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CEDEF" w14:textId="77777777" w:rsidR="0001505D" w:rsidRPr="00F45D1D" w:rsidRDefault="0001505D">
      <w:pPr>
        <w:tabs>
          <w:tab w:val="left" w:pos="420"/>
        </w:tabs>
        <w:spacing w:line="1700" w:lineRule="exact"/>
        <w:jc w:val="center"/>
        <w:rPr>
          <w:rFonts w:ascii="宋体" w:hAnsi="宋体"/>
          <w:b/>
          <w:bCs/>
          <w:color w:val="000000" w:themeColor="text1"/>
          <w:sz w:val="52"/>
          <w:szCs w:val="52"/>
        </w:rPr>
      </w:pPr>
    </w:p>
    <w:p w14:paraId="788FBA3A" w14:textId="77777777" w:rsidR="002877B3" w:rsidRPr="00F45D1D" w:rsidRDefault="00224883">
      <w:pPr>
        <w:tabs>
          <w:tab w:val="left" w:pos="420"/>
        </w:tabs>
        <w:spacing w:line="1700" w:lineRule="exact"/>
        <w:jc w:val="center"/>
        <w:rPr>
          <w:rFonts w:ascii="宋体" w:hAnsi="宋体"/>
          <w:b/>
          <w:color w:val="000000" w:themeColor="text1"/>
          <w:sz w:val="52"/>
          <w:szCs w:val="52"/>
        </w:rPr>
      </w:pPr>
      <w:r w:rsidRPr="00F45D1D">
        <w:rPr>
          <w:rFonts w:ascii="宋体" w:hAnsi="宋体" w:hint="eastAsia"/>
          <w:b/>
          <w:bCs/>
          <w:color w:val="000000" w:themeColor="text1"/>
          <w:sz w:val="52"/>
          <w:szCs w:val="52"/>
        </w:rPr>
        <w:t>工程类标准</w:t>
      </w:r>
      <w:r w:rsidRPr="00F45D1D">
        <w:rPr>
          <w:rFonts w:ascii="微软简标宋" w:hint="eastAsia"/>
          <w:b/>
          <w:bCs/>
          <w:color w:val="000000" w:themeColor="text1"/>
          <w:sz w:val="52"/>
        </w:rPr>
        <w:t>招标文件</w:t>
      </w:r>
    </w:p>
    <w:p w14:paraId="3CE82E98" w14:textId="77777777" w:rsidR="002877B3" w:rsidRPr="00F45D1D" w:rsidRDefault="002877B3">
      <w:pPr>
        <w:tabs>
          <w:tab w:val="left" w:pos="315"/>
          <w:tab w:val="left" w:pos="8820"/>
        </w:tabs>
        <w:spacing w:line="500" w:lineRule="exact"/>
        <w:jc w:val="right"/>
        <w:rPr>
          <w:rFonts w:ascii="微软简标宋"/>
          <w:bCs/>
          <w:color w:val="000000" w:themeColor="text1"/>
          <w:sz w:val="52"/>
        </w:rPr>
      </w:pPr>
    </w:p>
    <w:p w14:paraId="325049DF" w14:textId="77777777" w:rsidR="002877B3" w:rsidRPr="00F45D1D" w:rsidRDefault="002877B3">
      <w:pPr>
        <w:tabs>
          <w:tab w:val="left" w:pos="315"/>
          <w:tab w:val="left" w:pos="8820"/>
        </w:tabs>
        <w:spacing w:line="500" w:lineRule="exact"/>
        <w:jc w:val="right"/>
        <w:rPr>
          <w:rFonts w:ascii="微软简标宋"/>
          <w:bCs/>
          <w:color w:val="000000" w:themeColor="text1"/>
          <w:sz w:val="52"/>
        </w:rPr>
      </w:pPr>
    </w:p>
    <w:p w14:paraId="4D2EC2E2" w14:textId="77777777" w:rsidR="002877B3" w:rsidRPr="00F45D1D" w:rsidRDefault="002877B3">
      <w:pPr>
        <w:tabs>
          <w:tab w:val="left" w:pos="315"/>
          <w:tab w:val="left" w:pos="8820"/>
        </w:tabs>
        <w:spacing w:line="500" w:lineRule="exact"/>
        <w:jc w:val="right"/>
        <w:rPr>
          <w:rFonts w:ascii="微软简标宋"/>
          <w:bCs/>
          <w:color w:val="000000" w:themeColor="text1"/>
          <w:sz w:val="52"/>
        </w:rPr>
      </w:pPr>
    </w:p>
    <w:p w14:paraId="15F72DE6" w14:textId="77777777" w:rsidR="002877B3" w:rsidRPr="00F45D1D" w:rsidRDefault="00224883">
      <w:pPr>
        <w:tabs>
          <w:tab w:val="left" w:pos="315"/>
          <w:tab w:val="left" w:pos="5220"/>
          <w:tab w:val="left" w:pos="8820"/>
        </w:tabs>
        <w:spacing w:line="500" w:lineRule="exact"/>
        <w:rPr>
          <w:rFonts w:ascii="微软简标宋"/>
          <w:bCs/>
          <w:color w:val="000000" w:themeColor="text1"/>
          <w:sz w:val="52"/>
        </w:rPr>
      </w:pPr>
      <w:r w:rsidRPr="00F45D1D">
        <w:rPr>
          <w:rFonts w:ascii="微软简标宋"/>
          <w:bCs/>
          <w:color w:val="000000" w:themeColor="text1"/>
          <w:sz w:val="52"/>
        </w:rPr>
        <w:tab/>
      </w:r>
      <w:r w:rsidRPr="00F45D1D">
        <w:rPr>
          <w:rFonts w:ascii="微软简标宋"/>
          <w:bCs/>
          <w:color w:val="000000" w:themeColor="text1"/>
          <w:sz w:val="52"/>
        </w:rPr>
        <w:tab/>
      </w:r>
      <w:r w:rsidRPr="00F45D1D">
        <w:rPr>
          <w:rFonts w:ascii="微软简标宋"/>
          <w:bCs/>
          <w:color w:val="000000" w:themeColor="text1"/>
          <w:sz w:val="52"/>
        </w:rPr>
        <w:tab/>
      </w:r>
    </w:p>
    <w:p w14:paraId="46A88335" w14:textId="77777777" w:rsidR="002877B3" w:rsidRPr="00F45D1D" w:rsidRDefault="002877B3">
      <w:pPr>
        <w:tabs>
          <w:tab w:val="left" w:pos="315"/>
          <w:tab w:val="left" w:pos="8820"/>
        </w:tabs>
        <w:spacing w:line="500" w:lineRule="exact"/>
        <w:jc w:val="right"/>
        <w:rPr>
          <w:rFonts w:ascii="微软简标宋"/>
          <w:bCs/>
          <w:color w:val="000000" w:themeColor="text1"/>
          <w:sz w:val="52"/>
        </w:rPr>
      </w:pPr>
    </w:p>
    <w:p w14:paraId="49BE5A00" w14:textId="77777777" w:rsidR="002877B3" w:rsidRPr="00F45D1D" w:rsidRDefault="002877B3">
      <w:pPr>
        <w:spacing w:line="360" w:lineRule="auto"/>
        <w:jc w:val="left"/>
        <w:rPr>
          <w:rFonts w:ascii="宋体" w:hAnsi="宋体"/>
          <w:color w:val="000000" w:themeColor="text1"/>
          <w:szCs w:val="21"/>
        </w:rPr>
      </w:pPr>
    </w:p>
    <w:p w14:paraId="268F925C" w14:textId="0B0B9070" w:rsidR="002877B3" w:rsidRPr="00F45D1D" w:rsidRDefault="00AF424D">
      <w:pPr>
        <w:widowControl/>
        <w:jc w:val="center"/>
        <w:rPr>
          <w:rFonts w:ascii="宋体" w:hAnsi="宋体" w:cs="宋体"/>
          <w:color w:val="000000" w:themeColor="text1"/>
          <w:kern w:val="0"/>
          <w:sz w:val="24"/>
          <w:szCs w:val="24"/>
        </w:rPr>
      </w:pPr>
      <w:r w:rsidRPr="00F45D1D">
        <w:rPr>
          <w:noProof/>
          <w:color w:val="000000" w:themeColor="text1"/>
        </w:rPr>
        <w:drawing>
          <wp:inline distT="0" distB="0" distL="0" distR="0" wp14:anchorId="4CB36FCF" wp14:editId="0474AC88">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1328420"/>
                    </a:xfrm>
                    <a:prstGeom prst="rect">
                      <a:avLst/>
                    </a:prstGeom>
                    <a:noFill/>
                    <a:ln>
                      <a:noFill/>
                    </a:ln>
                  </pic:spPr>
                </pic:pic>
              </a:graphicData>
            </a:graphic>
          </wp:inline>
        </w:drawing>
      </w:r>
    </w:p>
    <w:p w14:paraId="6CEE9D86" w14:textId="77777777" w:rsidR="002877B3" w:rsidRPr="00F45D1D" w:rsidRDefault="002877B3">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14:paraId="191E102C" w14:textId="77777777" w:rsidR="002877B3" w:rsidRPr="00F45D1D" w:rsidRDefault="002877B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14:paraId="38D50BE9" w14:textId="77777777" w:rsidR="002877B3" w:rsidRPr="00F45D1D" w:rsidRDefault="002877B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14:paraId="6036ADAE" w14:textId="77777777" w:rsidR="002877B3" w:rsidRPr="00F45D1D"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45D1D">
        <w:rPr>
          <w:rFonts w:ascii="宋体" w:hAnsi="DotumChe" w:cs="宋体" w:hint="eastAsia"/>
          <w:b/>
          <w:color w:val="000000" w:themeColor="text1"/>
          <w:spacing w:val="20"/>
          <w:kern w:val="0"/>
          <w:sz w:val="32"/>
          <w:szCs w:val="32"/>
        </w:rPr>
        <w:t>项目名称：投资大厦四楼西侧装饰改造工程</w:t>
      </w:r>
    </w:p>
    <w:p w14:paraId="2CB1C35B" w14:textId="77777777" w:rsidR="002877B3" w:rsidRPr="00F45D1D"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45D1D">
        <w:rPr>
          <w:rFonts w:ascii="宋体" w:hAnsi="DotumChe" w:cs="宋体" w:hint="eastAsia"/>
          <w:b/>
          <w:color w:val="000000" w:themeColor="text1"/>
          <w:spacing w:val="20"/>
          <w:kern w:val="0"/>
          <w:sz w:val="32"/>
          <w:szCs w:val="32"/>
        </w:rPr>
        <w:t>编    号：2019ZTZB0057号</w:t>
      </w:r>
    </w:p>
    <w:p w14:paraId="3AA0370D" w14:textId="77777777" w:rsidR="002877B3" w:rsidRPr="00F45D1D"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45D1D">
        <w:rPr>
          <w:rFonts w:ascii="宋体" w:hAnsi="DotumChe" w:cs="宋体" w:hint="eastAsia"/>
          <w:b/>
          <w:color w:val="000000" w:themeColor="text1"/>
          <w:spacing w:val="20"/>
          <w:kern w:val="0"/>
          <w:sz w:val="32"/>
          <w:szCs w:val="32"/>
        </w:rPr>
        <w:t>招 标 人：合肥文旅博览集团有限公司</w:t>
      </w:r>
    </w:p>
    <w:p w14:paraId="2F6CC205" w14:textId="54E79BC9" w:rsidR="002877B3" w:rsidRPr="00F45D1D"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45D1D">
        <w:rPr>
          <w:rFonts w:ascii="宋体" w:hAnsi="DotumChe" w:cs="宋体" w:hint="eastAsia"/>
          <w:b/>
          <w:color w:val="000000" w:themeColor="text1"/>
          <w:spacing w:val="20"/>
          <w:kern w:val="0"/>
          <w:sz w:val="32"/>
          <w:szCs w:val="32"/>
        </w:rPr>
        <w:t>招标时间：</w:t>
      </w:r>
      <w:r w:rsidR="00A102BD" w:rsidRPr="00F45D1D">
        <w:rPr>
          <w:rFonts w:ascii="宋体" w:hAnsi="DotumChe" w:cs="宋体" w:hint="eastAsia"/>
          <w:b/>
          <w:color w:val="000000" w:themeColor="text1"/>
          <w:spacing w:val="20"/>
          <w:kern w:val="0"/>
          <w:sz w:val="32"/>
          <w:szCs w:val="32"/>
        </w:rPr>
        <w:t>2020</w:t>
      </w:r>
      <w:r w:rsidRPr="00F45D1D">
        <w:rPr>
          <w:rFonts w:ascii="宋体" w:hAnsi="DotumChe" w:cs="宋体" w:hint="eastAsia"/>
          <w:b/>
          <w:color w:val="000000" w:themeColor="text1"/>
          <w:spacing w:val="20"/>
          <w:kern w:val="0"/>
          <w:sz w:val="32"/>
          <w:szCs w:val="32"/>
        </w:rPr>
        <w:t>年</w:t>
      </w:r>
      <w:r w:rsidR="005503C4" w:rsidRPr="00F45D1D">
        <w:rPr>
          <w:rFonts w:ascii="宋体" w:hAnsi="DotumChe" w:cs="宋体" w:hint="eastAsia"/>
          <w:b/>
          <w:color w:val="000000" w:themeColor="text1"/>
          <w:spacing w:val="20"/>
          <w:kern w:val="0"/>
          <w:sz w:val="32"/>
          <w:szCs w:val="32"/>
        </w:rPr>
        <w:t>2</w:t>
      </w:r>
      <w:r w:rsidRPr="00F45D1D">
        <w:rPr>
          <w:rFonts w:ascii="宋体" w:hAnsi="DotumChe" w:cs="宋体" w:hint="eastAsia"/>
          <w:b/>
          <w:color w:val="000000" w:themeColor="text1"/>
          <w:spacing w:val="20"/>
          <w:kern w:val="0"/>
          <w:sz w:val="32"/>
          <w:szCs w:val="32"/>
        </w:rPr>
        <w:t>月</w:t>
      </w:r>
    </w:p>
    <w:p w14:paraId="7A5BFA8D" w14:textId="77777777" w:rsidR="002877B3" w:rsidRPr="00F45D1D" w:rsidRDefault="002877B3">
      <w:pPr>
        <w:spacing w:line="500" w:lineRule="exact"/>
        <w:jc w:val="center"/>
        <w:rPr>
          <w:rFonts w:ascii="仿宋_GB2312" w:eastAsia="仿宋_GB2312"/>
          <w:b/>
          <w:bCs/>
          <w:color w:val="000000" w:themeColor="text1"/>
          <w:sz w:val="32"/>
        </w:rPr>
      </w:pPr>
    </w:p>
    <w:p w14:paraId="35A7F107" w14:textId="77777777" w:rsidR="002877B3" w:rsidRPr="00F45D1D" w:rsidRDefault="002877B3">
      <w:pPr>
        <w:spacing w:line="500" w:lineRule="exact"/>
        <w:jc w:val="center"/>
        <w:rPr>
          <w:rFonts w:ascii="仿宋_GB2312" w:eastAsia="仿宋_GB2312"/>
          <w:b/>
          <w:bCs/>
          <w:color w:val="000000" w:themeColor="text1"/>
          <w:sz w:val="32"/>
        </w:rPr>
      </w:pPr>
    </w:p>
    <w:p w14:paraId="06D6727D" w14:textId="77777777" w:rsidR="002877B3" w:rsidRPr="00F45D1D" w:rsidRDefault="002877B3">
      <w:pPr>
        <w:spacing w:line="500" w:lineRule="exact"/>
        <w:jc w:val="center"/>
        <w:rPr>
          <w:rFonts w:ascii="仿宋_GB2312" w:eastAsia="仿宋_GB2312"/>
          <w:b/>
          <w:bCs/>
          <w:color w:val="000000" w:themeColor="text1"/>
          <w:sz w:val="32"/>
        </w:rPr>
      </w:pPr>
    </w:p>
    <w:p w14:paraId="0520AEB7" w14:textId="77777777" w:rsidR="00F81E7D" w:rsidRPr="00F45D1D" w:rsidRDefault="00F81E7D">
      <w:pPr>
        <w:spacing w:line="500" w:lineRule="exact"/>
        <w:jc w:val="center"/>
        <w:rPr>
          <w:rFonts w:ascii="黑体" w:eastAsia="黑体" w:hAnsi="宋体"/>
          <w:b/>
          <w:color w:val="000000" w:themeColor="text1"/>
          <w:sz w:val="32"/>
        </w:rPr>
      </w:pPr>
    </w:p>
    <w:p w14:paraId="6BF2C9D3" w14:textId="77777777" w:rsidR="002877B3" w:rsidRPr="00A0711E" w:rsidRDefault="00224883">
      <w:pPr>
        <w:spacing w:line="500" w:lineRule="exact"/>
        <w:jc w:val="center"/>
        <w:rPr>
          <w:rFonts w:ascii="黑体" w:eastAsia="黑体" w:hAnsi="宋体"/>
          <w:b/>
          <w:color w:val="000000" w:themeColor="text1"/>
          <w:sz w:val="32"/>
        </w:rPr>
      </w:pPr>
      <w:r w:rsidRPr="00A0711E">
        <w:rPr>
          <w:rFonts w:ascii="黑体" w:eastAsia="黑体" w:hAnsi="宋体" w:hint="eastAsia"/>
          <w:b/>
          <w:color w:val="000000" w:themeColor="text1"/>
          <w:sz w:val="32"/>
        </w:rPr>
        <w:t>目  录</w:t>
      </w:r>
    </w:p>
    <w:bookmarkStart w:id="0" w:name="_Hlt533241375"/>
    <w:bookmarkStart w:id="1" w:name="_Hlt519045295"/>
    <w:bookmarkStart w:id="2" w:name="_Hlt526418134"/>
    <w:bookmarkEnd w:id="0"/>
    <w:bookmarkEnd w:id="1"/>
    <w:bookmarkEnd w:id="2"/>
    <w:p w14:paraId="7596BC2B" w14:textId="77777777" w:rsidR="00A0711E" w:rsidRPr="00A0711E" w:rsidRDefault="00224883">
      <w:pPr>
        <w:pStyle w:val="22"/>
        <w:rPr>
          <w:rFonts w:asciiTheme="minorHAnsi" w:eastAsiaTheme="minorEastAsia" w:hAnsiTheme="minorHAnsi" w:cstheme="minorBidi"/>
          <w:smallCaps w:val="0"/>
          <w:noProof/>
          <w:sz w:val="21"/>
          <w:szCs w:val="22"/>
        </w:rPr>
      </w:pPr>
      <w:r w:rsidRPr="00A0711E">
        <w:rPr>
          <w:rFonts w:ascii="宋体" w:hAnsi="宋体" w:hint="eastAsia"/>
          <w:caps/>
          <w:color w:val="000000" w:themeColor="text1"/>
          <w:sz w:val="24"/>
        </w:rPr>
        <w:fldChar w:fldCharType="begin"/>
      </w:r>
      <w:r w:rsidRPr="00A0711E">
        <w:rPr>
          <w:rFonts w:ascii="宋体" w:hAnsi="宋体" w:hint="eastAsia"/>
          <w:caps/>
          <w:color w:val="000000" w:themeColor="text1"/>
          <w:sz w:val="24"/>
        </w:rPr>
        <w:instrText xml:space="preserve"> TOC \o "1-3" \h \z </w:instrText>
      </w:r>
      <w:r w:rsidRPr="00A0711E">
        <w:rPr>
          <w:rFonts w:ascii="宋体" w:hAnsi="宋体" w:hint="eastAsia"/>
          <w:caps/>
          <w:color w:val="000000" w:themeColor="text1"/>
          <w:sz w:val="24"/>
        </w:rPr>
        <w:fldChar w:fldCharType="separate"/>
      </w:r>
      <w:hyperlink w:anchor="_Toc32306252" w:history="1">
        <w:r w:rsidR="00A0711E" w:rsidRPr="00A0711E">
          <w:rPr>
            <w:rStyle w:val="aff0"/>
            <w:rFonts w:ascii="宋体" w:hAnsi="宋体" w:hint="eastAsia"/>
            <w:noProof/>
          </w:rPr>
          <w:t>第一章</w:t>
        </w:r>
        <w:r w:rsidR="00A0711E" w:rsidRPr="00A0711E">
          <w:rPr>
            <w:rStyle w:val="aff0"/>
            <w:rFonts w:ascii="宋体" w:hAnsi="宋体"/>
            <w:noProof/>
          </w:rPr>
          <w:t xml:space="preserve"> </w:t>
        </w:r>
        <w:r w:rsidR="00A0711E" w:rsidRPr="00A0711E">
          <w:rPr>
            <w:rStyle w:val="aff0"/>
            <w:rFonts w:ascii="宋体" w:hAnsi="宋体" w:hint="eastAsia"/>
            <w:noProof/>
          </w:rPr>
          <w:t>投标公告</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_Toc32306252 \h </w:instrText>
        </w:r>
        <w:r w:rsidR="00A0711E" w:rsidRPr="00A0711E">
          <w:rPr>
            <w:noProof/>
            <w:webHidden/>
          </w:rPr>
        </w:r>
        <w:r w:rsidR="00A0711E" w:rsidRPr="00A0711E">
          <w:rPr>
            <w:noProof/>
            <w:webHidden/>
          </w:rPr>
          <w:fldChar w:fldCharType="separate"/>
        </w:r>
        <w:r w:rsidR="00A0711E" w:rsidRPr="00A0711E">
          <w:rPr>
            <w:noProof/>
            <w:webHidden/>
          </w:rPr>
          <w:t>3</w:t>
        </w:r>
        <w:r w:rsidR="00A0711E" w:rsidRPr="00A0711E">
          <w:rPr>
            <w:noProof/>
            <w:webHidden/>
          </w:rPr>
          <w:fldChar w:fldCharType="end"/>
        </w:r>
      </w:hyperlink>
    </w:p>
    <w:p w14:paraId="32BDC4F1" w14:textId="77777777" w:rsidR="00A0711E" w:rsidRPr="00A0711E" w:rsidRDefault="00F5050A">
      <w:pPr>
        <w:pStyle w:val="22"/>
        <w:rPr>
          <w:rFonts w:asciiTheme="minorHAnsi" w:eastAsiaTheme="minorEastAsia" w:hAnsiTheme="minorHAnsi" w:cstheme="minorBidi"/>
          <w:smallCaps w:val="0"/>
          <w:noProof/>
          <w:sz w:val="21"/>
          <w:szCs w:val="22"/>
        </w:rPr>
      </w:pPr>
      <w:hyperlink w:anchor="_Toc32306253" w:history="1">
        <w:r w:rsidR="00A0711E" w:rsidRPr="00A0711E">
          <w:rPr>
            <w:rStyle w:val="aff0"/>
            <w:rFonts w:ascii="宋体" w:hAnsi="宋体" w:hint="eastAsia"/>
            <w:noProof/>
          </w:rPr>
          <w:t>第二章</w:t>
        </w:r>
        <w:r w:rsidR="00A0711E" w:rsidRPr="00A0711E">
          <w:rPr>
            <w:rStyle w:val="aff0"/>
            <w:rFonts w:ascii="宋体" w:hAnsi="宋体"/>
            <w:noProof/>
          </w:rPr>
          <w:t xml:space="preserve"> </w:t>
        </w:r>
        <w:r w:rsidR="00A0711E" w:rsidRPr="00A0711E">
          <w:rPr>
            <w:rStyle w:val="aff0"/>
            <w:rFonts w:ascii="宋体" w:hAnsi="宋体" w:hint="eastAsia"/>
            <w:noProof/>
          </w:rPr>
          <w:t>投标人须知前附表</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_Toc32306253 \h </w:instrText>
        </w:r>
        <w:r w:rsidR="00A0711E" w:rsidRPr="00A0711E">
          <w:rPr>
            <w:noProof/>
            <w:webHidden/>
          </w:rPr>
        </w:r>
        <w:r w:rsidR="00A0711E" w:rsidRPr="00A0711E">
          <w:rPr>
            <w:noProof/>
            <w:webHidden/>
          </w:rPr>
          <w:fldChar w:fldCharType="separate"/>
        </w:r>
        <w:r w:rsidR="00A0711E" w:rsidRPr="00A0711E">
          <w:rPr>
            <w:noProof/>
            <w:webHidden/>
          </w:rPr>
          <w:t>5</w:t>
        </w:r>
        <w:r w:rsidR="00A0711E" w:rsidRPr="00A0711E">
          <w:rPr>
            <w:noProof/>
            <w:webHidden/>
          </w:rPr>
          <w:fldChar w:fldCharType="end"/>
        </w:r>
      </w:hyperlink>
    </w:p>
    <w:p w14:paraId="35392D30" w14:textId="77777777" w:rsidR="00A0711E" w:rsidRPr="00A0711E" w:rsidRDefault="00F5050A">
      <w:pPr>
        <w:pStyle w:val="11"/>
        <w:tabs>
          <w:tab w:val="left" w:pos="840"/>
          <w:tab w:val="right" w:leader="dot" w:pos="8306"/>
        </w:tabs>
        <w:rPr>
          <w:rFonts w:asciiTheme="minorHAnsi" w:eastAsiaTheme="minorEastAsia" w:hAnsiTheme="minorHAnsi" w:cstheme="minorBidi"/>
          <w:caps w:val="0"/>
          <w:noProof/>
          <w:szCs w:val="22"/>
        </w:rPr>
      </w:pPr>
      <w:hyperlink w:anchor="_Toc32306254" w:history="1">
        <w:r w:rsidR="00A0711E" w:rsidRPr="00A0711E">
          <w:rPr>
            <w:rStyle w:val="aff0"/>
            <w:rFonts w:hint="eastAsia"/>
            <w:noProof/>
          </w:rPr>
          <w:t>附录</w:t>
        </w:r>
        <w:r w:rsidR="00A0711E" w:rsidRPr="00A0711E">
          <w:rPr>
            <w:rStyle w:val="aff0"/>
            <w:noProof/>
            <w:spacing w:val="-81"/>
          </w:rPr>
          <w:t xml:space="preserve"> </w:t>
        </w:r>
        <w:r w:rsidR="00A0711E" w:rsidRPr="00A0711E">
          <w:rPr>
            <w:rStyle w:val="aff0"/>
            <w:noProof/>
          </w:rPr>
          <w:t>1</w:t>
        </w:r>
        <w:r w:rsidR="00A0711E" w:rsidRPr="00A0711E">
          <w:rPr>
            <w:rFonts w:asciiTheme="minorHAnsi" w:eastAsiaTheme="minorEastAsia" w:hAnsiTheme="minorHAnsi" w:cstheme="minorBidi"/>
            <w:caps w:val="0"/>
            <w:noProof/>
            <w:szCs w:val="22"/>
          </w:rPr>
          <w:tab/>
        </w:r>
        <w:r w:rsidR="00A0711E" w:rsidRPr="00A0711E">
          <w:rPr>
            <w:rStyle w:val="aff0"/>
            <w:rFonts w:hint="eastAsia"/>
            <w:noProof/>
          </w:rPr>
          <w:t>招标人推荐品</w:t>
        </w:r>
        <w:r w:rsidR="00A0711E" w:rsidRPr="00A0711E">
          <w:rPr>
            <w:rStyle w:val="aff0"/>
            <w:rFonts w:hint="eastAsia"/>
            <w:noProof/>
            <w:spacing w:val="3"/>
          </w:rPr>
          <w:t>牌</w:t>
        </w:r>
        <w:r w:rsidR="00A0711E" w:rsidRPr="00A0711E">
          <w:rPr>
            <w:rStyle w:val="aff0"/>
            <w:rFonts w:hint="eastAsia"/>
            <w:noProof/>
          </w:rPr>
          <w:t>内容</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_Toc32306254 \h </w:instrText>
        </w:r>
        <w:r w:rsidR="00A0711E" w:rsidRPr="00A0711E">
          <w:rPr>
            <w:noProof/>
            <w:webHidden/>
          </w:rPr>
        </w:r>
        <w:r w:rsidR="00A0711E" w:rsidRPr="00A0711E">
          <w:rPr>
            <w:noProof/>
            <w:webHidden/>
          </w:rPr>
          <w:fldChar w:fldCharType="separate"/>
        </w:r>
        <w:r w:rsidR="00A0711E" w:rsidRPr="00A0711E">
          <w:rPr>
            <w:noProof/>
            <w:webHidden/>
          </w:rPr>
          <w:t>8</w:t>
        </w:r>
        <w:r w:rsidR="00A0711E" w:rsidRPr="00A0711E">
          <w:rPr>
            <w:noProof/>
            <w:webHidden/>
          </w:rPr>
          <w:fldChar w:fldCharType="end"/>
        </w:r>
      </w:hyperlink>
    </w:p>
    <w:p w14:paraId="6D8769E5" w14:textId="77777777" w:rsidR="00A0711E" w:rsidRPr="00A0711E" w:rsidRDefault="00F5050A">
      <w:pPr>
        <w:pStyle w:val="22"/>
        <w:rPr>
          <w:rFonts w:asciiTheme="minorHAnsi" w:eastAsiaTheme="minorEastAsia" w:hAnsiTheme="minorHAnsi" w:cstheme="minorBidi"/>
          <w:smallCaps w:val="0"/>
          <w:noProof/>
          <w:sz w:val="21"/>
          <w:szCs w:val="22"/>
        </w:rPr>
      </w:pPr>
      <w:hyperlink w:anchor="_Toc32306255" w:history="1">
        <w:r w:rsidR="00A0711E" w:rsidRPr="00A0711E">
          <w:rPr>
            <w:rStyle w:val="aff0"/>
            <w:rFonts w:ascii="宋体" w:hAnsi="宋体" w:hint="eastAsia"/>
            <w:noProof/>
          </w:rPr>
          <w:t>第三章</w:t>
        </w:r>
        <w:r w:rsidR="00A0711E" w:rsidRPr="00A0711E">
          <w:rPr>
            <w:rStyle w:val="aff0"/>
            <w:rFonts w:ascii="宋体" w:hAnsi="宋体"/>
            <w:noProof/>
          </w:rPr>
          <w:t xml:space="preserve"> </w:t>
        </w:r>
        <w:r w:rsidR="00A0711E" w:rsidRPr="00A0711E">
          <w:rPr>
            <w:rStyle w:val="aff0"/>
            <w:rFonts w:ascii="宋体" w:hAnsi="宋体" w:hint="eastAsia"/>
            <w:noProof/>
          </w:rPr>
          <w:t>投标人须知</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_Toc32306255 \h </w:instrText>
        </w:r>
        <w:r w:rsidR="00A0711E" w:rsidRPr="00A0711E">
          <w:rPr>
            <w:noProof/>
            <w:webHidden/>
          </w:rPr>
        </w:r>
        <w:r w:rsidR="00A0711E" w:rsidRPr="00A0711E">
          <w:rPr>
            <w:noProof/>
            <w:webHidden/>
          </w:rPr>
          <w:fldChar w:fldCharType="separate"/>
        </w:r>
        <w:r w:rsidR="00A0711E" w:rsidRPr="00A0711E">
          <w:rPr>
            <w:noProof/>
            <w:webHidden/>
          </w:rPr>
          <w:t>16</w:t>
        </w:r>
        <w:r w:rsidR="00A0711E" w:rsidRPr="00A0711E">
          <w:rPr>
            <w:noProof/>
            <w:webHidden/>
          </w:rPr>
          <w:fldChar w:fldCharType="end"/>
        </w:r>
      </w:hyperlink>
    </w:p>
    <w:p w14:paraId="7EF65FC3" w14:textId="77777777" w:rsidR="00A0711E" w:rsidRPr="00A0711E" w:rsidRDefault="00F5050A">
      <w:pPr>
        <w:pStyle w:val="11"/>
        <w:tabs>
          <w:tab w:val="right" w:leader="dot" w:pos="8306"/>
        </w:tabs>
        <w:rPr>
          <w:rFonts w:asciiTheme="minorHAnsi" w:eastAsiaTheme="minorEastAsia" w:hAnsiTheme="minorHAnsi" w:cstheme="minorBidi"/>
          <w:caps w:val="0"/>
          <w:noProof/>
          <w:szCs w:val="22"/>
        </w:rPr>
      </w:pPr>
      <w:hyperlink w:anchor="_Toc32306256" w:history="1">
        <w:r w:rsidR="00A0711E" w:rsidRPr="00A0711E">
          <w:rPr>
            <w:rStyle w:val="aff0"/>
            <w:rFonts w:ascii="宋体" w:hAnsi="宋体" w:hint="eastAsia"/>
            <w:noProof/>
          </w:rPr>
          <w:t>第四章</w:t>
        </w:r>
        <w:r w:rsidR="00A0711E" w:rsidRPr="00A0711E">
          <w:rPr>
            <w:rStyle w:val="aff0"/>
            <w:rFonts w:ascii="宋体" w:hAnsi="宋体"/>
            <w:noProof/>
          </w:rPr>
          <w:t xml:space="preserve">  </w:t>
        </w:r>
        <w:r w:rsidR="00A0711E" w:rsidRPr="00A0711E">
          <w:rPr>
            <w:rStyle w:val="aff0"/>
            <w:rFonts w:ascii="宋体" w:hAnsi="宋体" w:hint="eastAsia"/>
            <w:noProof/>
          </w:rPr>
          <w:t>评标办法</w:t>
        </w:r>
        <w:r w:rsidR="00A0711E" w:rsidRPr="00A0711E">
          <w:rPr>
            <w:rStyle w:val="aff0"/>
            <w:rFonts w:ascii="宋体" w:hAnsi="宋体"/>
            <w:noProof/>
          </w:rPr>
          <w:t xml:space="preserve">  </w:t>
        </w:r>
        <w:r w:rsidR="00A0711E" w:rsidRPr="00A0711E">
          <w:rPr>
            <w:rStyle w:val="aff0"/>
            <w:rFonts w:ascii="宋体" w:hAnsi="宋体" w:hint="eastAsia"/>
            <w:noProof/>
          </w:rPr>
          <w:t>三阶段评标法</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_Toc32306256 \h </w:instrText>
        </w:r>
        <w:r w:rsidR="00A0711E" w:rsidRPr="00A0711E">
          <w:rPr>
            <w:noProof/>
            <w:webHidden/>
          </w:rPr>
        </w:r>
        <w:r w:rsidR="00A0711E" w:rsidRPr="00A0711E">
          <w:rPr>
            <w:noProof/>
            <w:webHidden/>
          </w:rPr>
          <w:fldChar w:fldCharType="separate"/>
        </w:r>
        <w:r w:rsidR="00A0711E" w:rsidRPr="00A0711E">
          <w:rPr>
            <w:noProof/>
            <w:webHidden/>
          </w:rPr>
          <w:t>22</w:t>
        </w:r>
        <w:r w:rsidR="00A0711E" w:rsidRPr="00A0711E">
          <w:rPr>
            <w:noProof/>
            <w:webHidden/>
          </w:rPr>
          <w:fldChar w:fldCharType="end"/>
        </w:r>
      </w:hyperlink>
    </w:p>
    <w:p w14:paraId="4CC4B97E" w14:textId="77777777" w:rsidR="00A0711E" w:rsidRPr="00A0711E" w:rsidRDefault="00F5050A">
      <w:pPr>
        <w:pStyle w:val="11"/>
        <w:tabs>
          <w:tab w:val="right" w:leader="dot" w:pos="8306"/>
        </w:tabs>
        <w:rPr>
          <w:rFonts w:asciiTheme="minorHAnsi" w:eastAsiaTheme="minorEastAsia" w:hAnsiTheme="minorHAnsi" w:cstheme="minorBidi"/>
          <w:caps w:val="0"/>
          <w:noProof/>
          <w:szCs w:val="22"/>
        </w:rPr>
      </w:pPr>
      <w:hyperlink w:anchor="_Toc32306257" w:history="1">
        <w:r w:rsidR="00A0711E" w:rsidRPr="00A0711E">
          <w:rPr>
            <w:rStyle w:val="aff0"/>
            <w:rFonts w:ascii="宋体" w:hAnsi="宋体" w:hint="eastAsia"/>
            <w:noProof/>
          </w:rPr>
          <w:t>评标办法前附表</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_Toc32306257 \h </w:instrText>
        </w:r>
        <w:r w:rsidR="00A0711E" w:rsidRPr="00A0711E">
          <w:rPr>
            <w:noProof/>
            <w:webHidden/>
          </w:rPr>
        </w:r>
        <w:r w:rsidR="00A0711E" w:rsidRPr="00A0711E">
          <w:rPr>
            <w:noProof/>
            <w:webHidden/>
          </w:rPr>
          <w:fldChar w:fldCharType="separate"/>
        </w:r>
        <w:r w:rsidR="00A0711E" w:rsidRPr="00A0711E">
          <w:rPr>
            <w:noProof/>
            <w:webHidden/>
          </w:rPr>
          <w:t>22</w:t>
        </w:r>
        <w:r w:rsidR="00A0711E" w:rsidRPr="00A0711E">
          <w:rPr>
            <w:noProof/>
            <w:webHidden/>
          </w:rPr>
          <w:fldChar w:fldCharType="end"/>
        </w:r>
      </w:hyperlink>
    </w:p>
    <w:p w14:paraId="320D0824" w14:textId="77777777" w:rsidR="00A0711E" w:rsidRPr="00A0711E" w:rsidRDefault="00F5050A">
      <w:pPr>
        <w:pStyle w:val="22"/>
        <w:rPr>
          <w:rFonts w:asciiTheme="minorHAnsi" w:eastAsiaTheme="minorEastAsia" w:hAnsiTheme="minorHAnsi" w:cstheme="minorBidi"/>
          <w:smallCaps w:val="0"/>
          <w:noProof/>
          <w:sz w:val="21"/>
          <w:szCs w:val="22"/>
        </w:rPr>
      </w:pPr>
      <w:hyperlink w:anchor="_Toc32306258" w:history="1">
        <w:r w:rsidR="00A0711E" w:rsidRPr="00A0711E">
          <w:rPr>
            <w:rStyle w:val="aff0"/>
            <w:rFonts w:ascii="宋体" w:hAnsi="宋体" w:hint="eastAsia"/>
            <w:noProof/>
          </w:rPr>
          <w:t>第五章</w:t>
        </w:r>
        <w:r w:rsidR="00A0711E" w:rsidRPr="00A0711E">
          <w:rPr>
            <w:rStyle w:val="aff0"/>
            <w:rFonts w:ascii="宋体" w:hAnsi="宋体"/>
            <w:noProof/>
          </w:rPr>
          <w:t xml:space="preserve">  </w:t>
        </w:r>
        <w:r w:rsidR="00A0711E" w:rsidRPr="00A0711E">
          <w:rPr>
            <w:rStyle w:val="aff0"/>
            <w:rFonts w:ascii="宋体" w:hAnsi="宋体" w:hint="eastAsia"/>
            <w:noProof/>
          </w:rPr>
          <w:t>合同条款及格式</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_Toc32306258 \h </w:instrText>
        </w:r>
        <w:r w:rsidR="00A0711E" w:rsidRPr="00A0711E">
          <w:rPr>
            <w:noProof/>
            <w:webHidden/>
          </w:rPr>
        </w:r>
        <w:r w:rsidR="00A0711E" w:rsidRPr="00A0711E">
          <w:rPr>
            <w:noProof/>
            <w:webHidden/>
          </w:rPr>
          <w:fldChar w:fldCharType="separate"/>
        </w:r>
        <w:r w:rsidR="00A0711E" w:rsidRPr="00A0711E">
          <w:rPr>
            <w:noProof/>
            <w:webHidden/>
          </w:rPr>
          <w:t>32</w:t>
        </w:r>
        <w:r w:rsidR="00A0711E" w:rsidRPr="00A0711E">
          <w:rPr>
            <w:noProof/>
            <w:webHidden/>
          </w:rPr>
          <w:fldChar w:fldCharType="end"/>
        </w:r>
      </w:hyperlink>
    </w:p>
    <w:p w14:paraId="38FE2019" w14:textId="77777777" w:rsidR="00A0711E" w:rsidRPr="00A0711E" w:rsidRDefault="00F5050A">
      <w:pPr>
        <w:pStyle w:val="33"/>
        <w:rPr>
          <w:rFonts w:asciiTheme="minorHAnsi" w:eastAsiaTheme="minorEastAsia" w:hAnsiTheme="minorHAnsi" w:cstheme="minorBidi"/>
          <w:i w:val="0"/>
          <w:iCs w:val="0"/>
          <w:noProof/>
          <w:szCs w:val="22"/>
        </w:rPr>
      </w:pPr>
      <w:hyperlink w:anchor="_Toc32306259" w:history="1">
        <w:r w:rsidR="00A0711E" w:rsidRPr="00A0711E">
          <w:rPr>
            <w:rStyle w:val="aff0"/>
            <w:rFonts w:ascii="宋体" w:hAnsi="宋体" w:hint="eastAsia"/>
            <w:i w:val="0"/>
            <w:noProof/>
          </w:rPr>
          <w:t>第一部分</w:t>
        </w:r>
        <w:r w:rsidR="00A0711E" w:rsidRPr="00A0711E">
          <w:rPr>
            <w:rStyle w:val="aff0"/>
            <w:rFonts w:ascii="宋体" w:hAnsi="宋体"/>
            <w:i w:val="0"/>
            <w:noProof/>
          </w:rPr>
          <w:t xml:space="preserve">  </w:t>
        </w:r>
        <w:r w:rsidR="00A0711E" w:rsidRPr="00A0711E">
          <w:rPr>
            <w:rStyle w:val="aff0"/>
            <w:rFonts w:ascii="宋体" w:hAnsi="宋体" w:hint="eastAsia"/>
            <w:i w:val="0"/>
            <w:noProof/>
          </w:rPr>
          <w:t>合同协议书</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_Toc32306259 \h </w:instrText>
        </w:r>
        <w:r w:rsidR="00A0711E" w:rsidRPr="00A0711E">
          <w:rPr>
            <w:i w:val="0"/>
            <w:noProof/>
            <w:webHidden/>
          </w:rPr>
        </w:r>
        <w:r w:rsidR="00A0711E" w:rsidRPr="00A0711E">
          <w:rPr>
            <w:i w:val="0"/>
            <w:noProof/>
            <w:webHidden/>
          </w:rPr>
          <w:fldChar w:fldCharType="separate"/>
        </w:r>
        <w:r w:rsidR="00A0711E" w:rsidRPr="00A0711E">
          <w:rPr>
            <w:i w:val="0"/>
            <w:noProof/>
            <w:webHidden/>
          </w:rPr>
          <w:t>32</w:t>
        </w:r>
        <w:r w:rsidR="00A0711E" w:rsidRPr="00A0711E">
          <w:rPr>
            <w:i w:val="0"/>
            <w:noProof/>
            <w:webHidden/>
          </w:rPr>
          <w:fldChar w:fldCharType="end"/>
        </w:r>
      </w:hyperlink>
    </w:p>
    <w:p w14:paraId="082242D1" w14:textId="77777777" w:rsidR="00A0711E" w:rsidRPr="00A0711E" w:rsidRDefault="00F5050A">
      <w:pPr>
        <w:pStyle w:val="33"/>
        <w:rPr>
          <w:rFonts w:asciiTheme="minorHAnsi" w:eastAsiaTheme="minorEastAsia" w:hAnsiTheme="minorHAnsi" w:cstheme="minorBidi"/>
          <w:i w:val="0"/>
          <w:iCs w:val="0"/>
          <w:noProof/>
          <w:szCs w:val="22"/>
        </w:rPr>
      </w:pPr>
      <w:hyperlink w:anchor="_Toc32306260" w:history="1">
        <w:r w:rsidR="00A0711E" w:rsidRPr="00A0711E">
          <w:rPr>
            <w:rStyle w:val="aff0"/>
            <w:rFonts w:ascii="宋体" w:hAnsi="宋体" w:hint="eastAsia"/>
            <w:i w:val="0"/>
            <w:noProof/>
          </w:rPr>
          <w:t>第二部分</w:t>
        </w:r>
        <w:r w:rsidR="00A0711E" w:rsidRPr="00A0711E">
          <w:rPr>
            <w:rStyle w:val="aff0"/>
            <w:rFonts w:ascii="宋体" w:hAnsi="宋体"/>
            <w:i w:val="0"/>
            <w:noProof/>
          </w:rPr>
          <w:t xml:space="preserve">  </w:t>
        </w:r>
        <w:r w:rsidR="00A0711E" w:rsidRPr="00A0711E">
          <w:rPr>
            <w:rStyle w:val="aff0"/>
            <w:rFonts w:ascii="宋体" w:hAnsi="宋体" w:hint="eastAsia"/>
            <w:i w:val="0"/>
            <w:noProof/>
          </w:rPr>
          <w:t>通用合同条款</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_Toc32306260 \h </w:instrText>
        </w:r>
        <w:r w:rsidR="00A0711E" w:rsidRPr="00A0711E">
          <w:rPr>
            <w:i w:val="0"/>
            <w:noProof/>
            <w:webHidden/>
          </w:rPr>
        </w:r>
        <w:r w:rsidR="00A0711E" w:rsidRPr="00A0711E">
          <w:rPr>
            <w:i w:val="0"/>
            <w:noProof/>
            <w:webHidden/>
          </w:rPr>
          <w:fldChar w:fldCharType="separate"/>
        </w:r>
        <w:r w:rsidR="00A0711E" w:rsidRPr="00A0711E">
          <w:rPr>
            <w:i w:val="0"/>
            <w:noProof/>
            <w:webHidden/>
          </w:rPr>
          <w:t>35</w:t>
        </w:r>
        <w:r w:rsidR="00A0711E" w:rsidRPr="00A0711E">
          <w:rPr>
            <w:i w:val="0"/>
            <w:noProof/>
            <w:webHidden/>
          </w:rPr>
          <w:fldChar w:fldCharType="end"/>
        </w:r>
      </w:hyperlink>
    </w:p>
    <w:p w14:paraId="2569F656" w14:textId="77777777" w:rsidR="00A0711E" w:rsidRPr="00A0711E" w:rsidRDefault="00F5050A">
      <w:pPr>
        <w:pStyle w:val="33"/>
        <w:rPr>
          <w:rFonts w:asciiTheme="minorHAnsi" w:eastAsiaTheme="minorEastAsia" w:hAnsiTheme="minorHAnsi" w:cstheme="minorBidi"/>
          <w:i w:val="0"/>
          <w:iCs w:val="0"/>
          <w:noProof/>
          <w:szCs w:val="22"/>
        </w:rPr>
      </w:pPr>
      <w:hyperlink w:anchor="_Toc32306261" w:history="1">
        <w:r w:rsidR="00A0711E" w:rsidRPr="00A0711E">
          <w:rPr>
            <w:rStyle w:val="aff0"/>
            <w:rFonts w:ascii="宋体" w:hAnsi="宋体" w:hint="eastAsia"/>
            <w:i w:val="0"/>
            <w:noProof/>
          </w:rPr>
          <w:t>第三部分　专用合同条款</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_Toc32306261 \h </w:instrText>
        </w:r>
        <w:r w:rsidR="00A0711E" w:rsidRPr="00A0711E">
          <w:rPr>
            <w:i w:val="0"/>
            <w:noProof/>
            <w:webHidden/>
          </w:rPr>
        </w:r>
        <w:r w:rsidR="00A0711E" w:rsidRPr="00A0711E">
          <w:rPr>
            <w:i w:val="0"/>
            <w:noProof/>
            <w:webHidden/>
          </w:rPr>
          <w:fldChar w:fldCharType="separate"/>
        </w:r>
        <w:r w:rsidR="00A0711E" w:rsidRPr="00A0711E">
          <w:rPr>
            <w:i w:val="0"/>
            <w:noProof/>
            <w:webHidden/>
          </w:rPr>
          <w:t>35</w:t>
        </w:r>
        <w:r w:rsidR="00A0711E" w:rsidRPr="00A0711E">
          <w:rPr>
            <w:i w:val="0"/>
            <w:noProof/>
            <w:webHidden/>
          </w:rPr>
          <w:fldChar w:fldCharType="end"/>
        </w:r>
      </w:hyperlink>
    </w:p>
    <w:p w14:paraId="6D1C13BC" w14:textId="77777777" w:rsidR="00A0711E" w:rsidRPr="00A0711E" w:rsidRDefault="00F5050A">
      <w:pPr>
        <w:pStyle w:val="22"/>
        <w:rPr>
          <w:rFonts w:asciiTheme="minorHAnsi" w:eastAsiaTheme="minorEastAsia" w:hAnsiTheme="minorHAnsi" w:cstheme="minorBidi"/>
          <w:smallCaps w:val="0"/>
          <w:noProof/>
          <w:sz w:val="21"/>
          <w:szCs w:val="22"/>
        </w:rPr>
      </w:pPr>
      <w:hyperlink w:anchor="_Toc32306262" w:history="1">
        <w:r w:rsidR="00A0711E" w:rsidRPr="00A0711E">
          <w:rPr>
            <w:rStyle w:val="aff0"/>
            <w:rFonts w:ascii="宋体" w:hAnsi="宋体" w:hint="eastAsia"/>
            <w:noProof/>
          </w:rPr>
          <w:t>第六章</w:t>
        </w:r>
        <w:r w:rsidR="00A0711E" w:rsidRPr="00A0711E">
          <w:rPr>
            <w:rStyle w:val="aff0"/>
            <w:rFonts w:ascii="宋体" w:hAnsi="宋体"/>
            <w:noProof/>
          </w:rPr>
          <w:t xml:space="preserve"> </w:t>
        </w:r>
        <w:r w:rsidR="00A0711E" w:rsidRPr="00A0711E">
          <w:rPr>
            <w:rStyle w:val="aff0"/>
            <w:rFonts w:ascii="宋体" w:hAnsi="宋体" w:hint="eastAsia"/>
            <w:noProof/>
          </w:rPr>
          <w:t>工程量清单</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_Toc32306262 \h </w:instrText>
        </w:r>
        <w:r w:rsidR="00A0711E" w:rsidRPr="00A0711E">
          <w:rPr>
            <w:noProof/>
            <w:webHidden/>
          </w:rPr>
        </w:r>
        <w:r w:rsidR="00A0711E" w:rsidRPr="00A0711E">
          <w:rPr>
            <w:noProof/>
            <w:webHidden/>
          </w:rPr>
          <w:fldChar w:fldCharType="separate"/>
        </w:r>
        <w:r w:rsidR="00A0711E" w:rsidRPr="00A0711E">
          <w:rPr>
            <w:noProof/>
            <w:webHidden/>
          </w:rPr>
          <w:t>70</w:t>
        </w:r>
        <w:r w:rsidR="00A0711E" w:rsidRPr="00A0711E">
          <w:rPr>
            <w:noProof/>
            <w:webHidden/>
          </w:rPr>
          <w:fldChar w:fldCharType="end"/>
        </w:r>
      </w:hyperlink>
    </w:p>
    <w:p w14:paraId="692E12F9" w14:textId="77777777" w:rsidR="00A0711E" w:rsidRPr="00A0711E" w:rsidRDefault="00F5050A">
      <w:pPr>
        <w:pStyle w:val="33"/>
        <w:rPr>
          <w:rFonts w:asciiTheme="minorHAnsi" w:eastAsiaTheme="minorEastAsia" w:hAnsiTheme="minorHAnsi" w:cstheme="minorBidi"/>
          <w:i w:val="0"/>
          <w:iCs w:val="0"/>
          <w:noProof/>
          <w:szCs w:val="22"/>
        </w:rPr>
      </w:pPr>
      <w:hyperlink w:anchor="_Toc32306263" w:history="1">
        <w:r w:rsidR="00A0711E" w:rsidRPr="00A0711E">
          <w:rPr>
            <w:rStyle w:val="aff0"/>
            <w:rFonts w:hAnsi="宋体" w:hint="eastAsia"/>
            <w:i w:val="0"/>
            <w:noProof/>
          </w:rPr>
          <w:t>一</w:t>
        </w:r>
        <w:r w:rsidR="00A0711E" w:rsidRPr="00A0711E">
          <w:rPr>
            <w:rStyle w:val="aff0"/>
            <w:rFonts w:hAnsi="宋体"/>
            <w:i w:val="0"/>
            <w:noProof/>
          </w:rPr>
          <w:t xml:space="preserve">. </w:t>
        </w:r>
        <w:r w:rsidR="00A0711E" w:rsidRPr="00A0711E">
          <w:rPr>
            <w:rStyle w:val="aff0"/>
            <w:rFonts w:hAnsi="宋体" w:hint="eastAsia"/>
            <w:i w:val="0"/>
            <w:noProof/>
          </w:rPr>
          <w:t>工程量清单说明</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_Toc32306263 \h </w:instrText>
        </w:r>
        <w:r w:rsidR="00A0711E" w:rsidRPr="00A0711E">
          <w:rPr>
            <w:i w:val="0"/>
            <w:noProof/>
            <w:webHidden/>
          </w:rPr>
        </w:r>
        <w:r w:rsidR="00A0711E" w:rsidRPr="00A0711E">
          <w:rPr>
            <w:i w:val="0"/>
            <w:noProof/>
            <w:webHidden/>
          </w:rPr>
          <w:fldChar w:fldCharType="separate"/>
        </w:r>
        <w:r w:rsidR="00A0711E" w:rsidRPr="00A0711E">
          <w:rPr>
            <w:i w:val="0"/>
            <w:noProof/>
            <w:webHidden/>
          </w:rPr>
          <w:t>70</w:t>
        </w:r>
        <w:r w:rsidR="00A0711E" w:rsidRPr="00A0711E">
          <w:rPr>
            <w:i w:val="0"/>
            <w:noProof/>
            <w:webHidden/>
          </w:rPr>
          <w:fldChar w:fldCharType="end"/>
        </w:r>
      </w:hyperlink>
    </w:p>
    <w:p w14:paraId="279AC814" w14:textId="77777777" w:rsidR="00A0711E" w:rsidRPr="00A0711E" w:rsidRDefault="00F5050A">
      <w:pPr>
        <w:pStyle w:val="33"/>
        <w:rPr>
          <w:rFonts w:asciiTheme="minorHAnsi" w:eastAsiaTheme="minorEastAsia" w:hAnsiTheme="minorHAnsi" w:cstheme="minorBidi"/>
          <w:i w:val="0"/>
          <w:iCs w:val="0"/>
          <w:noProof/>
          <w:szCs w:val="22"/>
        </w:rPr>
      </w:pPr>
      <w:hyperlink w:anchor="_Toc32306264" w:history="1">
        <w:r w:rsidR="00A0711E" w:rsidRPr="00A0711E">
          <w:rPr>
            <w:rStyle w:val="aff0"/>
            <w:rFonts w:hAnsi="宋体" w:hint="eastAsia"/>
            <w:i w:val="0"/>
            <w:noProof/>
          </w:rPr>
          <w:t>二</w:t>
        </w:r>
        <w:r w:rsidR="00A0711E" w:rsidRPr="00A0711E">
          <w:rPr>
            <w:rStyle w:val="aff0"/>
            <w:rFonts w:hAnsi="宋体"/>
            <w:i w:val="0"/>
            <w:noProof/>
          </w:rPr>
          <w:t xml:space="preserve">. </w:t>
        </w:r>
        <w:r w:rsidR="00A0711E" w:rsidRPr="00A0711E">
          <w:rPr>
            <w:rStyle w:val="aff0"/>
            <w:rFonts w:hAnsi="宋体" w:hint="eastAsia"/>
            <w:i w:val="0"/>
            <w:noProof/>
          </w:rPr>
          <w:t>投标报价说明</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_Toc32306264 \h </w:instrText>
        </w:r>
        <w:r w:rsidR="00A0711E" w:rsidRPr="00A0711E">
          <w:rPr>
            <w:i w:val="0"/>
            <w:noProof/>
            <w:webHidden/>
          </w:rPr>
        </w:r>
        <w:r w:rsidR="00A0711E" w:rsidRPr="00A0711E">
          <w:rPr>
            <w:i w:val="0"/>
            <w:noProof/>
            <w:webHidden/>
          </w:rPr>
          <w:fldChar w:fldCharType="separate"/>
        </w:r>
        <w:r w:rsidR="00A0711E" w:rsidRPr="00A0711E">
          <w:rPr>
            <w:i w:val="0"/>
            <w:noProof/>
            <w:webHidden/>
          </w:rPr>
          <w:t>70</w:t>
        </w:r>
        <w:r w:rsidR="00A0711E" w:rsidRPr="00A0711E">
          <w:rPr>
            <w:i w:val="0"/>
            <w:noProof/>
            <w:webHidden/>
          </w:rPr>
          <w:fldChar w:fldCharType="end"/>
        </w:r>
      </w:hyperlink>
    </w:p>
    <w:p w14:paraId="77FA7723" w14:textId="77777777" w:rsidR="00A0711E" w:rsidRPr="00A0711E" w:rsidRDefault="00F5050A">
      <w:pPr>
        <w:pStyle w:val="33"/>
        <w:rPr>
          <w:rFonts w:asciiTheme="minorHAnsi" w:eastAsiaTheme="minorEastAsia" w:hAnsiTheme="minorHAnsi" w:cstheme="minorBidi"/>
          <w:i w:val="0"/>
          <w:iCs w:val="0"/>
          <w:noProof/>
          <w:szCs w:val="22"/>
        </w:rPr>
      </w:pPr>
      <w:hyperlink w:anchor="_Toc32306265" w:history="1">
        <w:r w:rsidR="00A0711E" w:rsidRPr="00A0711E">
          <w:rPr>
            <w:rStyle w:val="aff0"/>
            <w:rFonts w:hAnsi="宋体" w:hint="eastAsia"/>
            <w:i w:val="0"/>
            <w:noProof/>
          </w:rPr>
          <w:t>三</w:t>
        </w:r>
        <w:r w:rsidR="00A0711E" w:rsidRPr="00A0711E">
          <w:rPr>
            <w:rStyle w:val="aff0"/>
            <w:rFonts w:hAnsi="宋体"/>
            <w:i w:val="0"/>
            <w:noProof/>
          </w:rPr>
          <w:t xml:space="preserve">. </w:t>
        </w:r>
        <w:r w:rsidR="00A0711E" w:rsidRPr="00A0711E">
          <w:rPr>
            <w:rStyle w:val="aff0"/>
            <w:rFonts w:hAnsi="宋体" w:hint="eastAsia"/>
            <w:i w:val="0"/>
            <w:noProof/>
          </w:rPr>
          <w:t>其他说明</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_Toc32306265 \h </w:instrText>
        </w:r>
        <w:r w:rsidR="00A0711E" w:rsidRPr="00A0711E">
          <w:rPr>
            <w:i w:val="0"/>
            <w:noProof/>
            <w:webHidden/>
          </w:rPr>
        </w:r>
        <w:r w:rsidR="00A0711E" w:rsidRPr="00A0711E">
          <w:rPr>
            <w:i w:val="0"/>
            <w:noProof/>
            <w:webHidden/>
          </w:rPr>
          <w:fldChar w:fldCharType="separate"/>
        </w:r>
        <w:r w:rsidR="00A0711E" w:rsidRPr="00A0711E">
          <w:rPr>
            <w:i w:val="0"/>
            <w:noProof/>
            <w:webHidden/>
          </w:rPr>
          <w:t>70</w:t>
        </w:r>
        <w:r w:rsidR="00A0711E" w:rsidRPr="00A0711E">
          <w:rPr>
            <w:i w:val="0"/>
            <w:noProof/>
            <w:webHidden/>
          </w:rPr>
          <w:fldChar w:fldCharType="end"/>
        </w:r>
      </w:hyperlink>
    </w:p>
    <w:p w14:paraId="5EB96BAE" w14:textId="77777777" w:rsidR="00A0711E" w:rsidRPr="00A0711E" w:rsidRDefault="00F5050A">
      <w:pPr>
        <w:pStyle w:val="33"/>
        <w:rPr>
          <w:rFonts w:asciiTheme="minorHAnsi" w:eastAsiaTheme="minorEastAsia" w:hAnsiTheme="minorHAnsi" w:cstheme="minorBidi"/>
          <w:i w:val="0"/>
          <w:iCs w:val="0"/>
          <w:noProof/>
          <w:szCs w:val="22"/>
        </w:rPr>
      </w:pPr>
      <w:hyperlink w:anchor="_Toc32306266" w:history="1">
        <w:r w:rsidR="00A0711E" w:rsidRPr="00A0711E">
          <w:rPr>
            <w:rStyle w:val="aff0"/>
            <w:rFonts w:hAnsi="宋体" w:hint="eastAsia"/>
            <w:i w:val="0"/>
            <w:noProof/>
          </w:rPr>
          <w:t>四</w:t>
        </w:r>
        <w:r w:rsidR="00A0711E" w:rsidRPr="00A0711E">
          <w:rPr>
            <w:rStyle w:val="aff0"/>
            <w:rFonts w:hAnsi="宋体"/>
            <w:i w:val="0"/>
            <w:noProof/>
          </w:rPr>
          <w:t xml:space="preserve">. </w:t>
        </w:r>
        <w:r w:rsidR="00A0711E" w:rsidRPr="00A0711E">
          <w:rPr>
            <w:rStyle w:val="aff0"/>
            <w:rFonts w:hAnsi="宋体" w:hint="eastAsia"/>
            <w:i w:val="0"/>
            <w:noProof/>
          </w:rPr>
          <w:t>工程量清单：另附</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_Toc32306266 \h </w:instrText>
        </w:r>
        <w:r w:rsidR="00A0711E" w:rsidRPr="00A0711E">
          <w:rPr>
            <w:i w:val="0"/>
            <w:noProof/>
            <w:webHidden/>
          </w:rPr>
        </w:r>
        <w:r w:rsidR="00A0711E" w:rsidRPr="00A0711E">
          <w:rPr>
            <w:i w:val="0"/>
            <w:noProof/>
            <w:webHidden/>
          </w:rPr>
          <w:fldChar w:fldCharType="separate"/>
        </w:r>
        <w:r w:rsidR="00A0711E" w:rsidRPr="00A0711E">
          <w:rPr>
            <w:i w:val="0"/>
            <w:noProof/>
            <w:webHidden/>
          </w:rPr>
          <w:t>70</w:t>
        </w:r>
        <w:r w:rsidR="00A0711E" w:rsidRPr="00A0711E">
          <w:rPr>
            <w:i w:val="0"/>
            <w:noProof/>
            <w:webHidden/>
          </w:rPr>
          <w:fldChar w:fldCharType="end"/>
        </w:r>
      </w:hyperlink>
    </w:p>
    <w:p w14:paraId="0A64D6B2" w14:textId="77777777" w:rsidR="00A0711E" w:rsidRPr="00A0711E" w:rsidRDefault="00F5050A">
      <w:pPr>
        <w:pStyle w:val="22"/>
        <w:rPr>
          <w:rFonts w:asciiTheme="minorHAnsi" w:eastAsiaTheme="minorEastAsia" w:hAnsiTheme="minorHAnsi" w:cstheme="minorBidi"/>
          <w:smallCaps w:val="0"/>
          <w:noProof/>
          <w:sz w:val="21"/>
          <w:szCs w:val="22"/>
        </w:rPr>
      </w:pPr>
      <w:hyperlink w:anchor="_Toc32306267" w:history="1">
        <w:r w:rsidR="00A0711E" w:rsidRPr="00A0711E">
          <w:rPr>
            <w:rStyle w:val="aff0"/>
            <w:rFonts w:ascii="宋体" w:hAnsi="宋体" w:hint="eastAsia"/>
            <w:noProof/>
          </w:rPr>
          <w:t>第七章</w:t>
        </w:r>
        <w:r w:rsidR="00A0711E" w:rsidRPr="00A0711E">
          <w:rPr>
            <w:rStyle w:val="aff0"/>
            <w:rFonts w:ascii="宋体" w:hAnsi="宋体"/>
            <w:noProof/>
          </w:rPr>
          <w:t xml:space="preserve"> </w:t>
        </w:r>
        <w:r w:rsidR="00A0711E" w:rsidRPr="00A0711E">
          <w:rPr>
            <w:rStyle w:val="aff0"/>
            <w:rFonts w:ascii="宋体" w:hAnsi="宋体" w:hint="eastAsia"/>
            <w:noProof/>
          </w:rPr>
          <w:t>图纸</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_Toc32306267 \h </w:instrText>
        </w:r>
        <w:r w:rsidR="00A0711E" w:rsidRPr="00A0711E">
          <w:rPr>
            <w:noProof/>
            <w:webHidden/>
          </w:rPr>
        </w:r>
        <w:r w:rsidR="00A0711E" w:rsidRPr="00A0711E">
          <w:rPr>
            <w:noProof/>
            <w:webHidden/>
          </w:rPr>
          <w:fldChar w:fldCharType="separate"/>
        </w:r>
        <w:r w:rsidR="00A0711E" w:rsidRPr="00A0711E">
          <w:rPr>
            <w:noProof/>
            <w:webHidden/>
          </w:rPr>
          <w:t>71</w:t>
        </w:r>
        <w:r w:rsidR="00A0711E" w:rsidRPr="00A0711E">
          <w:rPr>
            <w:noProof/>
            <w:webHidden/>
          </w:rPr>
          <w:fldChar w:fldCharType="end"/>
        </w:r>
      </w:hyperlink>
    </w:p>
    <w:p w14:paraId="598D0E07" w14:textId="77777777" w:rsidR="00A0711E" w:rsidRPr="00A0711E" w:rsidRDefault="00F5050A">
      <w:pPr>
        <w:pStyle w:val="22"/>
        <w:rPr>
          <w:rFonts w:asciiTheme="minorHAnsi" w:eastAsiaTheme="minorEastAsia" w:hAnsiTheme="minorHAnsi" w:cstheme="minorBidi"/>
          <w:smallCaps w:val="0"/>
          <w:noProof/>
          <w:sz w:val="21"/>
          <w:szCs w:val="22"/>
        </w:rPr>
      </w:pPr>
      <w:hyperlink w:anchor="_Toc32306268" w:history="1">
        <w:r w:rsidR="00A0711E" w:rsidRPr="00A0711E">
          <w:rPr>
            <w:rStyle w:val="aff0"/>
            <w:rFonts w:ascii="宋体" w:hAnsi="宋体" w:hint="eastAsia"/>
            <w:noProof/>
          </w:rPr>
          <w:t>第八章</w:t>
        </w:r>
        <w:r w:rsidR="00A0711E" w:rsidRPr="00A0711E">
          <w:rPr>
            <w:rStyle w:val="aff0"/>
            <w:rFonts w:ascii="宋体" w:hAnsi="宋体"/>
            <w:noProof/>
          </w:rPr>
          <w:t xml:space="preserve">  </w:t>
        </w:r>
        <w:r w:rsidR="00A0711E" w:rsidRPr="00A0711E">
          <w:rPr>
            <w:rStyle w:val="aff0"/>
            <w:rFonts w:ascii="宋体" w:hAnsi="宋体" w:hint="eastAsia"/>
            <w:noProof/>
          </w:rPr>
          <w:t>技术标准和要求</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_Toc32306268 \h </w:instrText>
        </w:r>
        <w:r w:rsidR="00A0711E" w:rsidRPr="00A0711E">
          <w:rPr>
            <w:noProof/>
            <w:webHidden/>
          </w:rPr>
        </w:r>
        <w:r w:rsidR="00A0711E" w:rsidRPr="00A0711E">
          <w:rPr>
            <w:noProof/>
            <w:webHidden/>
          </w:rPr>
          <w:fldChar w:fldCharType="separate"/>
        </w:r>
        <w:r w:rsidR="00A0711E" w:rsidRPr="00A0711E">
          <w:rPr>
            <w:noProof/>
            <w:webHidden/>
          </w:rPr>
          <w:t>71</w:t>
        </w:r>
        <w:r w:rsidR="00A0711E" w:rsidRPr="00A0711E">
          <w:rPr>
            <w:noProof/>
            <w:webHidden/>
          </w:rPr>
          <w:fldChar w:fldCharType="end"/>
        </w:r>
      </w:hyperlink>
    </w:p>
    <w:p w14:paraId="1360188F" w14:textId="77777777" w:rsidR="00A0711E" w:rsidRPr="00A0711E" w:rsidRDefault="00F5050A">
      <w:pPr>
        <w:pStyle w:val="22"/>
        <w:rPr>
          <w:rFonts w:asciiTheme="minorHAnsi" w:eastAsiaTheme="minorEastAsia" w:hAnsiTheme="minorHAnsi" w:cstheme="minorBidi"/>
          <w:smallCaps w:val="0"/>
          <w:noProof/>
          <w:sz w:val="21"/>
          <w:szCs w:val="22"/>
        </w:rPr>
      </w:pPr>
      <w:hyperlink w:anchor="_Toc32306269" w:history="1">
        <w:r w:rsidR="00A0711E" w:rsidRPr="00A0711E">
          <w:rPr>
            <w:rStyle w:val="aff0"/>
            <w:rFonts w:ascii="宋体" w:hAnsi="宋体" w:hint="eastAsia"/>
            <w:noProof/>
          </w:rPr>
          <w:t>第九章</w:t>
        </w:r>
        <w:r w:rsidR="00A0711E" w:rsidRPr="00A0711E">
          <w:rPr>
            <w:rStyle w:val="aff0"/>
            <w:rFonts w:ascii="宋体" w:hAnsi="宋体"/>
            <w:noProof/>
          </w:rPr>
          <w:t xml:space="preserve"> </w:t>
        </w:r>
        <w:r w:rsidR="00A0711E" w:rsidRPr="00A0711E">
          <w:rPr>
            <w:rStyle w:val="aff0"/>
            <w:rFonts w:ascii="宋体" w:hAnsi="宋体" w:hint="eastAsia"/>
            <w:noProof/>
          </w:rPr>
          <w:t>投标文件格式</w:t>
        </w:r>
        <w:r w:rsidR="00A0711E" w:rsidRPr="00A0711E">
          <w:rPr>
            <w:noProof/>
            <w:webHidden/>
          </w:rPr>
          <w:tab/>
        </w:r>
        <w:r w:rsidR="00A0711E" w:rsidRPr="00A0711E">
          <w:rPr>
            <w:noProof/>
            <w:webHidden/>
          </w:rPr>
          <w:fldChar w:fldCharType="begin"/>
        </w:r>
        <w:r w:rsidR="00A0711E" w:rsidRPr="00A0711E">
          <w:rPr>
            <w:noProof/>
            <w:webHidden/>
          </w:rPr>
          <w:instrText xml:space="preserve"> PAGEREF _Toc32306269 \h </w:instrText>
        </w:r>
        <w:r w:rsidR="00A0711E" w:rsidRPr="00A0711E">
          <w:rPr>
            <w:noProof/>
            <w:webHidden/>
          </w:rPr>
        </w:r>
        <w:r w:rsidR="00A0711E" w:rsidRPr="00A0711E">
          <w:rPr>
            <w:noProof/>
            <w:webHidden/>
          </w:rPr>
          <w:fldChar w:fldCharType="separate"/>
        </w:r>
        <w:r w:rsidR="00A0711E" w:rsidRPr="00A0711E">
          <w:rPr>
            <w:noProof/>
            <w:webHidden/>
          </w:rPr>
          <w:t>72</w:t>
        </w:r>
        <w:r w:rsidR="00A0711E" w:rsidRPr="00A0711E">
          <w:rPr>
            <w:noProof/>
            <w:webHidden/>
          </w:rPr>
          <w:fldChar w:fldCharType="end"/>
        </w:r>
      </w:hyperlink>
    </w:p>
    <w:p w14:paraId="689ADCA5" w14:textId="77777777" w:rsidR="00A0711E" w:rsidRPr="00A0711E" w:rsidRDefault="00F5050A">
      <w:pPr>
        <w:pStyle w:val="33"/>
        <w:rPr>
          <w:rFonts w:asciiTheme="minorHAnsi" w:eastAsiaTheme="minorEastAsia" w:hAnsiTheme="minorHAnsi" w:cstheme="minorBidi"/>
          <w:i w:val="0"/>
          <w:iCs w:val="0"/>
          <w:noProof/>
          <w:szCs w:val="22"/>
        </w:rPr>
      </w:pPr>
      <w:hyperlink w:anchor="_Toc32306270" w:history="1">
        <w:r w:rsidR="00A0711E" w:rsidRPr="00A0711E">
          <w:rPr>
            <w:rStyle w:val="aff0"/>
            <w:rFonts w:hAnsi="宋体" w:hint="eastAsia"/>
            <w:i w:val="0"/>
            <w:noProof/>
          </w:rPr>
          <w:t>一、资格审查卷</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_Toc32306270 \h </w:instrText>
        </w:r>
        <w:r w:rsidR="00A0711E" w:rsidRPr="00A0711E">
          <w:rPr>
            <w:i w:val="0"/>
            <w:noProof/>
            <w:webHidden/>
          </w:rPr>
        </w:r>
        <w:r w:rsidR="00A0711E" w:rsidRPr="00A0711E">
          <w:rPr>
            <w:i w:val="0"/>
            <w:noProof/>
            <w:webHidden/>
          </w:rPr>
          <w:fldChar w:fldCharType="separate"/>
        </w:r>
        <w:r w:rsidR="00A0711E" w:rsidRPr="00A0711E">
          <w:rPr>
            <w:i w:val="0"/>
            <w:noProof/>
            <w:webHidden/>
          </w:rPr>
          <w:t>72</w:t>
        </w:r>
        <w:r w:rsidR="00A0711E" w:rsidRPr="00A0711E">
          <w:rPr>
            <w:i w:val="0"/>
            <w:noProof/>
            <w:webHidden/>
          </w:rPr>
          <w:fldChar w:fldCharType="end"/>
        </w:r>
      </w:hyperlink>
    </w:p>
    <w:p w14:paraId="180F96B6" w14:textId="77777777" w:rsidR="00A0711E" w:rsidRPr="00A0711E" w:rsidRDefault="00F5050A">
      <w:pPr>
        <w:pStyle w:val="33"/>
        <w:rPr>
          <w:rFonts w:asciiTheme="minorHAnsi" w:eastAsiaTheme="minorEastAsia" w:hAnsiTheme="minorHAnsi" w:cstheme="minorBidi"/>
          <w:i w:val="0"/>
          <w:iCs w:val="0"/>
          <w:noProof/>
          <w:szCs w:val="22"/>
        </w:rPr>
      </w:pPr>
      <w:hyperlink w:anchor="_Toc32306271" w:history="1">
        <w:r w:rsidR="00A0711E" w:rsidRPr="00A0711E">
          <w:rPr>
            <w:rStyle w:val="aff0"/>
            <w:rFonts w:hAnsi="宋体" w:hint="eastAsia"/>
            <w:i w:val="0"/>
            <w:noProof/>
          </w:rPr>
          <w:t>二、商</w:t>
        </w:r>
        <w:r w:rsidR="00A0711E" w:rsidRPr="00A0711E">
          <w:rPr>
            <w:rStyle w:val="aff0"/>
            <w:rFonts w:hAnsi="宋体"/>
            <w:i w:val="0"/>
            <w:noProof/>
          </w:rPr>
          <w:t xml:space="preserve"> </w:t>
        </w:r>
        <w:r w:rsidR="00A0711E" w:rsidRPr="00A0711E">
          <w:rPr>
            <w:rStyle w:val="aff0"/>
            <w:rFonts w:hAnsi="宋体" w:hint="eastAsia"/>
            <w:i w:val="0"/>
            <w:noProof/>
          </w:rPr>
          <w:t>务</w:t>
        </w:r>
        <w:r w:rsidR="00A0711E" w:rsidRPr="00A0711E">
          <w:rPr>
            <w:rStyle w:val="aff0"/>
            <w:rFonts w:hAnsi="宋体"/>
            <w:i w:val="0"/>
            <w:noProof/>
          </w:rPr>
          <w:t xml:space="preserve"> </w:t>
        </w:r>
        <w:r w:rsidR="00A0711E" w:rsidRPr="00A0711E">
          <w:rPr>
            <w:rStyle w:val="aff0"/>
            <w:rFonts w:hAnsi="宋体" w:hint="eastAsia"/>
            <w:i w:val="0"/>
            <w:noProof/>
          </w:rPr>
          <w:t>卷</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_Toc32306271 \h </w:instrText>
        </w:r>
        <w:r w:rsidR="00A0711E" w:rsidRPr="00A0711E">
          <w:rPr>
            <w:i w:val="0"/>
            <w:noProof/>
            <w:webHidden/>
          </w:rPr>
        </w:r>
        <w:r w:rsidR="00A0711E" w:rsidRPr="00A0711E">
          <w:rPr>
            <w:i w:val="0"/>
            <w:noProof/>
            <w:webHidden/>
          </w:rPr>
          <w:fldChar w:fldCharType="separate"/>
        </w:r>
        <w:r w:rsidR="00A0711E" w:rsidRPr="00A0711E">
          <w:rPr>
            <w:i w:val="0"/>
            <w:noProof/>
            <w:webHidden/>
          </w:rPr>
          <w:t>87</w:t>
        </w:r>
        <w:r w:rsidR="00A0711E" w:rsidRPr="00A0711E">
          <w:rPr>
            <w:i w:val="0"/>
            <w:noProof/>
            <w:webHidden/>
          </w:rPr>
          <w:fldChar w:fldCharType="end"/>
        </w:r>
      </w:hyperlink>
    </w:p>
    <w:p w14:paraId="291585C2" w14:textId="77777777" w:rsidR="00A0711E" w:rsidRPr="00A0711E" w:rsidRDefault="00F5050A">
      <w:pPr>
        <w:pStyle w:val="33"/>
        <w:rPr>
          <w:rFonts w:asciiTheme="minorHAnsi" w:eastAsiaTheme="minorEastAsia" w:hAnsiTheme="minorHAnsi" w:cstheme="minorBidi"/>
          <w:i w:val="0"/>
          <w:iCs w:val="0"/>
          <w:noProof/>
          <w:szCs w:val="22"/>
        </w:rPr>
      </w:pPr>
      <w:hyperlink w:anchor="_Toc32306272" w:history="1">
        <w:r w:rsidR="00A0711E" w:rsidRPr="00A0711E">
          <w:rPr>
            <w:rStyle w:val="aff0"/>
            <w:rFonts w:hAnsi="宋体" w:hint="eastAsia"/>
            <w:i w:val="0"/>
            <w:noProof/>
          </w:rPr>
          <w:t>三、技术卷</w:t>
        </w:r>
        <w:r w:rsidR="00A0711E" w:rsidRPr="00A0711E">
          <w:rPr>
            <w:i w:val="0"/>
            <w:noProof/>
            <w:webHidden/>
          </w:rPr>
          <w:tab/>
        </w:r>
        <w:r w:rsidR="00A0711E" w:rsidRPr="00A0711E">
          <w:rPr>
            <w:i w:val="0"/>
            <w:noProof/>
            <w:webHidden/>
          </w:rPr>
          <w:fldChar w:fldCharType="begin"/>
        </w:r>
        <w:r w:rsidR="00A0711E" w:rsidRPr="00A0711E">
          <w:rPr>
            <w:i w:val="0"/>
            <w:noProof/>
            <w:webHidden/>
          </w:rPr>
          <w:instrText xml:space="preserve"> PAGEREF _Toc32306272 \h </w:instrText>
        </w:r>
        <w:r w:rsidR="00A0711E" w:rsidRPr="00A0711E">
          <w:rPr>
            <w:i w:val="0"/>
            <w:noProof/>
            <w:webHidden/>
          </w:rPr>
        </w:r>
        <w:r w:rsidR="00A0711E" w:rsidRPr="00A0711E">
          <w:rPr>
            <w:i w:val="0"/>
            <w:noProof/>
            <w:webHidden/>
          </w:rPr>
          <w:fldChar w:fldCharType="separate"/>
        </w:r>
        <w:r w:rsidR="00A0711E" w:rsidRPr="00A0711E">
          <w:rPr>
            <w:i w:val="0"/>
            <w:noProof/>
            <w:webHidden/>
          </w:rPr>
          <w:t>111</w:t>
        </w:r>
        <w:r w:rsidR="00A0711E" w:rsidRPr="00A0711E">
          <w:rPr>
            <w:i w:val="0"/>
            <w:noProof/>
            <w:webHidden/>
          </w:rPr>
          <w:fldChar w:fldCharType="end"/>
        </w:r>
      </w:hyperlink>
    </w:p>
    <w:p w14:paraId="5799DA1D" w14:textId="77777777" w:rsidR="002877B3" w:rsidRPr="00F45D1D" w:rsidRDefault="00224883">
      <w:pPr>
        <w:pStyle w:val="33"/>
        <w:ind w:left="0"/>
        <w:rPr>
          <w:rFonts w:ascii="宋体" w:hAnsi="宋体"/>
          <w:i w:val="0"/>
          <w:color w:val="000000" w:themeColor="text1"/>
        </w:rPr>
      </w:pPr>
      <w:r w:rsidRPr="00A0711E">
        <w:rPr>
          <w:rFonts w:ascii="宋体" w:hAnsi="宋体" w:hint="eastAsia"/>
          <w:i w:val="0"/>
          <w:color w:val="000000" w:themeColor="text1"/>
        </w:rPr>
        <w:fldChar w:fldCharType="end"/>
      </w:r>
    </w:p>
    <w:p w14:paraId="4F2EBEBD" w14:textId="77777777" w:rsidR="00004E63" w:rsidRPr="00F45D1D" w:rsidRDefault="00004E63" w:rsidP="00004E63">
      <w:pPr>
        <w:rPr>
          <w:color w:val="000000" w:themeColor="text1"/>
        </w:rPr>
      </w:pPr>
    </w:p>
    <w:p w14:paraId="4F58253C" w14:textId="77777777" w:rsidR="00004E63" w:rsidRPr="00F45D1D" w:rsidRDefault="00004E63" w:rsidP="00004E63">
      <w:pPr>
        <w:rPr>
          <w:color w:val="000000" w:themeColor="text1"/>
        </w:rPr>
      </w:pPr>
    </w:p>
    <w:p w14:paraId="03996111" w14:textId="77777777" w:rsidR="00004E63" w:rsidRPr="00F45D1D" w:rsidRDefault="00004E63" w:rsidP="00004E63">
      <w:pPr>
        <w:rPr>
          <w:color w:val="000000" w:themeColor="text1"/>
        </w:rPr>
      </w:pPr>
    </w:p>
    <w:p w14:paraId="2E2D7CBA" w14:textId="77777777" w:rsidR="00004E63" w:rsidRPr="00F45D1D" w:rsidRDefault="00004E63" w:rsidP="00004E63">
      <w:pPr>
        <w:rPr>
          <w:color w:val="000000" w:themeColor="text1"/>
        </w:rPr>
      </w:pPr>
    </w:p>
    <w:p w14:paraId="2216C436" w14:textId="77777777" w:rsidR="00004E63" w:rsidRPr="00F45D1D" w:rsidRDefault="00004E63" w:rsidP="00004E63">
      <w:pPr>
        <w:rPr>
          <w:color w:val="000000" w:themeColor="text1"/>
        </w:rPr>
      </w:pPr>
    </w:p>
    <w:p w14:paraId="5E7220E2" w14:textId="77777777" w:rsidR="00004E63" w:rsidRPr="00F45D1D" w:rsidRDefault="00004E63" w:rsidP="00004E63">
      <w:pPr>
        <w:rPr>
          <w:color w:val="000000" w:themeColor="text1"/>
        </w:rPr>
      </w:pPr>
    </w:p>
    <w:p w14:paraId="26A48A55" w14:textId="77777777" w:rsidR="004028C4" w:rsidRPr="00F45D1D" w:rsidRDefault="004028C4" w:rsidP="00004E63">
      <w:pPr>
        <w:rPr>
          <w:color w:val="000000" w:themeColor="text1"/>
        </w:rPr>
      </w:pPr>
    </w:p>
    <w:p w14:paraId="5B647310" w14:textId="77777777" w:rsidR="00004E63" w:rsidRPr="00F45D1D" w:rsidRDefault="00004E63" w:rsidP="00004E63">
      <w:pPr>
        <w:rPr>
          <w:color w:val="000000" w:themeColor="text1"/>
        </w:rPr>
      </w:pPr>
    </w:p>
    <w:p w14:paraId="379F1B68" w14:textId="77777777" w:rsidR="00004E63" w:rsidRPr="00F45D1D" w:rsidRDefault="00004E63" w:rsidP="00004E63">
      <w:pPr>
        <w:rPr>
          <w:color w:val="000000" w:themeColor="text1"/>
        </w:rPr>
      </w:pPr>
    </w:p>
    <w:p w14:paraId="6DEB4284" w14:textId="77777777" w:rsidR="00004E63" w:rsidRPr="00F45D1D" w:rsidRDefault="00004E63" w:rsidP="00004E63">
      <w:pPr>
        <w:rPr>
          <w:color w:val="000000" w:themeColor="text1"/>
        </w:rPr>
      </w:pPr>
    </w:p>
    <w:p w14:paraId="445167BF" w14:textId="77777777" w:rsidR="002877B3" w:rsidRPr="00F45D1D" w:rsidRDefault="002877B3">
      <w:pPr>
        <w:rPr>
          <w:color w:val="000000" w:themeColor="text1"/>
        </w:rPr>
      </w:pPr>
    </w:p>
    <w:p w14:paraId="0205E2BB" w14:textId="77777777" w:rsidR="002877B3" w:rsidRPr="00F45D1D" w:rsidRDefault="002877B3">
      <w:pPr>
        <w:pStyle w:val="2"/>
        <w:spacing w:before="0" w:line="500" w:lineRule="exact"/>
        <w:ind w:firstLine="0"/>
        <w:rPr>
          <w:rFonts w:ascii="宋体" w:eastAsia="宋体" w:hAnsi="宋体"/>
          <w:color w:val="000000" w:themeColor="text1"/>
        </w:rPr>
      </w:pPr>
    </w:p>
    <w:p w14:paraId="595F1457" w14:textId="77777777" w:rsidR="00A22A72" w:rsidRPr="00F45D1D" w:rsidRDefault="00A22A72" w:rsidP="00A22A72">
      <w:pPr>
        <w:rPr>
          <w:color w:val="000000" w:themeColor="text1"/>
        </w:rPr>
      </w:pPr>
    </w:p>
    <w:p w14:paraId="2F9C2C77" w14:textId="77777777" w:rsidR="00A22A72" w:rsidRPr="00F45D1D" w:rsidRDefault="00A22A72" w:rsidP="00A22A72">
      <w:pPr>
        <w:rPr>
          <w:color w:val="000000" w:themeColor="text1"/>
        </w:rPr>
      </w:pPr>
    </w:p>
    <w:p w14:paraId="0C6FD3AF" w14:textId="77777777" w:rsidR="002877B3" w:rsidRPr="00F45D1D" w:rsidRDefault="002877B3">
      <w:pPr>
        <w:rPr>
          <w:rFonts w:ascii="宋体" w:hAnsi="宋体"/>
          <w:color w:val="000000" w:themeColor="text1"/>
        </w:rPr>
      </w:pPr>
    </w:p>
    <w:p w14:paraId="39189CF8" w14:textId="77777777" w:rsidR="002877B3" w:rsidRPr="00F45D1D" w:rsidRDefault="002877B3">
      <w:pPr>
        <w:rPr>
          <w:rFonts w:ascii="宋体" w:hAnsi="宋体"/>
          <w:color w:val="000000" w:themeColor="text1"/>
        </w:rPr>
      </w:pPr>
    </w:p>
    <w:p w14:paraId="004A9902" w14:textId="77777777" w:rsidR="002877B3" w:rsidRPr="00F45D1D" w:rsidRDefault="00224883">
      <w:pPr>
        <w:pStyle w:val="2"/>
        <w:spacing w:before="0" w:line="500" w:lineRule="exact"/>
        <w:ind w:firstLine="0"/>
        <w:rPr>
          <w:rFonts w:ascii="宋体" w:eastAsia="宋体" w:hAnsi="宋体"/>
          <w:color w:val="000000" w:themeColor="text1"/>
        </w:rPr>
      </w:pPr>
      <w:bookmarkStart w:id="3" w:name="_Toc32306252"/>
      <w:r w:rsidRPr="00F45D1D">
        <w:rPr>
          <w:rFonts w:ascii="宋体" w:eastAsia="宋体" w:hAnsi="宋体" w:hint="eastAsia"/>
          <w:color w:val="000000" w:themeColor="text1"/>
        </w:rPr>
        <w:t>第一章 投标公告</w:t>
      </w:r>
      <w:bookmarkEnd w:id="3"/>
    </w:p>
    <w:p w14:paraId="48DC9D12" w14:textId="77777777" w:rsidR="002877B3" w:rsidRPr="00F45D1D" w:rsidRDefault="00224883">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bookmarkStart w:id="4" w:name="_Hlt510343011"/>
      <w:bookmarkStart w:id="5" w:name="_Hlt510342998"/>
      <w:r w:rsidRPr="00F45D1D">
        <w:rPr>
          <w:rFonts w:ascii="宋体" w:hAnsi="宋体" w:hint="eastAsia"/>
          <w:color w:val="000000" w:themeColor="text1"/>
          <w:sz w:val="24"/>
          <w:szCs w:val="24"/>
        </w:rPr>
        <w:t>合肥文旅博览集团有限公司（以下简称：</w:t>
      </w:r>
      <w:proofErr w:type="gramStart"/>
      <w:r w:rsidRPr="00F45D1D">
        <w:rPr>
          <w:rFonts w:ascii="宋体" w:hAnsi="宋体" w:hint="eastAsia"/>
          <w:color w:val="000000" w:themeColor="text1"/>
          <w:sz w:val="24"/>
          <w:szCs w:val="24"/>
        </w:rPr>
        <w:t>文旅博览</w:t>
      </w:r>
      <w:proofErr w:type="gramEnd"/>
      <w:r w:rsidRPr="00F45D1D">
        <w:rPr>
          <w:rFonts w:ascii="宋体" w:hAnsi="宋体" w:hint="eastAsia"/>
          <w:color w:val="000000" w:themeColor="text1"/>
          <w:sz w:val="24"/>
          <w:szCs w:val="24"/>
        </w:rPr>
        <w:t>集团）现对</w:t>
      </w:r>
      <w:r w:rsidRPr="00F45D1D">
        <w:rPr>
          <w:rFonts w:ascii="宋体" w:hAnsi="DotumChe" w:cs="宋体" w:hint="eastAsia"/>
          <w:color w:val="000000" w:themeColor="text1"/>
          <w:spacing w:val="20"/>
          <w:kern w:val="0"/>
          <w:sz w:val="24"/>
          <w:szCs w:val="24"/>
        </w:rPr>
        <w:t>投资大厦四楼西侧装饰改造工程</w:t>
      </w:r>
      <w:r w:rsidRPr="00F45D1D">
        <w:rPr>
          <w:rFonts w:ascii="宋体" w:hAnsi="宋体" w:hint="eastAsia"/>
          <w:color w:val="000000" w:themeColor="text1"/>
          <w:sz w:val="24"/>
          <w:szCs w:val="24"/>
        </w:rPr>
        <w:t>项目进行公开招标，欢迎具备条件的投标人参加投标。</w:t>
      </w:r>
    </w:p>
    <w:p w14:paraId="52828FFC" w14:textId="77777777" w:rsidR="002877B3" w:rsidRPr="00F45D1D"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F45D1D">
        <w:rPr>
          <w:rFonts w:ascii="宋体" w:hAnsi="宋体" w:hint="eastAsia"/>
          <w:b/>
          <w:bCs/>
          <w:color w:val="000000" w:themeColor="text1"/>
          <w:sz w:val="24"/>
          <w:szCs w:val="24"/>
        </w:rPr>
        <w:t>一、项目名称及内容</w:t>
      </w:r>
    </w:p>
    <w:p w14:paraId="75DA939B" w14:textId="77777777" w:rsidR="002877B3" w:rsidRPr="00F45D1D" w:rsidRDefault="00224883">
      <w:pPr>
        <w:autoSpaceDE w:val="0"/>
        <w:autoSpaceDN w:val="0"/>
        <w:adjustRightInd w:val="0"/>
        <w:spacing w:line="360" w:lineRule="auto"/>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1.项目编号：2019ZTZB0057号</w:t>
      </w:r>
    </w:p>
    <w:p w14:paraId="5D5D9213" w14:textId="77777777" w:rsidR="002877B3" w:rsidRPr="00F45D1D" w:rsidRDefault="00224883">
      <w:pPr>
        <w:autoSpaceDE w:val="0"/>
        <w:autoSpaceDN w:val="0"/>
        <w:adjustRightInd w:val="0"/>
        <w:spacing w:line="360" w:lineRule="auto"/>
        <w:ind w:firstLine="200"/>
        <w:jc w:val="left"/>
        <w:rPr>
          <w:rFonts w:ascii="宋体" w:hAnsi="宋体"/>
          <w:color w:val="000000" w:themeColor="text1"/>
          <w:sz w:val="30"/>
          <w:szCs w:val="30"/>
        </w:rPr>
      </w:pPr>
      <w:r w:rsidRPr="00F45D1D">
        <w:rPr>
          <w:rFonts w:ascii="宋体" w:hAnsi="宋体" w:hint="eastAsia"/>
          <w:color w:val="000000" w:themeColor="text1"/>
          <w:sz w:val="24"/>
          <w:szCs w:val="24"/>
        </w:rPr>
        <w:t>2.项目名称：投资大厦四楼西侧装饰改造工程</w:t>
      </w:r>
    </w:p>
    <w:p w14:paraId="69B9CAFA" w14:textId="77777777" w:rsidR="002877B3" w:rsidRPr="00F45D1D" w:rsidRDefault="00224883">
      <w:pPr>
        <w:autoSpaceDE w:val="0"/>
        <w:autoSpaceDN w:val="0"/>
        <w:adjustRightInd w:val="0"/>
        <w:spacing w:line="360" w:lineRule="auto"/>
        <w:ind w:firstLine="200"/>
        <w:jc w:val="left"/>
        <w:rPr>
          <w:bCs/>
          <w:color w:val="000000" w:themeColor="text1"/>
          <w:sz w:val="24"/>
          <w:szCs w:val="18"/>
        </w:rPr>
      </w:pPr>
      <w:r w:rsidRPr="00F45D1D">
        <w:rPr>
          <w:rFonts w:ascii="宋体" w:hAnsi="宋体" w:hint="eastAsia"/>
          <w:color w:val="000000" w:themeColor="text1"/>
          <w:sz w:val="24"/>
          <w:szCs w:val="24"/>
        </w:rPr>
        <w:t>3.项目单位：</w:t>
      </w:r>
      <w:r w:rsidRPr="00F45D1D">
        <w:rPr>
          <w:rFonts w:hint="eastAsia"/>
          <w:bCs/>
          <w:color w:val="000000" w:themeColor="text1"/>
          <w:sz w:val="24"/>
          <w:szCs w:val="18"/>
        </w:rPr>
        <w:t>合肥文旅博览集团有限公司</w:t>
      </w:r>
    </w:p>
    <w:p w14:paraId="17ACBE20" w14:textId="77777777" w:rsidR="002877B3" w:rsidRPr="00F45D1D" w:rsidRDefault="00224883">
      <w:pPr>
        <w:autoSpaceDE w:val="0"/>
        <w:autoSpaceDN w:val="0"/>
        <w:adjustRightInd w:val="0"/>
        <w:spacing w:line="360" w:lineRule="auto"/>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4.项目内容：本项目位于合肥市</w:t>
      </w:r>
      <w:proofErr w:type="gramStart"/>
      <w:r w:rsidRPr="00F45D1D">
        <w:rPr>
          <w:rFonts w:ascii="宋体" w:hAnsi="宋体" w:hint="eastAsia"/>
          <w:color w:val="000000" w:themeColor="text1"/>
          <w:sz w:val="24"/>
          <w:szCs w:val="24"/>
        </w:rPr>
        <w:t>蜀</w:t>
      </w:r>
      <w:proofErr w:type="gramEnd"/>
      <w:r w:rsidRPr="00F45D1D">
        <w:rPr>
          <w:rFonts w:ascii="宋体" w:hAnsi="宋体" w:hint="eastAsia"/>
          <w:color w:val="000000" w:themeColor="text1"/>
          <w:sz w:val="24"/>
          <w:szCs w:val="24"/>
        </w:rPr>
        <w:t>山区</w:t>
      </w:r>
      <w:proofErr w:type="gramStart"/>
      <w:r w:rsidRPr="00F45D1D">
        <w:rPr>
          <w:rFonts w:ascii="宋体" w:hAnsi="宋体" w:hint="eastAsia"/>
          <w:color w:val="000000" w:themeColor="text1"/>
          <w:sz w:val="24"/>
          <w:szCs w:val="24"/>
        </w:rPr>
        <w:t>习友路</w:t>
      </w:r>
      <w:proofErr w:type="gramEnd"/>
      <w:r w:rsidRPr="00F45D1D">
        <w:rPr>
          <w:rFonts w:ascii="宋体" w:hAnsi="宋体" w:hint="eastAsia"/>
          <w:color w:val="000000" w:themeColor="text1"/>
          <w:sz w:val="24"/>
          <w:szCs w:val="24"/>
        </w:rPr>
        <w:t>与茂荫路交口西北</w:t>
      </w:r>
      <w:proofErr w:type="gramStart"/>
      <w:r w:rsidRPr="00F45D1D">
        <w:rPr>
          <w:rFonts w:ascii="宋体" w:hAnsi="宋体" w:hint="eastAsia"/>
          <w:color w:val="000000" w:themeColor="text1"/>
          <w:sz w:val="24"/>
          <w:szCs w:val="24"/>
        </w:rPr>
        <w:t>角投资</w:t>
      </w:r>
      <w:proofErr w:type="gramEnd"/>
      <w:r w:rsidRPr="00F45D1D">
        <w:rPr>
          <w:rFonts w:ascii="宋体" w:hAnsi="宋体" w:hint="eastAsia"/>
          <w:color w:val="000000" w:themeColor="text1"/>
          <w:sz w:val="24"/>
          <w:szCs w:val="24"/>
        </w:rPr>
        <w:t>大厦四楼。改造区域面积约1300㎡，目前原装饰面及隔墙已拆除完成。本次装饰改造施工范围含装饰、水电安装、空调暖通及家具采购等，具体施工范围及施工要求以图纸及清单为准。</w:t>
      </w:r>
    </w:p>
    <w:p w14:paraId="59069B47" w14:textId="77777777" w:rsidR="002877B3" w:rsidRPr="00F45D1D" w:rsidRDefault="00224883">
      <w:pPr>
        <w:autoSpaceDE w:val="0"/>
        <w:autoSpaceDN w:val="0"/>
        <w:adjustRightInd w:val="0"/>
        <w:spacing w:line="360" w:lineRule="auto"/>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 xml:space="preserve">5.项目概算：380万元 </w:t>
      </w:r>
    </w:p>
    <w:p w14:paraId="6D7FE1D6" w14:textId="77777777" w:rsidR="002877B3" w:rsidRPr="00F45D1D" w:rsidRDefault="00224883">
      <w:pPr>
        <w:autoSpaceDE w:val="0"/>
        <w:autoSpaceDN w:val="0"/>
        <w:adjustRightInd w:val="0"/>
        <w:spacing w:line="360" w:lineRule="auto"/>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6.项目地点：合肥市</w:t>
      </w:r>
      <w:proofErr w:type="gramStart"/>
      <w:r w:rsidRPr="00F45D1D">
        <w:rPr>
          <w:rFonts w:ascii="宋体" w:hAnsi="宋体" w:hint="eastAsia"/>
          <w:color w:val="000000" w:themeColor="text1"/>
          <w:sz w:val="24"/>
          <w:szCs w:val="24"/>
        </w:rPr>
        <w:t>蜀</w:t>
      </w:r>
      <w:proofErr w:type="gramEnd"/>
      <w:r w:rsidRPr="00F45D1D">
        <w:rPr>
          <w:rFonts w:ascii="宋体" w:hAnsi="宋体" w:hint="eastAsia"/>
          <w:color w:val="000000" w:themeColor="text1"/>
          <w:sz w:val="24"/>
          <w:szCs w:val="24"/>
        </w:rPr>
        <w:t>山区</w:t>
      </w:r>
      <w:proofErr w:type="gramStart"/>
      <w:r w:rsidRPr="00F45D1D">
        <w:rPr>
          <w:rFonts w:ascii="宋体" w:hAnsi="宋体" w:hint="eastAsia"/>
          <w:color w:val="000000" w:themeColor="text1"/>
          <w:sz w:val="24"/>
          <w:szCs w:val="24"/>
        </w:rPr>
        <w:t>习友路</w:t>
      </w:r>
      <w:proofErr w:type="gramEnd"/>
      <w:r w:rsidRPr="00F45D1D">
        <w:rPr>
          <w:rFonts w:ascii="宋体" w:hAnsi="宋体" w:hint="eastAsia"/>
          <w:color w:val="000000" w:themeColor="text1"/>
          <w:sz w:val="24"/>
          <w:szCs w:val="24"/>
        </w:rPr>
        <w:t>与茂荫路交口西北角</w:t>
      </w:r>
    </w:p>
    <w:p w14:paraId="5E07AFEC" w14:textId="77777777" w:rsidR="002877B3" w:rsidRPr="00F45D1D" w:rsidRDefault="00224883">
      <w:pPr>
        <w:autoSpaceDE w:val="0"/>
        <w:autoSpaceDN w:val="0"/>
        <w:adjustRightInd w:val="0"/>
        <w:spacing w:line="360" w:lineRule="auto"/>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7.项目类型：工程类</w:t>
      </w:r>
    </w:p>
    <w:p w14:paraId="67F4E133" w14:textId="77777777" w:rsidR="002877B3" w:rsidRPr="00F45D1D"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F45D1D">
        <w:rPr>
          <w:rFonts w:ascii="宋体" w:hAnsi="宋体" w:hint="eastAsia"/>
          <w:b/>
          <w:bCs/>
          <w:color w:val="000000" w:themeColor="text1"/>
          <w:sz w:val="24"/>
          <w:szCs w:val="24"/>
        </w:rPr>
        <w:t>二、投标人资格</w:t>
      </w:r>
    </w:p>
    <w:p w14:paraId="38705405" w14:textId="5207B734" w:rsidR="002877B3" w:rsidRPr="00F45D1D" w:rsidRDefault="00224883">
      <w:pPr>
        <w:autoSpaceDE w:val="0"/>
        <w:autoSpaceDN w:val="0"/>
        <w:adjustRightInd w:val="0"/>
        <w:spacing w:line="360" w:lineRule="auto"/>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1.投标人：具有建筑工程总承包三级资质及建筑装饰装修工程专业承包资质二级及以上资质；</w:t>
      </w:r>
    </w:p>
    <w:p w14:paraId="5B67A5B5" w14:textId="6899BB2C" w:rsidR="002877B3" w:rsidRPr="00F45D1D" w:rsidRDefault="009D31FF">
      <w:pPr>
        <w:autoSpaceDE w:val="0"/>
        <w:autoSpaceDN w:val="0"/>
        <w:adjustRightInd w:val="0"/>
        <w:spacing w:line="360" w:lineRule="auto"/>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2</w:t>
      </w:r>
      <w:r w:rsidR="003735F4" w:rsidRPr="00F45D1D">
        <w:rPr>
          <w:rFonts w:ascii="宋体" w:hAnsi="宋体" w:hint="eastAsia"/>
          <w:color w:val="000000" w:themeColor="text1"/>
          <w:sz w:val="24"/>
          <w:szCs w:val="24"/>
        </w:rPr>
        <w:t>.</w:t>
      </w:r>
      <w:r w:rsidRPr="00F45D1D">
        <w:rPr>
          <w:rFonts w:ascii="宋体" w:hAnsi="宋体" w:hint="eastAsia"/>
          <w:color w:val="000000" w:themeColor="text1"/>
          <w:sz w:val="24"/>
          <w:szCs w:val="24"/>
        </w:rPr>
        <w:t>项目经理：具有建筑工程专业二级及以上注册建造师资格</w:t>
      </w:r>
      <w:r w:rsidR="00224883" w:rsidRPr="00F45D1D">
        <w:rPr>
          <w:rFonts w:ascii="宋体" w:hAnsi="宋体" w:hint="eastAsia"/>
          <w:color w:val="000000" w:themeColor="text1"/>
          <w:sz w:val="24"/>
          <w:szCs w:val="24"/>
        </w:rPr>
        <w:t>；</w:t>
      </w:r>
      <w:r w:rsidR="00C7617A" w:rsidRPr="00F45D1D">
        <w:rPr>
          <w:rFonts w:ascii="宋体" w:hAnsi="宋体" w:hint="eastAsia"/>
          <w:color w:val="000000" w:themeColor="text1"/>
          <w:sz w:val="24"/>
          <w:szCs w:val="24"/>
        </w:rPr>
        <w:t>项目经理必须是本单位人员，投标文件中需提供近6个月的社保查询资料</w:t>
      </w:r>
      <w:r w:rsidR="00E07FF0" w:rsidRPr="00F45D1D">
        <w:rPr>
          <w:rFonts w:ascii="宋体" w:hAnsi="宋体" w:hint="eastAsia"/>
          <w:color w:val="000000" w:themeColor="text1"/>
          <w:sz w:val="24"/>
          <w:szCs w:val="24"/>
        </w:rPr>
        <w:t>；</w:t>
      </w:r>
    </w:p>
    <w:p w14:paraId="7B7C18D5" w14:textId="7B3DB3DF" w:rsidR="00400A7F" w:rsidRPr="00F45D1D" w:rsidRDefault="009D31FF">
      <w:pPr>
        <w:autoSpaceDE w:val="0"/>
        <w:autoSpaceDN w:val="0"/>
        <w:adjustRightInd w:val="0"/>
        <w:spacing w:line="360" w:lineRule="auto"/>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3</w:t>
      </w:r>
      <w:r w:rsidR="00224883" w:rsidRPr="00F45D1D">
        <w:rPr>
          <w:rFonts w:ascii="宋体" w:hAnsi="宋体" w:hint="eastAsia"/>
          <w:color w:val="000000" w:themeColor="text1"/>
          <w:sz w:val="24"/>
          <w:szCs w:val="24"/>
        </w:rPr>
        <w:t>.本项目不接受联合体投标</w:t>
      </w:r>
      <w:r w:rsidR="00400A7F" w:rsidRPr="00F45D1D">
        <w:rPr>
          <w:rFonts w:ascii="宋体" w:hAnsi="宋体" w:hint="eastAsia"/>
          <w:color w:val="000000" w:themeColor="text1"/>
          <w:sz w:val="24"/>
          <w:szCs w:val="24"/>
        </w:rPr>
        <w:t>；</w:t>
      </w:r>
    </w:p>
    <w:p w14:paraId="76BE5542" w14:textId="2A11EFDE" w:rsidR="00400A7F" w:rsidRPr="00F45D1D" w:rsidRDefault="005503C4" w:rsidP="00400A7F">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F45D1D">
        <w:rPr>
          <w:rFonts w:ascii="宋体" w:hAnsi="宋体" w:hint="eastAsia"/>
          <w:color w:val="000000" w:themeColor="text1"/>
          <w:sz w:val="24"/>
          <w:szCs w:val="24"/>
        </w:rPr>
        <w:t>4</w:t>
      </w:r>
      <w:r w:rsidR="00400A7F" w:rsidRPr="00F45D1D">
        <w:rPr>
          <w:rFonts w:ascii="宋体" w:hAnsi="宋体" w:hint="eastAsia"/>
          <w:color w:val="000000" w:themeColor="text1"/>
          <w:sz w:val="24"/>
          <w:szCs w:val="24"/>
        </w:rPr>
        <w:t>.符合下列情形之一：</w:t>
      </w:r>
    </w:p>
    <w:p w14:paraId="7ED9CB18" w14:textId="77777777" w:rsidR="00400A7F" w:rsidRPr="00F45D1D"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F45D1D">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14:paraId="04515D52" w14:textId="77777777" w:rsidR="00400A7F" w:rsidRPr="00F45D1D"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F45D1D">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F45D1D">
        <w:rPr>
          <w:rFonts w:ascii="宋体" w:hAnsi="宋体" w:hint="eastAsia"/>
          <w:color w:val="000000" w:themeColor="text1"/>
          <w:sz w:val="24"/>
          <w:szCs w:val="18"/>
        </w:rPr>
        <w:t>且公布</w:t>
      </w:r>
      <w:proofErr w:type="gramEnd"/>
      <w:r w:rsidRPr="00F45D1D">
        <w:rPr>
          <w:rFonts w:ascii="宋体" w:hAnsi="宋体" w:hint="eastAsia"/>
          <w:color w:val="000000" w:themeColor="text1"/>
          <w:sz w:val="24"/>
          <w:szCs w:val="18"/>
        </w:rPr>
        <w:t xml:space="preserve">日距开标日超过6个月。 </w:t>
      </w:r>
    </w:p>
    <w:p w14:paraId="4075C12C" w14:textId="77777777" w:rsidR="00400A7F" w:rsidRPr="00F45D1D"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F45D1D">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F45D1D">
        <w:rPr>
          <w:rFonts w:ascii="宋体" w:hAnsi="宋体" w:hint="eastAsia"/>
          <w:color w:val="000000" w:themeColor="text1"/>
          <w:sz w:val="24"/>
          <w:szCs w:val="18"/>
        </w:rPr>
        <w:t>且公布</w:t>
      </w:r>
      <w:proofErr w:type="gramEnd"/>
      <w:r w:rsidRPr="00F45D1D">
        <w:rPr>
          <w:rFonts w:ascii="宋体" w:hAnsi="宋体" w:hint="eastAsia"/>
          <w:color w:val="000000" w:themeColor="text1"/>
          <w:sz w:val="24"/>
          <w:szCs w:val="18"/>
        </w:rPr>
        <w:t xml:space="preserve">日距开标日超过12个月。 </w:t>
      </w:r>
    </w:p>
    <w:p w14:paraId="0080792C" w14:textId="77777777" w:rsidR="00400A7F" w:rsidRPr="00F45D1D"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F45D1D">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F45D1D">
        <w:rPr>
          <w:rFonts w:ascii="宋体" w:hAnsi="宋体" w:hint="eastAsia"/>
          <w:color w:val="000000" w:themeColor="text1"/>
          <w:sz w:val="24"/>
          <w:szCs w:val="18"/>
        </w:rPr>
        <w:t>且公布</w:t>
      </w:r>
      <w:proofErr w:type="gramEnd"/>
      <w:r w:rsidRPr="00F45D1D">
        <w:rPr>
          <w:rFonts w:ascii="宋体" w:hAnsi="宋体" w:hint="eastAsia"/>
          <w:color w:val="000000" w:themeColor="text1"/>
          <w:sz w:val="24"/>
          <w:szCs w:val="18"/>
        </w:rPr>
        <w:t>日距开标日超过24个月。</w:t>
      </w:r>
    </w:p>
    <w:p w14:paraId="5BB54BB3" w14:textId="66DF7C7B" w:rsidR="00400A7F" w:rsidRPr="00F45D1D" w:rsidRDefault="005503C4"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F45D1D">
        <w:rPr>
          <w:rFonts w:ascii="宋体" w:hAnsi="宋体" w:hint="eastAsia"/>
          <w:color w:val="000000" w:themeColor="text1"/>
          <w:sz w:val="24"/>
          <w:szCs w:val="18"/>
        </w:rPr>
        <w:lastRenderedPageBreak/>
        <w:t>5</w:t>
      </w:r>
      <w:r w:rsidR="00400A7F" w:rsidRPr="00F45D1D">
        <w:rPr>
          <w:rFonts w:ascii="宋体" w:hAnsi="宋体" w:hint="eastAsia"/>
          <w:color w:val="000000" w:themeColor="text1"/>
          <w:sz w:val="24"/>
          <w:szCs w:val="18"/>
        </w:rPr>
        <w:t>.投标人存在以下不良信用记录情形之一的，不得推荐为中标候选人，不得确定为中标人：</w:t>
      </w:r>
    </w:p>
    <w:p w14:paraId="5525ED24" w14:textId="77777777" w:rsidR="00400A7F" w:rsidRPr="00F45D1D"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F45D1D">
        <w:rPr>
          <w:rFonts w:ascii="宋体" w:hAnsi="宋体" w:hint="eastAsia"/>
          <w:color w:val="000000" w:themeColor="text1"/>
          <w:sz w:val="24"/>
          <w:szCs w:val="18"/>
        </w:rPr>
        <w:t>1）投标人被人民法院列入失信被执行人的；</w:t>
      </w:r>
    </w:p>
    <w:p w14:paraId="2B075E96" w14:textId="77777777" w:rsidR="00400A7F" w:rsidRPr="00F45D1D"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F45D1D">
        <w:rPr>
          <w:rFonts w:ascii="宋体" w:hAnsi="宋体" w:hint="eastAsia"/>
          <w:color w:val="000000" w:themeColor="text1"/>
          <w:sz w:val="24"/>
          <w:szCs w:val="18"/>
        </w:rPr>
        <w:t xml:space="preserve">2）投标人或其法定代表人或拟派项目经理（项目负责人）被人民检察院列入行贿犯罪档案的； </w:t>
      </w:r>
    </w:p>
    <w:p w14:paraId="54C47888" w14:textId="77777777" w:rsidR="00400A7F" w:rsidRPr="00F45D1D"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F45D1D">
        <w:rPr>
          <w:rFonts w:ascii="宋体" w:hAnsi="宋体" w:hint="eastAsia"/>
          <w:color w:val="000000" w:themeColor="text1"/>
          <w:sz w:val="24"/>
          <w:szCs w:val="18"/>
        </w:rPr>
        <w:t>3）投标人被工商行政管理部门列入企业经营异常名录的；</w:t>
      </w:r>
    </w:p>
    <w:p w14:paraId="1050E3A8" w14:textId="77777777" w:rsidR="00400A7F" w:rsidRPr="00F45D1D"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F45D1D">
        <w:rPr>
          <w:rFonts w:ascii="宋体" w:hAnsi="宋体" w:hint="eastAsia"/>
          <w:color w:val="000000" w:themeColor="text1"/>
          <w:sz w:val="24"/>
          <w:szCs w:val="18"/>
        </w:rPr>
        <w:t>4）投标人被税务部门列入重大税收违法案件当事人名单的。</w:t>
      </w:r>
    </w:p>
    <w:p w14:paraId="4B4C60D7" w14:textId="77777777" w:rsidR="002877B3" w:rsidRPr="00F45D1D"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F45D1D">
        <w:rPr>
          <w:rFonts w:ascii="宋体" w:hAnsi="宋体" w:hint="eastAsia"/>
          <w:b/>
          <w:bCs/>
          <w:color w:val="000000" w:themeColor="text1"/>
          <w:sz w:val="24"/>
          <w:szCs w:val="24"/>
        </w:rPr>
        <w:t>三、投标报名</w:t>
      </w:r>
    </w:p>
    <w:p w14:paraId="4C2BEF3F" w14:textId="5E6BD216"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hint="eastAsia"/>
          <w:bCs/>
          <w:color w:val="000000" w:themeColor="text1"/>
          <w:sz w:val="24"/>
          <w:szCs w:val="24"/>
        </w:rPr>
        <w:t>1.</w:t>
      </w:r>
      <w:r w:rsidRPr="00F45D1D">
        <w:rPr>
          <w:rFonts w:ascii="宋体" w:hAnsi="宋体" w:cs="宋体" w:hint="eastAsia"/>
          <w:color w:val="000000" w:themeColor="text1"/>
          <w:kern w:val="0"/>
          <w:sz w:val="24"/>
          <w:szCs w:val="24"/>
        </w:rPr>
        <w:t>报名日期：</w:t>
      </w:r>
      <w:r w:rsidR="00164AF7" w:rsidRPr="00F45D1D">
        <w:rPr>
          <w:rFonts w:ascii="宋体" w:hAnsi="宋体" w:cs="宋体" w:hint="eastAsia"/>
          <w:color w:val="000000" w:themeColor="text1"/>
          <w:kern w:val="0"/>
          <w:sz w:val="24"/>
          <w:szCs w:val="24"/>
        </w:rPr>
        <w:t>2020</w:t>
      </w:r>
      <w:r w:rsidRPr="00F45D1D">
        <w:rPr>
          <w:rFonts w:ascii="宋体" w:hAnsi="宋体" w:cs="宋体" w:hint="eastAsia"/>
          <w:color w:val="000000" w:themeColor="text1"/>
          <w:kern w:val="0"/>
          <w:sz w:val="24"/>
          <w:szCs w:val="24"/>
        </w:rPr>
        <w:t>年</w:t>
      </w:r>
      <w:r w:rsidR="005503C4" w:rsidRPr="00F45D1D">
        <w:rPr>
          <w:rFonts w:ascii="宋体" w:hAnsi="宋体" w:cs="宋体" w:hint="eastAsia"/>
          <w:color w:val="000000" w:themeColor="text1"/>
          <w:kern w:val="0"/>
          <w:sz w:val="24"/>
          <w:szCs w:val="24"/>
        </w:rPr>
        <w:t>2</w:t>
      </w:r>
      <w:r w:rsidRPr="00F45D1D">
        <w:rPr>
          <w:rFonts w:ascii="宋体" w:hAnsi="宋体" w:cs="宋体" w:hint="eastAsia"/>
          <w:color w:val="000000" w:themeColor="text1"/>
          <w:kern w:val="0"/>
          <w:sz w:val="24"/>
          <w:szCs w:val="24"/>
        </w:rPr>
        <w:t>月</w:t>
      </w:r>
      <w:r w:rsidR="00C83512">
        <w:rPr>
          <w:rFonts w:ascii="宋体" w:hAnsi="宋体" w:cs="宋体" w:hint="eastAsia"/>
          <w:color w:val="000000" w:themeColor="text1"/>
          <w:kern w:val="0"/>
          <w:sz w:val="24"/>
          <w:szCs w:val="24"/>
        </w:rPr>
        <w:t>13</w:t>
      </w:r>
      <w:r w:rsidRPr="00F45D1D">
        <w:rPr>
          <w:rFonts w:ascii="宋体" w:hAnsi="宋体" w:cs="宋体" w:hint="eastAsia"/>
          <w:color w:val="000000" w:themeColor="text1"/>
          <w:kern w:val="0"/>
          <w:sz w:val="24"/>
          <w:szCs w:val="24"/>
        </w:rPr>
        <w:t>日上午09:00至</w:t>
      </w:r>
      <w:r w:rsidR="00164AF7" w:rsidRPr="00F45D1D">
        <w:rPr>
          <w:rFonts w:ascii="宋体" w:hAnsi="宋体" w:cs="宋体" w:hint="eastAsia"/>
          <w:color w:val="000000" w:themeColor="text1"/>
          <w:kern w:val="0"/>
          <w:sz w:val="24"/>
          <w:szCs w:val="24"/>
        </w:rPr>
        <w:t>2020</w:t>
      </w:r>
      <w:r w:rsidRPr="00F45D1D">
        <w:rPr>
          <w:rFonts w:ascii="宋体" w:hAnsi="宋体" w:cs="宋体" w:hint="eastAsia"/>
          <w:color w:val="000000" w:themeColor="text1"/>
          <w:kern w:val="0"/>
          <w:sz w:val="24"/>
          <w:szCs w:val="24"/>
        </w:rPr>
        <w:t>年</w:t>
      </w:r>
      <w:r w:rsidR="005503C4" w:rsidRPr="00F45D1D">
        <w:rPr>
          <w:rFonts w:ascii="宋体" w:hAnsi="宋体" w:cs="宋体" w:hint="eastAsia"/>
          <w:color w:val="000000" w:themeColor="text1"/>
          <w:kern w:val="0"/>
          <w:sz w:val="24"/>
          <w:szCs w:val="24"/>
        </w:rPr>
        <w:t>2</w:t>
      </w:r>
      <w:r w:rsidRPr="00F45D1D">
        <w:rPr>
          <w:rFonts w:ascii="宋体" w:hAnsi="宋体" w:cs="宋体" w:hint="eastAsia"/>
          <w:color w:val="000000" w:themeColor="text1"/>
          <w:kern w:val="0"/>
          <w:sz w:val="24"/>
          <w:szCs w:val="24"/>
        </w:rPr>
        <w:t>月</w:t>
      </w:r>
      <w:r w:rsidR="00C83512">
        <w:rPr>
          <w:rFonts w:ascii="宋体" w:hAnsi="宋体" w:cs="宋体" w:hint="eastAsia"/>
          <w:color w:val="000000" w:themeColor="text1"/>
          <w:kern w:val="0"/>
          <w:sz w:val="24"/>
          <w:szCs w:val="24"/>
        </w:rPr>
        <w:t>19</w:t>
      </w:r>
      <w:r w:rsidRPr="00F45D1D">
        <w:rPr>
          <w:rFonts w:ascii="宋体" w:hAnsi="宋体" w:cs="宋体" w:hint="eastAsia"/>
          <w:color w:val="000000" w:themeColor="text1"/>
          <w:kern w:val="0"/>
          <w:sz w:val="24"/>
          <w:szCs w:val="24"/>
        </w:rPr>
        <w:t>日下午17:00</w:t>
      </w:r>
    </w:p>
    <w:p w14:paraId="4C86273E" w14:textId="77777777"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cs="宋体" w:hint="eastAsia"/>
          <w:color w:val="000000" w:themeColor="text1"/>
          <w:kern w:val="0"/>
          <w:sz w:val="24"/>
          <w:szCs w:val="24"/>
        </w:rPr>
        <w:t>2.领取方法：登录合肥文旅博览集团有限公司网站</w:t>
      </w:r>
      <w:r w:rsidRPr="00F45D1D">
        <w:rPr>
          <w:rFonts w:ascii="宋体" w:hAnsi="宋体" w:cs="宋体"/>
          <w:color w:val="000000" w:themeColor="text1"/>
          <w:kern w:val="0"/>
          <w:sz w:val="24"/>
          <w:szCs w:val="24"/>
        </w:rPr>
        <w:t>http://www.zwzcgl.com</w:t>
      </w:r>
      <w:r w:rsidRPr="00F45D1D">
        <w:rPr>
          <w:rFonts w:ascii="宋体" w:hAnsi="宋体" w:cs="宋体" w:hint="eastAsia"/>
          <w:color w:val="000000" w:themeColor="text1"/>
          <w:kern w:val="0"/>
          <w:sz w:val="24"/>
          <w:szCs w:val="24"/>
        </w:rPr>
        <w:t>下载标书</w:t>
      </w:r>
    </w:p>
    <w:p w14:paraId="519C49D1" w14:textId="77777777"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F45D1D">
          <w:rPr>
            <w:rFonts w:cs="宋体" w:hint="eastAsia"/>
            <w:color w:val="000000" w:themeColor="text1"/>
            <w:kern w:val="0"/>
            <w:sz w:val="24"/>
            <w:szCs w:val="24"/>
          </w:rPr>
          <w:t>120156961@qq.com</w:t>
        </w:r>
      </w:hyperlink>
      <w:r w:rsidRPr="00F45D1D">
        <w:rPr>
          <w:rFonts w:ascii="宋体" w:hAnsi="宋体" w:cs="宋体" w:hint="eastAsia"/>
          <w:color w:val="000000" w:themeColor="text1"/>
          <w:kern w:val="0"/>
          <w:sz w:val="24"/>
          <w:szCs w:val="24"/>
        </w:rPr>
        <w:t xml:space="preserve">   </w:t>
      </w:r>
    </w:p>
    <w:p w14:paraId="73C8BE06" w14:textId="77777777" w:rsidR="002877B3" w:rsidRPr="00F45D1D"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F45D1D">
        <w:rPr>
          <w:rFonts w:ascii="宋体" w:hAnsi="宋体" w:cs="宋体" w:hint="eastAsia"/>
          <w:b/>
          <w:color w:val="000000" w:themeColor="text1"/>
          <w:kern w:val="0"/>
          <w:sz w:val="24"/>
          <w:szCs w:val="24"/>
        </w:rPr>
        <w:t>四、投标保证金</w:t>
      </w:r>
    </w:p>
    <w:p w14:paraId="772EE9FB" w14:textId="77777777"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cs="宋体" w:hint="eastAsia"/>
          <w:color w:val="000000" w:themeColor="text1"/>
          <w:kern w:val="0"/>
          <w:sz w:val="24"/>
          <w:szCs w:val="24"/>
        </w:rPr>
        <w:t>投标保证金缴纳详见第二章投标人须知前附表</w:t>
      </w:r>
    </w:p>
    <w:p w14:paraId="5DD3417C" w14:textId="77777777" w:rsidR="002877B3" w:rsidRPr="00F45D1D"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F45D1D">
        <w:rPr>
          <w:rFonts w:ascii="宋体" w:hAnsi="宋体" w:cs="宋体" w:hint="eastAsia"/>
          <w:b/>
          <w:color w:val="000000" w:themeColor="text1"/>
          <w:kern w:val="0"/>
          <w:sz w:val="24"/>
          <w:szCs w:val="24"/>
        </w:rPr>
        <w:t>五、开标时间及地点</w:t>
      </w:r>
    </w:p>
    <w:p w14:paraId="0C842344" w14:textId="4F9BF424"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cs="宋体" w:hint="eastAsia"/>
          <w:color w:val="000000" w:themeColor="text1"/>
          <w:kern w:val="0"/>
          <w:sz w:val="24"/>
          <w:szCs w:val="24"/>
        </w:rPr>
        <w:t>1.开标时间：2020年</w:t>
      </w:r>
      <w:r w:rsidR="005503C4" w:rsidRPr="00F45D1D">
        <w:rPr>
          <w:rFonts w:ascii="宋体" w:hAnsi="宋体" w:cs="宋体" w:hint="eastAsia"/>
          <w:color w:val="000000" w:themeColor="text1"/>
          <w:kern w:val="0"/>
          <w:sz w:val="24"/>
          <w:szCs w:val="24"/>
        </w:rPr>
        <w:t>2</w:t>
      </w:r>
      <w:r w:rsidRPr="00F45D1D">
        <w:rPr>
          <w:rFonts w:ascii="宋体" w:hAnsi="宋体" w:cs="宋体" w:hint="eastAsia"/>
          <w:color w:val="000000" w:themeColor="text1"/>
          <w:kern w:val="0"/>
          <w:sz w:val="24"/>
          <w:szCs w:val="24"/>
        </w:rPr>
        <w:t>月</w:t>
      </w:r>
      <w:r w:rsidR="00C83512">
        <w:rPr>
          <w:rFonts w:ascii="宋体" w:hAnsi="宋体" w:cs="宋体" w:hint="eastAsia"/>
          <w:color w:val="000000" w:themeColor="text1"/>
          <w:kern w:val="0"/>
          <w:sz w:val="24"/>
          <w:szCs w:val="24"/>
        </w:rPr>
        <w:t>26</w:t>
      </w:r>
      <w:r w:rsidRPr="00F45D1D">
        <w:rPr>
          <w:rFonts w:ascii="宋体" w:hAnsi="宋体" w:cs="宋体" w:hint="eastAsia"/>
          <w:color w:val="000000" w:themeColor="text1"/>
          <w:kern w:val="0"/>
          <w:sz w:val="24"/>
          <w:szCs w:val="24"/>
        </w:rPr>
        <w:t>日</w:t>
      </w:r>
      <w:r w:rsidR="005503C4" w:rsidRPr="00F45D1D">
        <w:rPr>
          <w:rFonts w:ascii="宋体" w:hAnsi="宋体" w:cs="宋体" w:hint="eastAsia"/>
          <w:color w:val="000000" w:themeColor="text1"/>
          <w:kern w:val="0"/>
          <w:sz w:val="24"/>
          <w:szCs w:val="24"/>
        </w:rPr>
        <w:t>9</w:t>
      </w:r>
      <w:r w:rsidRPr="00F45D1D">
        <w:rPr>
          <w:rFonts w:ascii="宋体" w:hAnsi="宋体" w:cs="宋体" w:hint="eastAsia"/>
          <w:color w:val="000000" w:themeColor="text1"/>
          <w:kern w:val="0"/>
          <w:sz w:val="24"/>
          <w:szCs w:val="24"/>
        </w:rPr>
        <w:t>：</w:t>
      </w:r>
      <w:r w:rsidR="005503C4" w:rsidRPr="00F45D1D">
        <w:rPr>
          <w:rFonts w:ascii="宋体" w:hAnsi="宋体" w:cs="宋体" w:hint="eastAsia"/>
          <w:color w:val="000000" w:themeColor="text1"/>
          <w:kern w:val="0"/>
          <w:sz w:val="24"/>
          <w:szCs w:val="24"/>
        </w:rPr>
        <w:t>3</w:t>
      </w:r>
      <w:r w:rsidRPr="00F45D1D">
        <w:rPr>
          <w:rFonts w:ascii="宋体" w:hAnsi="宋体" w:cs="宋体" w:hint="eastAsia"/>
          <w:color w:val="000000" w:themeColor="text1"/>
          <w:kern w:val="0"/>
          <w:sz w:val="24"/>
          <w:szCs w:val="24"/>
        </w:rPr>
        <w:t>0</w:t>
      </w:r>
    </w:p>
    <w:p w14:paraId="4449ACC9" w14:textId="77777777"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cs="宋体" w:hint="eastAsia"/>
          <w:color w:val="000000" w:themeColor="text1"/>
          <w:kern w:val="0"/>
          <w:sz w:val="24"/>
          <w:szCs w:val="24"/>
        </w:rPr>
        <w:t>2.开标地点：合肥市</w:t>
      </w:r>
      <w:proofErr w:type="gramStart"/>
      <w:r w:rsidRPr="00F45D1D">
        <w:rPr>
          <w:rFonts w:ascii="宋体" w:hAnsi="宋体" w:cs="宋体" w:hint="eastAsia"/>
          <w:color w:val="000000" w:themeColor="text1"/>
          <w:kern w:val="0"/>
          <w:sz w:val="24"/>
          <w:szCs w:val="24"/>
        </w:rPr>
        <w:t>蜀</w:t>
      </w:r>
      <w:proofErr w:type="gramEnd"/>
      <w:r w:rsidRPr="00F45D1D">
        <w:rPr>
          <w:rFonts w:ascii="宋体" w:hAnsi="宋体" w:cs="宋体" w:hint="eastAsia"/>
          <w:color w:val="000000" w:themeColor="text1"/>
          <w:kern w:val="0"/>
          <w:sz w:val="24"/>
          <w:szCs w:val="24"/>
        </w:rPr>
        <w:t>山区</w:t>
      </w:r>
      <w:proofErr w:type="gramStart"/>
      <w:r w:rsidRPr="00F45D1D">
        <w:rPr>
          <w:rFonts w:ascii="宋体" w:hAnsi="宋体" w:cs="宋体" w:hint="eastAsia"/>
          <w:color w:val="000000" w:themeColor="text1"/>
          <w:kern w:val="0"/>
          <w:sz w:val="24"/>
          <w:szCs w:val="24"/>
        </w:rPr>
        <w:t>习友路</w:t>
      </w:r>
      <w:proofErr w:type="gramEnd"/>
      <w:r w:rsidRPr="00F45D1D">
        <w:rPr>
          <w:rFonts w:ascii="宋体" w:hAnsi="宋体" w:cs="宋体" w:hint="eastAsia"/>
          <w:color w:val="000000" w:themeColor="text1"/>
          <w:kern w:val="0"/>
          <w:sz w:val="24"/>
          <w:szCs w:val="24"/>
        </w:rPr>
        <w:t>与茂荫路交口投资大厦3楼3-1会议室</w:t>
      </w:r>
    </w:p>
    <w:p w14:paraId="597686FD" w14:textId="77777777" w:rsidR="002877B3" w:rsidRPr="00F45D1D"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F45D1D">
        <w:rPr>
          <w:rFonts w:ascii="宋体" w:hAnsi="宋体" w:cs="宋体" w:hint="eastAsia"/>
          <w:b/>
          <w:color w:val="000000" w:themeColor="text1"/>
          <w:kern w:val="0"/>
          <w:sz w:val="24"/>
          <w:szCs w:val="24"/>
        </w:rPr>
        <w:t>六、投标截止时间</w:t>
      </w:r>
    </w:p>
    <w:p w14:paraId="33258E4C" w14:textId="436CB8A5"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cs="宋体" w:hint="eastAsia"/>
          <w:color w:val="000000" w:themeColor="text1"/>
          <w:kern w:val="0"/>
          <w:sz w:val="24"/>
          <w:szCs w:val="24"/>
        </w:rPr>
        <w:t>2020年</w:t>
      </w:r>
      <w:r w:rsidR="005503C4" w:rsidRPr="00F45D1D">
        <w:rPr>
          <w:rFonts w:ascii="宋体" w:hAnsi="宋体" w:cs="宋体" w:hint="eastAsia"/>
          <w:color w:val="000000" w:themeColor="text1"/>
          <w:kern w:val="0"/>
          <w:sz w:val="24"/>
          <w:szCs w:val="24"/>
        </w:rPr>
        <w:t>2</w:t>
      </w:r>
      <w:r w:rsidRPr="00F45D1D">
        <w:rPr>
          <w:rFonts w:ascii="宋体" w:hAnsi="宋体" w:cs="宋体" w:hint="eastAsia"/>
          <w:color w:val="000000" w:themeColor="text1"/>
          <w:kern w:val="0"/>
          <w:sz w:val="24"/>
          <w:szCs w:val="24"/>
        </w:rPr>
        <w:t>月</w:t>
      </w:r>
      <w:r w:rsidR="00C83512">
        <w:rPr>
          <w:rFonts w:ascii="宋体" w:hAnsi="宋体" w:cs="宋体" w:hint="eastAsia"/>
          <w:color w:val="000000" w:themeColor="text1"/>
          <w:kern w:val="0"/>
          <w:sz w:val="24"/>
          <w:szCs w:val="24"/>
        </w:rPr>
        <w:t>26</w:t>
      </w:r>
      <w:bookmarkStart w:id="6" w:name="_GoBack"/>
      <w:bookmarkEnd w:id="6"/>
      <w:r w:rsidRPr="00F45D1D">
        <w:rPr>
          <w:rFonts w:ascii="宋体" w:hAnsi="宋体" w:cs="宋体" w:hint="eastAsia"/>
          <w:color w:val="000000" w:themeColor="text1"/>
          <w:kern w:val="0"/>
          <w:sz w:val="24"/>
          <w:szCs w:val="24"/>
        </w:rPr>
        <w:t>日</w:t>
      </w:r>
      <w:r w:rsidR="005503C4" w:rsidRPr="00F45D1D">
        <w:rPr>
          <w:rFonts w:ascii="宋体" w:hAnsi="宋体" w:cs="宋体" w:hint="eastAsia"/>
          <w:color w:val="000000" w:themeColor="text1"/>
          <w:kern w:val="0"/>
          <w:sz w:val="24"/>
          <w:szCs w:val="24"/>
        </w:rPr>
        <w:t>9</w:t>
      </w:r>
      <w:r w:rsidRPr="00F45D1D">
        <w:rPr>
          <w:rFonts w:ascii="宋体" w:hAnsi="宋体" w:cs="宋体" w:hint="eastAsia"/>
          <w:color w:val="000000" w:themeColor="text1"/>
          <w:kern w:val="0"/>
          <w:sz w:val="24"/>
          <w:szCs w:val="24"/>
        </w:rPr>
        <w:t>：</w:t>
      </w:r>
      <w:r w:rsidR="005503C4" w:rsidRPr="00F45D1D">
        <w:rPr>
          <w:rFonts w:ascii="宋体" w:hAnsi="宋体" w:cs="宋体" w:hint="eastAsia"/>
          <w:color w:val="000000" w:themeColor="text1"/>
          <w:kern w:val="0"/>
          <w:sz w:val="24"/>
          <w:szCs w:val="24"/>
        </w:rPr>
        <w:t>30</w:t>
      </w:r>
    </w:p>
    <w:p w14:paraId="42D0D326" w14:textId="77777777" w:rsidR="002877B3" w:rsidRPr="00F45D1D"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F45D1D">
        <w:rPr>
          <w:rFonts w:ascii="宋体" w:hAnsi="宋体" w:cs="宋体" w:hint="eastAsia"/>
          <w:b/>
          <w:color w:val="000000" w:themeColor="text1"/>
          <w:kern w:val="0"/>
          <w:sz w:val="24"/>
          <w:szCs w:val="24"/>
        </w:rPr>
        <w:t>七、联系方法</w:t>
      </w:r>
    </w:p>
    <w:p w14:paraId="604134F7" w14:textId="77777777"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cs="宋体" w:hint="eastAsia"/>
          <w:color w:val="000000" w:themeColor="text1"/>
          <w:kern w:val="0"/>
          <w:sz w:val="24"/>
          <w:szCs w:val="24"/>
        </w:rPr>
        <w:t>招 标 人：合肥文旅博览集团有限公司</w:t>
      </w:r>
    </w:p>
    <w:p w14:paraId="4099D19B" w14:textId="77777777"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cs="宋体" w:hint="eastAsia"/>
          <w:color w:val="000000" w:themeColor="text1"/>
          <w:kern w:val="0"/>
          <w:sz w:val="24"/>
          <w:szCs w:val="24"/>
        </w:rPr>
        <w:t>地    址：合肥市政务</w:t>
      </w:r>
      <w:proofErr w:type="gramStart"/>
      <w:r w:rsidRPr="00F45D1D">
        <w:rPr>
          <w:rFonts w:ascii="宋体" w:hAnsi="宋体" w:cs="宋体" w:hint="eastAsia"/>
          <w:color w:val="000000" w:themeColor="text1"/>
          <w:kern w:val="0"/>
          <w:sz w:val="24"/>
          <w:szCs w:val="24"/>
        </w:rPr>
        <w:t>区习友路</w:t>
      </w:r>
      <w:proofErr w:type="gramEnd"/>
      <w:r w:rsidRPr="00F45D1D">
        <w:rPr>
          <w:rFonts w:ascii="宋体" w:hAnsi="宋体" w:cs="宋体" w:hint="eastAsia"/>
          <w:color w:val="000000" w:themeColor="text1"/>
          <w:kern w:val="0"/>
          <w:sz w:val="24"/>
          <w:szCs w:val="24"/>
        </w:rPr>
        <w:t>与茂荫路交口投资大厦</w:t>
      </w:r>
    </w:p>
    <w:p w14:paraId="680AF408" w14:textId="77777777" w:rsidR="002877B3" w:rsidRPr="00F45D1D"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F45D1D">
        <w:rPr>
          <w:rFonts w:ascii="宋体" w:hAnsi="宋体" w:cs="宋体" w:hint="eastAsia"/>
          <w:color w:val="000000" w:themeColor="text1"/>
          <w:kern w:val="0"/>
          <w:sz w:val="24"/>
          <w:szCs w:val="24"/>
        </w:rPr>
        <w:t>联 系 人：胡工   电话：0551-63530687</w:t>
      </w:r>
    </w:p>
    <w:p w14:paraId="0740D71D" w14:textId="77777777" w:rsidR="002877B3" w:rsidRPr="00F45D1D" w:rsidRDefault="00224883">
      <w:pPr>
        <w:pStyle w:val="2"/>
        <w:spacing w:before="0" w:line="500" w:lineRule="exact"/>
        <w:ind w:firstLine="0"/>
        <w:rPr>
          <w:rFonts w:ascii="宋体" w:eastAsia="宋体" w:hAnsi="宋体"/>
          <w:color w:val="000000" w:themeColor="text1"/>
        </w:rPr>
      </w:pPr>
      <w:r w:rsidRPr="00F45D1D">
        <w:rPr>
          <w:rFonts w:ascii="宋体" w:eastAsia="宋体" w:hAnsi="宋体"/>
          <w:color w:val="000000" w:themeColor="text1"/>
          <w:sz w:val="24"/>
          <w:szCs w:val="24"/>
        </w:rPr>
        <w:br w:type="page"/>
      </w:r>
      <w:bookmarkStart w:id="7" w:name="_Toc32306253"/>
      <w:r w:rsidRPr="00F45D1D">
        <w:rPr>
          <w:rFonts w:ascii="宋体" w:eastAsia="宋体" w:hAnsi="宋体" w:hint="eastAsia"/>
          <w:color w:val="000000" w:themeColor="text1"/>
        </w:rPr>
        <w:lastRenderedPageBreak/>
        <w:t>第二章 投标人须</w:t>
      </w:r>
      <w:bookmarkEnd w:id="4"/>
      <w:r w:rsidRPr="00F45D1D">
        <w:rPr>
          <w:rFonts w:ascii="宋体" w:eastAsia="宋体" w:hAnsi="宋体" w:hint="eastAsia"/>
          <w:color w:val="000000" w:themeColor="text1"/>
        </w:rPr>
        <w:t>知</w:t>
      </w:r>
      <w:bookmarkEnd w:id="5"/>
      <w:r w:rsidRPr="00F45D1D">
        <w:rPr>
          <w:rFonts w:ascii="宋体" w:eastAsia="宋体" w:hAnsi="宋体" w:hint="eastAsia"/>
          <w:color w:val="000000" w:themeColor="text1"/>
        </w:rPr>
        <w:t>前附表</w:t>
      </w:r>
      <w:bookmarkEnd w:id="7"/>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F45D1D" w:rsidRPr="00F45D1D" w14:paraId="3450308F" w14:textId="77777777" w:rsidTr="00AF3B02">
        <w:trPr>
          <w:trHeight w:val="652"/>
        </w:trPr>
        <w:tc>
          <w:tcPr>
            <w:tcW w:w="709" w:type="dxa"/>
            <w:vAlign w:val="center"/>
          </w:tcPr>
          <w:p w14:paraId="5D891ED8" w14:textId="77777777" w:rsidR="002877B3" w:rsidRPr="00F45D1D" w:rsidRDefault="00224883">
            <w:pPr>
              <w:jc w:val="center"/>
              <w:rPr>
                <w:rFonts w:ascii="宋体" w:hAnsi="宋体"/>
                <w:b/>
                <w:color w:val="000000" w:themeColor="text1"/>
                <w:sz w:val="24"/>
              </w:rPr>
            </w:pPr>
            <w:r w:rsidRPr="00F45D1D">
              <w:rPr>
                <w:rFonts w:ascii="宋体" w:hAnsi="宋体" w:hint="eastAsia"/>
                <w:b/>
                <w:color w:val="000000" w:themeColor="text1"/>
                <w:sz w:val="24"/>
              </w:rPr>
              <w:t>序号</w:t>
            </w:r>
          </w:p>
        </w:tc>
        <w:tc>
          <w:tcPr>
            <w:tcW w:w="1559" w:type="dxa"/>
            <w:vAlign w:val="center"/>
          </w:tcPr>
          <w:p w14:paraId="70711DDB" w14:textId="77777777" w:rsidR="002877B3" w:rsidRPr="00F45D1D" w:rsidRDefault="00224883">
            <w:pPr>
              <w:jc w:val="center"/>
              <w:rPr>
                <w:rFonts w:ascii="宋体" w:hAnsi="宋体"/>
                <w:b/>
                <w:color w:val="000000" w:themeColor="text1"/>
                <w:sz w:val="24"/>
              </w:rPr>
            </w:pPr>
            <w:r w:rsidRPr="00F45D1D">
              <w:rPr>
                <w:rFonts w:ascii="宋体" w:hAnsi="宋体" w:hint="eastAsia"/>
                <w:b/>
                <w:color w:val="000000" w:themeColor="text1"/>
                <w:sz w:val="24"/>
              </w:rPr>
              <w:t>内容</w:t>
            </w:r>
          </w:p>
        </w:tc>
        <w:tc>
          <w:tcPr>
            <w:tcW w:w="7077" w:type="dxa"/>
            <w:vAlign w:val="center"/>
          </w:tcPr>
          <w:p w14:paraId="3E934F26" w14:textId="77777777" w:rsidR="002877B3" w:rsidRPr="00F45D1D" w:rsidRDefault="00224883">
            <w:pPr>
              <w:pStyle w:val="xl31"/>
              <w:widowControl w:val="0"/>
              <w:spacing w:before="0" w:beforeAutospacing="0" w:after="0" w:afterAutospacing="0"/>
              <w:rPr>
                <w:bCs w:val="0"/>
                <w:color w:val="000000" w:themeColor="text1"/>
                <w:kern w:val="2"/>
                <w:sz w:val="24"/>
                <w:szCs w:val="20"/>
              </w:rPr>
            </w:pPr>
            <w:r w:rsidRPr="00F45D1D">
              <w:rPr>
                <w:rFonts w:hint="eastAsia"/>
                <w:bCs w:val="0"/>
                <w:color w:val="000000" w:themeColor="text1"/>
                <w:kern w:val="2"/>
                <w:sz w:val="24"/>
                <w:szCs w:val="20"/>
              </w:rPr>
              <w:t>说明与要求</w:t>
            </w:r>
          </w:p>
        </w:tc>
      </w:tr>
      <w:tr w:rsidR="00F45D1D" w:rsidRPr="00F45D1D" w14:paraId="600DAD08" w14:textId="77777777" w:rsidTr="00AF3B02">
        <w:trPr>
          <w:trHeight w:val="502"/>
        </w:trPr>
        <w:tc>
          <w:tcPr>
            <w:tcW w:w="709" w:type="dxa"/>
            <w:vAlign w:val="center"/>
          </w:tcPr>
          <w:p w14:paraId="0363A9EE" w14:textId="77777777" w:rsidR="002877B3" w:rsidRPr="00F45D1D" w:rsidRDefault="0022488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F45D1D">
              <w:rPr>
                <w:rFonts w:ascii="宋体" w:hAnsi="宋体" w:hint="eastAsia"/>
                <w:bCs/>
                <w:color w:val="000000" w:themeColor="text1"/>
                <w:kern w:val="2"/>
              </w:rPr>
              <w:t>1</w:t>
            </w:r>
          </w:p>
        </w:tc>
        <w:tc>
          <w:tcPr>
            <w:tcW w:w="1559" w:type="dxa"/>
            <w:vAlign w:val="center"/>
          </w:tcPr>
          <w:p w14:paraId="217AC9FB" w14:textId="77777777" w:rsidR="002877B3" w:rsidRPr="00F45D1D" w:rsidRDefault="00224883">
            <w:pPr>
              <w:jc w:val="center"/>
              <w:rPr>
                <w:rFonts w:ascii="宋体" w:hAnsi="宋体"/>
                <w:bCs/>
                <w:color w:val="000000" w:themeColor="text1"/>
                <w:sz w:val="24"/>
              </w:rPr>
            </w:pPr>
            <w:r w:rsidRPr="00F45D1D">
              <w:rPr>
                <w:rFonts w:ascii="宋体" w:hAnsi="宋体" w:hint="eastAsia"/>
                <w:bCs/>
                <w:color w:val="000000" w:themeColor="text1"/>
                <w:sz w:val="24"/>
              </w:rPr>
              <w:t>招标人</w:t>
            </w:r>
          </w:p>
        </w:tc>
        <w:tc>
          <w:tcPr>
            <w:tcW w:w="7077" w:type="dxa"/>
            <w:vAlign w:val="center"/>
          </w:tcPr>
          <w:p w14:paraId="7EA376B3" w14:textId="77777777" w:rsidR="002877B3" w:rsidRPr="00F45D1D" w:rsidRDefault="00224883">
            <w:pPr>
              <w:pStyle w:val="xl31"/>
              <w:widowControl w:val="0"/>
              <w:spacing w:before="0" w:beforeAutospacing="0" w:after="0" w:afterAutospacing="0"/>
              <w:jc w:val="both"/>
              <w:rPr>
                <w:b w:val="0"/>
                <w:color w:val="000000" w:themeColor="text1"/>
                <w:kern w:val="2"/>
                <w:sz w:val="24"/>
                <w:szCs w:val="20"/>
              </w:rPr>
            </w:pPr>
            <w:r w:rsidRPr="00F45D1D">
              <w:rPr>
                <w:rFonts w:hint="eastAsia"/>
                <w:b w:val="0"/>
                <w:color w:val="000000" w:themeColor="text1"/>
                <w:kern w:val="2"/>
                <w:sz w:val="24"/>
                <w:szCs w:val="20"/>
              </w:rPr>
              <w:t>合肥文旅博览集团有限公司</w:t>
            </w:r>
          </w:p>
        </w:tc>
      </w:tr>
      <w:tr w:rsidR="00F45D1D" w:rsidRPr="00F45D1D" w14:paraId="6ACDF067" w14:textId="77777777" w:rsidTr="00AF3B02">
        <w:trPr>
          <w:trHeight w:val="502"/>
        </w:trPr>
        <w:tc>
          <w:tcPr>
            <w:tcW w:w="709" w:type="dxa"/>
            <w:vAlign w:val="center"/>
          </w:tcPr>
          <w:p w14:paraId="07B3FD6D" w14:textId="77777777" w:rsidR="002877B3" w:rsidRPr="00F45D1D" w:rsidRDefault="0022488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F45D1D">
              <w:rPr>
                <w:rFonts w:ascii="宋体" w:hAnsi="宋体" w:hint="eastAsia"/>
                <w:bCs/>
                <w:color w:val="000000" w:themeColor="text1"/>
                <w:kern w:val="2"/>
              </w:rPr>
              <w:t>2</w:t>
            </w:r>
          </w:p>
        </w:tc>
        <w:tc>
          <w:tcPr>
            <w:tcW w:w="1559" w:type="dxa"/>
            <w:vAlign w:val="center"/>
          </w:tcPr>
          <w:p w14:paraId="1F0DF932" w14:textId="77777777" w:rsidR="002877B3" w:rsidRPr="00F45D1D" w:rsidRDefault="00224883">
            <w:pPr>
              <w:jc w:val="center"/>
              <w:rPr>
                <w:rFonts w:ascii="宋体" w:hAnsi="宋体"/>
                <w:bCs/>
                <w:color w:val="000000" w:themeColor="text1"/>
                <w:sz w:val="24"/>
              </w:rPr>
            </w:pPr>
            <w:r w:rsidRPr="00F45D1D">
              <w:rPr>
                <w:rFonts w:ascii="宋体" w:hAnsi="宋体" w:hint="eastAsia"/>
                <w:bCs/>
                <w:color w:val="000000" w:themeColor="text1"/>
                <w:sz w:val="24"/>
              </w:rPr>
              <w:t>委托人</w:t>
            </w:r>
          </w:p>
        </w:tc>
        <w:tc>
          <w:tcPr>
            <w:tcW w:w="7077" w:type="dxa"/>
            <w:vAlign w:val="center"/>
          </w:tcPr>
          <w:p w14:paraId="761DA849" w14:textId="77777777" w:rsidR="002877B3" w:rsidRPr="00F45D1D" w:rsidRDefault="00224883">
            <w:pPr>
              <w:pStyle w:val="xl31"/>
              <w:widowControl w:val="0"/>
              <w:spacing w:before="0" w:beforeAutospacing="0" w:after="0" w:afterAutospacing="0"/>
              <w:jc w:val="both"/>
              <w:rPr>
                <w:b w:val="0"/>
                <w:bCs w:val="0"/>
                <w:color w:val="000000" w:themeColor="text1"/>
                <w:sz w:val="24"/>
                <w:szCs w:val="18"/>
              </w:rPr>
            </w:pPr>
            <w:r w:rsidRPr="00F45D1D">
              <w:rPr>
                <w:rFonts w:hint="eastAsia"/>
                <w:b w:val="0"/>
                <w:color w:val="000000" w:themeColor="text1"/>
                <w:kern w:val="2"/>
                <w:sz w:val="24"/>
                <w:szCs w:val="20"/>
              </w:rPr>
              <w:t>合肥文旅博览集团有限公司</w:t>
            </w:r>
          </w:p>
        </w:tc>
      </w:tr>
      <w:tr w:rsidR="00F45D1D" w:rsidRPr="00F45D1D" w14:paraId="0BBAB48A" w14:textId="77777777" w:rsidTr="00AF3B02">
        <w:trPr>
          <w:trHeight w:val="520"/>
        </w:trPr>
        <w:tc>
          <w:tcPr>
            <w:tcW w:w="709" w:type="dxa"/>
            <w:vAlign w:val="center"/>
          </w:tcPr>
          <w:p w14:paraId="798C913B" w14:textId="77777777" w:rsidR="002877B3" w:rsidRPr="00F45D1D" w:rsidRDefault="00224883">
            <w:pPr>
              <w:jc w:val="center"/>
              <w:rPr>
                <w:rFonts w:ascii="宋体" w:hAnsi="宋体"/>
                <w:bCs/>
                <w:color w:val="000000" w:themeColor="text1"/>
                <w:sz w:val="24"/>
              </w:rPr>
            </w:pPr>
            <w:r w:rsidRPr="00F45D1D">
              <w:rPr>
                <w:rFonts w:ascii="宋体" w:hAnsi="宋体" w:hint="eastAsia"/>
                <w:bCs/>
                <w:color w:val="000000" w:themeColor="text1"/>
                <w:sz w:val="24"/>
              </w:rPr>
              <w:t>3</w:t>
            </w:r>
          </w:p>
        </w:tc>
        <w:tc>
          <w:tcPr>
            <w:tcW w:w="1559" w:type="dxa"/>
            <w:vAlign w:val="center"/>
          </w:tcPr>
          <w:p w14:paraId="20AC8157" w14:textId="77777777" w:rsidR="002877B3" w:rsidRPr="00F45D1D" w:rsidRDefault="00224883">
            <w:pPr>
              <w:jc w:val="center"/>
              <w:rPr>
                <w:rFonts w:ascii="宋体" w:hAnsi="宋体"/>
                <w:color w:val="000000" w:themeColor="text1"/>
                <w:sz w:val="24"/>
              </w:rPr>
            </w:pPr>
            <w:r w:rsidRPr="00F45D1D">
              <w:rPr>
                <w:rFonts w:ascii="宋体" w:hAnsi="宋体" w:hint="eastAsia"/>
                <w:color w:val="000000" w:themeColor="text1"/>
                <w:sz w:val="24"/>
              </w:rPr>
              <w:t>项目名称</w:t>
            </w:r>
          </w:p>
        </w:tc>
        <w:tc>
          <w:tcPr>
            <w:tcW w:w="7077" w:type="dxa"/>
            <w:vAlign w:val="center"/>
          </w:tcPr>
          <w:p w14:paraId="14EAB8A8" w14:textId="77777777" w:rsidR="002877B3" w:rsidRPr="00F45D1D" w:rsidRDefault="00224883">
            <w:pPr>
              <w:autoSpaceDE w:val="0"/>
              <w:autoSpaceDN w:val="0"/>
              <w:adjustRightInd w:val="0"/>
              <w:spacing w:line="360" w:lineRule="auto"/>
              <w:jc w:val="left"/>
              <w:rPr>
                <w:rFonts w:ascii="宋体" w:hAnsi="宋体"/>
                <w:color w:val="000000" w:themeColor="text1"/>
                <w:sz w:val="30"/>
                <w:szCs w:val="30"/>
              </w:rPr>
            </w:pPr>
            <w:r w:rsidRPr="00F45D1D">
              <w:rPr>
                <w:rFonts w:ascii="宋体" w:hAnsi="宋体" w:hint="eastAsia"/>
                <w:color w:val="000000" w:themeColor="text1"/>
                <w:sz w:val="24"/>
                <w:szCs w:val="24"/>
              </w:rPr>
              <w:t>投资大厦四楼西侧装饰改造工程</w:t>
            </w:r>
          </w:p>
        </w:tc>
      </w:tr>
      <w:tr w:rsidR="00F45D1D" w:rsidRPr="00F45D1D" w14:paraId="75F4A845" w14:textId="77777777" w:rsidTr="00AF3B02">
        <w:trPr>
          <w:trHeight w:val="414"/>
        </w:trPr>
        <w:tc>
          <w:tcPr>
            <w:tcW w:w="709" w:type="dxa"/>
            <w:vAlign w:val="center"/>
          </w:tcPr>
          <w:p w14:paraId="14ACCBC1" w14:textId="77777777" w:rsidR="002877B3" w:rsidRPr="00F45D1D" w:rsidRDefault="00224883">
            <w:pPr>
              <w:jc w:val="center"/>
              <w:rPr>
                <w:rFonts w:ascii="宋体" w:hAnsi="宋体"/>
                <w:bCs/>
                <w:color w:val="000000" w:themeColor="text1"/>
                <w:sz w:val="24"/>
              </w:rPr>
            </w:pPr>
            <w:r w:rsidRPr="00F45D1D">
              <w:rPr>
                <w:rFonts w:ascii="宋体" w:hAnsi="宋体" w:hint="eastAsia"/>
                <w:bCs/>
                <w:color w:val="000000" w:themeColor="text1"/>
                <w:sz w:val="24"/>
              </w:rPr>
              <w:t>4</w:t>
            </w:r>
          </w:p>
        </w:tc>
        <w:tc>
          <w:tcPr>
            <w:tcW w:w="1559" w:type="dxa"/>
            <w:vAlign w:val="center"/>
          </w:tcPr>
          <w:p w14:paraId="441178BD" w14:textId="77777777" w:rsidR="002877B3" w:rsidRPr="00F45D1D" w:rsidRDefault="00224883">
            <w:pPr>
              <w:jc w:val="center"/>
              <w:rPr>
                <w:rFonts w:ascii="宋体" w:hAnsi="宋体"/>
                <w:color w:val="000000" w:themeColor="text1"/>
                <w:sz w:val="24"/>
              </w:rPr>
            </w:pPr>
            <w:r w:rsidRPr="00F45D1D">
              <w:rPr>
                <w:rFonts w:ascii="宋体" w:hAnsi="宋体" w:hint="eastAsia"/>
                <w:color w:val="000000" w:themeColor="text1"/>
                <w:sz w:val="24"/>
              </w:rPr>
              <w:t>项目编号</w:t>
            </w:r>
          </w:p>
        </w:tc>
        <w:tc>
          <w:tcPr>
            <w:tcW w:w="7077" w:type="dxa"/>
            <w:vAlign w:val="center"/>
          </w:tcPr>
          <w:p w14:paraId="6D51CB64" w14:textId="77777777" w:rsidR="002877B3" w:rsidRPr="00F45D1D" w:rsidRDefault="00224883">
            <w:pPr>
              <w:autoSpaceDE w:val="0"/>
              <w:autoSpaceDN w:val="0"/>
              <w:adjustRightInd w:val="0"/>
              <w:spacing w:line="360" w:lineRule="auto"/>
              <w:jc w:val="left"/>
              <w:rPr>
                <w:rFonts w:ascii="宋体" w:hAnsi="宋体"/>
                <w:color w:val="000000" w:themeColor="text1"/>
                <w:sz w:val="24"/>
                <w:szCs w:val="24"/>
              </w:rPr>
            </w:pPr>
            <w:r w:rsidRPr="00F45D1D">
              <w:rPr>
                <w:rFonts w:ascii="宋体" w:hAnsi="宋体" w:hint="eastAsia"/>
                <w:color w:val="000000" w:themeColor="text1"/>
                <w:sz w:val="24"/>
                <w:szCs w:val="24"/>
              </w:rPr>
              <w:t>2019ZTZB0057号</w:t>
            </w:r>
          </w:p>
        </w:tc>
      </w:tr>
      <w:tr w:rsidR="00F45D1D" w:rsidRPr="00F45D1D" w14:paraId="2B0005A4" w14:textId="77777777" w:rsidTr="00AF3B02">
        <w:trPr>
          <w:trHeight w:val="502"/>
        </w:trPr>
        <w:tc>
          <w:tcPr>
            <w:tcW w:w="709" w:type="dxa"/>
            <w:vAlign w:val="center"/>
          </w:tcPr>
          <w:p w14:paraId="45E86377" w14:textId="77777777" w:rsidR="002877B3" w:rsidRPr="00F45D1D" w:rsidRDefault="00224883">
            <w:pPr>
              <w:jc w:val="center"/>
              <w:rPr>
                <w:rFonts w:ascii="宋体" w:hAnsi="宋体"/>
                <w:bCs/>
                <w:color w:val="000000" w:themeColor="text1"/>
                <w:sz w:val="24"/>
              </w:rPr>
            </w:pPr>
            <w:r w:rsidRPr="00F45D1D">
              <w:rPr>
                <w:rFonts w:ascii="宋体" w:hAnsi="宋体" w:hint="eastAsia"/>
                <w:bCs/>
                <w:color w:val="000000" w:themeColor="text1"/>
                <w:sz w:val="24"/>
              </w:rPr>
              <w:t>5</w:t>
            </w:r>
          </w:p>
        </w:tc>
        <w:tc>
          <w:tcPr>
            <w:tcW w:w="1559" w:type="dxa"/>
            <w:vAlign w:val="center"/>
          </w:tcPr>
          <w:p w14:paraId="7F3CA491"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lang w:val="zh-CN"/>
              </w:rPr>
              <w:t>付款方式</w:t>
            </w:r>
          </w:p>
        </w:tc>
        <w:tc>
          <w:tcPr>
            <w:tcW w:w="7077" w:type="dxa"/>
          </w:tcPr>
          <w:p w14:paraId="548254CC" w14:textId="4738C92D" w:rsidR="002877B3" w:rsidRPr="00F45D1D" w:rsidRDefault="00224883">
            <w:pPr>
              <w:autoSpaceDE w:val="0"/>
              <w:autoSpaceDN w:val="0"/>
              <w:adjustRightInd w:val="0"/>
              <w:spacing w:line="360" w:lineRule="auto"/>
              <w:jc w:val="left"/>
              <w:rPr>
                <w:rFonts w:ascii="宋体" w:hAnsi="宋体"/>
                <w:color w:val="000000" w:themeColor="text1"/>
                <w:sz w:val="24"/>
                <w:szCs w:val="24"/>
              </w:rPr>
            </w:pPr>
            <w:r w:rsidRPr="00F45D1D">
              <w:rPr>
                <w:rFonts w:ascii="宋体" w:hAnsi="宋体" w:hint="eastAsia"/>
                <w:color w:val="000000" w:themeColor="text1"/>
                <w:sz w:val="24"/>
                <w:szCs w:val="24"/>
              </w:rPr>
              <w:t>正常施工情况下每月支付一次进度款。中标人每月20日前申报已完成工作量，由招标人组织核定后，按核定价的70%支付工程进度款。工程竣工验收合格并办理结算</w:t>
            </w:r>
            <w:r w:rsidR="009D7A92" w:rsidRPr="00F45D1D">
              <w:rPr>
                <w:rFonts w:ascii="宋体" w:hAnsi="宋体" w:hint="eastAsia"/>
                <w:color w:val="000000" w:themeColor="text1"/>
                <w:sz w:val="24"/>
                <w:szCs w:val="24"/>
              </w:rPr>
              <w:t>（初审</w:t>
            </w:r>
            <w:r w:rsidR="00104387" w:rsidRPr="00F45D1D">
              <w:rPr>
                <w:rFonts w:ascii="宋体" w:hAnsi="宋体" w:hint="eastAsia"/>
                <w:color w:val="000000" w:themeColor="text1"/>
                <w:sz w:val="24"/>
                <w:szCs w:val="24"/>
              </w:rPr>
              <w:t>完成后</w:t>
            </w:r>
            <w:r w:rsidR="00277A97" w:rsidRPr="00F45D1D">
              <w:rPr>
                <w:rFonts w:ascii="宋体" w:hAnsi="宋体" w:hint="eastAsia"/>
                <w:color w:val="000000" w:themeColor="text1"/>
                <w:sz w:val="24"/>
                <w:szCs w:val="24"/>
              </w:rPr>
              <w:t>支付至</w:t>
            </w:r>
            <w:r w:rsidR="009D7A92" w:rsidRPr="00F45D1D">
              <w:rPr>
                <w:rFonts w:ascii="宋体" w:hAnsi="宋体" w:hint="eastAsia"/>
                <w:color w:val="000000" w:themeColor="text1"/>
                <w:sz w:val="24"/>
                <w:szCs w:val="24"/>
              </w:rPr>
              <w:t>90%</w:t>
            </w:r>
            <w:r w:rsidRPr="00F45D1D">
              <w:rPr>
                <w:rFonts w:ascii="宋体" w:hAnsi="宋体" w:hint="eastAsia"/>
                <w:color w:val="000000" w:themeColor="text1"/>
                <w:sz w:val="24"/>
                <w:szCs w:val="24"/>
              </w:rPr>
              <w:t>，</w:t>
            </w:r>
            <w:r w:rsidR="00277A97" w:rsidRPr="00F45D1D">
              <w:rPr>
                <w:rFonts w:ascii="宋体" w:hAnsi="宋体" w:hint="eastAsia"/>
                <w:color w:val="000000" w:themeColor="text1"/>
                <w:sz w:val="24"/>
                <w:szCs w:val="24"/>
              </w:rPr>
              <w:t>复审</w:t>
            </w:r>
            <w:r w:rsidR="00104387" w:rsidRPr="00F45D1D">
              <w:rPr>
                <w:rFonts w:ascii="宋体" w:hAnsi="宋体" w:hint="eastAsia"/>
                <w:color w:val="000000" w:themeColor="text1"/>
                <w:sz w:val="24"/>
                <w:szCs w:val="24"/>
              </w:rPr>
              <w:t>完成后</w:t>
            </w:r>
            <w:r w:rsidR="00277A97" w:rsidRPr="00F45D1D">
              <w:rPr>
                <w:rFonts w:ascii="宋体" w:hAnsi="宋体" w:hint="eastAsia"/>
                <w:color w:val="000000" w:themeColor="text1"/>
                <w:sz w:val="24"/>
                <w:szCs w:val="24"/>
              </w:rPr>
              <w:t>支付至</w:t>
            </w:r>
            <w:r w:rsidRPr="00F45D1D">
              <w:rPr>
                <w:rFonts w:ascii="宋体" w:hAnsi="宋体" w:hint="eastAsia"/>
                <w:color w:val="000000" w:themeColor="text1"/>
                <w:sz w:val="24"/>
                <w:szCs w:val="24"/>
              </w:rPr>
              <w:t>结算价的97%</w:t>
            </w:r>
            <w:r w:rsidR="00277A97" w:rsidRPr="00F45D1D">
              <w:rPr>
                <w:rFonts w:ascii="宋体" w:hAnsi="宋体" w:hint="eastAsia"/>
                <w:color w:val="000000" w:themeColor="text1"/>
                <w:sz w:val="24"/>
                <w:szCs w:val="24"/>
              </w:rPr>
              <w:t>）</w:t>
            </w:r>
            <w:r w:rsidRPr="00F45D1D">
              <w:rPr>
                <w:rFonts w:ascii="宋体" w:hAnsi="宋体" w:hint="eastAsia"/>
                <w:color w:val="000000" w:themeColor="text1"/>
                <w:sz w:val="24"/>
                <w:szCs w:val="24"/>
              </w:rPr>
              <w:t>，余款为质保金，</w:t>
            </w:r>
            <w:proofErr w:type="gramStart"/>
            <w:r w:rsidRPr="00F45D1D">
              <w:rPr>
                <w:rFonts w:ascii="宋体" w:hAnsi="宋体" w:hint="eastAsia"/>
                <w:color w:val="000000" w:themeColor="text1"/>
                <w:sz w:val="24"/>
                <w:szCs w:val="24"/>
              </w:rPr>
              <w:t>待质保</w:t>
            </w:r>
            <w:proofErr w:type="gramEnd"/>
            <w:r w:rsidRPr="00F45D1D">
              <w:rPr>
                <w:rFonts w:ascii="宋体" w:hAnsi="宋体" w:hint="eastAsia"/>
                <w:color w:val="000000" w:themeColor="text1"/>
                <w:sz w:val="24"/>
                <w:szCs w:val="24"/>
              </w:rPr>
              <w:t>期满后经</w:t>
            </w:r>
            <w:r w:rsidR="00277A97" w:rsidRPr="00F45D1D">
              <w:rPr>
                <w:rFonts w:ascii="宋体" w:hAnsi="宋体" w:hint="eastAsia"/>
                <w:color w:val="000000" w:themeColor="text1"/>
                <w:sz w:val="24"/>
                <w:szCs w:val="24"/>
              </w:rPr>
              <w:t>招标人确认</w:t>
            </w:r>
            <w:r w:rsidRPr="00F45D1D">
              <w:rPr>
                <w:rFonts w:ascii="宋体" w:hAnsi="宋体" w:hint="eastAsia"/>
                <w:color w:val="000000" w:themeColor="text1"/>
                <w:sz w:val="24"/>
                <w:szCs w:val="24"/>
              </w:rPr>
              <w:t>后一次性付清（不计利息）。</w:t>
            </w:r>
          </w:p>
          <w:p w14:paraId="26FBF558" w14:textId="5FDCE399" w:rsidR="002877B3" w:rsidRPr="00F45D1D" w:rsidRDefault="00224883">
            <w:pPr>
              <w:autoSpaceDE w:val="0"/>
              <w:autoSpaceDN w:val="0"/>
              <w:adjustRightInd w:val="0"/>
              <w:spacing w:line="360" w:lineRule="auto"/>
              <w:jc w:val="left"/>
              <w:rPr>
                <w:rFonts w:ascii="宋体" w:hAnsi="宋体"/>
                <w:color w:val="000000" w:themeColor="text1"/>
                <w:lang w:val="zh-CN"/>
              </w:rPr>
            </w:pPr>
            <w:r w:rsidRPr="00F45D1D">
              <w:rPr>
                <w:rFonts w:ascii="宋体" w:hAnsi="宋体" w:hint="eastAsia"/>
                <w:color w:val="000000" w:themeColor="text1"/>
                <w:sz w:val="24"/>
                <w:szCs w:val="24"/>
              </w:rPr>
              <w:t>备注：</w:t>
            </w:r>
            <w:r w:rsidR="00E360A1" w:rsidRPr="00F45D1D">
              <w:rPr>
                <w:rFonts w:ascii="宋体" w:hAnsi="宋体" w:hint="eastAsia"/>
                <w:color w:val="000000" w:themeColor="text1"/>
                <w:sz w:val="24"/>
                <w:szCs w:val="24"/>
              </w:rPr>
              <w:t>招标</w:t>
            </w:r>
            <w:r w:rsidRPr="00F45D1D">
              <w:rPr>
                <w:rFonts w:ascii="宋体" w:hAnsi="宋体" w:hint="eastAsia"/>
                <w:color w:val="000000" w:themeColor="text1"/>
                <w:sz w:val="24"/>
                <w:szCs w:val="24"/>
              </w:rPr>
              <w:t>人支付</w:t>
            </w:r>
            <w:proofErr w:type="gramStart"/>
            <w:r w:rsidRPr="00F45D1D">
              <w:rPr>
                <w:rFonts w:ascii="宋体" w:hAnsi="宋体" w:hint="eastAsia"/>
                <w:color w:val="000000" w:themeColor="text1"/>
                <w:sz w:val="24"/>
                <w:szCs w:val="24"/>
              </w:rPr>
              <w:t>工程款前</w:t>
            </w:r>
            <w:r w:rsidR="00E360A1" w:rsidRPr="00F45D1D">
              <w:rPr>
                <w:rFonts w:ascii="宋体" w:hAnsi="宋体" w:hint="eastAsia"/>
                <w:color w:val="000000" w:themeColor="text1"/>
                <w:sz w:val="24"/>
                <w:szCs w:val="24"/>
              </w:rPr>
              <w:t>中标</w:t>
            </w:r>
            <w:proofErr w:type="gramEnd"/>
            <w:r w:rsidRPr="00F45D1D">
              <w:rPr>
                <w:rFonts w:ascii="宋体" w:hAnsi="宋体" w:hint="eastAsia"/>
                <w:color w:val="000000" w:themeColor="text1"/>
                <w:sz w:val="24"/>
                <w:szCs w:val="24"/>
              </w:rPr>
              <w:t>人应提供合法合</w:t>
            </w:r>
            <w:proofErr w:type="gramStart"/>
            <w:r w:rsidRPr="00F45D1D">
              <w:rPr>
                <w:rFonts w:ascii="宋体" w:hAnsi="宋体" w:hint="eastAsia"/>
                <w:color w:val="000000" w:themeColor="text1"/>
                <w:sz w:val="24"/>
                <w:szCs w:val="24"/>
              </w:rPr>
              <w:t>规</w:t>
            </w:r>
            <w:proofErr w:type="gramEnd"/>
            <w:r w:rsidRPr="00F45D1D">
              <w:rPr>
                <w:rFonts w:ascii="宋体" w:hAnsi="宋体" w:hint="eastAsia"/>
                <w:color w:val="000000" w:themeColor="text1"/>
                <w:sz w:val="24"/>
                <w:szCs w:val="24"/>
              </w:rPr>
              <w:t>的增值税专用发票，否则</w:t>
            </w:r>
            <w:r w:rsidR="00E360A1" w:rsidRPr="00F45D1D">
              <w:rPr>
                <w:rFonts w:ascii="宋体" w:hAnsi="宋体" w:hint="eastAsia"/>
                <w:color w:val="000000" w:themeColor="text1"/>
                <w:sz w:val="24"/>
                <w:szCs w:val="24"/>
              </w:rPr>
              <w:t>招标</w:t>
            </w:r>
            <w:r w:rsidRPr="00F45D1D">
              <w:rPr>
                <w:rFonts w:ascii="宋体" w:hAnsi="宋体" w:hint="eastAsia"/>
                <w:color w:val="000000" w:themeColor="text1"/>
                <w:sz w:val="24"/>
                <w:szCs w:val="24"/>
              </w:rPr>
              <w:t>人有权延迟支付；质保金返还须执行合肥文旅博览集团有限公司相关规定。</w:t>
            </w:r>
          </w:p>
        </w:tc>
      </w:tr>
      <w:tr w:rsidR="00F45D1D" w:rsidRPr="00F45D1D" w14:paraId="1FBC5E3D" w14:textId="77777777" w:rsidTr="00AF3B02">
        <w:trPr>
          <w:trHeight w:val="587"/>
        </w:trPr>
        <w:tc>
          <w:tcPr>
            <w:tcW w:w="709" w:type="dxa"/>
            <w:vAlign w:val="center"/>
          </w:tcPr>
          <w:p w14:paraId="3AE521CC" w14:textId="77777777" w:rsidR="002877B3" w:rsidRPr="00F45D1D" w:rsidRDefault="00224883">
            <w:pPr>
              <w:spacing w:line="500" w:lineRule="exact"/>
              <w:ind w:right="102"/>
              <w:jc w:val="center"/>
              <w:rPr>
                <w:rFonts w:ascii="宋体" w:hAnsi="宋体"/>
                <w:color w:val="000000" w:themeColor="text1"/>
                <w:sz w:val="24"/>
                <w:lang w:val="zh-CN"/>
              </w:rPr>
            </w:pPr>
            <w:r w:rsidRPr="00F45D1D">
              <w:rPr>
                <w:rFonts w:ascii="宋体" w:hAnsi="宋体" w:hint="eastAsia"/>
                <w:color w:val="000000" w:themeColor="text1"/>
                <w:sz w:val="24"/>
                <w:lang w:val="zh-CN"/>
              </w:rPr>
              <w:t>6</w:t>
            </w:r>
          </w:p>
        </w:tc>
        <w:tc>
          <w:tcPr>
            <w:tcW w:w="1559" w:type="dxa"/>
          </w:tcPr>
          <w:p w14:paraId="034E51F3"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建设地点</w:t>
            </w:r>
          </w:p>
        </w:tc>
        <w:tc>
          <w:tcPr>
            <w:tcW w:w="7077" w:type="dxa"/>
          </w:tcPr>
          <w:p w14:paraId="6EAA8BA6" w14:textId="77777777" w:rsidR="002877B3" w:rsidRPr="00F45D1D" w:rsidRDefault="00224883">
            <w:pPr>
              <w:spacing w:line="500" w:lineRule="exact"/>
              <w:rPr>
                <w:rFonts w:ascii="宋体" w:hAnsi="宋体"/>
                <w:color w:val="000000" w:themeColor="text1"/>
                <w:sz w:val="24"/>
              </w:rPr>
            </w:pPr>
            <w:r w:rsidRPr="00F45D1D">
              <w:rPr>
                <w:rFonts w:ascii="宋体" w:hAnsi="宋体" w:hint="eastAsia"/>
                <w:color w:val="000000" w:themeColor="text1"/>
                <w:sz w:val="24"/>
                <w:szCs w:val="24"/>
              </w:rPr>
              <w:t>投资大厦四楼</w:t>
            </w:r>
          </w:p>
        </w:tc>
      </w:tr>
      <w:tr w:rsidR="00F45D1D" w:rsidRPr="00F45D1D" w14:paraId="3BEDC703" w14:textId="77777777" w:rsidTr="00AF3B02">
        <w:trPr>
          <w:trHeight w:val="587"/>
        </w:trPr>
        <w:tc>
          <w:tcPr>
            <w:tcW w:w="709" w:type="dxa"/>
            <w:vAlign w:val="center"/>
          </w:tcPr>
          <w:p w14:paraId="1878092D" w14:textId="77777777" w:rsidR="002877B3" w:rsidRPr="00F45D1D" w:rsidRDefault="00224883">
            <w:pPr>
              <w:spacing w:line="500" w:lineRule="exact"/>
              <w:ind w:right="102"/>
              <w:jc w:val="center"/>
              <w:rPr>
                <w:rFonts w:ascii="宋体" w:hAnsi="宋体"/>
                <w:color w:val="000000" w:themeColor="text1"/>
                <w:sz w:val="24"/>
              </w:rPr>
            </w:pPr>
            <w:r w:rsidRPr="00F45D1D">
              <w:rPr>
                <w:rFonts w:ascii="宋体" w:hAnsi="宋体" w:hint="eastAsia"/>
                <w:color w:val="000000" w:themeColor="text1"/>
                <w:sz w:val="24"/>
              </w:rPr>
              <w:t>7</w:t>
            </w:r>
          </w:p>
        </w:tc>
        <w:tc>
          <w:tcPr>
            <w:tcW w:w="1559" w:type="dxa"/>
          </w:tcPr>
          <w:p w14:paraId="5004D3F8"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最高投标限价（招标控价）</w:t>
            </w:r>
          </w:p>
        </w:tc>
        <w:tc>
          <w:tcPr>
            <w:tcW w:w="7077" w:type="dxa"/>
          </w:tcPr>
          <w:p w14:paraId="6444BC04" w14:textId="7C0D1DE1" w:rsidR="002877B3" w:rsidRPr="00F45D1D" w:rsidRDefault="00142782" w:rsidP="00142782">
            <w:pPr>
              <w:autoSpaceDE w:val="0"/>
              <w:autoSpaceDN w:val="0"/>
              <w:adjustRightInd w:val="0"/>
              <w:spacing w:line="360" w:lineRule="auto"/>
              <w:jc w:val="left"/>
              <w:rPr>
                <w:rFonts w:ascii="宋体" w:hAnsi="宋体"/>
                <w:color w:val="000000" w:themeColor="text1"/>
                <w:sz w:val="24"/>
                <w:szCs w:val="24"/>
              </w:rPr>
            </w:pPr>
            <w:r w:rsidRPr="00F45D1D">
              <w:rPr>
                <w:rFonts w:ascii="宋体" w:hAnsi="宋体" w:hint="eastAsia"/>
                <w:color w:val="000000" w:themeColor="text1"/>
                <w:sz w:val="24"/>
                <w:szCs w:val="24"/>
              </w:rPr>
              <w:t>本项目招标总控制价</w:t>
            </w:r>
            <w:r w:rsidR="0094154F" w:rsidRPr="00F45D1D">
              <w:rPr>
                <w:rFonts w:ascii="宋体" w:hAnsi="宋体" w:hint="eastAsia"/>
                <w:color w:val="000000" w:themeColor="text1"/>
                <w:sz w:val="24"/>
                <w:szCs w:val="24"/>
              </w:rPr>
              <w:t>380万元</w:t>
            </w:r>
            <w:r w:rsidRPr="00F45D1D">
              <w:rPr>
                <w:rFonts w:ascii="宋体" w:hAnsi="宋体" w:hint="eastAsia"/>
                <w:color w:val="000000" w:themeColor="text1"/>
                <w:sz w:val="24"/>
                <w:szCs w:val="24"/>
              </w:rPr>
              <w:t>，投标人的投标总报价不得超过招标总控制价，投标人的投标分项报价不得超过招标分项控制价。</w:t>
            </w:r>
          </w:p>
        </w:tc>
      </w:tr>
      <w:tr w:rsidR="00F45D1D" w:rsidRPr="00F45D1D" w14:paraId="76FB4F02" w14:textId="77777777" w:rsidTr="00AF3B02">
        <w:trPr>
          <w:trHeight w:val="587"/>
        </w:trPr>
        <w:tc>
          <w:tcPr>
            <w:tcW w:w="709" w:type="dxa"/>
            <w:vAlign w:val="center"/>
          </w:tcPr>
          <w:p w14:paraId="2BF88499" w14:textId="77777777" w:rsidR="002877B3" w:rsidRPr="00F45D1D" w:rsidRDefault="00224883">
            <w:pPr>
              <w:spacing w:line="500" w:lineRule="exact"/>
              <w:ind w:right="102"/>
              <w:jc w:val="center"/>
              <w:rPr>
                <w:rFonts w:ascii="宋体" w:hAnsi="宋体"/>
                <w:color w:val="000000" w:themeColor="text1"/>
                <w:sz w:val="24"/>
              </w:rPr>
            </w:pPr>
            <w:r w:rsidRPr="00F45D1D">
              <w:rPr>
                <w:rFonts w:ascii="宋体" w:hAnsi="宋体" w:hint="eastAsia"/>
                <w:color w:val="000000" w:themeColor="text1"/>
                <w:sz w:val="24"/>
              </w:rPr>
              <w:t>8</w:t>
            </w:r>
          </w:p>
        </w:tc>
        <w:tc>
          <w:tcPr>
            <w:tcW w:w="1559" w:type="dxa"/>
            <w:vAlign w:val="center"/>
          </w:tcPr>
          <w:p w14:paraId="7803B87F" w14:textId="77777777" w:rsidR="002877B3" w:rsidRPr="00F45D1D" w:rsidRDefault="00224883">
            <w:pPr>
              <w:adjustRightInd w:val="0"/>
              <w:snapToGrid w:val="0"/>
              <w:spacing w:line="360" w:lineRule="auto"/>
              <w:jc w:val="center"/>
              <w:rPr>
                <w:rFonts w:ascii="宋体" w:hAnsi="宋体"/>
                <w:color w:val="000000" w:themeColor="text1"/>
                <w:sz w:val="24"/>
                <w:szCs w:val="24"/>
              </w:rPr>
            </w:pPr>
            <w:r w:rsidRPr="00F45D1D">
              <w:rPr>
                <w:rFonts w:ascii="宋体" w:hAnsi="宋体" w:hint="eastAsia"/>
                <w:color w:val="000000" w:themeColor="text1"/>
                <w:sz w:val="24"/>
                <w:szCs w:val="24"/>
              </w:rPr>
              <w:t>构成招标文件其他资料</w:t>
            </w:r>
          </w:p>
        </w:tc>
        <w:tc>
          <w:tcPr>
            <w:tcW w:w="7077" w:type="dxa"/>
            <w:vAlign w:val="center"/>
          </w:tcPr>
          <w:p w14:paraId="41C9D4F3" w14:textId="77777777" w:rsidR="002877B3" w:rsidRPr="00F45D1D" w:rsidRDefault="00224883">
            <w:pPr>
              <w:adjustRightInd w:val="0"/>
              <w:snapToGrid w:val="0"/>
              <w:spacing w:line="360" w:lineRule="auto"/>
              <w:ind w:firstLineChars="50" w:firstLine="120"/>
              <w:jc w:val="left"/>
              <w:rPr>
                <w:rFonts w:ascii="宋体" w:hAnsi="宋体"/>
                <w:color w:val="000000" w:themeColor="text1"/>
                <w:sz w:val="24"/>
                <w:szCs w:val="24"/>
              </w:rPr>
            </w:pPr>
            <w:bookmarkStart w:id="8" w:name="EBaaec6e0efbd04fe5aaf01334c04785fd"/>
            <w:r w:rsidRPr="00F45D1D">
              <w:rPr>
                <w:rFonts w:ascii="宋体" w:hAnsi="宋体" w:hint="eastAsia"/>
                <w:color w:val="000000" w:themeColor="text1"/>
                <w:sz w:val="24"/>
                <w:szCs w:val="24"/>
              </w:rPr>
              <w:t>招标文件、工程量清单、图纸及补充答疑文件等。</w:t>
            </w:r>
            <w:bookmarkEnd w:id="8"/>
          </w:p>
        </w:tc>
      </w:tr>
      <w:tr w:rsidR="00F45D1D" w:rsidRPr="00F45D1D" w14:paraId="7E987AEA" w14:textId="77777777" w:rsidTr="00AF3B02">
        <w:trPr>
          <w:trHeight w:val="587"/>
        </w:trPr>
        <w:tc>
          <w:tcPr>
            <w:tcW w:w="709" w:type="dxa"/>
            <w:vAlign w:val="center"/>
          </w:tcPr>
          <w:p w14:paraId="2212ECAD" w14:textId="77777777" w:rsidR="002877B3" w:rsidRPr="00F45D1D" w:rsidRDefault="00224883">
            <w:pPr>
              <w:spacing w:line="500" w:lineRule="exact"/>
              <w:ind w:right="102"/>
              <w:jc w:val="center"/>
              <w:rPr>
                <w:rFonts w:ascii="宋体" w:hAnsi="宋体"/>
                <w:color w:val="000000" w:themeColor="text1"/>
                <w:sz w:val="24"/>
                <w:lang w:val="zh-CN"/>
              </w:rPr>
            </w:pPr>
            <w:r w:rsidRPr="00F45D1D">
              <w:rPr>
                <w:rFonts w:ascii="宋体" w:hAnsi="宋体" w:hint="eastAsia"/>
                <w:color w:val="000000" w:themeColor="text1"/>
                <w:sz w:val="24"/>
              </w:rPr>
              <w:t>9</w:t>
            </w:r>
          </w:p>
        </w:tc>
        <w:tc>
          <w:tcPr>
            <w:tcW w:w="1559" w:type="dxa"/>
            <w:vAlign w:val="center"/>
          </w:tcPr>
          <w:p w14:paraId="4B0E6085" w14:textId="77777777" w:rsidR="002877B3" w:rsidRPr="00F45D1D" w:rsidRDefault="00224883">
            <w:pPr>
              <w:adjustRightInd w:val="0"/>
              <w:snapToGrid w:val="0"/>
              <w:spacing w:line="360" w:lineRule="auto"/>
              <w:jc w:val="center"/>
              <w:rPr>
                <w:rFonts w:ascii="宋体" w:hAnsi="宋体"/>
                <w:color w:val="000000" w:themeColor="text1"/>
                <w:sz w:val="24"/>
                <w:szCs w:val="24"/>
              </w:rPr>
            </w:pPr>
            <w:r w:rsidRPr="00F45D1D">
              <w:rPr>
                <w:rFonts w:ascii="宋体" w:hAnsi="宋体" w:hint="eastAsia"/>
                <w:color w:val="000000" w:themeColor="text1"/>
                <w:sz w:val="24"/>
                <w:szCs w:val="24"/>
              </w:rPr>
              <w:t>标段划分</w:t>
            </w:r>
          </w:p>
        </w:tc>
        <w:tc>
          <w:tcPr>
            <w:tcW w:w="7077" w:type="dxa"/>
            <w:vAlign w:val="center"/>
          </w:tcPr>
          <w:p w14:paraId="0199A696" w14:textId="77777777" w:rsidR="002877B3" w:rsidRPr="00F45D1D" w:rsidRDefault="00224883">
            <w:pPr>
              <w:adjustRightInd w:val="0"/>
              <w:snapToGrid w:val="0"/>
              <w:spacing w:line="360" w:lineRule="auto"/>
              <w:jc w:val="left"/>
              <w:rPr>
                <w:rFonts w:ascii="宋体" w:hAnsi="宋体"/>
                <w:color w:val="000000" w:themeColor="text1"/>
                <w:sz w:val="24"/>
                <w:szCs w:val="24"/>
              </w:rPr>
            </w:pPr>
            <w:r w:rsidRPr="00F45D1D">
              <w:rPr>
                <w:rFonts w:ascii="宋体" w:hAnsi="宋体" w:hint="eastAsia"/>
                <w:color w:val="000000" w:themeColor="text1"/>
                <w:sz w:val="24"/>
                <w:szCs w:val="24"/>
              </w:rPr>
              <w:t>一个标段</w:t>
            </w:r>
          </w:p>
        </w:tc>
      </w:tr>
      <w:tr w:rsidR="00F45D1D" w:rsidRPr="00F45D1D" w14:paraId="4C717022" w14:textId="77777777" w:rsidTr="00AF3B02">
        <w:trPr>
          <w:trHeight w:val="603"/>
        </w:trPr>
        <w:tc>
          <w:tcPr>
            <w:tcW w:w="709" w:type="dxa"/>
            <w:vAlign w:val="center"/>
          </w:tcPr>
          <w:p w14:paraId="3AB06C94"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10</w:t>
            </w:r>
          </w:p>
        </w:tc>
        <w:tc>
          <w:tcPr>
            <w:tcW w:w="1559" w:type="dxa"/>
            <w:vAlign w:val="center"/>
          </w:tcPr>
          <w:p w14:paraId="1D423BAA" w14:textId="77777777" w:rsidR="002877B3" w:rsidRPr="00F45D1D" w:rsidRDefault="00224883">
            <w:pPr>
              <w:spacing w:line="500" w:lineRule="exact"/>
              <w:ind w:firstLineChars="50" w:firstLine="120"/>
              <w:rPr>
                <w:rFonts w:ascii="宋体" w:hAnsi="宋体"/>
                <w:color w:val="000000" w:themeColor="text1"/>
                <w:sz w:val="24"/>
              </w:rPr>
            </w:pPr>
            <w:r w:rsidRPr="00F45D1D">
              <w:rPr>
                <w:rFonts w:ascii="宋体" w:hAnsi="宋体" w:hint="eastAsia"/>
                <w:color w:val="000000" w:themeColor="text1"/>
                <w:sz w:val="24"/>
              </w:rPr>
              <w:t>合同期限</w:t>
            </w:r>
          </w:p>
        </w:tc>
        <w:tc>
          <w:tcPr>
            <w:tcW w:w="7077" w:type="dxa"/>
            <w:vAlign w:val="center"/>
          </w:tcPr>
          <w:p w14:paraId="10F7B0B1" w14:textId="77777777" w:rsidR="002877B3" w:rsidRPr="00F45D1D" w:rsidRDefault="00224883">
            <w:pPr>
              <w:spacing w:line="360" w:lineRule="auto"/>
              <w:rPr>
                <w:rFonts w:ascii="宋体" w:hAnsi="宋体"/>
                <w:color w:val="000000" w:themeColor="text1"/>
                <w:sz w:val="24"/>
              </w:rPr>
            </w:pPr>
            <w:r w:rsidRPr="00F45D1D">
              <w:rPr>
                <w:rFonts w:ascii="宋体" w:hAnsi="宋体" w:hint="eastAsia"/>
                <w:color w:val="000000" w:themeColor="text1"/>
                <w:sz w:val="24"/>
              </w:rPr>
              <w:t>计划工期：</w:t>
            </w:r>
            <w:r w:rsidRPr="00F45D1D">
              <w:rPr>
                <w:rFonts w:ascii="宋体" w:hAnsi="宋体" w:hint="eastAsia"/>
                <w:color w:val="000000" w:themeColor="text1"/>
                <w:sz w:val="24"/>
                <w:u w:val="single"/>
              </w:rPr>
              <w:t xml:space="preserve"> 150</w:t>
            </w:r>
            <w:r w:rsidRPr="00F45D1D">
              <w:rPr>
                <w:rFonts w:ascii="宋体" w:hAnsi="宋体" w:hint="eastAsia"/>
                <w:color w:val="000000" w:themeColor="text1"/>
                <w:sz w:val="24"/>
              </w:rPr>
              <w:t>日历日</w:t>
            </w:r>
          </w:p>
          <w:p w14:paraId="0942382B" w14:textId="77777777" w:rsidR="002877B3" w:rsidRPr="00F45D1D" w:rsidRDefault="00224883">
            <w:pPr>
              <w:spacing w:line="360" w:lineRule="auto"/>
              <w:rPr>
                <w:rFonts w:ascii="宋体" w:hAnsi="宋体" w:cs="Courier New"/>
                <w:color w:val="000000" w:themeColor="text1"/>
                <w:sz w:val="24"/>
                <w:szCs w:val="24"/>
              </w:rPr>
            </w:pPr>
            <w:r w:rsidRPr="00F45D1D">
              <w:rPr>
                <w:rFonts w:ascii="宋体" w:hAnsi="宋体" w:hint="eastAsia"/>
                <w:color w:val="000000" w:themeColor="text1"/>
                <w:sz w:val="24"/>
              </w:rPr>
              <w:t>计划开工日期：</w:t>
            </w:r>
            <w:r w:rsidRPr="00F45D1D">
              <w:rPr>
                <w:rFonts w:ascii="宋体" w:hAnsi="宋体" w:cs="Courier New" w:hint="eastAsia"/>
                <w:color w:val="000000" w:themeColor="text1"/>
                <w:sz w:val="24"/>
                <w:szCs w:val="24"/>
                <w:u w:val="single"/>
              </w:rPr>
              <w:t>具体开工时间以开</w:t>
            </w:r>
            <w:proofErr w:type="gramStart"/>
            <w:r w:rsidRPr="00F45D1D">
              <w:rPr>
                <w:rFonts w:ascii="宋体" w:hAnsi="宋体" w:cs="Courier New" w:hint="eastAsia"/>
                <w:color w:val="000000" w:themeColor="text1"/>
                <w:sz w:val="24"/>
                <w:szCs w:val="24"/>
                <w:u w:val="single"/>
              </w:rPr>
              <w:t>工令</w:t>
            </w:r>
            <w:proofErr w:type="gramEnd"/>
            <w:r w:rsidRPr="00F45D1D">
              <w:rPr>
                <w:rFonts w:ascii="宋体" w:hAnsi="宋体" w:cs="Courier New" w:hint="eastAsia"/>
                <w:color w:val="000000" w:themeColor="text1"/>
                <w:sz w:val="24"/>
                <w:szCs w:val="24"/>
                <w:u w:val="single"/>
              </w:rPr>
              <w:t>为准；</w:t>
            </w:r>
          </w:p>
        </w:tc>
      </w:tr>
      <w:tr w:rsidR="00F45D1D" w:rsidRPr="00F45D1D" w14:paraId="6D30CA34" w14:textId="77777777" w:rsidTr="00AF3B02">
        <w:trPr>
          <w:trHeight w:val="603"/>
        </w:trPr>
        <w:tc>
          <w:tcPr>
            <w:tcW w:w="709" w:type="dxa"/>
            <w:vAlign w:val="center"/>
          </w:tcPr>
          <w:p w14:paraId="36E7B021"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11</w:t>
            </w:r>
          </w:p>
        </w:tc>
        <w:tc>
          <w:tcPr>
            <w:tcW w:w="1559" w:type="dxa"/>
            <w:vAlign w:val="center"/>
          </w:tcPr>
          <w:p w14:paraId="715CAB6A" w14:textId="77777777" w:rsidR="002877B3" w:rsidRPr="00F45D1D" w:rsidRDefault="00224883">
            <w:pPr>
              <w:adjustRightInd w:val="0"/>
              <w:snapToGrid w:val="0"/>
              <w:spacing w:line="360" w:lineRule="auto"/>
              <w:jc w:val="center"/>
              <w:rPr>
                <w:rFonts w:ascii="宋体" w:hAnsi="宋体"/>
                <w:color w:val="000000" w:themeColor="text1"/>
                <w:sz w:val="24"/>
                <w:szCs w:val="24"/>
              </w:rPr>
            </w:pPr>
            <w:r w:rsidRPr="00F45D1D">
              <w:rPr>
                <w:rFonts w:ascii="宋体" w:hAnsi="宋体" w:hint="eastAsia"/>
                <w:color w:val="000000" w:themeColor="text1"/>
                <w:sz w:val="24"/>
                <w:szCs w:val="24"/>
              </w:rPr>
              <w:t>质量要求</w:t>
            </w:r>
          </w:p>
        </w:tc>
        <w:tc>
          <w:tcPr>
            <w:tcW w:w="7077" w:type="dxa"/>
            <w:vAlign w:val="center"/>
          </w:tcPr>
          <w:p w14:paraId="0B290203"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质量标准：合格              </w:t>
            </w:r>
          </w:p>
          <w:p w14:paraId="3F3EF459"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其他说明：         </w:t>
            </w:r>
          </w:p>
        </w:tc>
      </w:tr>
      <w:tr w:rsidR="00F45D1D" w:rsidRPr="00F45D1D" w14:paraId="22C5C070" w14:textId="77777777" w:rsidTr="00AF3B02">
        <w:trPr>
          <w:trHeight w:val="603"/>
        </w:trPr>
        <w:tc>
          <w:tcPr>
            <w:tcW w:w="709" w:type="dxa"/>
            <w:vAlign w:val="center"/>
          </w:tcPr>
          <w:p w14:paraId="03CA1EDC"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12</w:t>
            </w:r>
          </w:p>
        </w:tc>
        <w:tc>
          <w:tcPr>
            <w:tcW w:w="1559" w:type="dxa"/>
            <w:vAlign w:val="center"/>
          </w:tcPr>
          <w:p w14:paraId="7C0E9C09" w14:textId="77777777" w:rsidR="002877B3" w:rsidRPr="00F45D1D" w:rsidRDefault="00224883">
            <w:pPr>
              <w:adjustRightInd w:val="0"/>
              <w:snapToGrid w:val="0"/>
              <w:spacing w:line="360" w:lineRule="auto"/>
              <w:jc w:val="center"/>
              <w:rPr>
                <w:rFonts w:ascii="宋体" w:hAnsi="宋体"/>
                <w:color w:val="000000" w:themeColor="text1"/>
                <w:sz w:val="24"/>
                <w:szCs w:val="24"/>
              </w:rPr>
            </w:pPr>
            <w:r w:rsidRPr="00F45D1D">
              <w:rPr>
                <w:rFonts w:ascii="宋体" w:hAnsi="宋体" w:hint="eastAsia"/>
                <w:color w:val="000000" w:themeColor="text1"/>
                <w:sz w:val="24"/>
                <w:szCs w:val="24"/>
              </w:rPr>
              <w:t>是否接受联合体投标</w:t>
            </w:r>
          </w:p>
        </w:tc>
        <w:tc>
          <w:tcPr>
            <w:tcW w:w="7077" w:type="dxa"/>
            <w:vAlign w:val="center"/>
          </w:tcPr>
          <w:p w14:paraId="5784F55C"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hint="eastAsia"/>
                <w:b/>
                <w:bCs/>
                <w:color w:val="000000" w:themeColor="text1"/>
                <w:sz w:val="24"/>
              </w:rPr>
              <w:sym w:font="Wingdings" w:char="F0FE"/>
            </w:r>
            <w:r w:rsidRPr="00F45D1D">
              <w:rPr>
                <w:rFonts w:ascii="宋体" w:hAnsi="宋体" w:hint="eastAsia"/>
                <w:bCs/>
                <w:color w:val="000000" w:themeColor="text1"/>
                <w:sz w:val="24"/>
              </w:rPr>
              <w:t xml:space="preserve">不接受   </w:t>
            </w:r>
            <w:r w:rsidRPr="00F45D1D">
              <w:rPr>
                <w:rFonts w:ascii="宋体" w:hAnsi="宋体" w:hint="eastAsia"/>
                <w:color w:val="000000" w:themeColor="text1"/>
                <w:sz w:val="24"/>
              </w:rPr>
              <w:t>□接受</w:t>
            </w:r>
          </w:p>
        </w:tc>
      </w:tr>
      <w:tr w:rsidR="00F45D1D" w:rsidRPr="00F45D1D" w14:paraId="36E2B124" w14:textId="77777777" w:rsidTr="00AF3B02">
        <w:trPr>
          <w:trHeight w:val="592"/>
        </w:trPr>
        <w:tc>
          <w:tcPr>
            <w:tcW w:w="709" w:type="dxa"/>
            <w:vAlign w:val="center"/>
          </w:tcPr>
          <w:p w14:paraId="17743F63"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13</w:t>
            </w:r>
          </w:p>
        </w:tc>
        <w:tc>
          <w:tcPr>
            <w:tcW w:w="1559" w:type="dxa"/>
            <w:vAlign w:val="center"/>
          </w:tcPr>
          <w:p w14:paraId="61B0835E" w14:textId="77777777" w:rsidR="002877B3" w:rsidRPr="00F45D1D" w:rsidRDefault="00224883">
            <w:pPr>
              <w:spacing w:line="500" w:lineRule="exact"/>
              <w:jc w:val="center"/>
              <w:rPr>
                <w:rFonts w:ascii="宋体" w:hAnsi="宋体"/>
                <w:color w:val="000000" w:themeColor="text1"/>
                <w:sz w:val="24"/>
                <w:lang w:val="zh-CN"/>
              </w:rPr>
            </w:pPr>
            <w:r w:rsidRPr="00F45D1D">
              <w:rPr>
                <w:rFonts w:ascii="宋体" w:hAnsi="宋体" w:hint="eastAsia"/>
                <w:color w:val="000000" w:themeColor="text1"/>
                <w:sz w:val="24"/>
              </w:rPr>
              <w:t>质量保证</w:t>
            </w:r>
            <w:r w:rsidRPr="00F45D1D">
              <w:rPr>
                <w:rFonts w:ascii="宋体" w:hAnsi="宋体" w:hint="eastAsia"/>
                <w:color w:val="000000" w:themeColor="text1"/>
                <w:sz w:val="24"/>
                <w:lang w:val="zh-CN"/>
              </w:rPr>
              <w:t>期</w:t>
            </w:r>
          </w:p>
        </w:tc>
        <w:tc>
          <w:tcPr>
            <w:tcW w:w="7077" w:type="dxa"/>
            <w:vAlign w:val="center"/>
          </w:tcPr>
          <w:p w14:paraId="4BAC9526" w14:textId="77777777" w:rsidR="002877B3" w:rsidRPr="00F45D1D" w:rsidRDefault="00224883">
            <w:pPr>
              <w:adjustRightInd w:val="0"/>
              <w:spacing w:line="460" w:lineRule="exact"/>
              <w:rPr>
                <w:rFonts w:ascii="宋体" w:hAnsi="宋体"/>
                <w:color w:val="000000" w:themeColor="text1"/>
                <w:sz w:val="24"/>
                <w:lang w:val="zh-CN"/>
              </w:rPr>
            </w:pPr>
            <w:r w:rsidRPr="00F45D1D">
              <w:rPr>
                <w:rFonts w:ascii="宋体" w:hAnsi="宋体" w:hint="eastAsia"/>
                <w:color w:val="000000" w:themeColor="text1"/>
                <w:sz w:val="24"/>
                <w:lang w:val="zh-CN"/>
              </w:rPr>
              <w:t>全部工程施工完毕并经委托人验收合格之日起两年。</w:t>
            </w:r>
          </w:p>
        </w:tc>
      </w:tr>
      <w:tr w:rsidR="00F45D1D" w:rsidRPr="00F45D1D" w14:paraId="0FAC1E8C" w14:textId="77777777" w:rsidTr="00AF3B02">
        <w:trPr>
          <w:trHeight w:val="456"/>
        </w:trPr>
        <w:tc>
          <w:tcPr>
            <w:tcW w:w="709" w:type="dxa"/>
            <w:vAlign w:val="center"/>
          </w:tcPr>
          <w:p w14:paraId="31B27FDB"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lastRenderedPageBreak/>
              <w:t>14</w:t>
            </w:r>
          </w:p>
        </w:tc>
        <w:tc>
          <w:tcPr>
            <w:tcW w:w="1559" w:type="dxa"/>
            <w:vAlign w:val="center"/>
          </w:tcPr>
          <w:p w14:paraId="27DFBCDE" w14:textId="77777777" w:rsidR="002877B3" w:rsidRPr="00F45D1D" w:rsidRDefault="00224883">
            <w:pPr>
              <w:spacing w:line="500" w:lineRule="exact"/>
              <w:jc w:val="center"/>
              <w:rPr>
                <w:rFonts w:ascii="宋体" w:hAnsi="宋体"/>
                <w:bCs/>
                <w:color w:val="000000" w:themeColor="text1"/>
                <w:sz w:val="24"/>
              </w:rPr>
            </w:pPr>
            <w:r w:rsidRPr="00F45D1D">
              <w:rPr>
                <w:rFonts w:ascii="宋体" w:hAnsi="宋体" w:hint="eastAsia"/>
                <w:bCs/>
                <w:color w:val="000000" w:themeColor="text1"/>
                <w:sz w:val="24"/>
              </w:rPr>
              <w:t>踏勘现场</w:t>
            </w:r>
          </w:p>
        </w:tc>
        <w:tc>
          <w:tcPr>
            <w:tcW w:w="7077" w:type="dxa"/>
            <w:vAlign w:val="center"/>
          </w:tcPr>
          <w:p w14:paraId="4D5D4EFD" w14:textId="77777777" w:rsidR="002877B3" w:rsidRPr="00F45D1D" w:rsidRDefault="00224883">
            <w:pPr>
              <w:spacing w:line="500" w:lineRule="exact"/>
              <w:rPr>
                <w:rFonts w:ascii="宋体" w:hAnsi="宋体"/>
                <w:color w:val="000000" w:themeColor="text1"/>
                <w:sz w:val="24"/>
                <w:lang w:val="zh-CN"/>
              </w:rPr>
            </w:pPr>
            <w:r w:rsidRPr="00F45D1D">
              <w:rPr>
                <w:rFonts w:hint="eastAsia"/>
                <w:b/>
                <w:bCs/>
                <w:color w:val="000000" w:themeColor="text1"/>
                <w:sz w:val="24"/>
              </w:rPr>
              <w:sym w:font="Wingdings" w:char="F0FE"/>
            </w:r>
            <w:r w:rsidRPr="00F45D1D">
              <w:rPr>
                <w:rFonts w:ascii="宋体" w:hAnsi="宋体" w:hint="eastAsia"/>
                <w:bCs/>
                <w:color w:val="000000" w:themeColor="text1"/>
                <w:sz w:val="24"/>
              </w:rPr>
              <w:t xml:space="preserve">自行踏勘  </w:t>
            </w:r>
            <w:r w:rsidRPr="00F45D1D">
              <w:rPr>
                <w:rFonts w:ascii="宋体" w:hAnsi="宋体" w:hint="eastAsia"/>
                <w:color w:val="000000" w:themeColor="text1"/>
                <w:sz w:val="24"/>
              </w:rPr>
              <w:t>□招标人</w:t>
            </w:r>
            <w:r w:rsidRPr="00F45D1D">
              <w:rPr>
                <w:rFonts w:ascii="宋体" w:hAnsi="宋体" w:hint="eastAsia"/>
                <w:color w:val="000000" w:themeColor="text1"/>
                <w:sz w:val="24"/>
                <w:lang w:val="zh-CN"/>
              </w:rPr>
              <w:t>统一组织</w:t>
            </w:r>
          </w:p>
        </w:tc>
      </w:tr>
      <w:tr w:rsidR="00F45D1D" w:rsidRPr="00F45D1D" w14:paraId="6A676C10" w14:textId="77777777" w:rsidTr="00AF3B02">
        <w:trPr>
          <w:trHeight w:val="527"/>
        </w:trPr>
        <w:tc>
          <w:tcPr>
            <w:tcW w:w="709" w:type="dxa"/>
            <w:vAlign w:val="center"/>
          </w:tcPr>
          <w:p w14:paraId="591CA425"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15</w:t>
            </w:r>
          </w:p>
        </w:tc>
        <w:tc>
          <w:tcPr>
            <w:tcW w:w="1559" w:type="dxa"/>
            <w:vAlign w:val="center"/>
          </w:tcPr>
          <w:p w14:paraId="3AD1FDA0" w14:textId="77777777" w:rsidR="002877B3" w:rsidRPr="00F45D1D" w:rsidRDefault="00224883">
            <w:pPr>
              <w:spacing w:line="500" w:lineRule="exact"/>
              <w:jc w:val="center"/>
              <w:rPr>
                <w:rFonts w:ascii="宋体" w:hAnsi="宋体"/>
                <w:bCs/>
                <w:color w:val="000000" w:themeColor="text1"/>
                <w:sz w:val="24"/>
              </w:rPr>
            </w:pPr>
            <w:r w:rsidRPr="00F45D1D">
              <w:rPr>
                <w:rFonts w:ascii="宋体" w:hAnsi="宋体" w:hint="eastAsia"/>
                <w:bCs/>
                <w:color w:val="000000" w:themeColor="text1"/>
                <w:sz w:val="24"/>
              </w:rPr>
              <w:t>投标文件</w:t>
            </w:r>
          </w:p>
        </w:tc>
        <w:tc>
          <w:tcPr>
            <w:tcW w:w="7077" w:type="dxa"/>
            <w:vAlign w:val="center"/>
          </w:tcPr>
          <w:p w14:paraId="24FBC954" w14:textId="161475A9" w:rsidR="002877B3" w:rsidRPr="00F45D1D" w:rsidRDefault="00224883" w:rsidP="00DE0590">
            <w:pPr>
              <w:spacing w:line="500" w:lineRule="exact"/>
              <w:rPr>
                <w:b/>
                <w:bCs/>
                <w:color w:val="000000" w:themeColor="text1"/>
                <w:sz w:val="24"/>
              </w:rPr>
            </w:pPr>
            <w:r w:rsidRPr="00F45D1D">
              <w:rPr>
                <w:rFonts w:ascii="宋体" w:hAnsi="宋体" w:hint="eastAsia"/>
                <w:color w:val="000000" w:themeColor="text1"/>
                <w:kern w:val="0"/>
                <w:sz w:val="24"/>
              </w:rPr>
              <w:t>正、副本各一</w:t>
            </w:r>
            <w:r w:rsidR="00727CDA" w:rsidRPr="00F45D1D">
              <w:rPr>
                <w:rFonts w:ascii="宋体" w:hAnsi="宋体" w:hint="eastAsia"/>
                <w:color w:val="000000" w:themeColor="text1"/>
                <w:kern w:val="0"/>
                <w:sz w:val="24"/>
              </w:rPr>
              <w:t>份</w:t>
            </w:r>
            <w:r w:rsidRPr="00F45D1D">
              <w:rPr>
                <w:rFonts w:ascii="宋体" w:hAnsi="宋体" w:hint="eastAsia"/>
                <w:color w:val="000000" w:themeColor="text1"/>
                <w:kern w:val="0"/>
                <w:sz w:val="24"/>
              </w:rPr>
              <w:t>，</w:t>
            </w:r>
            <w:r w:rsidR="00384650" w:rsidRPr="00F45D1D">
              <w:rPr>
                <w:rFonts w:ascii="宋体" w:hAnsi="宋体" w:hint="eastAsia"/>
                <w:color w:val="000000" w:themeColor="text1"/>
                <w:kern w:val="0"/>
                <w:sz w:val="24"/>
              </w:rPr>
              <w:t>资格审查</w:t>
            </w:r>
            <w:r w:rsidR="0044509C" w:rsidRPr="00F45D1D">
              <w:rPr>
                <w:rFonts w:ascii="宋体" w:hAnsi="宋体" w:hint="eastAsia"/>
                <w:color w:val="000000" w:themeColor="text1"/>
                <w:kern w:val="0"/>
                <w:sz w:val="24"/>
              </w:rPr>
              <w:t>文件</w:t>
            </w:r>
            <w:r w:rsidR="00384650" w:rsidRPr="00F45D1D">
              <w:rPr>
                <w:rFonts w:ascii="宋体" w:hAnsi="宋体" w:hint="eastAsia"/>
                <w:color w:val="000000" w:themeColor="text1"/>
                <w:kern w:val="0"/>
                <w:sz w:val="24"/>
              </w:rPr>
              <w:t>、</w:t>
            </w:r>
            <w:r w:rsidR="00DE0590" w:rsidRPr="00F45D1D">
              <w:rPr>
                <w:rFonts w:ascii="宋体" w:hAnsi="宋体" w:hint="eastAsia"/>
                <w:color w:val="000000" w:themeColor="text1"/>
                <w:kern w:val="0"/>
                <w:sz w:val="24"/>
              </w:rPr>
              <w:t>技术标、商务</w:t>
            </w:r>
            <w:proofErr w:type="gramStart"/>
            <w:r w:rsidR="00DE0590" w:rsidRPr="00F45D1D">
              <w:rPr>
                <w:rFonts w:ascii="宋体" w:hAnsi="宋体" w:hint="eastAsia"/>
                <w:color w:val="000000" w:themeColor="text1"/>
                <w:kern w:val="0"/>
                <w:sz w:val="24"/>
              </w:rPr>
              <w:t>标分别</w:t>
            </w:r>
            <w:proofErr w:type="gramEnd"/>
            <w:r w:rsidRPr="00F45D1D">
              <w:rPr>
                <w:rFonts w:ascii="宋体" w:hAnsi="宋体" w:hint="eastAsia"/>
                <w:color w:val="000000" w:themeColor="text1"/>
                <w:kern w:val="0"/>
                <w:sz w:val="24"/>
              </w:rPr>
              <w:t>封装文件袋内</w:t>
            </w:r>
          </w:p>
        </w:tc>
      </w:tr>
      <w:tr w:rsidR="00F45D1D" w:rsidRPr="00F45D1D" w14:paraId="7D815AFA" w14:textId="77777777" w:rsidTr="00AF3B02">
        <w:trPr>
          <w:trHeight w:val="786"/>
        </w:trPr>
        <w:tc>
          <w:tcPr>
            <w:tcW w:w="709" w:type="dxa"/>
            <w:vAlign w:val="center"/>
          </w:tcPr>
          <w:p w14:paraId="1CA985C5"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16</w:t>
            </w:r>
          </w:p>
        </w:tc>
        <w:tc>
          <w:tcPr>
            <w:tcW w:w="1559" w:type="dxa"/>
            <w:vAlign w:val="center"/>
          </w:tcPr>
          <w:p w14:paraId="2E7D95E2" w14:textId="77777777" w:rsidR="002877B3" w:rsidRPr="00F45D1D" w:rsidRDefault="00224883">
            <w:pPr>
              <w:spacing w:line="440" w:lineRule="exact"/>
              <w:ind w:left="841" w:hanging="841"/>
              <w:jc w:val="center"/>
              <w:rPr>
                <w:rFonts w:ascii="宋体" w:hAnsi="宋体"/>
                <w:color w:val="000000" w:themeColor="text1"/>
                <w:sz w:val="24"/>
                <w:szCs w:val="24"/>
              </w:rPr>
            </w:pPr>
            <w:r w:rsidRPr="00F45D1D">
              <w:rPr>
                <w:rFonts w:ascii="宋体" w:hAnsi="宋体" w:hint="eastAsia"/>
                <w:color w:val="000000" w:themeColor="text1"/>
                <w:sz w:val="24"/>
                <w:szCs w:val="24"/>
              </w:rPr>
              <w:t>开标时间</w:t>
            </w:r>
          </w:p>
          <w:p w14:paraId="22EBC53D" w14:textId="77777777" w:rsidR="002877B3" w:rsidRPr="00F45D1D" w:rsidRDefault="00224883">
            <w:pPr>
              <w:spacing w:line="440" w:lineRule="exact"/>
              <w:ind w:left="841" w:hanging="841"/>
              <w:jc w:val="center"/>
              <w:rPr>
                <w:rFonts w:ascii="宋体" w:hAnsi="宋体"/>
                <w:color w:val="000000" w:themeColor="text1"/>
                <w:sz w:val="24"/>
                <w:szCs w:val="24"/>
              </w:rPr>
            </w:pPr>
            <w:r w:rsidRPr="00F45D1D">
              <w:rPr>
                <w:rFonts w:ascii="宋体" w:hAnsi="宋体" w:hint="eastAsia"/>
                <w:color w:val="000000" w:themeColor="text1"/>
                <w:sz w:val="24"/>
                <w:szCs w:val="24"/>
              </w:rPr>
              <w:t>及地点</w:t>
            </w:r>
          </w:p>
        </w:tc>
        <w:tc>
          <w:tcPr>
            <w:tcW w:w="7077" w:type="dxa"/>
            <w:vAlign w:val="center"/>
          </w:tcPr>
          <w:p w14:paraId="49FA693C" w14:textId="77777777" w:rsidR="002877B3" w:rsidRPr="00F45D1D" w:rsidRDefault="00224883">
            <w:pPr>
              <w:spacing w:line="440" w:lineRule="exact"/>
              <w:ind w:left="841" w:hanging="841"/>
              <w:rPr>
                <w:rFonts w:ascii="宋体" w:hAnsi="宋体"/>
                <w:color w:val="000000" w:themeColor="text1"/>
                <w:sz w:val="24"/>
                <w:szCs w:val="24"/>
              </w:rPr>
            </w:pPr>
            <w:r w:rsidRPr="00F45D1D">
              <w:rPr>
                <w:rFonts w:ascii="宋体" w:hAnsi="宋体" w:hint="eastAsia"/>
                <w:color w:val="000000" w:themeColor="text1"/>
                <w:sz w:val="24"/>
                <w:szCs w:val="24"/>
              </w:rPr>
              <w:t>开标时间：详见招标公告</w:t>
            </w:r>
          </w:p>
          <w:p w14:paraId="26A405DB" w14:textId="77777777" w:rsidR="002877B3" w:rsidRPr="00F45D1D" w:rsidRDefault="00224883">
            <w:pPr>
              <w:spacing w:line="440" w:lineRule="exact"/>
              <w:ind w:left="841" w:hanging="841"/>
              <w:rPr>
                <w:rFonts w:ascii="宋体" w:hAnsi="宋体"/>
                <w:color w:val="000000" w:themeColor="text1"/>
                <w:sz w:val="24"/>
                <w:szCs w:val="24"/>
              </w:rPr>
            </w:pPr>
            <w:r w:rsidRPr="00F45D1D">
              <w:rPr>
                <w:rFonts w:ascii="宋体" w:hAnsi="宋体" w:hint="eastAsia"/>
                <w:color w:val="000000" w:themeColor="text1"/>
                <w:sz w:val="24"/>
                <w:szCs w:val="24"/>
              </w:rPr>
              <w:t>开标地点：详见招标公告</w:t>
            </w:r>
          </w:p>
        </w:tc>
      </w:tr>
      <w:tr w:rsidR="00F45D1D" w:rsidRPr="00F45D1D" w14:paraId="73A0B165" w14:textId="77777777" w:rsidTr="00AF3B02">
        <w:trPr>
          <w:trHeight w:val="786"/>
        </w:trPr>
        <w:tc>
          <w:tcPr>
            <w:tcW w:w="709" w:type="dxa"/>
            <w:vAlign w:val="center"/>
          </w:tcPr>
          <w:p w14:paraId="668C2067"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17</w:t>
            </w:r>
          </w:p>
        </w:tc>
        <w:tc>
          <w:tcPr>
            <w:tcW w:w="1559" w:type="dxa"/>
            <w:vAlign w:val="center"/>
          </w:tcPr>
          <w:p w14:paraId="28C40BBA" w14:textId="77777777" w:rsidR="002877B3" w:rsidRPr="00F45D1D" w:rsidRDefault="00224883">
            <w:pPr>
              <w:spacing w:line="440" w:lineRule="exact"/>
              <w:ind w:left="841" w:hanging="841"/>
              <w:jc w:val="center"/>
              <w:rPr>
                <w:rFonts w:ascii="宋体" w:hAnsi="宋体"/>
                <w:color w:val="000000" w:themeColor="text1"/>
                <w:sz w:val="24"/>
                <w:szCs w:val="24"/>
              </w:rPr>
            </w:pPr>
            <w:r w:rsidRPr="00F45D1D">
              <w:rPr>
                <w:rFonts w:ascii="宋体" w:hAnsi="宋体" w:hint="eastAsia"/>
                <w:color w:val="000000" w:themeColor="text1"/>
                <w:sz w:val="24"/>
                <w:szCs w:val="24"/>
              </w:rPr>
              <w:t>分  包</w:t>
            </w:r>
          </w:p>
        </w:tc>
        <w:tc>
          <w:tcPr>
            <w:tcW w:w="7077" w:type="dxa"/>
            <w:vAlign w:val="center"/>
          </w:tcPr>
          <w:p w14:paraId="04029F2A" w14:textId="77777777" w:rsidR="002877B3" w:rsidRPr="00F45D1D" w:rsidRDefault="00224883">
            <w:pPr>
              <w:spacing w:line="440" w:lineRule="exact"/>
              <w:ind w:left="841" w:hanging="841"/>
              <w:rPr>
                <w:rFonts w:ascii="宋体" w:hAnsi="宋体"/>
                <w:color w:val="000000" w:themeColor="text1"/>
                <w:sz w:val="24"/>
                <w:szCs w:val="24"/>
              </w:rPr>
            </w:pPr>
            <w:r w:rsidRPr="00F45D1D">
              <w:rPr>
                <w:rFonts w:ascii="宋体" w:hAnsi="宋体" w:hint="eastAsia"/>
                <w:color w:val="000000" w:themeColor="text1"/>
                <w:sz w:val="24"/>
                <w:szCs w:val="24"/>
              </w:rPr>
              <w:t>不允许</w:t>
            </w:r>
          </w:p>
        </w:tc>
      </w:tr>
      <w:tr w:rsidR="00F45D1D" w:rsidRPr="00F45D1D" w14:paraId="4510969D" w14:textId="77777777" w:rsidTr="00AF3B02">
        <w:trPr>
          <w:trHeight w:val="489"/>
        </w:trPr>
        <w:tc>
          <w:tcPr>
            <w:tcW w:w="709" w:type="dxa"/>
            <w:vAlign w:val="center"/>
          </w:tcPr>
          <w:p w14:paraId="76C27729"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18</w:t>
            </w:r>
          </w:p>
        </w:tc>
        <w:tc>
          <w:tcPr>
            <w:tcW w:w="1559" w:type="dxa"/>
            <w:vAlign w:val="center"/>
          </w:tcPr>
          <w:p w14:paraId="1D624952" w14:textId="77777777" w:rsidR="002877B3" w:rsidRPr="00F45D1D" w:rsidRDefault="00224883">
            <w:pPr>
              <w:spacing w:line="500" w:lineRule="exact"/>
              <w:jc w:val="center"/>
              <w:rPr>
                <w:rFonts w:ascii="宋体" w:hAnsi="宋体"/>
                <w:color w:val="000000" w:themeColor="text1"/>
                <w:sz w:val="24"/>
              </w:rPr>
            </w:pPr>
            <w:r w:rsidRPr="00F45D1D">
              <w:rPr>
                <w:rFonts w:ascii="宋体" w:hAnsi="宋体" w:hint="eastAsia"/>
                <w:color w:val="000000" w:themeColor="text1"/>
                <w:sz w:val="24"/>
              </w:rPr>
              <w:t>评标办法</w:t>
            </w:r>
          </w:p>
        </w:tc>
        <w:tc>
          <w:tcPr>
            <w:tcW w:w="7077" w:type="dxa"/>
            <w:vAlign w:val="center"/>
          </w:tcPr>
          <w:p w14:paraId="5EA39824" w14:textId="1FBB4345" w:rsidR="002877B3" w:rsidRPr="00F45D1D" w:rsidRDefault="00763946">
            <w:pPr>
              <w:widowControl/>
              <w:jc w:val="left"/>
              <w:rPr>
                <w:rFonts w:ascii="宋体" w:hAnsi="宋体"/>
                <w:color w:val="000000" w:themeColor="text1"/>
                <w:sz w:val="24"/>
                <w:szCs w:val="24"/>
              </w:rPr>
            </w:pPr>
            <w:r w:rsidRPr="00F45D1D">
              <w:rPr>
                <w:rFonts w:hint="eastAsia"/>
                <w:color w:val="000000" w:themeColor="text1"/>
                <w:spacing w:val="-5"/>
                <w:sz w:val="24"/>
                <w:szCs w:val="24"/>
              </w:rPr>
              <w:t>三阶段</w:t>
            </w:r>
            <w:r w:rsidR="003A553A" w:rsidRPr="00F45D1D">
              <w:rPr>
                <w:rFonts w:hint="eastAsia"/>
                <w:color w:val="000000" w:themeColor="text1"/>
                <w:spacing w:val="-5"/>
                <w:sz w:val="24"/>
                <w:szCs w:val="24"/>
              </w:rPr>
              <w:t>评审法</w:t>
            </w:r>
            <w:r w:rsidR="00224883" w:rsidRPr="00F45D1D">
              <w:rPr>
                <w:rFonts w:ascii="宋体" w:hAnsi="宋体" w:hint="eastAsia"/>
                <w:color w:val="000000" w:themeColor="text1"/>
                <w:sz w:val="24"/>
                <w:szCs w:val="24"/>
              </w:rPr>
              <w:t>。详见招标公告</w:t>
            </w:r>
          </w:p>
        </w:tc>
      </w:tr>
      <w:tr w:rsidR="00F45D1D" w:rsidRPr="00F45D1D" w14:paraId="5F5EB79E" w14:textId="77777777" w:rsidTr="00AF3B02">
        <w:trPr>
          <w:trHeight w:val="489"/>
        </w:trPr>
        <w:tc>
          <w:tcPr>
            <w:tcW w:w="709" w:type="dxa"/>
            <w:vAlign w:val="center"/>
          </w:tcPr>
          <w:p w14:paraId="38930E6C" w14:textId="103B37DD" w:rsidR="00AF3B02" w:rsidRPr="00F45D1D" w:rsidRDefault="00AF3B02">
            <w:pPr>
              <w:spacing w:line="500" w:lineRule="exact"/>
              <w:jc w:val="center"/>
              <w:rPr>
                <w:rFonts w:ascii="宋体" w:hAnsi="宋体"/>
                <w:color w:val="000000" w:themeColor="text1"/>
                <w:sz w:val="24"/>
              </w:rPr>
            </w:pPr>
            <w:r w:rsidRPr="00F45D1D">
              <w:rPr>
                <w:rFonts w:ascii="宋体" w:hAnsi="宋体" w:hint="eastAsia"/>
                <w:color w:val="000000" w:themeColor="text1"/>
                <w:sz w:val="24"/>
              </w:rPr>
              <w:t>19</w:t>
            </w:r>
          </w:p>
        </w:tc>
        <w:tc>
          <w:tcPr>
            <w:tcW w:w="1559" w:type="dxa"/>
            <w:vAlign w:val="center"/>
          </w:tcPr>
          <w:p w14:paraId="7C9D0692" w14:textId="1BB638FA" w:rsidR="00AF3B02" w:rsidRPr="00F45D1D" w:rsidRDefault="00AF3B02">
            <w:pPr>
              <w:spacing w:line="500" w:lineRule="exact"/>
              <w:jc w:val="center"/>
              <w:rPr>
                <w:rFonts w:ascii="宋体" w:hAnsi="宋体"/>
                <w:color w:val="000000" w:themeColor="text1"/>
                <w:sz w:val="24"/>
              </w:rPr>
            </w:pPr>
            <w:r w:rsidRPr="00F45D1D">
              <w:rPr>
                <w:rFonts w:ascii="宋体" w:hAnsi="宋体" w:hint="eastAsia"/>
                <w:color w:val="000000" w:themeColor="text1"/>
                <w:sz w:val="24"/>
                <w:szCs w:val="24"/>
              </w:rPr>
              <w:t>投标保证金金额</w:t>
            </w:r>
          </w:p>
        </w:tc>
        <w:tc>
          <w:tcPr>
            <w:tcW w:w="7077" w:type="dxa"/>
            <w:vAlign w:val="center"/>
          </w:tcPr>
          <w:p w14:paraId="38B4843F" w14:textId="29252518" w:rsidR="00AF3B02" w:rsidRPr="00F45D1D" w:rsidRDefault="00AF3B02" w:rsidP="00557DDB">
            <w:pPr>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人民币</w:t>
            </w:r>
            <w:r w:rsidRPr="00F45D1D">
              <w:rPr>
                <w:rFonts w:ascii="宋体" w:hAnsi="宋体" w:hint="eastAsia"/>
                <w:color w:val="000000" w:themeColor="text1"/>
                <w:sz w:val="24"/>
                <w:szCs w:val="24"/>
                <w:u w:val="single"/>
              </w:rPr>
              <w:t xml:space="preserve"> 柒万陆仟</w:t>
            </w:r>
            <w:r w:rsidRPr="00F45D1D">
              <w:rPr>
                <w:rFonts w:ascii="宋体" w:hAnsi="宋体" w:hint="eastAsia"/>
                <w:color w:val="000000" w:themeColor="text1"/>
                <w:sz w:val="24"/>
                <w:szCs w:val="24"/>
              </w:rPr>
              <w:t>元整，投标保证金应当在投标截止时间前足额到达本次招标公告指定账号（项目多标的</w:t>
            </w:r>
            <w:proofErr w:type="gramStart"/>
            <w:r w:rsidRPr="00F45D1D">
              <w:rPr>
                <w:rFonts w:ascii="宋体" w:hAnsi="宋体" w:hint="eastAsia"/>
                <w:color w:val="000000" w:themeColor="text1"/>
                <w:sz w:val="24"/>
                <w:szCs w:val="24"/>
              </w:rPr>
              <w:t>的</w:t>
            </w:r>
            <w:proofErr w:type="gramEnd"/>
            <w:r w:rsidRPr="00F45D1D">
              <w:rPr>
                <w:rFonts w:ascii="宋体" w:hAnsi="宋体" w:hint="eastAsia"/>
                <w:color w:val="000000" w:themeColor="text1"/>
                <w:sz w:val="24"/>
                <w:szCs w:val="24"/>
              </w:rPr>
              <w:t>，应向所投标的对应账号交纳），且应当从投标人本单位账号转出。</w:t>
            </w:r>
          </w:p>
          <w:p w14:paraId="2F11F7DD" w14:textId="00422BEC" w:rsidR="00AF3B02" w:rsidRPr="00F45D1D" w:rsidRDefault="00AF3B02">
            <w:pPr>
              <w:widowControl/>
              <w:jc w:val="left"/>
              <w:rPr>
                <w:color w:val="000000" w:themeColor="text1"/>
                <w:spacing w:val="-5"/>
                <w:sz w:val="24"/>
                <w:szCs w:val="24"/>
              </w:rPr>
            </w:pPr>
            <w:r w:rsidRPr="00F45D1D">
              <w:rPr>
                <w:rFonts w:ascii="宋体" w:hAnsi="宋体" w:hint="eastAsia"/>
                <w:color w:val="000000" w:themeColor="text1"/>
                <w:sz w:val="24"/>
                <w:szCs w:val="24"/>
              </w:rPr>
              <w:t>详见招标文件第三章投标人须知第2条</w:t>
            </w:r>
          </w:p>
        </w:tc>
      </w:tr>
      <w:tr w:rsidR="00F45D1D" w:rsidRPr="00F45D1D" w14:paraId="2DA8466B" w14:textId="77777777" w:rsidTr="00AF3B02">
        <w:trPr>
          <w:trHeight w:val="489"/>
        </w:trPr>
        <w:tc>
          <w:tcPr>
            <w:tcW w:w="709" w:type="dxa"/>
            <w:vAlign w:val="center"/>
          </w:tcPr>
          <w:p w14:paraId="1868E5F7" w14:textId="49F92377" w:rsidR="00AF3B02" w:rsidRPr="00F45D1D" w:rsidRDefault="00AF3B02">
            <w:pPr>
              <w:spacing w:line="500" w:lineRule="exact"/>
              <w:jc w:val="center"/>
              <w:rPr>
                <w:rFonts w:ascii="宋体" w:hAnsi="宋体"/>
                <w:color w:val="000000" w:themeColor="text1"/>
                <w:sz w:val="24"/>
              </w:rPr>
            </w:pPr>
            <w:r w:rsidRPr="00F45D1D">
              <w:rPr>
                <w:rFonts w:ascii="宋体" w:hAnsi="宋体" w:hint="eastAsia"/>
                <w:color w:val="000000" w:themeColor="text1"/>
                <w:sz w:val="24"/>
              </w:rPr>
              <w:t>20</w:t>
            </w:r>
          </w:p>
        </w:tc>
        <w:tc>
          <w:tcPr>
            <w:tcW w:w="1559" w:type="dxa"/>
            <w:vAlign w:val="center"/>
          </w:tcPr>
          <w:p w14:paraId="0B4AF805" w14:textId="059BB7B5" w:rsidR="00AF3B02" w:rsidRPr="00F45D1D" w:rsidRDefault="00AF3B02">
            <w:pPr>
              <w:spacing w:line="500" w:lineRule="exact"/>
              <w:jc w:val="center"/>
              <w:rPr>
                <w:rFonts w:ascii="宋体" w:hAnsi="宋体"/>
                <w:color w:val="000000" w:themeColor="text1"/>
                <w:sz w:val="24"/>
              </w:rPr>
            </w:pPr>
            <w:r w:rsidRPr="00F45D1D">
              <w:rPr>
                <w:rFonts w:ascii="宋体" w:hAnsi="宋体" w:hint="eastAsia"/>
                <w:color w:val="000000" w:themeColor="text1"/>
                <w:sz w:val="24"/>
                <w:szCs w:val="24"/>
              </w:rPr>
              <w:t>投标保证金交纳账号</w:t>
            </w:r>
          </w:p>
        </w:tc>
        <w:tc>
          <w:tcPr>
            <w:tcW w:w="7077" w:type="dxa"/>
            <w:vAlign w:val="center"/>
          </w:tcPr>
          <w:p w14:paraId="41E34C5C" w14:textId="77777777" w:rsidR="00AF3B02" w:rsidRPr="00F45D1D" w:rsidRDefault="00AF3B02" w:rsidP="00557DDB">
            <w:pPr>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单位名称：合肥文旅博览集团有限公司</w:t>
            </w:r>
          </w:p>
          <w:p w14:paraId="47F530B6" w14:textId="77777777" w:rsidR="00AF3B02" w:rsidRPr="00F45D1D" w:rsidRDefault="00AF3B02" w:rsidP="00557DDB">
            <w:pPr>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开户银行账号：1302010509200182305</w:t>
            </w:r>
          </w:p>
          <w:p w14:paraId="245A8E29" w14:textId="77777777" w:rsidR="00AF3B02" w:rsidRPr="00F45D1D" w:rsidRDefault="00AF3B02" w:rsidP="00557DDB">
            <w:pPr>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开户银行：中国工商银行合肥望江路支行</w:t>
            </w:r>
          </w:p>
          <w:p w14:paraId="56198FA3" w14:textId="410C7EC8" w:rsidR="00AF3B02" w:rsidRPr="00F45D1D" w:rsidRDefault="00AF3B02">
            <w:pPr>
              <w:widowControl/>
              <w:jc w:val="left"/>
              <w:rPr>
                <w:color w:val="000000" w:themeColor="text1"/>
                <w:spacing w:val="-5"/>
                <w:sz w:val="24"/>
                <w:szCs w:val="24"/>
              </w:rPr>
            </w:pPr>
            <w:proofErr w:type="gramStart"/>
            <w:r w:rsidRPr="00F45D1D">
              <w:rPr>
                <w:rFonts w:ascii="宋体" w:hAnsi="宋体" w:hint="eastAsia"/>
                <w:color w:val="000000" w:themeColor="text1"/>
                <w:sz w:val="24"/>
                <w:szCs w:val="24"/>
              </w:rPr>
              <w:t>转帐</w:t>
            </w:r>
            <w:proofErr w:type="gramEnd"/>
            <w:r w:rsidRPr="00F45D1D">
              <w:rPr>
                <w:rFonts w:ascii="宋体" w:hAnsi="宋体" w:hint="eastAsia"/>
                <w:color w:val="000000" w:themeColor="text1"/>
                <w:sz w:val="24"/>
                <w:szCs w:val="24"/>
              </w:rPr>
              <w:t>时请备注“××项目投标保证金，并将转账凭证扫描件发送至报名邮箱。</w:t>
            </w:r>
          </w:p>
        </w:tc>
      </w:tr>
      <w:tr w:rsidR="00F45D1D" w:rsidRPr="00F45D1D" w14:paraId="770A4A54" w14:textId="77777777" w:rsidTr="00AF3B02">
        <w:trPr>
          <w:trHeight w:val="558"/>
        </w:trPr>
        <w:tc>
          <w:tcPr>
            <w:tcW w:w="709" w:type="dxa"/>
            <w:vAlign w:val="center"/>
          </w:tcPr>
          <w:p w14:paraId="286ED057" w14:textId="401C4B0A" w:rsidR="00AF3B02" w:rsidRPr="00F45D1D" w:rsidRDefault="00AF3B02">
            <w:pPr>
              <w:spacing w:line="500" w:lineRule="exact"/>
              <w:jc w:val="center"/>
              <w:rPr>
                <w:rFonts w:ascii="宋体" w:hAnsi="宋体"/>
                <w:color w:val="000000" w:themeColor="text1"/>
                <w:sz w:val="24"/>
              </w:rPr>
            </w:pPr>
            <w:r w:rsidRPr="00F45D1D">
              <w:rPr>
                <w:rFonts w:ascii="宋体" w:hAnsi="宋体" w:hint="eastAsia"/>
                <w:color w:val="000000" w:themeColor="text1"/>
                <w:sz w:val="24"/>
              </w:rPr>
              <w:t>21</w:t>
            </w:r>
          </w:p>
        </w:tc>
        <w:tc>
          <w:tcPr>
            <w:tcW w:w="1559" w:type="dxa"/>
            <w:vAlign w:val="center"/>
          </w:tcPr>
          <w:p w14:paraId="3E3B6223" w14:textId="77777777" w:rsidR="00AF3B02" w:rsidRPr="00F45D1D" w:rsidRDefault="00AF3B02">
            <w:pPr>
              <w:spacing w:line="500" w:lineRule="exact"/>
              <w:jc w:val="center"/>
              <w:rPr>
                <w:rFonts w:ascii="宋体" w:hAnsi="宋体"/>
                <w:bCs/>
                <w:color w:val="000000" w:themeColor="text1"/>
                <w:sz w:val="24"/>
                <w:szCs w:val="24"/>
              </w:rPr>
            </w:pPr>
            <w:r w:rsidRPr="00F45D1D">
              <w:rPr>
                <w:rFonts w:ascii="宋体" w:hAnsi="宋体" w:hint="eastAsia"/>
                <w:color w:val="000000" w:themeColor="text1"/>
                <w:sz w:val="24"/>
                <w:szCs w:val="24"/>
              </w:rPr>
              <w:t>履约保证金</w:t>
            </w:r>
          </w:p>
        </w:tc>
        <w:tc>
          <w:tcPr>
            <w:tcW w:w="7077" w:type="dxa"/>
            <w:vAlign w:val="center"/>
          </w:tcPr>
          <w:p w14:paraId="0730ABF7" w14:textId="77777777" w:rsidR="00AF3B02" w:rsidRPr="00F45D1D" w:rsidRDefault="00AF3B02">
            <w:pPr>
              <w:adjustRightInd w:val="0"/>
              <w:snapToGrid w:val="0"/>
              <w:spacing w:line="440" w:lineRule="exact"/>
              <w:rPr>
                <w:rFonts w:ascii="宋体" w:hAnsi="宋体"/>
                <w:color w:val="000000" w:themeColor="text1"/>
                <w:sz w:val="24"/>
                <w:szCs w:val="24"/>
              </w:rPr>
            </w:pPr>
            <w:r w:rsidRPr="00F45D1D">
              <w:rPr>
                <w:rFonts w:ascii="宋体" w:hAnsi="宋体" w:hint="eastAsia"/>
                <w:color w:val="000000" w:themeColor="text1"/>
                <w:sz w:val="24"/>
                <w:szCs w:val="24"/>
              </w:rPr>
              <w:t>1.履约保证金人民币10万元。</w:t>
            </w:r>
          </w:p>
          <w:p w14:paraId="7141CEA3" w14:textId="77777777" w:rsidR="00AF3B02" w:rsidRPr="00F45D1D" w:rsidRDefault="00AF3B02">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2.</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担保形式：□现金保证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□现金支票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□银行汇票</w:t>
            </w:r>
          </w:p>
          <w:p w14:paraId="04A12DFE" w14:textId="77777777" w:rsidR="00AF3B02" w:rsidRPr="00F45D1D" w:rsidRDefault="00AF3B02">
            <w:pPr>
              <w:adjustRightInd w:val="0"/>
              <w:snapToGrid w:val="0"/>
              <w:spacing w:line="360" w:lineRule="auto"/>
              <w:ind w:firstLineChars="200" w:firstLine="480"/>
              <w:rPr>
                <w:rFonts w:ascii="宋体" w:hAnsi="宋体"/>
                <w:color w:val="000000" w:themeColor="text1"/>
                <w:sz w:val="24"/>
                <w:szCs w:val="24"/>
              </w:rPr>
            </w:pPr>
            <w:r w:rsidRPr="00F45D1D">
              <w:rPr>
                <w:rFonts w:ascii="MS Mincho" w:eastAsia="MS Mincho" w:hAnsi="MS Mincho" w:cs="MS Mincho" w:hint="eastAsia"/>
                <w:color w:val="000000" w:themeColor="text1"/>
                <w:sz w:val="24"/>
                <w:szCs w:val="24"/>
              </w:rPr>
              <w:t>☑</w:t>
            </w:r>
            <w:r w:rsidRPr="00F45D1D">
              <w:rPr>
                <w:rFonts w:ascii="宋体" w:hAnsi="宋体" w:hint="eastAsia"/>
                <w:color w:val="000000" w:themeColor="text1"/>
                <w:sz w:val="24"/>
                <w:szCs w:val="24"/>
              </w:rPr>
              <w:t>银行保函</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w:t>
            </w:r>
            <w:r w:rsidRPr="00F45D1D">
              <w:rPr>
                <w:rFonts w:ascii="MS Mincho" w:eastAsia="MS Mincho" w:hAnsi="MS Mincho" w:cs="MS Mincho" w:hint="eastAsia"/>
                <w:color w:val="000000" w:themeColor="text1"/>
                <w:sz w:val="24"/>
                <w:szCs w:val="24"/>
              </w:rPr>
              <w:t>☑</w:t>
            </w:r>
            <w:r w:rsidRPr="00F45D1D">
              <w:rPr>
                <w:rFonts w:ascii="宋体" w:hAnsi="宋体" w:hint="eastAsia"/>
                <w:color w:val="000000" w:themeColor="text1"/>
                <w:sz w:val="24"/>
                <w:szCs w:val="24"/>
              </w:rPr>
              <w:t xml:space="preserve">银行转账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□工程担保  □保证保险</w:t>
            </w:r>
          </w:p>
          <w:p w14:paraId="366E169B" w14:textId="77777777" w:rsidR="00AF3B02" w:rsidRPr="00F45D1D" w:rsidRDefault="00AF3B02">
            <w:pPr>
              <w:spacing w:line="440" w:lineRule="exact"/>
              <w:rPr>
                <w:rFonts w:ascii="宋体" w:hAnsi="宋体"/>
                <w:color w:val="000000" w:themeColor="text1"/>
                <w:sz w:val="24"/>
                <w:szCs w:val="24"/>
              </w:rPr>
            </w:pPr>
            <w:r w:rsidRPr="00F45D1D">
              <w:rPr>
                <w:rFonts w:ascii="宋体" w:hAnsi="宋体" w:hint="eastAsia"/>
                <w:color w:val="000000" w:themeColor="text1"/>
                <w:sz w:val="24"/>
                <w:szCs w:val="24"/>
              </w:rPr>
              <w:t>3.收受人为:□招标人、</w:t>
            </w:r>
            <w:r w:rsidRPr="00F45D1D">
              <w:rPr>
                <w:rFonts w:ascii="宋体" w:hAnsi="宋体"/>
                <w:color w:val="000000" w:themeColor="text1"/>
                <w:sz w:val="24"/>
                <w:szCs w:val="24"/>
              </w:rPr>
              <w:sym w:font="Wingdings" w:char="F0FE"/>
            </w:r>
            <w:r w:rsidRPr="00F45D1D">
              <w:rPr>
                <w:rFonts w:ascii="宋体" w:hAnsi="宋体" w:hint="eastAsia"/>
                <w:color w:val="000000" w:themeColor="text1"/>
                <w:sz w:val="24"/>
                <w:szCs w:val="24"/>
              </w:rPr>
              <w:t>委托人</w:t>
            </w:r>
          </w:p>
          <w:p w14:paraId="38660E07" w14:textId="77777777" w:rsidR="00AF3B02" w:rsidRPr="00F45D1D" w:rsidRDefault="00AF3B02">
            <w:pPr>
              <w:adjustRightInd w:val="0"/>
              <w:snapToGrid w:val="0"/>
              <w:spacing w:line="440" w:lineRule="exact"/>
              <w:rPr>
                <w:rFonts w:ascii="宋体" w:hAnsi="宋体"/>
                <w:color w:val="000000" w:themeColor="text1"/>
                <w:sz w:val="24"/>
                <w:szCs w:val="24"/>
              </w:rPr>
            </w:pPr>
            <w:r w:rsidRPr="00F45D1D">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14:paraId="3E34F497" w14:textId="77777777" w:rsidR="00AF3B02" w:rsidRPr="00F45D1D" w:rsidRDefault="00AF3B02">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5.保证金必须从基本账户转出，投标保证金汇</w:t>
            </w:r>
            <w:proofErr w:type="gramStart"/>
            <w:r w:rsidRPr="00F45D1D">
              <w:rPr>
                <w:rFonts w:ascii="宋体" w:hAnsi="宋体" w:hint="eastAsia"/>
                <w:color w:val="000000" w:themeColor="text1"/>
                <w:sz w:val="24"/>
                <w:szCs w:val="24"/>
              </w:rPr>
              <w:t>出帐</w:t>
            </w:r>
            <w:proofErr w:type="gramEnd"/>
            <w:r w:rsidRPr="00F45D1D">
              <w:rPr>
                <w:rFonts w:ascii="宋体" w:hAnsi="宋体" w:hint="eastAsia"/>
                <w:color w:val="000000" w:themeColor="text1"/>
                <w:sz w:val="24"/>
                <w:szCs w:val="24"/>
              </w:rPr>
              <w:t>户名称应与投标单位名称应完全一致。</w:t>
            </w:r>
          </w:p>
          <w:p w14:paraId="10981ABA" w14:textId="77777777" w:rsidR="00AF3B02" w:rsidRPr="00F45D1D" w:rsidRDefault="00AF3B02">
            <w:pPr>
              <w:adjustRightInd w:val="0"/>
              <w:snapToGrid w:val="0"/>
              <w:spacing w:line="360" w:lineRule="auto"/>
              <w:jc w:val="left"/>
              <w:rPr>
                <w:rFonts w:ascii="宋体" w:hAnsi="宋体"/>
                <w:color w:val="000000" w:themeColor="text1"/>
                <w:sz w:val="24"/>
                <w:szCs w:val="24"/>
              </w:rPr>
            </w:pPr>
            <w:r w:rsidRPr="00F45D1D">
              <w:rPr>
                <w:rFonts w:ascii="宋体" w:hAnsi="宋体" w:hint="eastAsia"/>
                <w:color w:val="000000" w:themeColor="text1"/>
                <w:sz w:val="24"/>
                <w:szCs w:val="24"/>
              </w:rPr>
              <w:t>6.退还：担保有效期满7日内（最迟不超过项目竣工验收通过后28天）。</w:t>
            </w:r>
          </w:p>
          <w:p w14:paraId="36460B31" w14:textId="77777777" w:rsidR="00AF3B02" w:rsidRPr="00F45D1D" w:rsidRDefault="00AF3B02">
            <w:pPr>
              <w:adjustRightInd w:val="0"/>
              <w:snapToGrid w:val="0"/>
              <w:spacing w:line="360" w:lineRule="auto"/>
              <w:rPr>
                <w:rFonts w:ascii="宋体" w:hAnsi="宋体"/>
                <w:b/>
                <w:color w:val="000000" w:themeColor="text1"/>
                <w:sz w:val="24"/>
                <w:szCs w:val="24"/>
              </w:rPr>
            </w:pPr>
            <w:r w:rsidRPr="00F45D1D">
              <w:rPr>
                <w:rFonts w:ascii="宋体" w:hAnsi="宋体" w:hint="eastAsia"/>
                <w:b/>
                <w:color w:val="000000" w:themeColor="text1"/>
                <w:sz w:val="24"/>
                <w:szCs w:val="24"/>
              </w:rPr>
              <w:t>7.如采用银行保函，</w:t>
            </w:r>
            <w:r w:rsidRPr="00F45D1D">
              <w:rPr>
                <w:rFonts w:ascii="宋体" w:hAnsi="宋体"/>
                <w:b/>
                <w:color w:val="000000" w:themeColor="text1"/>
                <w:sz w:val="24"/>
                <w:szCs w:val="24"/>
              </w:rPr>
              <w:t>银行保函由合肥本地银行或在合肥具有分支机构的银行出</w:t>
            </w:r>
            <w:r w:rsidRPr="00F45D1D">
              <w:rPr>
                <w:rFonts w:ascii="宋体" w:hAnsi="宋体" w:hint="eastAsia"/>
                <w:b/>
                <w:color w:val="000000" w:themeColor="text1"/>
                <w:sz w:val="24"/>
                <w:szCs w:val="24"/>
              </w:rPr>
              <w:t>具的</w:t>
            </w:r>
            <w:r w:rsidRPr="00F45D1D">
              <w:rPr>
                <w:rFonts w:ascii="宋体" w:hAnsi="宋体"/>
                <w:b/>
                <w:color w:val="000000" w:themeColor="text1"/>
                <w:sz w:val="24"/>
                <w:szCs w:val="24"/>
              </w:rPr>
              <w:t>见索即付无条件保函。</w:t>
            </w:r>
          </w:p>
          <w:p w14:paraId="3828246D" w14:textId="77777777" w:rsidR="00AF3B02" w:rsidRPr="00F45D1D" w:rsidRDefault="00AF3B02">
            <w:pPr>
              <w:adjustRightInd w:val="0"/>
              <w:snapToGrid w:val="0"/>
              <w:spacing w:line="360" w:lineRule="auto"/>
              <w:jc w:val="left"/>
              <w:rPr>
                <w:rFonts w:ascii="宋体" w:hAnsi="宋体"/>
                <w:color w:val="000000" w:themeColor="text1"/>
                <w:sz w:val="24"/>
                <w:szCs w:val="24"/>
              </w:rPr>
            </w:pPr>
            <w:r w:rsidRPr="00F45D1D">
              <w:rPr>
                <w:rFonts w:ascii="宋体" w:hAnsi="宋体" w:hint="eastAsia"/>
                <w:b/>
                <w:color w:val="000000" w:themeColor="text1"/>
                <w:sz w:val="24"/>
                <w:szCs w:val="24"/>
              </w:rPr>
              <w:t>8.如采用工程担保，工程担保由注册地在合肥市</w:t>
            </w:r>
            <w:r w:rsidRPr="00F45D1D">
              <w:rPr>
                <w:rFonts w:ascii="宋体" w:hAnsi="宋体"/>
                <w:b/>
                <w:color w:val="000000" w:themeColor="text1"/>
                <w:sz w:val="24"/>
                <w:szCs w:val="24"/>
              </w:rPr>
              <w:t>或在合肥具有分支机构的</w:t>
            </w:r>
            <w:r w:rsidRPr="00F45D1D">
              <w:rPr>
                <w:rFonts w:ascii="宋体" w:hAnsi="宋体" w:hint="eastAsia"/>
                <w:b/>
                <w:color w:val="000000" w:themeColor="text1"/>
                <w:sz w:val="24"/>
                <w:szCs w:val="24"/>
              </w:rPr>
              <w:t>国有担保公司出具的无条件担保。</w:t>
            </w:r>
          </w:p>
        </w:tc>
      </w:tr>
      <w:tr w:rsidR="00F45D1D" w:rsidRPr="00F45D1D" w14:paraId="5531A6DE" w14:textId="77777777" w:rsidTr="00AF3B02">
        <w:trPr>
          <w:trHeight w:val="558"/>
        </w:trPr>
        <w:tc>
          <w:tcPr>
            <w:tcW w:w="709" w:type="dxa"/>
            <w:vAlign w:val="center"/>
          </w:tcPr>
          <w:p w14:paraId="60D26576" w14:textId="2C3CCFA3" w:rsidR="00AF3B02" w:rsidRPr="00F45D1D" w:rsidRDefault="00AF3B02">
            <w:pPr>
              <w:spacing w:line="500" w:lineRule="exact"/>
              <w:jc w:val="center"/>
              <w:rPr>
                <w:rFonts w:ascii="宋体" w:hAnsi="宋体"/>
                <w:color w:val="000000" w:themeColor="text1"/>
                <w:sz w:val="24"/>
              </w:rPr>
            </w:pPr>
            <w:r w:rsidRPr="00F45D1D">
              <w:rPr>
                <w:rFonts w:ascii="宋体" w:hAnsi="宋体" w:hint="eastAsia"/>
                <w:color w:val="000000" w:themeColor="text1"/>
                <w:sz w:val="24"/>
              </w:rPr>
              <w:lastRenderedPageBreak/>
              <w:t>22</w:t>
            </w:r>
          </w:p>
        </w:tc>
        <w:tc>
          <w:tcPr>
            <w:tcW w:w="1559" w:type="dxa"/>
            <w:vAlign w:val="center"/>
          </w:tcPr>
          <w:p w14:paraId="028B3DE8" w14:textId="77777777" w:rsidR="00AF3B02" w:rsidRPr="00F45D1D" w:rsidRDefault="00AF3B02">
            <w:pPr>
              <w:spacing w:line="500" w:lineRule="exact"/>
              <w:jc w:val="center"/>
              <w:rPr>
                <w:rFonts w:ascii="宋体" w:hAnsi="宋体"/>
                <w:color w:val="000000" w:themeColor="text1"/>
                <w:sz w:val="24"/>
                <w:szCs w:val="24"/>
              </w:rPr>
            </w:pPr>
            <w:r w:rsidRPr="00F45D1D">
              <w:rPr>
                <w:rFonts w:ascii="宋体" w:hAnsi="宋体" w:hint="eastAsia"/>
                <w:color w:val="000000" w:themeColor="text1"/>
                <w:sz w:val="24"/>
                <w:szCs w:val="24"/>
              </w:rPr>
              <w:t>计价方式采用</w:t>
            </w:r>
          </w:p>
        </w:tc>
        <w:tc>
          <w:tcPr>
            <w:tcW w:w="7077" w:type="dxa"/>
            <w:vAlign w:val="center"/>
          </w:tcPr>
          <w:p w14:paraId="32D29F2F" w14:textId="77777777" w:rsidR="00AF3B02" w:rsidRPr="00F45D1D" w:rsidRDefault="00AF3B02">
            <w:pPr>
              <w:adjustRightInd w:val="0"/>
              <w:snapToGrid w:val="0"/>
              <w:spacing w:line="440" w:lineRule="exact"/>
              <w:rPr>
                <w:rFonts w:ascii="宋体" w:hAnsi="宋体"/>
                <w:color w:val="000000" w:themeColor="text1"/>
                <w:sz w:val="24"/>
                <w:szCs w:val="24"/>
              </w:rPr>
            </w:pPr>
            <w:bookmarkStart w:id="9" w:name="EB056169a752ce43928a4baece6ffe4b3a"/>
            <w:r w:rsidRPr="00F45D1D">
              <w:rPr>
                <w:rFonts w:ascii="MS Mincho" w:eastAsia="MS Mincho" w:hAnsi="MS Mincho" w:cs="MS Mincho" w:hint="eastAsia"/>
                <w:color w:val="000000" w:themeColor="text1"/>
                <w:sz w:val="24"/>
                <w:szCs w:val="24"/>
              </w:rPr>
              <w:t>☑</w:t>
            </w:r>
            <w:r w:rsidRPr="00F45D1D">
              <w:rPr>
                <w:rFonts w:ascii="宋体" w:hAnsi="宋体" w:cs="宋体" w:hint="eastAsia"/>
                <w:color w:val="000000" w:themeColor="text1"/>
                <w:sz w:val="24"/>
                <w:szCs w:val="24"/>
              </w:rPr>
              <w:t>工程量清单综合单价报价法</w:t>
            </w:r>
            <w:bookmarkStart w:id="10" w:name="EBf1db7f432dd84bff8a205a9a5b5d5194"/>
            <w:bookmarkEnd w:id="9"/>
            <w:r w:rsidRPr="00F45D1D">
              <w:rPr>
                <w:rFonts w:ascii="宋体" w:hAnsi="宋体" w:hint="eastAsia"/>
                <w:color w:val="000000" w:themeColor="text1"/>
                <w:sz w:val="24"/>
                <w:szCs w:val="24"/>
              </w:rPr>
              <w:t xml:space="preserve">           □</w:t>
            </w:r>
            <w:proofErr w:type="gramStart"/>
            <w:r w:rsidRPr="00F45D1D">
              <w:rPr>
                <w:rFonts w:ascii="宋体" w:hAnsi="宋体" w:hint="eastAsia"/>
                <w:color w:val="000000" w:themeColor="text1"/>
                <w:sz w:val="24"/>
                <w:szCs w:val="24"/>
              </w:rPr>
              <w:t>全费用</w:t>
            </w:r>
            <w:proofErr w:type="gramEnd"/>
            <w:r w:rsidRPr="00F45D1D">
              <w:rPr>
                <w:rFonts w:ascii="宋体" w:hAnsi="宋体" w:hint="eastAsia"/>
                <w:color w:val="000000" w:themeColor="text1"/>
                <w:sz w:val="24"/>
                <w:szCs w:val="24"/>
              </w:rPr>
              <w:t>综合单价</w:t>
            </w:r>
            <w:bookmarkEnd w:id="10"/>
          </w:p>
        </w:tc>
      </w:tr>
      <w:tr w:rsidR="00F45D1D" w:rsidRPr="00F45D1D" w14:paraId="3976ECEA" w14:textId="77777777" w:rsidTr="00AF3B02">
        <w:trPr>
          <w:trHeight w:val="558"/>
        </w:trPr>
        <w:tc>
          <w:tcPr>
            <w:tcW w:w="709" w:type="dxa"/>
            <w:vAlign w:val="center"/>
          </w:tcPr>
          <w:p w14:paraId="6CDB667E" w14:textId="0CB33671" w:rsidR="00AF3B02" w:rsidRPr="00F45D1D" w:rsidRDefault="00AF3B02" w:rsidP="00AF3B02">
            <w:pPr>
              <w:spacing w:line="500" w:lineRule="exact"/>
              <w:jc w:val="center"/>
              <w:rPr>
                <w:rFonts w:ascii="宋体" w:hAnsi="宋体"/>
                <w:color w:val="000000" w:themeColor="text1"/>
                <w:sz w:val="24"/>
              </w:rPr>
            </w:pPr>
            <w:r w:rsidRPr="00F45D1D">
              <w:rPr>
                <w:rFonts w:ascii="宋体" w:hAnsi="宋体" w:hint="eastAsia"/>
                <w:color w:val="000000" w:themeColor="text1"/>
                <w:sz w:val="24"/>
              </w:rPr>
              <w:t>23</w:t>
            </w:r>
          </w:p>
        </w:tc>
        <w:tc>
          <w:tcPr>
            <w:tcW w:w="8636" w:type="dxa"/>
            <w:gridSpan w:val="2"/>
            <w:vAlign w:val="center"/>
          </w:tcPr>
          <w:p w14:paraId="37F7D36E" w14:textId="77777777" w:rsidR="00AF3B02" w:rsidRPr="00F45D1D" w:rsidRDefault="00AF3B02">
            <w:pPr>
              <w:adjustRightInd w:val="0"/>
              <w:snapToGrid w:val="0"/>
              <w:spacing w:line="440" w:lineRule="exact"/>
              <w:jc w:val="center"/>
              <w:rPr>
                <w:rFonts w:ascii="MS Mincho" w:eastAsia="MS Mincho" w:hAnsi="MS Mincho" w:cs="MS Mincho"/>
                <w:color w:val="000000" w:themeColor="text1"/>
                <w:sz w:val="24"/>
                <w:szCs w:val="24"/>
              </w:rPr>
            </w:pPr>
            <w:r w:rsidRPr="00F45D1D">
              <w:rPr>
                <w:rFonts w:ascii="宋体" w:hAnsi="宋体" w:cs="宋体" w:hint="eastAsia"/>
                <w:color w:val="000000" w:themeColor="text1"/>
                <w:sz w:val="24"/>
                <w:szCs w:val="24"/>
              </w:rPr>
              <w:t>需要补充的其他内容</w:t>
            </w:r>
          </w:p>
        </w:tc>
      </w:tr>
      <w:tr w:rsidR="00F45D1D" w:rsidRPr="00F45D1D" w14:paraId="5AD676F6" w14:textId="77777777" w:rsidTr="00AF3B02">
        <w:trPr>
          <w:trHeight w:val="558"/>
        </w:trPr>
        <w:tc>
          <w:tcPr>
            <w:tcW w:w="709" w:type="dxa"/>
            <w:vAlign w:val="center"/>
          </w:tcPr>
          <w:p w14:paraId="226BB190" w14:textId="6BEED370" w:rsidR="00AF3B02" w:rsidRPr="00F45D1D" w:rsidRDefault="00AF3B02" w:rsidP="00AF3B02">
            <w:pPr>
              <w:spacing w:line="500" w:lineRule="exact"/>
              <w:jc w:val="center"/>
              <w:rPr>
                <w:rFonts w:ascii="宋体" w:hAnsi="宋体"/>
                <w:color w:val="000000" w:themeColor="text1"/>
                <w:sz w:val="24"/>
              </w:rPr>
            </w:pPr>
            <w:r w:rsidRPr="00F45D1D">
              <w:rPr>
                <w:rFonts w:ascii="宋体" w:hAnsi="宋体" w:hint="eastAsia"/>
                <w:color w:val="000000" w:themeColor="text1"/>
                <w:sz w:val="24"/>
              </w:rPr>
              <w:t>23.1</w:t>
            </w:r>
          </w:p>
        </w:tc>
        <w:tc>
          <w:tcPr>
            <w:tcW w:w="8636" w:type="dxa"/>
            <w:gridSpan w:val="2"/>
            <w:vAlign w:val="center"/>
          </w:tcPr>
          <w:p w14:paraId="01A4488A" w14:textId="77777777" w:rsidR="00AF3B02" w:rsidRPr="00F45D1D" w:rsidRDefault="00AF3B02" w:rsidP="001D20AE">
            <w:pPr>
              <w:pStyle w:val="00"/>
              <w:adjustRightInd w:val="0"/>
              <w:snapToGrid w:val="0"/>
              <w:spacing w:line="360" w:lineRule="auto"/>
              <w:ind w:leftChars="-14" w:left="-29"/>
              <w:rPr>
                <w:rFonts w:ascii="宋体" w:hAnsi="宋体"/>
                <w:b/>
                <w:color w:val="000000" w:themeColor="text1"/>
                <w:sz w:val="24"/>
              </w:rPr>
            </w:pPr>
            <w:r w:rsidRPr="00F45D1D">
              <w:rPr>
                <w:rFonts w:ascii="宋体" w:hAnsi="宋体" w:hint="eastAsia"/>
                <w:b/>
                <w:color w:val="000000" w:themeColor="text1"/>
                <w:sz w:val="24"/>
              </w:rPr>
              <w:t>报价方式采用：总价报价</w:t>
            </w:r>
          </w:p>
          <w:p w14:paraId="33B56F88" w14:textId="2CF2A366" w:rsidR="00AF3B02" w:rsidRPr="00F45D1D" w:rsidRDefault="00AF3B02" w:rsidP="00760118">
            <w:pPr>
              <w:pStyle w:val="00"/>
              <w:adjustRightInd w:val="0"/>
              <w:snapToGrid w:val="0"/>
              <w:spacing w:line="360" w:lineRule="auto"/>
              <w:ind w:leftChars="-14" w:left="-29"/>
              <w:rPr>
                <w:rFonts w:ascii="宋体" w:hAnsi="宋体"/>
                <w:b/>
                <w:color w:val="000000" w:themeColor="text1"/>
                <w:sz w:val="24"/>
              </w:rPr>
            </w:pPr>
            <w:r w:rsidRPr="00F45D1D">
              <w:rPr>
                <w:rFonts w:ascii="宋体" w:hAnsi="宋体" w:hint="eastAsia"/>
                <w:b/>
                <w:color w:val="000000" w:themeColor="text1"/>
                <w:sz w:val="24"/>
              </w:rPr>
              <w:t>一、投标报价：本项目采用总价报价，该报价包括完成招标人提供的招标图纸中体现的所有设计和施工内容，包括货物采购费、人工费、材料费、机械费，措施项目费、管理费、利润、</w:t>
            </w:r>
            <w:proofErr w:type="gramStart"/>
            <w:r w:rsidRPr="00F45D1D">
              <w:rPr>
                <w:rFonts w:ascii="宋体" w:hAnsi="宋体" w:hint="eastAsia"/>
                <w:b/>
                <w:color w:val="000000" w:themeColor="text1"/>
                <w:sz w:val="24"/>
              </w:rPr>
              <w:t>规</w:t>
            </w:r>
            <w:proofErr w:type="gramEnd"/>
            <w:r w:rsidRPr="00F45D1D">
              <w:rPr>
                <w:rFonts w:ascii="宋体" w:hAnsi="宋体" w:hint="eastAsia"/>
                <w:b/>
                <w:color w:val="000000" w:themeColor="text1"/>
                <w:sz w:val="24"/>
              </w:rPr>
              <w:t>费以及有关文件规定的调价、税金、一定范围内的风险等全部费用。</w:t>
            </w:r>
          </w:p>
          <w:p w14:paraId="1A37697C" w14:textId="73734FAA" w:rsidR="00AF3B02" w:rsidRPr="00F45D1D" w:rsidRDefault="00AF3B02" w:rsidP="00760118">
            <w:pPr>
              <w:pStyle w:val="00"/>
              <w:adjustRightInd w:val="0"/>
              <w:snapToGrid w:val="0"/>
              <w:spacing w:line="360" w:lineRule="auto"/>
              <w:ind w:leftChars="-14" w:left="-29"/>
              <w:rPr>
                <w:rFonts w:ascii="宋体" w:hAnsi="宋体"/>
                <w:b/>
                <w:color w:val="000000" w:themeColor="text1"/>
                <w:sz w:val="24"/>
              </w:rPr>
            </w:pPr>
            <w:r w:rsidRPr="00F45D1D">
              <w:rPr>
                <w:rFonts w:ascii="宋体" w:hAnsi="宋体" w:hint="eastAsia"/>
                <w:b/>
                <w:color w:val="000000" w:themeColor="text1"/>
                <w:sz w:val="24"/>
              </w:rPr>
              <w:t>二、合同价： 中标人的投标报价作为本项目签订合同时的合同价。</w:t>
            </w:r>
          </w:p>
        </w:tc>
      </w:tr>
      <w:tr w:rsidR="00F45D1D" w:rsidRPr="00F45D1D" w14:paraId="1B0F005F" w14:textId="77777777" w:rsidTr="00AF3B02">
        <w:trPr>
          <w:trHeight w:val="558"/>
        </w:trPr>
        <w:tc>
          <w:tcPr>
            <w:tcW w:w="709" w:type="dxa"/>
            <w:vAlign w:val="center"/>
          </w:tcPr>
          <w:p w14:paraId="709EAF0E" w14:textId="5B88ABC4" w:rsidR="00AF3B02" w:rsidRPr="00F45D1D" w:rsidRDefault="00AF3B02" w:rsidP="00AF3B02">
            <w:pPr>
              <w:spacing w:line="500" w:lineRule="exact"/>
              <w:jc w:val="center"/>
              <w:rPr>
                <w:rFonts w:ascii="宋体" w:hAnsi="宋体"/>
                <w:color w:val="000000" w:themeColor="text1"/>
                <w:sz w:val="24"/>
              </w:rPr>
            </w:pPr>
            <w:r w:rsidRPr="00F45D1D">
              <w:rPr>
                <w:rFonts w:ascii="宋体" w:hAnsi="宋体" w:hint="eastAsia"/>
                <w:color w:val="000000" w:themeColor="text1"/>
                <w:sz w:val="24"/>
              </w:rPr>
              <w:t>23.2</w:t>
            </w:r>
          </w:p>
        </w:tc>
        <w:tc>
          <w:tcPr>
            <w:tcW w:w="1559" w:type="dxa"/>
            <w:vAlign w:val="center"/>
          </w:tcPr>
          <w:p w14:paraId="12AE9750" w14:textId="77777777" w:rsidR="00AF3B02" w:rsidRPr="00F45D1D" w:rsidRDefault="00AF3B02">
            <w:pPr>
              <w:spacing w:line="500" w:lineRule="exact"/>
              <w:jc w:val="center"/>
              <w:rPr>
                <w:rFonts w:ascii="宋体" w:hAnsi="宋体"/>
                <w:color w:val="000000" w:themeColor="text1"/>
                <w:sz w:val="24"/>
                <w:szCs w:val="24"/>
              </w:rPr>
            </w:pPr>
            <w:r w:rsidRPr="00F45D1D">
              <w:rPr>
                <w:rFonts w:ascii="宋体" w:hAnsi="宋体" w:hint="eastAsia"/>
                <w:color w:val="000000" w:themeColor="text1"/>
                <w:sz w:val="24"/>
                <w:szCs w:val="24"/>
              </w:rPr>
              <w:t>其他要求</w:t>
            </w:r>
          </w:p>
        </w:tc>
        <w:tc>
          <w:tcPr>
            <w:tcW w:w="7077" w:type="dxa"/>
            <w:vAlign w:val="center"/>
          </w:tcPr>
          <w:p w14:paraId="4EEF88D7" w14:textId="77777777"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t>1、施工图范围内的所有内容。如有影响改造工程施工未拆除的设施设备，拆除费用由投标人自行踏勘现场考虑；</w:t>
            </w:r>
          </w:p>
          <w:p w14:paraId="56618376" w14:textId="6DB56D09"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t>2、投标人必须按招标人要求工期完成，否则按合同约定条</w:t>
            </w:r>
            <w:r w:rsidR="00F64FFC" w:rsidRPr="00F45D1D">
              <w:rPr>
                <w:rFonts w:ascii="宋体" w:hAnsi="宋体" w:cs="Courier New" w:hint="eastAsia"/>
                <w:color w:val="000000" w:themeColor="text1"/>
                <w:sz w:val="24"/>
                <w:szCs w:val="24"/>
              </w:rPr>
              <w:t>款进行处罚（除因招标人造成的原因工期顺延）；中标人可对招标图纸</w:t>
            </w:r>
            <w:r w:rsidRPr="00F45D1D">
              <w:rPr>
                <w:rFonts w:ascii="宋体" w:hAnsi="宋体" w:cs="Courier New" w:hint="eastAsia"/>
                <w:color w:val="000000" w:themeColor="text1"/>
                <w:sz w:val="24"/>
                <w:szCs w:val="24"/>
              </w:rPr>
              <w:t>进行优化调整，优化方案须经招标人同意，优化标准不低于原设计图纸，招标人也可以在施工前对原设计方案提出优化要求，针对所有的事前优化调整，招标人均不予以调整工程费用</w:t>
            </w:r>
            <w:r w:rsidR="001645D0" w:rsidRPr="00F45D1D">
              <w:rPr>
                <w:rFonts w:ascii="宋体" w:hAnsi="宋体" w:cs="Courier New" w:hint="eastAsia"/>
                <w:color w:val="000000" w:themeColor="text1"/>
                <w:sz w:val="24"/>
                <w:szCs w:val="24"/>
              </w:rPr>
              <w:t>；</w:t>
            </w:r>
          </w:p>
          <w:p w14:paraId="75FD1A29" w14:textId="1B261E4D"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t>3、所有主材及设备需按招标人推荐品牌范围</w:t>
            </w:r>
            <w:r w:rsidRPr="00F45D1D">
              <w:rPr>
                <w:rFonts w:ascii="宋体" w:hAnsi="宋体" w:cs="Courier New" w:hint="eastAsia"/>
                <w:b/>
                <w:bCs/>
                <w:color w:val="000000" w:themeColor="text1"/>
                <w:sz w:val="24"/>
                <w:szCs w:val="24"/>
              </w:rPr>
              <w:t>选</w:t>
            </w:r>
            <w:r w:rsidRPr="00F45D1D">
              <w:rPr>
                <w:rFonts w:ascii="宋体" w:hAnsi="宋体" w:cs="Courier New" w:hint="eastAsia"/>
                <w:color w:val="000000" w:themeColor="text1"/>
                <w:sz w:val="24"/>
                <w:szCs w:val="24"/>
              </w:rPr>
              <w:t>用，所有材料进场前必须经过监理及招标人确认，并提供合格证、检测报告等相关资料。如施工单位推荐使用不低于推荐品牌标准的材料需经招标人同意；</w:t>
            </w:r>
          </w:p>
          <w:p w14:paraId="09E17E00" w14:textId="77777777"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t>4、本工程为改造工程，施工过程中须对保留的消防栓、管道、烟感等设施设备进行有效保护；</w:t>
            </w:r>
          </w:p>
          <w:p w14:paraId="2AAB7714" w14:textId="77777777"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t>5、拆除及施工垃圾必须当日清理，自行考虑清运出场。若延期将由招标人自行清理，所发生费用由中标人承担；</w:t>
            </w:r>
          </w:p>
          <w:p w14:paraId="0F041322" w14:textId="77777777"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t>6、中标人自行解决办公场地及工人住宿、食堂等一切事宜；</w:t>
            </w:r>
          </w:p>
          <w:p w14:paraId="2A5EC32A" w14:textId="77777777"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t>7、中标人必须按要求进行施工时间段安排。施工期间灰尘污染、噪音等投标时需要考虑采取有效措施，尽量减少到最低；</w:t>
            </w:r>
          </w:p>
          <w:p w14:paraId="1071E47F" w14:textId="77777777"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t>8、投标人投标时必须考虑夜间施工费用；</w:t>
            </w:r>
          </w:p>
          <w:p w14:paraId="7C57A57D" w14:textId="77777777"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t>9、施工现场处于办公楼四楼，楼下正常办公，施工时间应考虑办公作息时间，投标人自行考虑施工措施费用；</w:t>
            </w:r>
          </w:p>
          <w:p w14:paraId="4974A5F2" w14:textId="77777777" w:rsidR="00AF3B02" w:rsidRPr="00F45D1D" w:rsidRDefault="00AF3B02">
            <w:pPr>
              <w:spacing w:line="360" w:lineRule="auto"/>
              <w:rPr>
                <w:rFonts w:ascii="宋体" w:hAnsi="宋体" w:cs="Courier New"/>
                <w:color w:val="000000" w:themeColor="text1"/>
                <w:sz w:val="24"/>
                <w:szCs w:val="24"/>
              </w:rPr>
            </w:pPr>
            <w:r w:rsidRPr="00F45D1D">
              <w:rPr>
                <w:rFonts w:ascii="宋体" w:hAnsi="宋体" w:cs="Courier New" w:hint="eastAsia"/>
                <w:color w:val="000000" w:themeColor="text1"/>
                <w:sz w:val="24"/>
                <w:szCs w:val="24"/>
              </w:rPr>
              <w:lastRenderedPageBreak/>
              <w:t>10、招标人不提供住所，中标人自行解决，施工水电费按照</w:t>
            </w:r>
            <w:proofErr w:type="gramStart"/>
            <w:r w:rsidRPr="00F45D1D">
              <w:rPr>
                <w:rFonts w:ascii="宋体" w:hAnsi="宋体" w:cs="Courier New" w:hint="eastAsia"/>
                <w:color w:val="000000" w:themeColor="text1"/>
                <w:sz w:val="24"/>
                <w:szCs w:val="24"/>
              </w:rPr>
              <w:t>决算价</w:t>
            </w:r>
            <w:proofErr w:type="gramEnd"/>
            <w:r w:rsidRPr="00F45D1D">
              <w:rPr>
                <w:rFonts w:ascii="宋体" w:hAnsi="宋体" w:cs="Courier New" w:hint="eastAsia"/>
                <w:color w:val="000000" w:themeColor="text1"/>
                <w:sz w:val="24"/>
                <w:szCs w:val="24"/>
              </w:rPr>
              <w:t>的0.7%扣除。</w:t>
            </w:r>
          </w:p>
        </w:tc>
      </w:tr>
      <w:tr w:rsidR="00F45D1D" w:rsidRPr="00F45D1D" w14:paraId="32FD2B70" w14:textId="77777777" w:rsidTr="00AF3B02">
        <w:trPr>
          <w:trHeight w:val="558"/>
        </w:trPr>
        <w:tc>
          <w:tcPr>
            <w:tcW w:w="709" w:type="dxa"/>
            <w:vAlign w:val="center"/>
          </w:tcPr>
          <w:p w14:paraId="298DEC9E" w14:textId="1AC9A8BE" w:rsidR="00AF3B02" w:rsidRPr="00F45D1D" w:rsidRDefault="00AF3B02" w:rsidP="00AF3B02">
            <w:pPr>
              <w:spacing w:line="500" w:lineRule="exact"/>
              <w:jc w:val="center"/>
              <w:rPr>
                <w:rFonts w:ascii="宋体" w:hAnsi="宋体"/>
                <w:color w:val="000000" w:themeColor="text1"/>
                <w:sz w:val="24"/>
              </w:rPr>
            </w:pPr>
            <w:r w:rsidRPr="00F45D1D">
              <w:rPr>
                <w:rFonts w:ascii="宋体" w:hAnsi="宋体" w:hint="eastAsia"/>
                <w:color w:val="000000" w:themeColor="text1"/>
                <w:sz w:val="24"/>
              </w:rPr>
              <w:lastRenderedPageBreak/>
              <w:t>23.3</w:t>
            </w:r>
          </w:p>
        </w:tc>
        <w:tc>
          <w:tcPr>
            <w:tcW w:w="1559" w:type="dxa"/>
            <w:vAlign w:val="center"/>
          </w:tcPr>
          <w:p w14:paraId="44BB3467" w14:textId="77777777" w:rsidR="00AF3B02" w:rsidRPr="00F45D1D" w:rsidRDefault="00AF3B02">
            <w:pPr>
              <w:spacing w:line="500" w:lineRule="exact"/>
              <w:jc w:val="center"/>
              <w:rPr>
                <w:rFonts w:ascii="宋体" w:hAnsi="宋体" w:cs="宋体"/>
                <w:color w:val="000000" w:themeColor="text1"/>
                <w:spacing w:val="-6"/>
                <w:sz w:val="24"/>
                <w:szCs w:val="24"/>
                <w:lang w:val="zh-CN" w:bidi="zh-CN"/>
              </w:rPr>
            </w:pPr>
            <w:r w:rsidRPr="00F45D1D">
              <w:rPr>
                <w:rFonts w:ascii="宋体" w:hAnsi="宋体" w:cs="宋体" w:hint="eastAsia"/>
                <w:color w:val="000000" w:themeColor="text1"/>
                <w:spacing w:val="-6"/>
                <w:sz w:val="24"/>
                <w:szCs w:val="24"/>
                <w:lang w:val="zh-CN" w:bidi="zh-CN"/>
              </w:rPr>
              <w:t>人员要求</w:t>
            </w:r>
          </w:p>
        </w:tc>
        <w:tc>
          <w:tcPr>
            <w:tcW w:w="7077" w:type="dxa"/>
            <w:vAlign w:val="center"/>
          </w:tcPr>
          <w:p w14:paraId="5CD62670" w14:textId="77777777" w:rsidR="00AF3B02" w:rsidRPr="00F45D1D" w:rsidRDefault="00AF3B02" w:rsidP="00721525">
            <w:pPr>
              <w:pStyle w:val="TableParagraph"/>
              <w:numPr>
                <w:ilvl w:val="0"/>
                <w:numId w:val="2"/>
              </w:numPr>
              <w:tabs>
                <w:tab w:val="left" w:pos="293"/>
              </w:tabs>
              <w:spacing w:line="365" w:lineRule="auto"/>
              <w:ind w:left="0" w:firstLine="0"/>
              <w:rPr>
                <w:color w:val="000000" w:themeColor="text1"/>
                <w:spacing w:val="-6"/>
                <w:sz w:val="24"/>
                <w:szCs w:val="24"/>
              </w:rPr>
            </w:pPr>
            <w:r w:rsidRPr="00F45D1D">
              <w:rPr>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w:t>
            </w:r>
          </w:p>
          <w:p w14:paraId="1E8D7A6B" w14:textId="77777777" w:rsidR="00AF3B02" w:rsidRPr="00F45D1D" w:rsidRDefault="00AF3B02" w:rsidP="00721525">
            <w:pPr>
              <w:pStyle w:val="TableParagraph"/>
              <w:numPr>
                <w:ilvl w:val="0"/>
                <w:numId w:val="2"/>
              </w:numPr>
              <w:tabs>
                <w:tab w:val="left" w:pos="293"/>
              </w:tabs>
              <w:spacing w:line="365" w:lineRule="auto"/>
              <w:ind w:left="0" w:firstLine="0"/>
              <w:rPr>
                <w:color w:val="000000" w:themeColor="text1"/>
                <w:spacing w:val="-6"/>
                <w:sz w:val="24"/>
                <w:szCs w:val="24"/>
              </w:rPr>
            </w:pPr>
            <w:r w:rsidRPr="00F45D1D">
              <w:rPr>
                <w:color w:val="000000" w:themeColor="text1"/>
                <w:spacing w:val="-6"/>
                <w:sz w:val="24"/>
                <w:szCs w:val="24"/>
              </w:rPr>
              <w:t>中标人不得擅自更换投标时所报项目经理、技术负责人及中标后确定配备的其他主要管理人员和技术人员,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w:t>
            </w:r>
            <w:proofErr w:type="gramStart"/>
            <w:r w:rsidRPr="00F45D1D">
              <w:rPr>
                <w:color w:val="000000" w:themeColor="text1"/>
                <w:spacing w:val="-6"/>
                <w:sz w:val="24"/>
                <w:szCs w:val="24"/>
              </w:rPr>
              <w:t>作出</w:t>
            </w:r>
            <w:proofErr w:type="gramEnd"/>
            <w:r w:rsidRPr="00F45D1D">
              <w:rPr>
                <w:color w:val="000000" w:themeColor="text1"/>
                <w:spacing w:val="-6"/>
                <w:sz w:val="24"/>
                <w:szCs w:val="24"/>
              </w:rPr>
              <w:t>更好的调整。</w:t>
            </w:r>
          </w:p>
          <w:p w14:paraId="349E2BA5" w14:textId="77777777" w:rsidR="00AF3B02" w:rsidRPr="00F45D1D" w:rsidRDefault="00AF3B02" w:rsidP="00721525">
            <w:pPr>
              <w:pStyle w:val="TableParagraph"/>
              <w:numPr>
                <w:ilvl w:val="0"/>
                <w:numId w:val="2"/>
              </w:numPr>
              <w:tabs>
                <w:tab w:val="left" w:pos="293"/>
              </w:tabs>
              <w:spacing w:line="365" w:lineRule="auto"/>
              <w:ind w:left="0" w:firstLine="0"/>
              <w:rPr>
                <w:color w:val="000000" w:themeColor="text1"/>
                <w:spacing w:val="-6"/>
                <w:sz w:val="24"/>
                <w:szCs w:val="24"/>
              </w:rPr>
            </w:pPr>
            <w:r w:rsidRPr="00F45D1D">
              <w:rPr>
                <w:color w:val="000000" w:themeColor="text1"/>
                <w:spacing w:val="-6"/>
                <w:sz w:val="24"/>
                <w:szCs w:val="24"/>
              </w:rPr>
              <w:t>中标人未能按照承诺到岗尽职的，招标人将视情况严重程度对其</w:t>
            </w:r>
            <w:proofErr w:type="gramStart"/>
            <w:r w:rsidRPr="00F45D1D">
              <w:rPr>
                <w:color w:val="000000" w:themeColor="text1"/>
                <w:spacing w:val="-6"/>
                <w:sz w:val="24"/>
                <w:szCs w:val="24"/>
              </w:rPr>
              <w:t>作出</w:t>
            </w:r>
            <w:proofErr w:type="gramEnd"/>
            <w:r w:rsidRPr="00F45D1D">
              <w:rPr>
                <w:color w:val="000000" w:themeColor="text1"/>
                <w:spacing w:val="-6"/>
                <w:sz w:val="24"/>
                <w:szCs w:val="24"/>
              </w:rPr>
              <w:t>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bl>
    <w:p w14:paraId="385CCB13" w14:textId="77777777" w:rsidR="002877B3" w:rsidRPr="00F45D1D" w:rsidRDefault="002877B3">
      <w:pPr>
        <w:rPr>
          <w:color w:val="000000" w:themeColor="text1"/>
        </w:rPr>
      </w:pPr>
      <w:bookmarkStart w:id="11" w:name="_Hlt509649795"/>
      <w:bookmarkStart w:id="12" w:name="_Hlt509650690"/>
      <w:bookmarkStart w:id="13" w:name="_Hlt509649669"/>
      <w:bookmarkStart w:id="14" w:name="_Hlt509649330"/>
      <w:bookmarkStart w:id="15" w:name="_Hlt509650116"/>
      <w:bookmarkStart w:id="16" w:name="_Hlt509649678"/>
      <w:bookmarkStart w:id="17" w:name="_Hlt509650027"/>
      <w:bookmarkStart w:id="18" w:name="_Hlt509650103"/>
      <w:bookmarkStart w:id="19" w:name="_Hlt519045778"/>
      <w:bookmarkStart w:id="20" w:name="_Hlt509650961"/>
      <w:bookmarkStart w:id="21" w:name="_Hlt509650333"/>
      <w:bookmarkStart w:id="22" w:name="_Hlt526418153"/>
      <w:bookmarkStart w:id="23" w:name="_Hlt509650936"/>
      <w:bookmarkStart w:id="24" w:name="_Hlt509650932"/>
      <w:bookmarkStart w:id="25" w:name="_Hlt509650929"/>
      <w:bookmarkStart w:id="26" w:name="_Hlt509649645"/>
      <w:bookmarkStart w:id="27" w:name="_Toc508363589"/>
      <w:bookmarkStart w:id="28" w:name="_Toc45999013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AC33CB7" w14:textId="78A18356" w:rsidR="00A64848" w:rsidRPr="00F45D1D" w:rsidRDefault="00224883" w:rsidP="00A64848">
      <w:pPr>
        <w:pStyle w:val="1"/>
        <w:spacing w:before="42"/>
        <w:ind w:left="312"/>
        <w:jc w:val="left"/>
        <w:rPr>
          <w:color w:val="000000" w:themeColor="text1"/>
          <w:sz w:val="32"/>
        </w:rPr>
      </w:pPr>
      <w:bookmarkStart w:id="29" w:name="_Toc28937989"/>
      <w:bookmarkStart w:id="30" w:name="_Toc32306254"/>
      <w:r w:rsidRPr="00F45D1D">
        <w:rPr>
          <w:color w:val="000000" w:themeColor="text1"/>
          <w:sz w:val="32"/>
        </w:rPr>
        <w:t>附录</w:t>
      </w:r>
      <w:r w:rsidRPr="00F45D1D">
        <w:rPr>
          <w:color w:val="000000" w:themeColor="text1"/>
          <w:spacing w:val="-81"/>
          <w:sz w:val="32"/>
        </w:rPr>
        <w:t xml:space="preserve"> </w:t>
      </w:r>
      <w:r w:rsidRPr="00F45D1D">
        <w:rPr>
          <w:color w:val="000000" w:themeColor="text1"/>
          <w:sz w:val="32"/>
        </w:rPr>
        <w:t>1</w:t>
      </w:r>
      <w:r w:rsidRPr="00F45D1D">
        <w:rPr>
          <w:color w:val="000000" w:themeColor="text1"/>
          <w:sz w:val="32"/>
        </w:rPr>
        <w:tab/>
      </w:r>
      <w:r w:rsidRPr="00F45D1D">
        <w:rPr>
          <w:color w:val="000000" w:themeColor="text1"/>
          <w:sz w:val="32"/>
        </w:rPr>
        <w:t>招标人推荐品</w:t>
      </w:r>
      <w:r w:rsidRPr="00F45D1D">
        <w:rPr>
          <w:color w:val="000000" w:themeColor="text1"/>
          <w:spacing w:val="3"/>
          <w:sz w:val="32"/>
        </w:rPr>
        <w:t>牌</w:t>
      </w:r>
      <w:r w:rsidRPr="00F45D1D">
        <w:rPr>
          <w:color w:val="000000" w:themeColor="text1"/>
          <w:sz w:val="32"/>
        </w:rPr>
        <w:t>内容</w:t>
      </w:r>
      <w:bookmarkEnd w:id="29"/>
      <w:bookmarkEnd w:id="30"/>
    </w:p>
    <w:tbl>
      <w:tblPr>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
        <w:gridCol w:w="2126"/>
        <w:gridCol w:w="2693"/>
        <w:gridCol w:w="4111"/>
      </w:tblGrid>
      <w:tr w:rsidR="00F45D1D" w:rsidRPr="00F45D1D" w14:paraId="496D9AE2" w14:textId="77777777" w:rsidTr="00A64848">
        <w:trPr>
          <w:trHeight w:val="563"/>
        </w:trPr>
        <w:tc>
          <w:tcPr>
            <w:tcW w:w="993" w:type="dxa"/>
            <w:vAlign w:val="center"/>
          </w:tcPr>
          <w:p w14:paraId="0EFD0F53" w14:textId="77777777" w:rsidR="00A64848" w:rsidRPr="00F45D1D" w:rsidRDefault="00A64848" w:rsidP="00A64848">
            <w:pPr>
              <w:spacing w:before="147"/>
              <w:ind w:left="175" w:right="167"/>
              <w:jc w:val="center"/>
              <w:rPr>
                <w:rFonts w:ascii="宋体" w:hAnsi="宋体" w:cs="宋体"/>
                <w:color w:val="000000" w:themeColor="text1"/>
                <w:sz w:val="24"/>
                <w:szCs w:val="24"/>
                <w:lang w:val="zh-CN" w:bidi="zh-CN"/>
              </w:rPr>
            </w:pPr>
            <w:r w:rsidRPr="00F45D1D">
              <w:rPr>
                <w:rFonts w:ascii="宋体" w:hAnsi="宋体" w:cs="宋体"/>
                <w:color w:val="000000" w:themeColor="text1"/>
                <w:sz w:val="24"/>
                <w:szCs w:val="24"/>
                <w:lang w:val="zh-CN" w:bidi="zh-CN"/>
              </w:rPr>
              <w:t>序号</w:t>
            </w:r>
          </w:p>
        </w:tc>
        <w:tc>
          <w:tcPr>
            <w:tcW w:w="2126" w:type="dxa"/>
            <w:vAlign w:val="center"/>
          </w:tcPr>
          <w:p w14:paraId="1D41AAA3" w14:textId="77777777" w:rsidR="00A64848" w:rsidRPr="00F45D1D" w:rsidRDefault="00A64848" w:rsidP="00A64848">
            <w:pPr>
              <w:spacing w:before="147"/>
              <w:ind w:left="254" w:right="243"/>
              <w:jc w:val="center"/>
              <w:rPr>
                <w:rFonts w:ascii="宋体" w:hAnsi="宋体" w:cs="宋体"/>
                <w:color w:val="000000" w:themeColor="text1"/>
                <w:sz w:val="24"/>
                <w:szCs w:val="24"/>
                <w:lang w:val="zh-CN" w:bidi="zh-CN"/>
              </w:rPr>
            </w:pPr>
            <w:r w:rsidRPr="00F45D1D">
              <w:rPr>
                <w:rFonts w:ascii="宋体" w:hAnsi="宋体" w:cs="宋体"/>
                <w:color w:val="000000" w:themeColor="text1"/>
                <w:sz w:val="24"/>
                <w:szCs w:val="24"/>
                <w:lang w:val="zh-CN" w:bidi="zh-CN"/>
              </w:rPr>
              <w:t>材料名称</w:t>
            </w:r>
          </w:p>
        </w:tc>
        <w:tc>
          <w:tcPr>
            <w:tcW w:w="2693" w:type="dxa"/>
            <w:vAlign w:val="center"/>
          </w:tcPr>
          <w:p w14:paraId="7B3BEDA0" w14:textId="77777777" w:rsidR="00A64848" w:rsidRPr="00F45D1D" w:rsidRDefault="00A64848" w:rsidP="00A64848">
            <w:pPr>
              <w:spacing w:before="147"/>
              <w:ind w:left="254" w:right="243"/>
              <w:jc w:val="center"/>
              <w:rPr>
                <w:rFonts w:ascii="宋体" w:hAnsi="宋体" w:cs="宋体"/>
                <w:color w:val="000000" w:themeColor="text1"/>
                <w:sz w:val="24"/>
                <w:szCs w:val="24"/>
                <w:lang w:val="zh-CN" w:bidi="zh-CN"/>
              </w:rPr>
            </w:pPr>
            <w:r w:rsidRPr="00F45D1D">
              <w:rPr>
                <w:rFonts w:ascii="宋体" w:hAnsi="宋体" w:cs="宋体"/>
                <w:color w:val="000000" w:themeColor="text1"/>
                <w:sz w:val="24"/>
                <w:szCs w:val="24"/>
                <w:lang w:val="zh-CN" w:bidi="zh-CN"/>
              </w:rPr>
              <w:t>品牌要求</w:t>
            </w:r>
          </w:p>
        </w:tc>
        <w:tc>
          <w:tcPr>
            <w:tcW w:w="4111" w:type="dxa"/>
            <w:vAlign w:val="center"/>
          </w:tcPr>
          <w:p w14:paraId="45181F17" w14:textId="77777777" w:rsidR="00A64848" w:rsidRPr="00F45D1D" w:rsidRDefault="00A64848" w:rsidP="00A64848">
            <w:pPr>
              <w:spacing w:before="147"/>
              <w:ind w:left="129" w:right="113"/>
              <w:jc w:val="center"/>
              <w:rPr>
                <w:rFonts w:ascii="宋体" w:hAnsi="宋体" w:cs="宋体"/>
                <w:color w:val="000000" w:themeColor="text1"/>
                <w:sz w:val="24"/>
                <w:szCs w:val="24"/>
                <w:lang w:val="zh-CN" w:bidi="zh-CN"/>
              </w:rPr>
            </w:pPr>
            <w:r w:rsidRPr="00F45D1D">
              <w:rPr>
                <w:rFonts w:ascii="宋体" w:hAnsi="宋体" w:cs="宋体"/>
                <w:color w:val="000000" w:themeColor="text1"/>
                <w:sz w:val="24"/>
                <w:szCs w:val="24"/>
                <w:lang w:val="zh-CN" w:bidi="zh-CN"/>
              </w:rPr>
              <w:t>备注</w:t>
            </w:r>
          </w:p>
        </w:tc>
      </w:tr>
      <w:tr w:rsidR="00F45D1D" w:rsidRPr="00F45D1D" w14:paraId="7F678070" w14:textId="77777777" w:rsidTr="00A64848">
        <w:trPr>
          <w:trHeight w:val="544"/>
        </w:trPr>
        <w:tc>
          <w:tcPr>
            <w:tcW w:w="993" w:type="dxa"/>
            <w:vAlign w:val="center"/>
          </w:tcPr>
          <w:p w14:paraId="0CDBAEA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1</w:t>
            </w:r>
          </w:p>
        </w:tc>
        <w:tc>
          <w:tcPr>
            <w:tcW w:w="2126" w:type="dxa"/>
            <w:vAlign w:val="center"/>
          </w:tcPr>
          <w:p w14:paraId="62C86C1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爱马仕灰大理石</w:t>
            </w:r>
          </w:p>
        </w:tc>
        <w:tc>
          <w:tcPr>
            <w:tcW w:w="2693" w:type="dxa"/>
            <w:vAlign w:val="center"/>
          </w:tcPr>
          <w:p w14:paraId="3DE6F73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60A6921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w:t>
            </w:r>
            <w:r w:rsidRPr="00F45D1D">
              <w:rPr>
                <w:rFonts w:ascii="宋体" w:hAnsi="宋体" w:cs="宋体" w:hint="eastAsia"/>
                <w:color w:val="000000" w:themeColor="text1"/>
                <w:szCs w:val="21"/>
                <w:lang w:val="zh-CN" w:bidi="zh-CN"/>
              </w:rPr>
              <w:t>类型</w:t>
            </w:r>
            <w:r w:rsidRPr="00F45D1D">
              <w:rPr>
                <w:rFonts w:ascii="宋体" w:hAnsi="宋体" w:cs="宋体" w:hint="eastAsia"/>
                <w:color w:val="000000" w:themeColor="text1"/>
                <w:szCs w:val="21"/>
                <w:lang w:bidi="zh-CN"/>
              </w:rPr>
              <w:t>：</w:t>
            </w:r>
            <w:r w:rsidRPr="00F45D1D">
              <w:rPr>
                <w:rFonts w:ascii="宋体" w:hAnsi="宋体" w:cs="宋体" w:hint="eastAsia"/>
                <w:color w:val="000000" w:themeColor="text1"/>
                <w:szCs w:val="21"/>
                <w:lang w:val="zh-CN" w:bidi="zh-CN"/>
              </w:rPr>
              <w:t>乱纹</w:t>
            </w:r>
          </w:p>
          <w:p w14:paraId="713F03B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w:t>
            </w:r>
            <w:r w:rsidRPr="00F45D1D">
              <w:rPr>
                <w:rFonts w:ascii="宋体" w:hAnsi="宋体" w:cs="宋体" w:hint="eastAsia"/>
                <w:color w:val="000000" w:themeColor="text1"/>
                <w:szCs w:val="21"/>
                <w:lang w:val="zh-CN" w:bidi="zh-CN"/>
              </w:rPr>
              <w:t>颜色</w:t>
            </w:r>
            <w:r w:rsidRPr="00F45D1D">
              <w:rPr>
                <w:rFonts w:ascii="宋体" w:hAnsi="宋体" w:cs="宋体" w:hint="eastAsia"/>
                <w:color w:val="000000" w:themeColor="text1"/>
                <w:szCs w:val="21"/>
                <w:lang w:bidi="zh-CN"/>
              </w:rPr>
              <w:t>：灰</w:t>
            </w:r>
          </w:p>
          <w:p w14:paraId="197DBC3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w:t>
            </w:r>
            <w:r w:rsidRPr="00F45D1D">
              <w:rPr>
                <w:rFonts w:ascii="宋体" w:hAnsi="宋体" w:cs="宋体" w:hint="eastAsia"/>
                <w:color w:val="000000" w:themeColor="text1"/>
                <w:szCs w:val="21"/>
                <w:lang w:val="zh-CN" w:bidi="zh-CN"/>
              </w:rPr>
              <w:t>尺寸</w:t>
            </w:r>
            <w:r w:rsidRPr="00F45D1D">
              <w:rPr>
                <w:rFonts w:ascii="宋体" w:hAnsi="宋体" w:cs="宋体" w:hint="eastAsia"/>
                <w:color w:val="000000" w:themeColor="text1"/>
                <w:szCs w:val="21"/>
                <w:lang w:bidi="zh-CN"/>
              </w:rPr>
              <w:t>：</w:t>
            </w:r>
            <w:r w:rsidRPr="00F45D1D">
              <w:rPr>
                <w:rFonts w:ascii="宋体" w:hAnsi="宋体" w:cs="宋体" w:hint="eastAsia"/>
                <w:color w:val="000000" w:themeColor="text1"/>
                <w:szCs w:val="21"/>
                <w:lang w:val="zh-CN" w:bidi="zh-CN"/>
              </w:rPr>
              <w:t>参照图纸</w:t>
            </w:r>
          </w:p>
          <w:p w14:paraId="07AABA9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w:t>
            </w:r>
            <w:r w:rsidRPr="00F45D1D">
              <w:rPr>
                <w:rFonts w:ascii="宋体" w:hAnsi="宋体" w:cs="宋体" w:hint="eastAsia"/>
                <w:color w:val="000000" w:themeColor="text1"/>
                <w:szCs w:val="21"/>
                <w:lang w:val="zh-CN" w:bidi="zh-CN"/>
              </w:rPr>
              <w:t>厚度</w:t>
            </w:r>
            <w:r w:rsidRPr="00F45D1D">
              <w:rPr>
                <w:rFonts w:ascii="宋体" w:hAnsi="宋体" w:cs="宋体" w:hint="eastAsia"/>
                <w:color w:val="000000" w:themeColor="text1"/>
                <w:szCs w:val="21"/>
                <w:lang w:bidi="zh-CN"/>
              </w:rPr>
              <w:t>：20mm</w:t>
            </w:r>
          </w:p>
          <w:p w14:paraId="3BC4EB3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w:t>
            </w:r>
            <w:r w:rsidRPr="00F45D1D">
              <w:rPr>
                <w:rFonts w:ascii="宋体" w:hAnsi="宋体" w:cs="宋体" w:hint="eastAsia"/>
                <w:color w:val="000000" w:themeColor="text1"/>
                <w:szCs w:val="21"/>
                <w:lang w:val="zh-CN" w:bidi="zh-CN"/>
              </w:rPr>
              <w:t>饰面</w:t>
            </w:r>
            <w:r w:rsidRPr="00F45D1D">
              <w:rPr>
                <w:rFonts w:ascii="宋体" w:hAnsi="宋体" w:cs="宋体" w:hint="eastAsia"/>
                <w:color w:val="000000" w:themeColor="text1"/>
                <w:szCs w:val="21"/>
                <w:lang w:bidi="zh-CN"/>
              </w:rPr>
              <w:t>：</w:t>
            </w:r>
            <w:r w:rsidRPr="00F45D1D">
              <w:rPr>
                <w:rFonts w:ascii="宋体" w:hAnsi="宋体" w:cs="宋体" w:hint="eastAsia"/>
                <w:color w:val="000000" w:themeColor="text1"/>
                <w:szCs w:val="21"/>
                <w:lang w:val="zh-CN" w:bidi="zh-CN"/>
              </w:rPr>
              <w:t>光面</w:t>
            </w:r>
            <w:r w:rsidRPr="00F45D1D">
              <w:rPr>
                <w:rFonts w:ascii="宋体" w:hAnsi="宋体" w:cs="宋体" w:hint="eastAsia"/>
                <w:color w:val="000000" w:themeColor="text1"/>
                <w:szCs w:val="21"/>
                <w:lang w:bidi="zh-CN"/>
              </w:rPr>
              <w:t xml:space="preserve"> </w:t>
            </w:r>
          </w:p>
          <w:p w14:paraId="0C7FF426" w14:textId="77777777" w:rsidR="00A64848" w:rsidRPr="00F45D1D" w:rsidRDefault="00A64848" w:rsidP="00A64848">
            <w:pPr>
              <w:spacing w:before="147"/>
              <w:ind w:left="254" w:right="243"/>
              <w:jc w:val="center"/>
              <w:rPr>
                <w:rFonts w:ascii="宋体" w:hAnsi="宋体" w:cs="宋体"/>
                <w:color w:val="000000" w:themeColor="text1"/>
                <w:szCs w:val="21"/>
                <w:lang w:val="zh-CN" w:bidi="zh-CN"/>
              </w:rPr>
            </w:pPr>
            <w:r w:rsidRPr="00F45D1D">
              <w:rPr>
                <w:rFonts w:ascii="宋体" w:hAnsi="宋体" w:cs="宋体" w:hint="eastAsia"/>
                <w:color w:val="000000" w:themeColor="text1"/>
                <w:szCs w:val="21"/>
                <w:lang w:val="zh-CN" w:bidi="zh-CN"/>
              </w:rPr>
              <w:t xml:space="preserve">Grade等级：AA </w:t>
            </w:r>
          </w:p>
          <w:p w14:paraId="23C60982" w14:textId="77777777" w:rsidR="00A64848" w:rsidRPr="00F45D1D" w:rsidRDefault="00A64848" w:rsidP="00A64848">
            <w:pPr>
              <w:spacing w:before="147"/>
              <w:ind w:left="254" w:right="243"/>
              <w:jc w:val="center"/>
              <w:rPr>
                <w:rFonts w:ascii="宋体" w:hAnsi="宋体" w:cs="宋体"/>
                <w:color w:val="000000" w:themeColor="text1"/>
                <w:szCs w:val="21"/>
                <w:lang w:val="zh-CN" w:bidi="zh-CN"/>
              </w:rPr>
            </w:pPr>
            <w:r w:rsidRPr="00F45D1D">
              <w:rPr>
                <w:rFonts w:ascii="宋体" w:hAnsi="宋体" w:cs="宋体" w:hint="eastAsia"/>
                <w:color w:val="000000" w:themeColor="text1"/>
                <w:szCs w:val="21"/>
                <w:lang w:val="zh-CN" w:bidi="zh-CN"/>
              </w:rPr>
              <w:t>石材颜色暂定具体以现场确认后样品为准，石材需做六面防护</w:t>
            </w:r>
          </w:p>
        </w:tc>
      </w:tr>
      <w:tr w:rsidR="00F45D1D" w:rsidRPr="00F45D1D" w14:paraId="7CACC8C7" w14:textId="77777777" w:rsidTr="00A64848">
        <w:trPr>
          <w:trHeight w:val="544"/>
        </w:trPr>
        <w:tc>
          <w:tcPr>
            <w:tcW w:w="993" w:type="dxa"/>
            <w:vAlign w:val="center"/>
          </w:tcPr>
          <w:p w14:paraId="40B73C1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2</w:t>
            </w:r>
          </w:p>
        </w:tc>
        <w:tc>
          <w:tcPr>
            <w:tcW w:w="2126" w:type="dxa"/>
            <w:vAlign w:val="center"/>
          </w:tcPr>
          <w:p w14:paraId="50889A9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防滑</w:t>
            </w:r>
            <w:proofErr w:type="gramStart"/>
            <w:r w:rsidRPr="00F45D1D">
              <w:rPr>
                <w:rFonts w:ascii="宋体" w:hAnsi="宋体" w:cs="宋体" w:hint="eastAsia"/>
                <w:color w:val="000000" w:themeColor="text1"/>
                <w:szCs w:val="21"/>
                <w:lang w:bidi="zh-CN"/>
              </w:rPr>
              <w:t>浅灰色仿石材</w:t>
            </w:r>
            <w:proofErr w:type="gramEnd"/>
            <w:r w:rsidRPr="00F45D1D">
              <w:rPr>
                <w:rFonts w:ascii="宋体" w:hAnsi="宋体" w:cs="宋体" w:hint="eastAsia"/>
                <w:color w:val="000000" w:themeColor="text1"/>
                <w:szCs w:val="21"/>
                <w:lang w:bidi="zh-CN"/>
              </w:rPr>
              <w:t>地砖</w:t>
            </w:r>
          </w:p>
        </w:tc>
        <w:tc>
          <w:tcPr>
            <w:tcW w:w="2693" w:type="dxa"/>
            <w:vAlign w:val="center"/>
          </w:tcPr>
          <w:p w14:paraId="5AA63561" w14:textId="1ED370E4"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蒙娜丽莎、美陶、L&amp;D</w:t>
            </w:r>
          </w:p>
        </w:tc>
        <w:tc>
          <w:tcPr>
            <w:tcW w:w="4111" w:type="dxa"/>
            <w:vAlign w:val="center"/>
          </w:tcPr>
          <w:p w14:paraId="355AB0B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Type类型：微晶石</w:t>
            </w:r>
          </w:p>
          <w:p w14:paraId="733B2F1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Color颜色：灰色</w:t>
            </w:r>
          </w:p>
          <w:p w14:paraId="408A0C1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Size尺寸：300*600/600*600</w:t>
            </w:r>
          </w:p>
          <w:p w14:paraId="0AFF026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lastRenderedPageBreak/>
              <w:t>Thickness厚度：10mm</w:t>
            </w:r>
          </w:p>
          <w:p w14:paraId="740C3C2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Fin饰面：麻面 </w:t>
            </w:r>
          </w:p>
          <w:p w14:paraId="146B8A7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Grade等级：优等品</w:t>
            </w:r>
          </w:p>
        </w:tc>
      </w:tr>
      <w:tr w:rsidR="00F45D1D" w:rsidRPr="00F45D1D" w14:paraId="39E6962B" w14:textId="77777777" w:rsidTr="00A64848">
        <w:trPr>
          <w:trHeight w:val="544"/>
        </w:trPr>
        <w:tc>
          <w:tcPr>
            <w:tcW w:w="993" w:type="dxa"/>
            <w:vAlign w:val="center"/>
          </w:tcPr>
          <w:p w14:paraId="0B9F85AA" w14:textId="3F811AEC"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lastRenderedPageBreak/>
              <w:t>3</w:t>
            </w:r>
          </w:p>
        </w:tc>
        <w:tc>
          <w:tcPr>
            <w:tcW w:w="2126" w:type="dxa"/>
            <w:vAlign w:val="center"/>
          </w:tcPr>
          <w:p w14:paraId="01D7788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米色仿石材地砖</w:t>
            </w:r>
          </w:p>
        </w:tc>
        <w:tc>
          <w:tcPr>
            <w:tcW w:w="2693" w:type="dxa"/>
            <w:vAlign w:val="center"/>
          </w:tcPr>
          <w:p w14:paraId="7E15864B" w14:textId="309E92F3"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蒙娜丽莎、美陶、L&amp;D</w:t>
            </w:r>
          </w:p>
        </w:tc>
        <w:tc>
          <w:tcPr>
            <w:tcW w:w="4111" w:type="dxa"/>
            <w:vAlign w:val="center"/>
          </w:tcPr>
          <w:p w14:paraId="1ACDDA5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Type类型：微晶石</w:t>
            </w:r>
          </w:p>
          <w:p w14:paraId="663F0A0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Color颜色：灰色</w:t>
            </w:r>
          </w:p>
          <w:p w14:paraId="1B6FE1F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Size尺寸：800*800</w:t>
            </w:r>
          </w:p>
          <w:p w14:paraId="2E3CA88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Thickness厚度：10mm</w:t>
            </w:r>
          </w:p>
          <w:p w14:paraId="68194CA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Fin饰面：光面 </w:t>
            </w:r>
          </w:p>
          <w:p w14:paraId="2D9EA32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Grade等级：优等品</w:t>
            </w:r>
          </w:p>
        </w:tc>
      </w:tr>
      <w:tr w:rsidR="00F45D1D" w:rsidRPr="00F45D1D" w14:paraId="14ECD6A8" w14:textId="77777777" w:rsidTr="00A64848">
        <w:trPr>
          <w:trHeight w:val="818"/>
        </w:trPr>
        <w:tc>
          <w:tcPr>
            <w:tcW w:w="993" w:type="dxa"/>
            <w:vAlign w:val="center"/>
          </w:tcPr>
          <w:p w14:paraId="5E1BB886" w14:textId="77777777" w:rsidR="00A64848" w:rsidRPr="00F45D1D" w:rsidRDefault="00A64848" w:rsidP="00A64848">
            <w:pPr>
              <w:spacing w:before="147"/>
              <w:ind w:left="254" w:right="243"/>
              <w:jc w:val="center"/>
              <w:rPr>
                <w:rFonts w:ascii="宋体" w:hAnsi="宋体" w:cs="宋体"/>
                <w:color w:val="000000" w:themeColor="text1"/>
                <w:szCs w:val="21"/>
                <w:lang w:bidi="zh-CN"/>
              </w:rPr>
            </w:pPr>
          </w:p>
          <w:p w14:paraId="6882E2C4" w14:textId="36579E77"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w:t>
            </w:r>
          </w:p>
        </w:tc>
        <w:tc>
          <w:tcPr>
            <w:tcW w:w="2126" w:type="dxa"/>
            <w:vAlign w:val="center"/>
          </w:tcPr>
          <w:p w14:paraId="0CFF8D15" w14:textId="77777777" w:rsidR="00A64848" w:rsidRPr="00F45D1D" w:rsidRDefault="00A64848" w:rsidP="00A64848">
            <w:pPr>
              <w:spacing w:before="147"/>
              <w:ind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钢化玻璃</w:t>
            </w:r>
          </w:p>
        </w:tc>
        <w:tc>
          <w:tcPr>
            <w:tcW w:w="2693" w:type="dxa"/>
            <w:vAlign w:val="center"/>
          </w:tcPr>
          <w:p w14:paraId="42D420A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信义、耀皮、南</w:t>
            </w:r>
            <w:proofErr w:type="gramStart"/>
            <w:r w:rsidRPr="00F45D1D">
              <w:rPr>
                <w:rFonts w:ascii="宋体" w:hAnsi="宋体" w:cs="宋体" w:hint="eastAsia"/>
                <w:color w:val="000000" w:themeColor="text1"/>
                <w:szCs w:val="21"/>
                <w:lang w:bidi="zh-CN"/>
              </w:rPr>
              <w:t>玻</w:t>
            </w:r>
            <w:proofErr w:type="gramEnd"/>
          </w:p>
        </w:tc>
        <w:tc>
          <w:tcPr>
            <w:tcW w:w="4111" w:type="dxa"/>
            <w:vAlign w:val="center"/>
          </w:tcPr>
          <w:p w14:paraId="5EF51CC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Type类型：钢化</w:t>
            </w:r>
          </w:p>
          <w:p w14:paraId="7C5D7D0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Color颜色：透明</w:t>
            </w:r>
          </w:p>
          <w:p w14:paraId="2991FF4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Size尺寸：见图纸</w:t>
            </w:r>
          </w:p>
          <w:p w14:paraId="60FB5EA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Thickness厚度：10mm、12mm</w:t>
            </w:r>
          </w:p>
          <w:p w14:paraId="266BCD7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Fin饰面：光面 </w:t>
            </w:r>
          </w:p>
          <w:p w14:paraId="10B5438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Grade等级：优等品</w:t>
            </w:r>
          </w:p>
        </w:tc>
      </w:tr>
      <w:tr w:rsidR="00F45D1D" w:rsidRPr="00F45D1D" w14:paraId="3E50637D" w14:textId="77777777" w:rsidTr="00A64848">
        <w:trPr>
          <w:trHeight w:val="410"/>
        </w:trPr>
        <w:tc>
          <w:tcPr>
            <w:tcW w:w="993" w:type="dxa"/>
            <w:vAlign w:val="center"/>
          </w:tcPr>
          <w:p w14:paraId="5CF3B67C" w14:textId="3BA972DD"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5</w:t>
            </w:r>
          </w:p>
        </w:tc>
        <w:tc>
          <w:tcPr>
            <w:tcW w:w="2126" w:type="dxa"/>
            <w:vAlign w:val="center"/>
          </w:tcPr>
          <w:p w14:paraId="0CAC898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304b拉丝不锈钢</w:t>
            </w:r>
          </w:p>
        </w:tc>
        <w:tc>
          <w:tcPr>
            <w:tcW w:w="2693" w:type="dxa"/>
            <w:vAlign w:val="center"/>
          </w:tcPr>
          <w:p w14:paraId="522457F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574F250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Color颜色：仿古铜色/黑色</w:t>
            </w:r>
          </w:p>
          <w:p w14:paraId="124C3AE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Size尺寸：见图纸</w:t>
            </w:r>
          </w:p>
          <w:p w14:paraId="117CCD6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Thickness厚度：1.0mm</w:t>
            </w:r>
          </w:p>
          <w:p w14:paraId="7BE1545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Fin饰面：拉丝 </w:t>
            </w:r>
          </w:p>
          <w:p w14:paraId="0E6E737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Grade等级：优等品</w:t>
            </w:r>
          </w:p>
        </w:tc>
      </w:tr>
      <w:tr w:rsidR="00F45D1D" w:rsidRPr="00F45D1D" w14:paraId="702905B6" w14:textId="77777777" w:rsidTr="00A64848">
        <w:trPr>
          <w:trHeight w:val="410"/>
        </w:trPr>
        <w:tc>
          <w:tcPr>
            <w:tcW w:w="993" w:type="dxa"/>
            <w:vAlign w:val="center"/>
          </w:tcPr>
          <w:p w14:paraId="2D058249" w14:textId="4C421D60"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6</w:t>
            </w:r>
          </w:p>
        </w:tc>
        <w:tc>
          <w:tcPr>
            <w:tcW w:w="2126" w:type="dxa"/>
            <w:vAlign w:val="center"/>
          </w:tcPr>
          <w:p w14:paraId="4763F61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乳胶漆</w:t>
            </w:r>
          </w:p>
        </w:tc>
        <w:tc>
          <w:tcPr>
            <w:tcW w:w="2693" w:type="dxa"/>
            <w:vAlign w:val="center"/>
          </w:tcPr>
          <w:p w14:paraId="60E5E7A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立</w:t>
            </w:r>
            <w:proofErr w:type="gramStart"/>
            <w:r w:rsidRPr="00F45D1D">
              <w:rPr>
                <w:rFonts w:ascii="宋体" w:hAnsi="宋体" w:cs="宋体" w:hint="eastAsia"/>
                <w:color w:val="000000" w:themeColor="text1"/>
                <w:szCs w:val="21"/>
                <w:lang w:bidi="zh-CN"/>
              </w:rPr>
              <w:t>邦</w:t>
            </w:r>
            <w:proofErr w:type="gramEnd"/>
            <w:r w:rsidRPr="00F45D1D">
              <w:rPr>
                <w:rFonts w:ascii="宋体" w:hAnsi="宋体" w:cs="宋体" w:hint="eastAsia"/>
                <w:color w:val="000000" w:themeColor="text1"/>
                <w:szCs w:val="21"/>
                <w:lang w:bidi="zh-CN"/>
              </w:rPr>
              <w:t>漆竹</w:t>
            </w:r>
            <w:proofErr w:type="gramStart"/>
            <w:r w:rsidRPr="00F45D1D">
              <w:rPr>
                <w:rFonts w:ascii="宋体" w:hAnsi="宋体" w:cs="宋体" w:hint="eastAsia"/>
                <w:color w:val="000000" w:themeColor="text1"/>
                <w:szCs w:val="21"/>
                <w:lang w:bidi="zh-CN"/>
              </w:rPr>
              <w:t>炭抗甲醛净味</w:t>
            </w:r>
            <w:proofErr w:type="gramEnd"/>
            <w:r w:rsidRPr="00F45D1D">
              <w:rPr>
                <w:rFonts w:ascii="宋体" w:hAnsi="宋体" w:cs="宋体" w:hint="eastAsia"/>
                <w:color w:val="000000" w:themeColor="text1"/>
                <w:szCs w:val="21"/>
                <w:lang w:bidi="zh-CN"/>
              </w:rPr>
              <w:t>全效</w:t>
            </w:r>
          </w:p>
          <w:p w14:paraId="6EF54DE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多乐士</w:t>
            </w:r>
            <w:proofErr w:type="gramStart"/>
            <w:r w:rsidRPr="00F45D1D">
              <w:rPr>
                <w:rFonts w:ascii="宋体" w:hAnsi="宋体" w:cs="宋体" w:hint="eastAsia"/>
                <w:color w:val="000000" w:themeColor="text1"/>
                <w:szCs w:val="21"/>
                <w:lang w:bidi="zh-CN"/>
              </w:rPr>
              <w:t>漆致悦抗甲醛净味</w:t>
            </w:r>
            <w:proofErr w:type="gramEnd"/>
            <w:r w:rsidRPr="00F45D1D">
              <w:rPr>
                <w:rFonts w:ascii="宋体" w:hAnsi="宋体" w:cs="宋体" w:hint="eastAsia"/>
                <w:color w:val="000000" w:themeColor="text1"/>
                <w:szCs w:val="21"/>
                <w:lang w:bidi="zh-CN"/>
              </w:rPr>
              <w:t>全效</w:t>
            </w:r>
          </w:p>
          <w:p w14:paraId="53B9AAD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嘉宝</w:t>
            </w:r>
            <w:proofErr w:type="gramStart"/>
            <w:r w:rsidRPr="00F45D1D">
              <w:rPr>
                <w:rFonts w:ascii="宋体" w:hAnsi="宋体" w:cs="宋体" w:hint="eastAsia"/>
                <w:color w:val="000000" w:themeColor="text1"/>
                <w:szCs w:val="21"/>
                <w:lang w:bidi="zh-CN"/>
              </w:rPr>
              <w:t>莉</w:t>
            </w:r>
            <w:proofErr w:type="gramEnd"/>
            <w:r w:rsidRPr="00F45D1D">
              <w:rPr>
                <w:rFonts w:ascii="宋体" w:hAnsi="宋体" w:cs="宋体" w:hint="eastAsia"/>
                <w:color w:val="000000" w:themeColor="text1"/>
                <w:szCs w:val="21"/>
                <w:lang w:bidi="zh-CN"/>
              </w:rPr>
              <w:t>漆</w:t>
            </w:r>
            <w:proofErr w:type="gramStart"/>
            <w:r w:rsidRPr="00F45D1D">
              <w:rPr>
                <w:rFonts w:ascii="宋体" w:hAnsi="宋体" w:cs="宋体" w:hint="eastAsia"/>
                <w:color w:val="000000" w:themeColor="text1"/>
                <w:szCs w:val="21"/>
                <w:lang w:bidi="zh-CN"/>
              </w:rPr>
              <w:t>竹炭净醛</w:t>
            </w:r>
            <w:proofErr w:type="gramEnd"/>
            <w:r w:rsidRPr="00F45D1D">
              <w:rPr>
                <w:rFonts w:ascii="宋体" w:hAnsi="宋体" w:cs="宋体" w:hint="eastAsia"/>
                <w:color w:val="000000" w:themeColor="text1"/>
                <w:szCs w:val="21"/>
                <w:lang w:bidi="zh-CN"/>
              </w:rPr>
              <w:t>5合1</w:t>
            </w:r>
          </w:p>
          <w:p w14:paraId="14DD09D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三棵树360抗甲醛乳胶漆</w:t>
            </w:r>
          </w:p>
          <w:p w14:paraId="7ECFA5B1"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c>
          <w:tcPr>
            <w:tcW w:w="4111" w:type="dxa"/>
            <w:vAlign w:val="center"/>
          </w:tcPr>
          <w:p w14:paraId="7F146BA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Type类型：LOW-ODOUR低气味乳胶漆）</w:t>
            </w:r>
          </w:p>
          <w:p w14:paraId="4D73360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Color颜色：白色</w:t>
            </w:r>
          </w:p>
          <w:p w14:paraId="57ED236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Size尺寸：见图纸</w:t>
            </w:r>
          </w:p>
          <w:p w14:paraId="3F7322D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Thickness厚度：1.0mm</w:t>
            </w:r>
          </w:p>
          <w:p w14:paraId="3F0C93C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w:t>
            </w:r>
            <w:proofErr w:type="gramStart"/>
            <w:r w:rsidRPr="00F45D1D">
              <w:rPr>
                <w:rFonts w:ascii="宋体" w:hAnsi="宋体" w:cs="宋体" w:hint="eastAsia"/>
                <w:color w:val="000000" w:themeColor="text1"/>
                <w:szCs w:val="21"/>
                <w:lang w:bidi="zh-CN"/>
              </w:rPr>
              <w:t>光滑亚</w:t>
            </w:r>
            <w:proofErr w:type="gramEnd"/>
            <w:r w:rsidRPr="00F45D1D">
              <w:rPr>
                <w:rFonts w:ascii="宋体" w:hAnsi="宋体" w:cs="宋体" w:hint="eastAsia"/>
                <w:color w:val="000000" w:themeColor="text1"/>
                <w:szCs w:val="21"/>
                <w:lang w:bidi="zh-CN"/>
              </w:rPr>
              <w:t xml:space="preserve">光面 </w:t>
            </w:r>
          </w:p>
          <w:p w14:paraId="608F2FC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Grade等级：优等品</w:t>
            </w:r>
          </w:p>
        </w:tc>
      </w:tr>
      <w:tr w:rsidR="00F45D1D" w:rsidRPr="00F45D1D" w14:paraId="7E2F34C5" w14:textId="77777777" w:rsidTr="00A64848">
        <w:trPr>
          <w:trHeight w:val="410"/>
        </w:trPr>
        <w:tc>
          <w:tcPr>
            <w:tcW w:w="993" w:type="dxa"/>
            <w:vAlign w:val="center"/>
          </w:tcPr>
          <w:p w14:paraId="70CD1332" w14:textId="51804C91"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7</w:t>
            </w:r>
          </w:p>
        </w:tc>
        <w:tc>
          <w:tcPr>
            <w:tcW w:w="2126" w:type="dxa"/>
            <w:vAlign w:val="center"/>
          </w:tcPr>
          <w:p w14:paraId="06665D9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木地板</w:t>
            </w:r>
          </w:p>
        </w:tc>
        <w:tc>
          <w:tcPr>
            <w:tcW w:w="2693" w:type="dxa"/>
            <w:vAlign w:val="center"/>
          </w:tcPr>
          <w:p w14:paraId="2020A65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圣</w:t>
            </w:r>
            <w:proofErr w:type="gramStart"/>
            <w:r w:rsidRPr="00F45D1D">
              <w:rPr>
                <w:rFonts w:ascii="宋体" w:hAnsi="宋体" w:cs="宋体" w:hint="eastAsia"/>
                <w:color w:val="000000" w:themeColor="text1"/>
                <w:szCs w:val="21"/>
                <w:lang w:bidi="zh-CN"/>
              </w:rPr>
              <w:t>象</w:t>
            </w:r>
            <w:proofErr w:type="gramEnd"/>
            <w:r w:rsidRPr="00F45D1D">
              <w:rPr>
                <w:rFonts w:ascii="宋体" w:hAnsi="宋体" w:cs="宋体" w:hint="eastAsia"/>
                <w:color w:val="000000" w:themeColor="text1"/>
                <w:szCs w:val="21"/>
                <w:lang w:bidi="zh-CN"/>
              </w:rPr>
              <w:t>、大自然、</w:t>
            </w:r>
            <w:hyperlink r:id="rId12" w:tgtFrame="https://product.pchouse.com.cn/top/_blank" w:history="1">
              <w:r w:rsidRPr="00F45D1D">
                <w:rPr>
                  <w:rFonts w:ascii="宋体" w:hAnsi="宋体" w:cs="宋体" w:hint="eastAsia"/>
                  <w:color w:val="000000" w:themeColor="text1"/>
                  <w:szCs w:val="21"/>
                  <w:lang w:bidi="zh-CN"/>
                </w:rPr>
                <w:t>生活家地板</w:t>
              </w:r>
            </w:hyperlink>
          </w:p>
          <w:p w14:paraId="1F9A64EC"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c>
          <w:tcPr>
            <w:tcW w:w="4111" w:type="dxa"/>
            <w:vAlign w:val="center"/>
          </w:tcPr>
          <w:p w14:paraId="011E7B3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 多层实木复合</w:t>
            </w:r>
          </w:p>
          <w:p w14:paraId="096AB44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Color颜色：柚木色</w:t>
            </w:r>
          </w:p>
          <w:p w14:paraId="5D927E2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Size尺寸：15mm</w:t>
            </w:r>
          </w:p>
          <w:p w14:paraId="57FD8CC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Fin饰面：亚光面</w:t>
            </w:r>
          </w:p>
          <w:p w14:paraId="350E3C6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Grade等级：优等品</w:t>
            </w:r>
          </w:p>
        </w:tc>
      </w:tr>
      <w:tr w:rsidR="00F45D1D" w:rsidRPr="00F45D1D" w14:paraId="3AAD2D07" w14:textId="77777777" w:rsidTr="00A64848">
        <w:trPr>
          <w:trHeight w:val="410"/>
        </w:trPr>
        <w:tc>
          <w:tcPr>
            <w:tcW w:w="993" w:type="dxa"/>
            <w:vAlign w:val="center"/>
          </w:tcPr>
          <w:p w14:paraId="74085A1B" w14:textId="0194543C"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8</w:t>
            </w:r>
          </w:p>
        </w:tc>
        <w:tc>
          <w:tcPr>
            <w:tcW w:w="2126" w:type="dxa"/>
            <w:vAlign w:val="center"/>
          </w:tcPr>
          <w:p w14:paraId="7F75B76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成品定制柜</w:t>
            </w:r>
          </w:p>
        </w:tc>
        <w:tc>
          <w:tcPr>
            <w:tcW w:w="2693" w:type="dxa"/>
            <w:vAlign w:val="center"/>
          </w:tcPr>
          <w:p w14:paraId="620A563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索菲亚、维意、</w:t>
            </w:r>
            <w:hyperlink r:id="rId13" w:tgtFrame="https://www.baidu.com/_blank" w:history="1">
              <w:r w:rsidRPr="00F45D1D">
                <w:rPr>
                  <w:rFonts w:ascii="宋体" w:hAnsi="宋体" w:cs="宋体"/>
                  <w:color w:val="000000" w:themeColor="text1"/>
                  <w:szCs w:val="21"/>
                  <w:lang w:bidi="zh-CN"/>
                </w:rPr>
                <w:t>尚品宅配</w:t>
              </w:r>
            </w:hyperlink>
          </w:p>
          <w:p w14:paraId="419A6DCC"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c>
          <w:tcPr>
            <w:tcW w:w="4111" w:type="dxa"/>
            <w:vAlign w:val="center"/>
          </w:tcPr>
          <w:p w14:paraId="5C73019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lastRenderedPageBreak/>
              <w:t>Color颜色：柚木</w:t>
            </w:r>
          </w:p>
          <w:p w14:paraId="431055C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Size尺寸：见图</w:t>
            </w:r>
          </w:p>
          <w:p w14:paraId="64B7399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lastRenderedPageBreak/>
              <w:t>Thickness厚度：18mm</w:t>
            </w:r>
          </w:p>
          <w:p w14:paraId="6429133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Fin饰面：柜体板多层实木复合板、柜门实木板烤漆</w:t>
            </w:r>
          </w:p>
          <w:p w14:paraId="16D3427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Grade等级：防火B1、环保E0</w:t>
            </w:r>
          </w:p>
          <w:p w14:paraId="41AA3B2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Cut切割：</w:t>
            </w:r>
            <w:proofErr w:type="gramStart"/>
            <w:r w:rsidRPr="00F45D1D">
              <w:rPr>
                <w:rFonts w:ascii="宋体" w:hAnsi="宋体" w:cs="宋体" w:hint="eastAsia"/>
                <w:color w:val="000000" w:themeColor="text1"/>
                <w:szCs w:val="21"/>
                <w:lang w:bidi="zh-CN"/>
              </w:rPr>
              <w:t>径切</w:t>
            </w:r>
            <w:proofErr w:type="gramEnd"/>
          </w:p>
        </w:tc>
      </w:tr>
      <w:tr w:rsidR="00F45D1D" w:rsidRPr="00F45D1D" w14:paraId="0CEC1C22" w14:textId="77777777" w:rsidTr="00A64848">
        <w:trPr>
          <w:trHeight w:val="410"/>
        </w:trPr>
        <w:tc>
          <w:tcPr>
            <w:tcW w:w="993" w:type="dxa"/>
            <w:vAlign w:val="center"/>
          </w:tcPr>
          <w:p w14:paraId="20A52CCD" w14:textId="148D9D8E"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lastRenderedPageBreak/>
              <w:t>9</w:t>
            </w:r>
          </w:p>
        </w:tc>
        <w:tc>
          <w:tcPr>
            <w:tcW w:w="2126" w:type="dxa"/>
            <w:vAlign w:val="center"/>
          </w:tcPr>
          <w:p w14:paraId="7BB4845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墙布</w:t>
            </w:r>
          </w:p>
        </w:tc>
        <w:tc>
          <w:tcPr>
            <w:tcW w:w="2693" w:type="dxa"/>
            <w:vAlign w:val="center"/>
          </w:tcPr>
          <w:p w14:paraId="574615E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36C4564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Color颜色：亚麻面（选样）</w:t>
            </w:r>
          </w:p>
          <w:p w14:paraId="252FB81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Backing背衬：布底</w:t>
            </w:r>
          </w:p>
          <w:p w14:paraId="32B533D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Size尺寸：137CM</w:t>
            </w:r>
          </w:p>
          <w:p w14:paraId="6C9202B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Fin饰面：布</w:t>
            </w:r>
          </w:p>
          <w:p w14:paraId="387EF0E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Grade等级：N/A   </w:t>
            </w:r>
          </w:p>
          <w:p w14:paraId="78EBF62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Note备注：由甲方，设计，监理，选样确认，1.织物密度：30*28 </w:t>
            </w:r>
          </w:p>
          <w:p w14:paraId="0F5001A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2.纱线支数：经22 纬22</w:t>
            </w:r>
          </w:p>
          <w:p w14:paraId="0B5C2D5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3.混纺成分：65%聚乙烯（30%可循环利用），35%棉</w:t>
            </w:r>
          </w:p>
          <w:p w14:paraId="6A4391D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4.耐擦洗度：最小8*10；耐磨次数：最低200次</w:t>
            </w:r>
          </w:p>
          <w:p w14:paraId="3D3E799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5. 燃烧性能等级A 火焰蔓延度25/烟扩散度45</w:t>
            </w:r>
          </w:p>
          <w:p w14:paraId="20CA535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6．性能：防菌表层、防霉表层、可做防潮处理</w:t>
            </w:r>
          </w:p>
        </w:tc>
      </w:tr>
      <w:tr w:rsidR="00F45D1D" w:rsidRPr="00F45D1D" w14:paraId="5C42EA72" w14:textId="77777777" w:rsidTr="00A64848">
        <w:trPr>
          <w:trHeight w:val="410"/>
        </w:trPr>
        <w:tc>
          <w:tcPr>
            <w:tcW w:w="993" w:type="dxa"/>
            <w:vAlign w:val="center"/>
          </w:tcPr>
          <w:p w14:paraId="58FFEA90" w14:textId="3CFFF6B0"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10</w:t>
            </w:r>
          </w:p>
        </w:tc>
        <w:tc>
          <w:tcPr>
            <w:tcW w:w="2126" w:type="dxa"/>
            <w:vAlign w:val="center"/>
          </w:tcPr>
          <w:p w14:paraId="6CD6889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300*600、300*300铝扣板</w:t>
            </w:r>
          </w:p>
        </w:tc>
        <w:tc>
          <w:tcPr>
            <w:tcW w:w="2693" w:type="dxa"/>
            <w:vAlign w:val="center"/>
          </w:tcPr>
          <w:p w14:paraId="7D426FAD" w14:textId="77777777" w:rsidR="00A64848" w:rsidRPr="00F45D1D" w:rsidRDefault="00F5050A" w:rsidP="00A64848">
            <w:pPr>
              <w:spacing w:before="147"/>
              <w:ind w:left="254" w:right="243"/>
              <w:jc w:val="center"/>
              <w:rPr>
                <w:rFonts w:ascii="宋体" w:hAnsi="宋体" w:cs="宋体"/>
                <w:color w:val="000000" w:themeColor="text1"/>
                <w:szCs w:val="21"/>
                <w:lang w:bidi="zh-CN"/>
              </w:rPr>
            </w:pPr>
            <w:hyperlink r:id="rId14" w:tgtFrame="https://www.maigoo.com/news/_blank" w:history="1">
              <w:r w:rsidR="00A64848" w:rsidRPr="00F45D1D">
                <w:rPr>
                  <w:rFonts w:ascii="宋体" w:hAnsi="宋体" w:cs="宋体" w:hint="eastAsia"/>
                  <w:color w:val="000000" w:themeColor="text1"/>
                  <w:szCs w:val="21"/>
                  <w:lang w:bidi="zh-CN"/>
                </w:rPr>
                <w:t>友邦、</w:t>
              </w:r>
            </w:hyperlink>
            <w:hyperlink r:id="rId15" w:tgtFrame="https://www.maigoo.com/news/_blank" w:history="1">
              <w:proofErr w:type="gramStart"/>
              <w:r w:rsidR="00A64848" w:rsidRPr="00F45D1D">
                <w:rPr>
                  <w:rFonts w:ascii="宋体" w:hAnsi="宋体" w:cs="宋体" w:hint="eastAsia"/>
                  <w:color w:val="000000" w:themeColor="text1"/>
                  <w:szCs w:val="21"/>
                  <w:lang w:bidi="zh-CN"/>
                </w:rPr>
                <w:t>乐思龙</w:t>
              </w:r>
              <w:proofErr w:type="gramEnd"/>
            </w:hyperlink>
            <w:r w:rsidR="00A64848" w:rsidRPr="00F45D1D">
              <w:rPr>
                <w:rFonts w:ascii="宋体" w:hAnsi="宋体" w:cs="宋体" w:hint="eastAsia"/>
                <w:color w:val="000000" w:themeColor="text1"/>
                <w:szCs w:val="21"/>
                <w:lang w:bidi="zh-CN"/>
              </w:rPr>
              <w:t>、</w:t>
            </w:r>
            <w:hyperlink r:id="rId16" w:tgtFrame="https://www.maigoo.com/news/_blank" w:history="1">
              <w:proofErr w:type="gramStart"/>
              <w:r w:rsidR="00A64848" w:rsidRPr="00F45D1D">
                <w:rPr>
                  <w:rFonts w:ascii="宋体" w:hAnsi="宋体" w:cs="宋体" w:hint="eastAsia"/>
                  <w:color w:val="000000" w:themeColor="text1"/>
                  <w:szCs w:val="21"/>
                  <w:lang w:bidi="zh-CN"/>
                </w:rPr>
                <w:t>法狮龙</w:t>
              </w:r>
              <w:proofErr w:type="gramEnd"/>
            </w:hyperlink>
          </w:p>
        </w:tc>
        <w:tc>
          <w:tcPr>
            <w:tcW w:w="4111" w:type="dxa"/>
            <w:vAlign w:val="center"/>
          </w:tcPr>
          <w:p w14:paraId="78C33ED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Color颜色：白色</w:t>
            </w:r>
          </w:p>
          <w:p w14:paraId="754F068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w:t>
            </w:r>
            <w:proofErr w:type="gramStart"/>
            <w:r w:rsidRPr="00F45D1D">
              <w:rPr>
                <w:rFonts w:ascii="宋体" w:hAnsi="宋体" w:cs="宋体" w:hint="eastAsia"/>
                <w:color w:val="000000" w:themeColor="text1"/>
                <w:szCs w:val="21"/>
                <w:lang w:bidi="zh-CN"/>
              </w:rPr>
              <w:t>光滑亚</w:t>
            </w:r>
            <w:proofErr w:type="gramEnd"/>
            <w:r w:rsidRPr="00F45D1D">
              <w:rPr>
                <w:rFonts w:ascii="宋体" w:hAnsi="宋体" w:cs="宋体" w:hint="eastAsia"/>
                <w:color w:val="000000" w:themeColor="text1"/>
                <w:szCs w:val="21"/>
                <w:lang w:bidi="zh-CN"/>
              </w:rPr>
              <w:t>光面、静电粉末喷涂</w:t>
            </w:r>
          </w:p>
          <w:p w14:paraId="73BAB1C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Thickness厚度：0.8mm</w:t>
            </w:r>
          </w:p>
        </w:tc>
      </w:tr>
      <w:tr w:rsidR="00F45D1D" w:rsidRPr="00F45D1D" w14:paraId="2152670E" w14:textId="77777777" w:rsidTr="00A64848">
        <w:trPr>
          <w:trHeight w:val="410"/>
        </w:trPr>
        <w:tc>
          <w:tcPr>
            <w:tcW w:w="993" w:type="dxa"/>
            <w:vAlign w:val="center"/>
          </w:tcPr>
          <w:p w14:paraId="0E28F873" w14:textId="18AB393B"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11</w:t>
            </w:r>
          </w:p>
        </w:tc>
        <w:tc>
          <w:tcPr>
            <w:tcW w:w="2126" w:type="dxa"/>
            <w:vAlign w:val="center"/>
          </w:tcPr>
          <w:p w14:paraId="54D00FD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纸面石膏板</w:t>
            </w:r>
          </w:p>
        </w:tc>
        <w:tc>
          <w:tcPr>
            <w:tcW w:w="2693" w:type="dxa"/>
            <w:vAlign w:val="center"/>
          </w:tcPr>
          <w:p w14:paraId="4CFDAB6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龙牌、可耐福、拉法基</w:t>
            </w:r>
          </w:p>
        </w:tc>
        <w:tc>
          <w:tcPr>
            <w:tcW w:w="4111" w:type="dxa"/>
            <w:vAlign w:val="center"/>
          </w:tcPr>
          <w:p w14:paraId="3AA5CD5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Thickness厚度：9.5MM</w:t>
            </w:r>
          </w:p>
          <w:p w14:paraId="05C32F3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Size尺寸：1200mm*2400mm</w:t>
            </w:r>
          </w:p>
          <w:p w14:paraId="2BF6213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Note备注：单位面积重量：≤9.5 kg/㎡，表面涂料：双面底漆，两层表面乳胶漆.颜色：白色</w:t>
            </w:r>
          </w:p>
          <w:p w14:paraId="1C64766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反光度：最小0.88,根据德国标准DIN5036,part3</w:t>
            </w:r>
          </w:p>
          <w:p w14:paraId="551FDF5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降噪系数：0.65</w:t>
            </w:r>
          </w:p>
          <w:p w14:paraId="42C882E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防火特性：根据英国标准BS476 part21,及part23</w:t>
            </w:r>
          </w:p>
        </w:tc>
      </w:tr>
      <w:tr w:rsidR="00F45D1D" w:rsidRPr="00F45D1D" w14:paraId="25941417" w14:textId="77777777" w:rsidTr="00A64848">
        <w:trPr>
          <w:trHeight w:val="410"/>
        </w:trPr>
        <w:tc>
          <w:tcPr>
            <w:tcW w:w="993" w:type="dxa"/>
            <w:vAlign w:val="center"/>
          </w:tcPr>
          <w:p w14:paraId="71485215" w14:textId="0DD5597B"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12</w:t>
            </w:r>
          </w:p>
        </w:tc>
        <w:tc>
          <w:tcPr>
            <w:tcW w:w="2126" w:type="dxa"/>
            <w:vAlign w:val="center"/>
          </w:tcPr>
          <w:p w14:paraId="7E81F33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防水石膏板</w:t>
            </w:r>
          </w:p>
        </w:tc>
        <w:tc>
          <w:tcPr>
            <w:tcW w:w="2693" w:type="dxa"/>
            <w:vAlign w:val="center"/>
          </w:tcPr>
          <w:p w14:paraId="5A5BEA3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龙牌、可耐福、拉法基</w:t>
            </w:r>
          </w:p>
        </w:tc>
        <w:tc>
          <w:tcPr>
            <w:tcW w:w="4111" w:type="dxa"/>
            <w:vAlign w:val="center"/>
          </w:tcPr>
          <w:p w14:paraId="1335B94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Thickness厚度：9.5MM</w:t>
            </w:r>
          </w:p>
          <w:p w14:paraId="0F114BC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Size尺寸：1200mm*2400mm</w:t>
            </w:r>
          </w:p>
        </w:tc>
      </w:tr>
      <w:tr w:rsidR="00F45D1D" w:rsidRPr="00F45D1D" w14:paraId="72711509" w14:textId="77777777" w:rsidTr="00A64848">
        <w:trPr>
          <w:trHeight w:val="410"/>
        </w:trPr>
        <w:tc>
          <w:tcPr>
            <w:tcW w:w="993" w:type="dxa"/>
            <w:vAlign w:val="center"/>
          </w:tcPr>
          <w:p w14:paraId="3CD37C30" w14:textId="7B324512"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13</w:t>
            </w:r>
          </w:p>
        </w:tc>
        <w:tc>
          <w:tcPr>
            <w:tcW w:w="2126" w:type="dxa"/>
            <w:vAlign w:val="center"/>
          </w:tcPr>
          <w:p w14:paraId="1850225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阻燃夹板</w:t>
            </w:r>
          </w:p>
        </w:tc>
        <w:tc>
          <w:tcPr>
            <w:tcW w:w="2693" w:type="dxa"/>
            <w:vAlign w:val="center"/>
          </w:tcPr>
          <w:p w14:paraId="55433D53" w14:textId="77777777" w:rsidR="00A64848" w:rsidRPr="00F45D1D" w:rsidRDefault="00A64848" w:rsidP="00A64848">
            <w:pPr>
              <w:spacing w:before="147"/>
              <w:ind w:left="254" w:right="243"/>
              <w:jc w:val="center"/>
              <w:rPr>
                <w:rFonts w:ascii="宋体" w:hAnsi="宋体" w:cs="宋体"/>
                <w:color w:val="000000" w:themeColor="text1"/>
                <w:szCs w:val="21"/>
                <w:lang w:bidi="zh-CN"/>
              </w:rPr>
            </w:pPr>
            <w:proofErr w:type="gramStart"/>
            <w:r w:rsidRPr="00F45D1D">
              <w:rPr>
                <w:rFonts w:ascii="宋体" w:hAnsi="宋体" w:cs="宋体" w:hint="eastAsia"/>
                <w:color w:val="000000" w:themeColor="text1"/>
                <w:szCs w:val="21"/>
                <w:lang w:bidi="zh-CN"/>
              </w:rPr>
              <w:t>兔</w:t>
            </w:r>
            <w:proofErr w:type="gramEnd"/>
            <w:r w:rsidRPr="00F45D1D">
              <w:rPr>
                <w:rFonts w:ascii="宋体" w:hAnsi="宋体" w:cs="宋体" w:hint="eastAsia"/>
                <w:color w:val="000000" w:themeColor="text1"/>
                <w:szCs w:val="21"/>
                <w:lang w:bidi="zh-CN"/>
              </w:rPr>
              <w:t>宝宝牌、千年舟、莫</w:t>
            </w:r>
            <w:r w:rsidRPr="00F45D1D">
              <w:rPr>
                <w:rFonts w:ascii="宋体" w:hAnsi="宋体" w:cs="宋体" w:hint="eastAsia"/>
                <w:color w:val="000000" w:themeColor="text1"/>
                <w:szCs w:val="21"/>
                <w:lang w:bidi="zh-CN"/>
              </w:rPr>
              <w:lastRenderedPageBreak/>
              <w:t>干山</w:t>
            </w:r>
          </w:p>
        </w:tc>
        <w:tc>
          <w:tcPr>
            <w:tcW w:w="4111" w:type="dxa"/>
            <w:vAlign w:val="center"/>
          </w:tcPr>
          <w:p w14:paraId="0F94767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lastRenderedPageBreak/>
              <w:t>Thickness厚度：9厘 18厘；</w:t>
            </w:r>
          </w:p>
          <w:p w14:paraId="4D9085F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lastRenderedPageBreak/>
              <w:t>Size尺寸：2440*1220mm</w:t>
            </w:r>
          </w:p>
          <w:p w14:paraId="3C71634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防火等级：B1级</w:t>
            </w:r>
          </w:p>
          <w:p w14:paraId="64FA53E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环保等级：E0</w:t>
            </w:r>
          </w:p>
        </w:tc>
      </w:tr>
      <w:tr w:rsidR="00F45D1D" w:rsidRPr="00F45D1D" w14:paraId="5C556006" w14:textId="77777777" w:rsidTr="00A64848">
        <w:trPr>
          <w:trHeight w:val="410"/>
        </w:trPr>
        <w:tc>
          <w:tcPr>
            <w:tcW w:w="993" w:type="dxa"/>
            <w:vAlign w:val="center"/>
          </w:tcPr>
          <w:p w14:paraId="7740F7D9" w14:textId="4C8B4A03"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lastRenderedPageBreak/>
              <w:t>14</w:t>
            </w:r>
          </w:p>
        </w:tc>
        <w:tc>
          <w:tcPr>
            <w:tcW w:w="2126" w:type="dxa"/>
            <w:vAlign w:val="center"/>
          </w:tcPr>
          <w:p w14:paraId="12712A2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轻钢龙骨</w:t>
            </w:r>
          </w:p>
        </w:tc>
        <w:tc>
          <w:tcPr>
            <w:tcW w:w="2693" w:type="dxa"/>
            <w:vAlign w:val="center"/>
          </w:tcPr>
          <w:p w14:paraId="1A6B10C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龙牌、可耐福、拉法基</w:t>
            </w:r>
          </w:p>
        </w:tc>
        <w:tc>
          <w:tcPr>
            <w:tcW w:w="4111" w:type="dxa"/>
            <w:vAlign w:val="center"/>
          </w:tcPr>
          <w:p w14:paraId="186F90B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隔断龙骨规格：Q50、Q75、Q100；</w:t>
            </w:r>
          </w:p>
          <w:p w14:paraId="0B10727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吊顶龙骨规格：D38、D45、D50、D60；</w:t>
            </w:r>
          </w:p>
          <w:p w14:paraId="1103DD8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表面处理：双面镀锌防锈，不小于120g/m*m</w:t>
            </w:r>
          </w:p>
        </w:tc>
      </w:tr>
      <w:tr w:rsidR="00F45D1D" w:rsidRPr="00F45D1D" w14:paraId="4E816049" w14:textId="77777777" w:rsidTr="00A64848">
        <w:trPr>
          <w:trHeight w:val="410"/>
        </w:trPr>
        <w:tc>
          <w:tcPr>
            <w:tcW w:w="993" w:type="dxa"/>
            <w:vAlign w:val="center"/>
          </w:tcPr>
          <w:p w14:paraId="5251AEEE" w14:textId="769D1973"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15</w:t>
            </w:r>
          </w:p>
        </w:tc>
        <w:tc>
          <w:tcPr>
            <w:tcW w:w="2126" w:type="dxa"/>
            <w:vAlign w:val="center"/>
          </w:tcPr>
          <w:p w14:paraId="22B0B7C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钢材</w:t>
            </w:r>
          </w:p>
        </w:tc>
        <w:tc>
          <w:tcPr>
            <w:tcW w:w="2693" w:type="dxa"/>
            <w:vAlign w:val="center"/>
          </w:tcPr>
          <w:p w14:paraId="7086320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673A9C0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Q235B</w:t>
            </w:r>
          </w:p>
        </w:tc>
      </w:tr>
      <w:tr w:rsidR="00F45D1D" w:rsidRPr="00F45D1D" w14:paraId="0035A4B6" w14:textId="77777777" w:rsidTr="00A64848">
        <w:trPr>
          <w:trHeight w:val="410"/>
        </w:trPr>
        <w:tc>
          <w:tcPr>
            <w:tcW w:w="993" w:type="dxa"/>
            <w:vAlign w:val="center"/>
          </w:tcPr>
          <w:p w14:paraId="5457A7E3" w14:textId="2BF8983D"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16</w:t>
            </w:r>
          </w:p>
        </w:tc>
        <w:tc>
          <w:tcPr>
            <w:tcW w:w="2126" w:type="dxa"/>
            <w:vAlign w:val="center"/>
          </w:tcPr>
          <w:p w14:paraId="41D0815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淋浴地漏3003</w:t>
            </w:r>
          </w:p>
        </w:tc>
        <w:tc>
          <w:tcPr>
            <w:tcW w:w="2693" w:type="dxa"/>
            <w:vAlign w:val="center"/>
          </w:tcPr>
          <w:p w14:paraId="76FF94B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科勒、TOTO、高仪</w:t>
            </w:r>
          </w:p>
        </w:tc>
        <w:tc>
          <w:tcPr>
            <w:tcW w:w="4111" w:type="dxa"/>
            <w:vAlign w:val="center"/>
          </w:tcPr>
          <w:p w14:paraId="45F918B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Color颜色：纯铜镀铬、防臭式</w:t>
            </w:r>
          </w:p>
        </w:tc>
      </w:tr>
      <w:tr w:rsidR="00F45D1D" w:rsidRPr="00F45D1D" w14:paraId="5AE775D2" w14:textId="77777777" w:rsidTr="00A64848">
        <w:trPr>
          <w:trHeight w:val="410"/>
        </w:trPr>
        <w:tc>
          <w:tcPr>
            <w:tcW w:w="993" w:type="dxa"/>
            <w:vAlign w:val="center"/>
          </w:tcPr>
          <w:p w14:paraId="24FC7C23" w14:textId="1F7A5B99"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17</w:t>
            </w:r>
          </w:p>
        </w:tc>
        <w:tc>
          <w:tcPr>
            <w:tcW w:w="2126" w:type="dxa"/>
            <w:vAlign w:val="center"/>
          </w:tcPr>
          <w:p w14:paraId="05331007" w14:textId="77777777" w:rsidR="00A64848" w:rsidRPr="00F45D1D" w:rsidRDefault="00A64848" w:rsidP="00A64848">
            <w:pPr>
              <w:spacing w:before="147"/>
              <w:ind w:left="254" w:right="243"/>
              <w:jc w:val="center"/>
              <w:rPr>
                <w:rFonts w:ascii="宋体" w:hAnsi="宋体" w:cs="宋体"/>
                <w:color w:val="000000" w:themeColor="text1"/>
                <w:szCs w:val="21"/>
                <w:lang w:bidi="zh-CN"/>
              </w:rPr>
            </w:pPr>
            <w:proofErr w:type="gramStart"/>
            <w:r w:rsidRPr="00F45D1D">
              <w:rPr>
                <w:rFonts w:ascii="宋体" w:hAnsi="宋体" w:cs="宋体" w:hint="eastAsia"/>
                <w:color w:val="000000" w:themeColor="text1"/>
                <w:szCs w:val="21"/>
                <w:lang w:bidi="zh-CN"/>
              </w:rPr>
              <w:t>一</w:t>
            </w:r>
            <w:proofErr w:type="gramEnd"/>
            <w:r w:rsidRPr="00F45D1D">
              <w:rPr>
                <w:rFonts w:ascii="宋体" w:hAnsi="宋体" w:cs="宋体" w:hint="eastAsia"/>
                <w:color w:val="000000" w:themeColor="text1"/>
                <w:szCs w:val="21"/>
                <w:lang w:bidi="zh-CN"/>
              </w:rPr>
              <w:t>体式智能坐便</w:t>
            </w:r>
          </w:p>
        </w:tc>
        <w:tc>
          <w:tcPr>
            <w:tcW w:w="2693" w:type="dxa"/>
            <w:vAlign w:val="center"/>
          </w:tcPr>
          <w:p w14:paraId="12FA9F1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科勒、TOTO、高仪</w:t>
            </w:r>
          </w:p>
        </w:tc>
        <w:tc>
          <w:tcPr>
            <w:tcW w:w="4111" w:type="dxa"/>
            <w:vAlign w:val="center"/>
          </w:tcPr>
          <w:p w14:paraId="33B5A77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白色陶瓷</w:t>
            </w:r>
          </w:p>
        </w:tc>
      </w:tr>
      <w:tr w:rsidR="00F45D1D" w:rsidRPr="00F45D1D" w14:paraId="79BE4E82" w14:textId="77777777" w:rsidTr="00A64848">
        <w:trPr>
          <w:trHeight w:val="410"/>
        </w:trPr>
        <w:tc>
          <w:tcPr>
            <w:tcW w:w="993" w:type="dxa"/>
            <w:vAlign w:val="center"/>
          </w:tcPr>
          <w:p w14:paraId="7C9FEC73" w14:textId="4EB57887"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18</w:t>
            </w:r>
          </w:p>
        </w:tc>
        <w:tc>
          <w:tcPr>
            <w:tcW w:w="2126" w:type="dxa"/>
            <w:vAlign w:val="center"/>
          </w:tcPr>
          <w:p w14:paraId="1E3EFEF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恒温淋浴花洒</w:t>
            </w:r>
          </w:p>
        </w:tc>
        <w:tc>
          <w:tcPr>
            <w:tcW w:w="2693" w:type="dxa"/>
            <w:vAlign w:val="center"/>
          </w:tcPr>
          <w:p w14:paraId="71C77DD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科勒、TOTO、高仪</w:t>
            </w:r>
          </w:p>
        </w:tc>
        <w:tc>
          <w:tcPr>
            <w:tcW w:w="4111" w:type="dxa"/>
            <w:vAlign w:val="center"/>
          </w:tcPr>
          <w:p w14:paraId="0D3307C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纯铜镀铬</w:t>
            </w:r>
          </w:p>
        </w:tc>
      </w:tr>
      <w:tr w:rsidR="00F45D1D" w:rsidRPr="00F45D1D" w14:paraId="6767E97E" w14:textId="77777777" w:rsidTr="00A64848">
        <w:trPr>
          <w:trHeight w:val="410"/>
        </w:trPr>
        <w:tc>
          <w:tcPr>
            <w:tcW w:w="993" w:type="dxa"/>
            <w:vAlign w:val="center"/>
          </w:tcPr>
          <w:p w14:paraId="14D6BCAD" w14:textId="1365D2CD"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19</w:t>
            </w:r>
          </w:p>
        </w:tc>
        <w:tc>
          <w:tcPr>
            <w:tcW w:w="2126" w:type="dxa"/>
            <w:vAlign w:val="center"/>
          </w:tcPr>
          <w:p w14:paraId="0D10FE9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浴室柜</w:t>
            </w:r>
          </w:p>
        </w:tc>
        <w:tc>
          <w:tcPr>
            <w:tcW w:w="2693" w:type="dxa"/>
            <w:vAlign w:val="center"/>
          </w:tcPr>
          <w:p w14:paraId="60045E4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科勒、TOTO、高仪</w:t>
            </w:r>
          </w:p>
        </w:tc>
        <w:tc>
          <w:tcPr>
            <w:tcW w:w="4111" w:type="dxa"/>
            <w:vAlign w:val="center"/>
          </w:tcPr>
          <w:p w14:paraId="22A14E5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Size尺寸：见图</w:t>
            </w:r>
          </w:p>
          <w:p w14:paraId="214822B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柜体板多层实木复合板、柜门实木烤漆面板</w:t>
            </w:r>
          </w:p>
        </w:tc>
      </w:tr>
      <w:tr w:rsidR="00F45D1D" w:rsidRPr="00F45D1D" w14:paraId="2A02E534" w14:textId="77777777" w:rsidTr="00A64848">
        <w:trPr>
          <w:trHeight w:val="410"/>
        </w:trPr>
        <w:tc>
          <w:tcPr>
            <w:tcW w:w="993" w:type="dxa"/>
            <w:vAlign w:val="center"/>
          </w:tcPr>
          <w:p w14:paraId="18757705" w14:textId="2F018AF9"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20</w:t>
            </w:r>
          </w:p>
        </w:tc>
        <w:tc>
          <w:tcPr>
            <w:tcW w:w="2126" w:type="dxa"/>
            <w:vAlign w:val="center"/>
          </w:tcPr>
          <w:p w14:paraId="6D63B20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抽拉式水龙头</w:t>
            </w:r>
          </w:p>
        </w:tc>
        <w:tc>
          <w:tcPr>
            <w:tcW w:w="2693" w:type="dxa"/>
            <w:vAlign w:val="center"/>
          </w:tcPr>
          <w:p w14:paraId="24B1FE7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科勒、TOTO、高仪</w:t>
            </w:r>
          </w:p>
        </w:tc>
        <w:tc>
          <w:tcPr>
            <w:tcW w:w="4111" w:type="dxa"/>
            <w:vAlign w:val="center"/>
          </w:tcPr>
          <w:p w14:paraId="5B7B734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纯铜镀铬</w:t>
            </w:r>
          </w:p>
        </w:tc>
      </w:tr>
      <w:tr w:rsidR="00F45D1D" w:rsidRPr="00F45D1D" w14:paraId="35FB1E6D" w14:textId="77777777" w:rsidTr="00A64848">
        <w:trPr>
          <w:trHeight w:val="410"/>
        </w:trPr>
        <w:tc>
          <w:tcPr>
            <w:tcW w:w="993" w:type="dxa"/>
            <w:vAlign w:val="center"/>
          </w:tcPr>
          <w:p w14:paraId="4C1FD761" w14:textId="13520445"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21</w:t>
            </w:r>
          </w:p>
        </w:tc>
        <w:tc>
          <w:tcPr>
            <w:tcW w:w="2126" w:type="dxa"/>
            <w:vAlign w:val="center"/>
          </w:tcPr>
          <w:p w14:paraId="7C9675C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透光软膜</w:t>
            </w:r>
          </w:p>
        </w:tc>
        <w:tc>
          <w:tcPr>
            <w:tcW w:w="2693" w:type="dxa"/>
            <w:vAlign w:val="center"/>
          </w:tcPr>
          <w:p w14:paraId="3330854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677664C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Type类型：玻璃纤维复合材料</w:t>
            </w:r>
          </w:p>
          <w:p w14:paraId="44056B5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Color颜色：白色</w:t>
            </w:r>
          </w:p>
          <w:p w14:paraId="1EF450F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Fin饰面：亚光面</w:t>
            </w:r>
          </w:p>
          <w:p w14:paraId="1DD2AB1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Thickness厚度：0.25mm</w:t>
            </w:r>
          </w:p>
        </w:tc>
      </w:tr>
      <w:tr w:rsidR="00F45D1D" w:rsidRPr="00F45D1D" w14:paraId="0242A00C" w14:textId="77777777" w:rsidTr="00A64848">
        <w:trPr>
          <w:trHeight w:val="410"/>
        </w:trPr>
        <w:tc>
          <w:tcPr>
            <w:tcW w:w="993" w:type="dxa"/>
            <w:vAlign w:val="center"/>
          </w:tcPr>
          <w:p w14:paraId="7DCAF97C" w14:textId="4840FFF5"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22</w:t>
            </w:r>
          </w:p>
        </w:tc>
        <w:tc>
          <w:tcPr>
            <w:tcW w:w="2126" w:type="dxa"/>
            <w:vAlign w:val="center"/>
          </w:tcPr>
          <w:p w14:paraId="6ED20B9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86型开光插座</w:t>
            </w:r>
          </w:p>
        </w:tc>
        <w:tc>
          <w:tcPr>
            <w:tcW w:w="2693" w:type="dxa"/>
            <w:vAlign w:val="center"/>
          </w:tcPr>
          <w:p w14:paraId="0B13C8A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西蒙E7系列</w:t>
            </w:r>
          </w:p>
          <w:p w14:paraId="11062B1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施耐德</w:t>
            </w:r>
            <w:proofErr w:type="gramStart"/>
            <w:r w:rsidRPr="00F45D1D">
              <w:rPr>
                <w:rFonts w:ascii="宋体" w:hAnsi="宋体" w:cs="宋体" w:hint="eastAsia"/>
                <w:color w:val="000000" w:themeColor="text1"/>
                <w:szCs w:val="21"/>
                <w:lang w:bidi="zh-CN"/>
              </w:rPr>
              <w:t>绎</w:t>
            </w:r>
            <w:proofErr w:type="gramEnd"/>
            <w:r w:rsidRPr="00F45D1D">
              <w:rPr>
                <w:rFonts w:ascii="宋体" w:hAnsi="宋体" w:cs="宋体" w:hint="eastAsia"/>
                <w:color w:val="000000" w:themeColor="text1"/>
                <w:szCs w:val="21"/>
                <w:lang w:bidi="zh-CN"/>
              </w:rPr>
              <w:t>尚系列</w:t>
            </w:r>
          </w:p>
          <w:p w14:paraId="34B05C4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西门子</w:t>
            </w:r>
            <w:proofErr w:type="gramStart"/>
            <w:r w:rsidRPr="00F45D1D">
              <w:rPr>
                <w:rFonts w:ascii="宋体" w:hAnsi="宋体" w:cs="宋体" w:hint="eastAsia"/>
                <w:color w:val="000000" w:themeColor="text1"/>
                <w:szCs w:val="21"/>
                <w:lang w:bidi="zh-CN"/>
              </w:rPr>
              <w:t>睿</w:t>
            </w:r>
            <w:proofErr w:type="gramEnd"/>
            <w:r w:rsidRPr="00F45D1D">
              <w:rPr>
                <w:rFonts w:ascii="宋体" w:hAnsi="宋体" w:cs="宋体" w:hint="eastAsia"/>
                <w:color w:val="000000" w:themeColor="text1"/>
                <w:szCs w:val="21"/>
                <w:lang w:bidi="zh-CN"/>
              </w:rPr>
              <w:t>致系列</w:t>
            </w:r>
          </w:p>
          <w:p w14:paraId="6CD04BA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鸿雁天际系列</w:t>
            </w:r>
          </w:p>
        </w:tc>
        <w:tc>
          <w:tcPr>
            <w:tcW w:w="4111" w:type="dxa"/>
            <w:vAlign w:val="center"/>
          </w:tcPr>
          <w:p w14:paraId="0DF44E2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Color颜色：黑色</w:t>
            </w:r>
          </w:p>
          <w:p w14:paraId="7066A5B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Fin饰面：亚光面</w:t>
            </w:r>
          </w:p>
          <w:p w14:paraId="2CEFB013"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r>
      <w:tr w:rsidR="00F45D1D" w:rsidRPr="00F45D1D" w14:paraId="25C759AB" w14:textId="77777777" w:rsidTr="00A64848">
        <w:trPr>
          <w:trHeight w:val="410"/>
        </w:trPr>
        <w:tc>
          <w:tcPr>
            <w:tcW w:w="993" w:type="dxa"/>
            <w:vAlign w:val="center"/>
          </w:tcPr>
          <w:p w14:paraId="5102A95A" w14:textId="3E9D691E"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23</w:t>
            </w:r>
          </w:p>
        </w:tc>
        <w:tc>
          <w:tcPr>
            <w:tcW w:w="2126" w:type="dxa"/>
            <w:vAlign w:val="center"/>
          </w:tcPr>
          <w:p w14:paraId="6E27B5F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3寸LED射灯</w:t>
            </w:r>
            <w:proofErr w:type="gramStart"/>
            <w:r w:rsidRPr="00F45D1D">
              <w:rPr>
                <w:rFonts w:ascii="宋体" w:hAnsi="宋体" w:cs="宋体" w:hint="eastAsia"/>
                <w:color w:val="000000" w:themeColor="text1"/>
                <w:szCs w:val="21"/>
                <w:lang w:bidi="zh-CN"/>
              </w:rPr>
              <w:t>灯</w:t>
            </w:r>
            <w:proofErr w:type="gramEnd"/>
          </w:p>
        </w:tc>
        <w:tc>
          <w:tcPr>
            <w:tcW w:w="2693" w:type="dxa"/>
            <w:vAlign w:val="center"/>
          </w:tcPr>
          <w:p w14:paraId="047DA90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三雄</w:t>
            </w:r>
            <w:proofErr w:type="gramStart"/>
            <w:r w:rsidRPr="00F45D1D">
              <w:rPr>
                <w:rFonts w:ascii="宋体" w:hAnsi="宋体" w:cs="宋体" w:hint="eastAsia"/>
                <w:color w:val="000000" w:themeColor="text1"/>
                <w:szCs w:val="21"/>
                <w:lang w:bidi="zh-CN"/>
              </w:rPr>
              <w:t>极光星韵系列</w:t>
            </w:r>
            <w:proofErr w:type="gramEnd"/>
          </w:p>
          <w:p w14:paraId="63C9CCE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西门子Y-221</w:t>
            </w:r>
          </w:p>
          <w:p w14:paraId="4FC69A93" w14:textId="77777777" w:rsidR="00A64848" w:rsidRPr="00F45D1D" w:rsidRDefault="00A64848" w:rsidP="00A64848">
            <w:pPr>
              <w:spacing w:before="147"/>
              <w:ind w:left="254" w:right="243"/>
              <w:jc w:val="center"/>
              <w:rPr>
                <w:rFonts w:ascii="宋体" w:hAnsi="宋体" w:cs="宋体"/>
                <w:color w:val="000000" w:themeColor="text1"/>
                <w:szCs w:val="21"/>
                <w:lang w:bidi="zh-CN"/>
              </w:rPr>
            </w:pPr>
            <w:proofErr w:type="gramStart"/>
            <w:r w:rsidRPr="00F45D1D">
              <w:rPr>
                <w:rFonts w:ascii="宋体" w:hAnsi="宋体" w:cs="宋体" w:hint="eastAsia"/>
                <w:color w:val="000000" w:themeColor="text1"/>
                <w:szCs w:val="21"/>
                <w:lang w:bidi="zh-CN"/>
              </w:rPr>
              <w:t>雷士</w:t>
            </w:r>
            <w:proofErr w:type="gramEnd"/>
            <w:r w:rsidRPr="00F45D1D">
              <w:rPr>
                <w:rFonts w:ascii="宋体" w:hAnsi="宋体" w:cs="宋体" w:hint="eastAsia"/>
                <w:color w:val="000000" w:themeColor="text1"/>
                <w:szCs w:val="21"/>
                <w:lang w:bidi="zh-CN"/>
              </w:rPr>
              <w:t>E-NLED165D</w:t>
            </w:r>
          </w:p>
          <w:p w14:paraId="1124DF6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西蒙晶亮射灯系列</w:t>
            </w:r>
          </w:p>
          <w:p w14:paraId="4E9A6E3E"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c>
          <w:tcPr>
            <w:tcW w:w="4111" w:type="dxa"/>
            <w:vAlign w:val="center"/>
          </w:tcPr>
          <w:p w14:paraId="158430D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功率因素：≥0.9</w:t>
            </w:r>
          </w:p>
          <w:p w14:paraId="0B528CA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光源：LED型 9W    3000K </w:t>
            </w:r>
            <w:proofErr w:type="gramStart"/>
            <w:r w:rsidRPr="00F45D1D">
              <w:rPr>
                <w:rFonts w:ascii="宋体" w:hAnsi="宋体" w:cs="宋体" w:hint="eastAsia"/>
                <w:color w:val="000000" w:themeColor="text1"/>
                <w:szCs w:val="21"/>
                <w:lang w:bidi="zh-CN"/>
              </w:rPr>
              <w:t>暖黄光</w:t>
            </w:r>
            <w:proofErr w:type="gramEnd"/>
            <w:r w:rsidRPr="00F45D1D">
              <w:rPr>
                <w:rFonts w:ascii="宋体" w:hAnsi="宋体" w:cs="宋体" w:hint="eastAsia"/>
                <w:color w:val="000000" w:themeColor="text1"/>
                <w:szCs w:val="21"/>
                <w:lang w:bidi="zh-CN"/>
              </w:rPr>
              <w:t xml:space="preserve">  Ra=85</w:t>
            </w:r>
          </w:p>
          <w:p w14:paraId="78EB001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光通量：560Lm</w:t>
            </w:r>
          </w:p>
          <w:p w14:paraId="6A6F643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光源使用寿命（防护等级）：20000h </w:t>
            </w:r>
          </w:p>
          <w:p w14:paraId="4E65A25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安装方式： 嵌入式 </w:t>
            </w:r>
          </w:p>
          <w:p w14:paraId="2C11110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适用电源：220V/50Hz</w:t>
            </w:r>
          </w:p>
        </w:tc>
      </w:tr>
      <w:tr w:rsidR="00F45D1D" w:rsidRPr="00F45D1D" w14:paraId="62FAF19D" w14:textId="77777777" w:rsidTr="00A64848">
        <w:trPr>
          <w:trHeight w:val="410"/>
        </w:trPr>
        <w:tc>
          <w:tcPr>
            <w:tcW w:w="993" w:type="dxa"/>
            <w:vAlign w:val="center"/>
          </w:tcPr>
          <w:p w14:paraId="6BC7AEF7" w14:textId="2450D9B3"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24</w:t>
            </w:r>
          </w:p>
        </w:tc>
        <w:tc>
          <w:tcPr>
            <w:tcW w:w="2126" w:type="dxa"/>
            <w:vAlign w:val="center"/>
          </w:tcPr>
          <w:p w14:paraId="66901C4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LED灯带（T5）</w:t>
            </w:r>
          </w:p>
        </w:tc>
        <w:tc>
          <w:tcPr>
            <w:tcW w:w="2693" w:type="dxa"/>
            <w:vAlign w:val="center"/>
          </w:tcPr>
          <w:p w14:paraId="41990AC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三雄极光、西门子、雷士、西蒙</w:t>
            </w:r>
          </w:p>
        </w:tc>
        <w:tc>
          <w:tcPr>
            <w:tcW w:w="4111" w:type="dxa"/>
            <w:vAlign w:val="center"/>
          </w:tcPr>
          <w:p w14:paraId="273F8FB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功率因素：≥0.9</w:t>
            </w:r>
          </w:p>
          <w:p w14:paraId="4C786ED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光源：ED芯片光源 5W    色温：3000K</w:t>
            </w:r>
            <w:proofErr w:type="gramStart"/>
            <w:r w:rsidRPr="00F45D1D">
              <w:rPr>
                <w:rFonts w:ascii="宋体" w:hAnsi="宋体" w:cs="宋体" w:hint="eastAsia"/>
                <w:color w:val="000000" w:themeColor="text1"/>
                <w:szCs w:val="21"/>
                <w:lang w:bidi="zh-CN"/>
              </w:rPr>
              <w:t>暖黄光</w:t>
            </w:r>
            <w:proofErr w:type="gramEnd"/>
          </w:p>
          <w:p w14:paraId="4341EDE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光通量：70Lm/W</w:t>
            </w:r>
          </w:p>
          <w:p w14:paraId="535073A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光源使用寿命（防护等级）：30000h  </w:t>
            </w:r>
          </w:p>
          <w:p w14:paraId="5072E65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lastRenderedPageBreak/>
              <w:t>适用电源：220V/50Hz</w:t>
            </w:r>
          </w:p>
        </w:tc>
      </w:tr>
      <w:tr w:rsidR="00F45D1D" w:rsidRPr="00F45D1D" w14:paraId="3FF4E41E" w14:textId="77777777" w:rsidTr="00A64848">
        <w:trPr>
          <w:trHeight w:val="410"/>
        </w:trPr>
        <w:tc>
          <w:tcPr>
            <w:tcW w:w="993" w:type="dxa"/>
            <w:vAlign w:val="center"/>
          </w:tcPr>
          <w:p w14:paraId="501410B7" w14:textId="263BF13B"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lastRenderedPageBreak/>
              <w:t>25</w:t>
            </w:r>
          </w:p>
        </w:tc>
        <w:tc>
          <w:tcPr>
            <w:tcW w:w="2126" w:type="dxa"/>
            <w:vAlign w:val="center"/>
          </w:tcPr>
          <w:p w14:paraId="2CD21FE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300*600（600*600）LED面板灯</w:t>
            </w:r>
          </w:p>
        </w:tc>
        <w:tc>
          <w:tcPr>
            <w:tcW w:w="2693" w:type="dxa"/>
            <w:vAlign w:val="center"/>
          </w:tcPr>
          <w:p w14:paraId="141F08E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三雄极光、西门子、雷士、西蒙</w:t>
            </w:r>
          </w:p>
        </w:tc>
        <w:tc>
          <w:tcPr>
            <w:tcW w:w="4111" w:type="dxa"/>
            <w:vAlign w:val="center"/>
          </w:tcPr>
          <w:p w14:paraId="05A58F4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功率因素：≥0.9</w:t>
            </w:r>
          </w:p>
          <w:p w14:paraId="3B75D52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光源：LED芯片光源 36W    色温：6500K白光</w:t>
            </w:r>
          </w:p>
          <w:p w14:paraId="327F34E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光通量：2900Lm</w:t>
            </w:r>
          </w:p>
          <w:p w14:paraId="551C4AF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光源使用寿命（防护等级）：50000h （IP20）</w:t>
            </w:r>
          </w:p>
          <w:p w14:paraId="3973EA0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安装方式： 嵌入式 </w:t>
            </w:r>
          </w:p>
          <w:p w14:paraId="2EE5C64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适用电源：220V/50Hz</w:t>
            </w:r>
          </w:p>
        </w:tc>
      </w:tr>
      <w:tr w:rsidR="00F45D1D" w:rsidRPr="00F45D1D" w14:paraId="30716F3D" w14:textId="77777777" w:rsidTr="00A64848">
        <w:trPr>
          <w:trHeight w:val="410"/>
        </w:trPr>
        <w:tc>
          <w:tcPr>
            <w:tcW w:w="993" w:type="dxa"/>
            <w:vAlign w:val="center"/>
          </w:tcPr>
          <w:p w14:paraId="30E02792" w14:textId="16F767FE"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26</w:t>
            </w:r>
          </w:p>
        </w:tc>
        <w:tc>
          <w:tcPr>
            <w:tcW w:w="2126" w:type="dxa"/>
            <w:vAlign w:val="center"/>
          </w:tcPr>
          <w:p w14:paraId="225AC94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客厅LED吊灯</w:t>
            </w:r>
          </w:p>
        </w:tc>
        <w:tc>
          <w:tcPr>
            <w:tcW w:w="2693" w:type="dxa"/>
            <w:vAlign w:val="center"/>
          </w:tcPr>
          <w:p w14:paraId="0FE7ABD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45B7254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功率因素：≥0.9</w:t>
            </w:r>
          </w:p>
          <w:p w14:paraId="1E1ED38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光源：100W   6400K白光/3000K</w:t>
            </w:r>
            <w:proofErr w:type="gramStart"/>
            <w:r w:rsidRPr="00F45D1D">
              <w:rPr>
                <w:rFonts w:ascii="宋体" w:hAnsi="宋体" w:cs="宋体" w:hint="eastAsia"/>
                <w:color w:val="000000" w:themeColor="text1"/>
                <w:szCs w:val="21"/>
                <w:lang w:bidi="zh-CN"/>
              </w:rPr>
              <w:t>暖黄双色</w:t>
            </w:r>
            <w:proofErr w:type="gramEnd"/>
            <w:r w:rsidRPr="00F45D1D">
              <w:rPr>
                <w:rFonts w:ascii="宋体" w:hAnsi="宋体" w:cs="宋体" w:hint="eastAsia"/>
                <w:color w:val="000000" w:themeColor="text1"/>
                <w:szCs w:val="21"/>
                <w:lang w:bidi="zh-CN"/>
              </w:rPr>
              <w:t xml:space="preserve">  Ra&gt;80</w:t>
            </w:r>
          </w:p>
          <w:p w14:paraId="1FA6236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光通量：1200Lm</w:t>
            </w:r>
          </w:p>
          <w:p w14:paraId="43AA2C0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光源使用寿命（防护等级）：20000h  </w:t>
            </w:r>
          </w:p>
          <w:p w14:paraId="7268903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适用电源：220V/50Hz</w:t>
            </w:r>
          </w:p>
        </w:tc>
      </w:tr>
      <w:tr w:rsidR="00F45D1D" w:rsidRPr="00F45D1D" w14:paraId="40F82ED7" w14:textId="77777777" w:rsidTr="00A64848">
        <w:trPr>
          <w:trHeight w:val="410"/>
        </w:trPr>
        <w:tc>
          <w:tcPr>
            <w:tcW w:w="993" w:type="dxa"/>
            <w:vAlign w:val="center"/>
          </w:tcPr>
          <w:p w14:paraId="0AC54850" w14:textId="07B1155E"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27</w:t>
            </w:r>
          </w:p>
        </w:tc>
        <w:tc>
          <w:tcPr>
            <w:tcW w:w="2126" w:type="dxa"/>
            <w:vAlign w:val="center"/>
          </w:tcPr>
          <w:p w14:paraId="4D73CDA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餐厅LED吊灯</w:t>
            </w:r>
          </w:p>
        </w:tc>
        <w:tc>
          <w:tcPr>
            <w:tcW w:w="2693" w:type="dxa"/>
            <w:vAlign w:val="center"/>
          </w:tcPr>
          <w:p w14:paraId="6EA62A8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77BB791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功率因素：≥0.9</w:t>
            </w:r>
          </w:p>
          <w:p w14:paraId="6E20D8E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光源：50W   6400K白光/3000K</w:t>
            </w:r>
            <w:proofErr w:type="gramStart"/>
            <w:r w:rsidRPr="00F45D1D">
              <w:rPr>
                <w:rFonts w:ascii="宋体" w:hAnsi="宋体" w:cs="宋体" w:hint="eastAsia"/>
                <w:color w:val="000000" w:themeColor="text1"/>
                <w:szCs w:val="21"/>
                <w:lang w:bidi="zh-CN"/>
              </w:rPr>
              <w:t>暖黄双色</w:t>
            </w:r>
            <w:proofErr w:type="gramEnd"/>
            <w:r w:rsidRPr="00F45D1D">
              <w:rPr>
                <w:rFonts w:ascii="宋体" w:hAnsi="宋体" w:cs="宋体" w:hint="eastAsia"/>
                <w:color w:val="000000" w:themeColor="text1"/>
                <w:szCs w:val="21"/>
                <w:lang w:bidi="zh-CN"/>
              </w:rPr>
              <w:t xml:space="preserve">  Ra&gt;80</w:t>
            </w:r>
          </w:p>
          <w:p w14:paraId="7D2DA0E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光通量：1200Lm</w:t>
            </w:r>
          </w:p>
          <w:p w14:paraId="5A83BF4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光源使用寿命（防护等级）：20000h  </w:t>
            </w:r>
          </w:p>
          <w:p w14:paraId="0B4DC12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适用电源：220V/50Hz</w:t>
            </w:r>
          </w:p>
        </w:tc>
      </w:tr>
      <w:tr w:rsidR="00F45D1D" w:rsidRPr="00F45D1D" w14:paraId="49C30CA6" w14:textId="77777777" w:rsidTr="00A64848">
        <w:trPr>
          <w:trHeight w:val="410"/>
        </w:trPr>
        <w:tc>
          <w:tcPr>
            <w:tcW w:w="993" w:type="dxa"/>
            <w:vAlign w:val="center"/>
          </w:tcPr>
          <w:p w14:paraId="0C29CBFE" w14:textId="1F2AE222"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28</w:t>
            </w:r>
          </w:p>
        </w:tc>
        <w:tc>
          <w:tcPr>
            <w:tcW w:w="2126" w:type="dxa"/>
            <w:vAlign w:val="center"/>
          </w:tcPr>
          <w:p w14:paraId="3A83999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卧室LED吊灯</w:t>
            </w:r>
          </w:p>
        </w:tc>
        <w:tc>
          <w:tcPr>
            <w:tcW w:w="2693" w:type="dxa"/>
            <w:vAlign w:val="center"/>
          </w:tcPr>
          <w:p w14:paraId="65A889F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0DC21E4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功率因素：≥0.9</w:t>
            </w:r>
          </w:p>
          <w:p w14:paraId="6B10573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光源：50W   6400K白光/3000K</w:t>
            </w:r>
            <w:proofErr w:type="gramStart"/>
            <w:r w:rsidRPr="00F45D1D">
              <w:rPr>
                <w:rFonts w:ascii="宋体" w:hAnsi="宋体" w:cs="宋体" w:hint="eastAsia"/>
                <w:color w:val="000000" w:themeColor="text1"/>
                <w:szCs w:val="21"/>
                <w:lang w:bidi="zh-CN"/>
              </w:rPr>
              <w:t>暖黄双色</w:t>
            </w:r>
            <w:proofErr w:type="gramEnd"/>
            <w:r w:rsidRPr="00F45D1D">
              <w:rPr>
                <w:rFonts w:ascii="宋体" w:hAnsi="宋体" w:cs="宋体" w:hint="eastAsia"/>
                <w:color w:val="000000" w:themeColor="text1"/>
                <w:szCs w:val="21"/>
                <w:lang w:bidi="zh-CN"/>
              </w:rPr>
              <w:t xml:space="preserve">  Ra&gt;80</w:t>
            </w:r>
          </w:p>
          <w:p w14:paraId="6CEDE4F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光通量：1200Lm</w:t>
            </w:r>
          </w:p>
          <w:p w14:paraId="7D76B73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光源使用寿命（防护等级）：20000h  </w:t>
            </w:r>
          </w:p>
          <w:p w14:paraId="4E5FBC2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适用电源：220V/50Hz</w:t>
            </w:r>
          </w:p>
        </w:tc>
      </w:tr>
      <w:tr w:rsidR="00F45D1D" w:rsidRPr="00F45D1D" w14:paraId="46B196EC" w14:textId="77777777" w:rsidTr="00A64848">
        <w:trPr>
          <w:trHeight w:val="410"/>
        </w:trPr>
        <w:tc>
          <w:tcPr>
            <w:tcW w:w="993" w:type="dxa"/>
            <w:vAlign w:val="center"/>
          </w:tcPr>
          <w:p w14:paraId="5AC91146" w14:textId="59711369"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29</w:t>
            </w:r>
          </w:p>
        </w:tc>
        <w:tc>
          <w:tcPr>
            <w:tcW w:w="2126" w:type="dxa"/>
            <w:vAlign w:val="center"/>
          </w:tcPr>
          <w:p w14:paraId="6EA88384" w14:textId="77777777" w:rsidR="00A64848" w:rsidRPr="00F45D1D" w:rsidRDefault="00A64848" w:rsidP="00A64848">
            <w:pPr>
              <w:spacing w:before="147"/>
              <w:ind w:left="254" w:right="243"/>
              <w:jc w:val="center"/>
              <w:rPr>
                <w:rFonts w:ascii="宋体" w:hAnsi="宋体" w:cs="宋体"/>
                <w:color w:val="000000" w:themeColor="text1"/>
                <w:szCs w:val="21"/>
                <w:lang w:bidi="zh-CN"/>
              </w:rPr>
            </w:pPr>
            <w:proofErr w:type="gramStart"/>
            <w:r w:rsidRPr="00F45D1D">
              <w:rPr>
                <w:rFonts w:ascii="宋体" w:hAnsi="宋体" w:cs="宋体" w:hint="eastAsia"/>
                <w:color w:val="000000" w:themeColor="text1"/>
                <w:szCs w:val="21"/>
                <w:lang w:bidi="zh-CN"/>
              </w:rPr>
              <w:t>暖风浴霸</w:t>
            </w:r>
            <w:proofErr w:type="gramEnd"/>
          </w:p>
        </w:tc>
        <w:tc>
          <w:tcPr>
            <w:tcW w:w="2693" w:type="dxa"/>
            <w:vAlign w:val="center"/>
          </w:tcPr>
          <w:p w14:paraId="51CA5E0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美的、奥普、欧普</w:t>
            </w:r>
          </w:p>
        </w:tc>
        <w:tc>
          <w:tcPr>
            <w:tcW w:w="4111" w:type="dxa"/>
            <w:vAlign w:val="center"/>
          </w:tcPr>
          <w:p w14:paraId="5B863524"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r>
      <w:tr w:rsidR="00F45D1D" w:rsidRPr="00F45D1D" w14:paraId="1E10E59E" w14:textId="77777777" w:rsidTr="00A64848">
        <w:trPr>
          <w:trHeight w:val="410"/>
        </w:trPr>
        <w:tc>
          <w:tcPr>
            <w:tcW w:w="993" w:type="dxa"/>
            <w:vAlign w:val="center"/>
          </w:tcPr>
          <w:p w14:paraId="25F7A458" w14:textId="1688A116"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30</w:t>
            </w:r>
          </w:p>
        </w:tc>
        <w:tc>
          <w:tcPr>
            <w:tcW w:w="2126" w:type="dxa"/>
            <w:vAlign w:val="center"/>
          </w:tcPr>
          <w:p w14:paraId="286877D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线缆</w:t>
            </w:r>
          </w:p>
        </w:tc>
        <w:tc>
          <w:tcPr>
            <w:tcW w:w="2693" w:type="dxa"/>
            <w:vAlign w:val="center"/>
          </w:tcPr>
          <w:p w14:paraId="4AC9817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上上、江南、远东</w:t>
            </w:r>
          </w:p>
        </w:tc>
        <w:tc>
          <w:tcPr>
            <w:tcW w:w="4111" w:type="dxa"/>
            <w:vAlign w:val="center"/>
          </w:tcPr>
          <w:p w14:paraId="2F7790D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产品类型</w:t>
            </w:r>
            <w:r w:rsidRPr="00F45D1D">
              <w:rPr>
                <w:rFonts w:ascii="宋体" w:hAnsi="宋体" w:cs="宋体" w:hint="eastAsia"/>
                <w:color w:val="000000" w:themeColor="text1"/>
                <w:szCs w:val="21"/>
                <w:lang w:bidi="zh-CN"/>
              </w:rPr>
              <w:t>：纯铜芯线缆</w:t>
            </w:r>
          </w:p>
          <w:p w14:paraId="18FC31D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 380V</w:t>
            </w:r>
          </w:p>
        </w:tc>
      </w:tr>
      <w:tr w:rsidR="00F45D1D" w:rsidRPr="00F45D1D" w14:paraId="3CBD55B8" w14:textId="77777777" w:rsidTr="00A64848">
        <w:trPr>
          <w:trHeight w:val="410"/>
        </w:trPr>
        <w:tc>
          <w:tcPr>
            <w:tcW w:w="993" w:type="dxa"/>
            <w:vAlign w:val="center"/>
          </w:tcPr>
          <w:p w14:paraId="09459014" w14:textId="10D607DC"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31</w:t>
            </w:r>
          </w:p>
        </w:tc>
        <w:tc>
          <w:tcPr>
            <w:tcW w:w="2126" w:type="dxa"/>
            <w:vAlign w:val="center"/>
          </w:tcPr>
          <w:p w14:paraId="4CB5132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PPR管</w:t>
            </w:r>
          </w:p>
        </w:tc>
        <w:tc>
          <w:tcPr>
            <w:tcW w:w="2693" w:type="dxa"/>
            <w:vAlign w:val="center"/>
          </w:tcPr>
          <w:p w14:paraId="59AC885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伟星、中财、日丰、金德、</w:t>
            </w:r>
            <w:proofErr w:type="gramStart"/>
            <w:r w:rsidRPr="00F45D1D">
              <w:rPr>
                <w:rFonts w:ascii="宋体" w:hAnsi="宋体" w:cs="宋体" w:hint="eastAsia"/>
                <w:color w:val="000000" w:themeColor="text1"/>
                <w:szCs w:val="21"/>
                <w:lang w:bidi="zh-CN"/>
              </w:rPr>
              <w:t>联塑</w:t>
            </w:r>
            <w:proofErr w:type="gramEnd"/>
          </w:p>
        </w:tc>
        <w:tc>
          <w:tcPr>
            <w:tcW w:w="4111" w:type="dxa"/>
            <w:vAlign w:val="center"/>
          </w:tcPr>
          <w:p w14:paraId="4AF8901C"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r>
      <w:tr w:rsidR="00F45D1D" w:rsidRPr="00F45D1D" w14:paraId="33B863A4" w14:textId="77777777" w:rsidTr="00A64848">
        <w:trPr>
          <w:trHeight w:val="410"/>
        </w:trPr>
        <w:tc>
          <w:tcPr>
            <w:tcW w:w="993" w:type="dxa"/>
            <w:vAlign w:val="center"/>
          </w:tcPr>
          <w:p w14:paraId="468E3BA0" w14:textId="0C26C7BD"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32</w:t>
            </w:r>
          </w:p>
        </w:tc>
        <w:tc>
          <w:tcPr>
            <w:tcW w:w="2126" w:type="dxa"/>
            <w:vAlign w:val="center"/>
          </w:tcPr>
          <w:p w14:paraId="5992436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电气元件（配电箱、断路器等）</w:t>
            </w:r>
          </w:p>
        </w:tc>
        <w:tc>
          <w:tcPr>
            <w:tcW w:w="2693" w:type="dxa"/>
            <w:vAlign w:val="center"/>
          </w:tcPr>
          <w:p w14:paraId="5B310EA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德力西、施耐德、西门子</w:t>
            </w:r>
          </w:p>
        </w:tc>
        <w:tc>
          <w:tcPr>
            <w:tcW w:w="4111" w:type="dxa"/>
            <w:vAlign w:val="center"/>
          </w:tcPr>
          <w:p w14:paraId="040AF72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 380V</w:t>
            </w:r>
          </w:p>
        </w:tc>
      </w:tr>
      <w:tr w:rsidR="00F45D1D" w:rsidRPr="00F45D1D" w14:paraId="6E93AC8C" w14:textId="77777777" w:rsidTr="00A64848">
        <w:trPr>
          <w:trHeight w:val="410"/>
        </w:trPr>
        <w:tc>
          <w:tcPr>
            <w:tcW w:w="993" w:type="dxa"/>
            <w:vAlign w:val="center"/>
          </w:tcPr>
          <w:p w14:paraId="43D36790" w14:textId="7D8C4CA8"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33</w:t>
            </w:r>
          </w:p>
        </w:tc>
        <w:tc>
          <w:tcPr>
            <w:tcW w:w="2126" w:type="dxa"/>
            <w:vAlign w:val="center"/>
          </w:tcPr>
          <w:p w14:paraId="2038E91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橱柜</w:t>
            </w:r>
          </w:p>
        </w:tc>
        <w:tc>
          <w:tcPr>
            <w:tcW w:w="2693" w:type="dxa"/>
            <w:vAlign w:val="center"/>
          </w:tcPr>
          <w:p w14:paraId="4253C34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欧派、志</w:t>
            </w:r>
            <w:proofErr w:type="gramStart"/>
            <w:r w:rsidRPr="00F45D1D">
              <w:rPr>
                <w:rFonts w:ascii="宋体" w:hAnsi="宋体" w:cs="宋体" w:hint="eastAsia"/>
                <w:color w:val="000000" w:themeColor="text1"/>
                <w:szCs w:val="21"/>
                <w:lang w:bidi="zh-CN"/>
              </w:rPr>
              <w:t>邦</w:t>
            </w:r>
            <w:proofErr w:type="gramEnd"/>
            <w:r w:rsidRPr="00F45D1D">
              <w:rPr>
                <w:rFonts w:ascii="宋体" w:hAnsi="宋体" w:cs="宋体" w:hint="eastAsia"/>
                <w:color w:val="000000" w:themeColor="text1"/>
                <w:szCs w:val="21"/>
                <w:lang w:bidi="zh-CN"/>
              </w:rPr>
              <w:t>、尚品宅配</w:t>
            </w:r>
          </w:p>
        </w:tc>
        <w:tc>
          <w:tcPr>
            <w:tcW w:w="4111" w:type="dxa"/>
            <w:vAlign w:val="center"/>
          </w:tcPr>
          <w:p w14:paraId="2277F23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柜体板多层实木复合板、柜门吸塑免漆板</w:t>
            </w:r>
          </w:p>
        </w:tc>
      </w:tr>
      <w:tr w:rsidR="00F45D1D" w:rsidRPr="00F45D1D" w14:paraId="25DE70E4" w14:textId="77777777" w:rsidTr="00A64848">
        <w:trPr>
          <w:trHeight w:val="410"/>
        </w:trPr>
        <w:tc>
          <w:tcPr>
            <w:tcW w:w="993" w:type="dxa"/>
            <w:vAlign w:val="center"/>
          </w:tcPr>
          <w:p w14:paraId="324F7A23" w14:textId="3BFE114B"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lastRenderedPageBreak/>
              <w:t>34</w:t>
            </w:r>
          </w:p>
        </w:tc>
        <w:tc>
          <w:tcPr>
            <w:tcW w:w="2126" w:type="dxa"/>
            <w:vAlign w:val="center"/>
          </w:tcPr>
          <w:p w14:paraId="2E0D4D2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油烟机</w:t>
            </w:r>
          </w:p>
        </w:tc>
        <w:tc>
          <w:tcPr>
            <w:tcW w:w="2693" w:type="dxa"/>
            <w:vAlign w:val="center"/>
          </w:tcPr>
          <w:p w14:paraId="4F56CDF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老板、方太、西门子</w:t>
            </w:r>
          </w:p>
        </w:tc>
        <w:tc>
          <w:tcPr>
            <w:tcW w:w="4111" w:type="dxa"/>
            <w:vAlign w:val="center"/>
          </w:tcPr>
          <w:p w14:paraId="5027E73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大吸力油烟机</w:t>
            </w:r>
          </w:p>
        </w:tc>
      </w:tr>
      <w:tr w:rsidR="00F45D1D" w:rsidRPr="00F45D1D" w14:paraId="258396DA" w14:textId="77777777" w:rsidTr="00A64848">
        <w:trPr>
          <w:trHeight w:val="410"/>
        </w:trPr>
        <w:tc>
          <w:tcPr>
            <w:tcW w:w="993" w:type="dxa"/>
            <w:vAlign w:val="center"/>
          </w:tcPr>
          <w:p w14:paraId="619DA5FB" w14:textId="01BBF115"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35</w:t>
            </w:r>
          </w:p>
        </w:tc>
        <w:tc>
          <w:tcPr>
            <w:tcW w:w="2126" w:type="dxa"/>
            <w:vAlign w:val="center"/>
          </w:tcPr>
          <w:p w14:paraId="77F56F2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电磁灶具</w:t>
            </w:r>
          </w:p>
        </w:tc>
        <w:tc>
          <w:tcPr>
            <w:tcW w:w="2693" w:type="dxa"/>
            <w:vAlign w:val="center"/>
          </w:tcPr>
          <w:p w14:paraId="1DB5939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苏泊尔、美的、九阳</w:t>
            </w:r>
          </w:p>
        </w:tc>
        <w:tc>
          <w:tcPr>
            <w:tcW w:w="4111" w:type="dxa"/>
            <w:vAlign w:val="center"/>
          </w:tcPr>
          <w:p w14:paraId="59EAF345"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r>
      <w:tr w:rsidR="00F45D1D" w:rsidRPr="00F45D1D" w14:paraId="58CA4725" w14:textId="77777777" w:rsidTr="00A64848">
        <w:trPr>
          <w:trHeight w:val="410"/>
        </w:trPr>
        <w:tc>
          <w:tcPr>
            <w:tcW w:w="993" w:type="dxa"/>
            <w:vAlign w:val="center"/>
          </w:tcPr>
          <w:p w14:paraId="443EFB8B" w14:textId="0E1DA5B6"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36</w:t>
            </w:r>
          </w:p>
        </w:tc>
        <w:tc>
          <w:tcPr>
            <w:tcW w:w="2126" w:type="dxa"/>
            <w:vAlign w:val="center"/>
          </w:tcPr>
          <w:p w14:paraId="3F44CEE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304型不锈钢水槽</w:t>
            </w:r>
          </w:p>
        </w:tc>
        <w:tc>
          <w:tcPr>
            <w:tcW w:w="2693" w:type="dxa"/>
            <w:vAlign w:val="center"/>
          </w:tcPr>
          <w:p w14:paraId="4DC136E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老板、方太、西门子</w:t>
            </w:r>
          </w:p>
        </w:tc>
        <w:tc>
          <w:tcPr>
            <w:tcW w:w="4111" w:type="dxa"/>
            <w:vAlign w:val="center"/>
          </w:tcPr>
          <w:p w14:paraId="0862FE81"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r>
      <w:tr w:rsidR="00F45D1D" w:rsidRPr="00F45D1D" w14:paraId="51F74887" w14:textId="77777777" w:rsidTr="00A64848">
        <w:trPr>
          <w:trHeight w:val="410"/>
        </w:trPr>
        <w:tc>
          <w:tcPr>
            <w:tcW w:w="993" w:type="dxa"/>
            <w:vAlign w:val="center"/>
          </w:tcPr>
          <w:p w14:paraId="63183DB1" w14:textId="5E3FAA9A"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37</w:t>
            </w:r>
          </w:p>
        </w:tc>
        <w:tc>
          <w:tcPr>
            <w:tcW w:w="2126" w:type="dxa"/>
            <w:vAlign w:val="center"/>
          </w:tcPr>
          <w:p w14:paraId="340394A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实木烤漆静音木门（含</w:t>
            </w:r>
            <w:proofErr w:type="gramStart"/>
            <w:r w:rsidRPr="00F45D1D">
              <w:rPr>
                <w:rFonts w:ascii="宋体" w:hAnsi="宋体" w:cs="宋体" w:hint="eastAsia"/>
                <w:color w:val="000000" w:themeColor="text1"/>
                <w:szCs w:val="21"/>
                <w:lang w:bidi="zh-CN"/>
              </w:rPr>
              <w:t>门套窗</w:t>
            </w:r>
            <w:proofErr w:type="gramEnd"/>
            <w:r w:rsidRPr="00F45D1D">
              <w:rPr>
                <w:rFonts w:ascii="宋体" w:hAnsi="宋体" w:cs="宋体" w:hint="eastAsia"/>
                <w:color w:val="000000" w:themeColor="text1"/>
                <w:szCs w:val="21"/>
                <w:lang w:bidi="zh-CN"/>
              </w:rPr>
              <w:t>套）</w:t>
            </w:r>
          </w:p>
        </w:tc>
        <w:tc>
          <w:tcPr>
            <w:tcW w:w="2693" w:type="dxa"/>
            <w:vAlign w:val="center"/>
          </w:tcPr>
          <w:p w14:paraId="086BA7D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TATA、美心、盼</w:t>
            </w:r>
            <w:proofErr w:type="gramStart"/>
            <w:r w:rsidRPr="00F45D1D">
              <w:rPr>
                <w:rFonts w:ascii="宋体" w:hAnsi="宋体" w:cs="宋体" w:hint="eastAsia"/>
                <w:color w:val="000000" w:themeColor="text1"/>
                <w:szCs w:val="21"/>
                <w:lang w:bidi="zh-CN"/>
              </w:rPr>
              <w:t>盼</w:t>
            </w:r>
            <w:proofErr w:type="gramEnd"/>
            <w:r w:rsidRPr="00F45D1D">
              <w:rPr>
                <w:rFonts w:ascii="宋体" w:hAnsi="宋体" w:cs="宋体" w:hint="eastAsia"/>
                <w:color w:val="000000" w:themeColor="text1"/>
                <w:szCs w:val="21"/>
                <w:lang w:bidi="zh-CN"/>
              </w:rPr>
              <w:t>、梦天</w:t>
            </w:r>
          </w:p>
        </w:tc>
        <w:tc>
          <w:tcPr>
            <w:tcW w:w="4111" w:type="dxa"/>
            <w:vAlign w:val="center"/>
          </w:tcPr>
          <w:p w14:paraId="2512814E"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r>
      <w:tr w:rsidR="00F45D1D" w:rsidRPr="00F45D1D" w14:paraId="5160A0EE" w14:textId="77777777" w:rsidTr="00A64848">
        <w:trPr>
          <w:trHeight w:val="410"/>
        </w:trPr>
        <w:tc>
          <w:tcPr>
            <w:tcW w:w="993" w:type="dxa"/>
            <w:vAlign w:val="center"/>
          </w:tcPr>
          <w:p w14:paraId="16A64FEB" w14:textId="4888C365"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38</w:t>
            </w:r>
          </w:p>
        </w:tc>
        <w:tc>
          <w:tcPr>
            <w:tcW w:w="2126" w:type="dxa"/>
            <w:vAlign w:val="center"/>
          </w:tcPr>
          <w:p w14:paraId="05549AE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铝合金玻璃移门</w:t>
            </w:r>
          </w:p>
        </w:tc>
        <w:tc>
          <w:tcPr>
            <w:tcW w:w="2693" w:type="dxa"/>
            <w:vAlign w:val="center"/>
          </w:tcPr>
          <w:p w14:paraId="19C8448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TATA、美心、盼</w:t>
            </w:r>
            <w:proofErr w:type="gramStart"/>
            <w:r w:rsidRPr="00F45D1D">
              <w:rPr>
                <w:rFonts w:ascii="宋体" w:hAnsi="宋体" w:cs="宋体" w:hint="eastAsia"/>
                <w:color w:val="000000" w:themeColor="text1"/>
                <w:szCs w:val="21"/>
                <w:lang w:bidi="zh-CN"/>
              </w:rPr>
              <w:t>盼</w:t>
            </w:r>
            <w:proofErr w:type="gramEnd"/>
            <w:r w:rsidRPr="00F45D1D">
              <w:rPr>
                <w:rFonts w:ascii="宋体" w:hAnsi="宋体" w:cs="宋体" w:hint="eastAsia"/>
                <w:color w:val="000000" w:themeColor="text1"/>
                <w:szCs w:val="21"/>
                <w:lang w:bidi="zh-CN"/>
              </w:rPr>
              <w:t>、梦天</w:t>
            </w:r>
          </w:p>
        </w:tc>
        <w:tc>
          <w:tcPr>
            <w:tcW w:w="4111" w:type="dxa"/>
            <w:vAlign w:val="center"/>
          </w:tcPr>
          <w:p w14:paraId="32FA8F85"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r>
      <w:tr w:rsidR="00F45D1D" w:rsidRPr="00F45D1D" w14:paraId="222D9815" w14:textId="77777777" w:rsidTr="00A64848">
        <w:trPr>
          <w:trHeight w:val="410"/>
        </w:trPr>
        <w:tc>
          <w:tcPr>
            <w:tcW w:w="993" w:type="dxa"/>
            <w:vAlign w:val="center"/>
          </w:tcPr>
          <w:p w14:paraId="030AAC79" w14:textId="4663CD0A"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39</w:t>
            </w:r>
          </w:p>
        </w:tc>
        <w:tc>
          <w:tcPr>
            <w:tcW w:w="2126" w:type="dxa"/>
            <w:vAlign w:val="center"/>
          </w:tcPr>
          <w:p w14:paraId="4B87418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空调机组</w:t>
            </w:r>
          </w:p>
        </w:tc>
        <w:tc>
          <w:tcPr>
            <w:tcW w:w="2693" w:type="dxa"/>
            <w:vAlign w:val="center"/>
          </w:tcPr>
          <w:p w14:paraId="1EEA7C6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格力、欧科、日立</w:t>
            </w:r>
          </w:p>
        </w:tc>
        <w:tc>
          <w:tcPr>
            <w:tcW w:w="4111" w:type="dxa"/>
            <w:vAlign w:val="center"/>
          </w:tcPr>
          <w:p w14:paraId="24B3D636"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r>
      <w:tr w:rsidR="00F45D1D" w:rsidRPr="00F45D1D" w14:paraId="561185A5" w14:textId="77777777" w:rsidTr="00A64848">
        <w:trPr>
          <w:trHeight w:val="410"/>
        </w:trPr>
        <w:tc>
          <w:tcPr>
            <w:tcW w:w="993" w:type="dxa"/>
            <w:vAlign w:val="center"/>
          </w:tcPr>
          <w:p w14:paraId="4A301586" w14:textId="23972E11"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40</w:t>
            </w:r>
          </w:p>
        </w:tc>
        <w:tc>
          <w:tcPr>
            <w:tcW w:w="2126" w:type="dxa"/>
            <w:vAlign w:val="center"/>
          </w:tcPr>
          <w:p w14:paraId="31B6A2D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洗米石</w:t>
            </w:r>
          </w:p>
        </w:tc>
        <w:tc>
          <w:tcPr>
            <w:tcW w:w="2693" w:type="dxa"/>
            <w:vAlign w:val="center"/>
          </w:tcPr>
          <w:p w14:paraId="4692519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7652251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Type类型：卵石</w:t>
            </w:r>
          </w:p>
          <w:p w14:paraId="4865C58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Color颜色：白</w:t>
            </w:r>
          </w:p>
          <w:p w14:paraId="03570AA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Size尺寸：参照图纸</w:t>
            </w:r>
          </w:p>
          <w:p w14:paraId="3D3FACB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Thickness厚度：20mm左右</w:t>
            </w:r>
          </w:p>
          <w:p w14:paraId="4ED297D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Fin饰面：磨砂面</w:t>
            </w:r>
          </w:p>
          <w:p w14:paraId="0018E4E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Grade等级：AA </w:t>
            </w:r>
          </w:p>
        </w:tc>
      </w:tr>
      <w:tr w:rsidR="00F45D1D" w:rsidRPr="00F45D1D" w14:paraId="197885CD" w14:textId="77777777" w:rsidTr="00A64848">
        <w:trPr>
          <w:trHeight w:val="410"/>
        </w:trPr>
        <w:tc>
          <w:tcPr>
            <w:tcW w:w="993" w:type="dxa"/>
            <w:vAlign w:val="center"/>
          </w:tcPr>
          <w:p w14:paraId="7940F916" w14:textId="19538F29"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41</w:t>
            </w:r>
          </w:p>
        </w:tc>
        <w:tc>
          <w:tcPr>
            <w:tcW w:w="2126" w:type="dxa"/>
            <w:vAlign w:val="center"/>
          </w:tcPr>
          <w:p w14:paraId="4CA0A8E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仿古砖</w:t>
            </w:r>
          </w:p>
        </w:tc>
        <w:tc>
          <w:tcPr>
            <w:tcW w:w="2693" w:type="dxa"/>
            <w:vAlign w:val="center"/>
          </w:tcPr>
          <w:p w14:paraId="4A7D16D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蒙娜丽莎、美陶、L&amp;D</w:t>
            </w:r>
          </w:p>
          <w:p w14:paraId="3BE1026E"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c>
          <w:tcPr>
            <w:tcW w:w="4111" w:type="dxa"/>
            <w:vAlign w:val="center"/>
          </w:tcPr>
          <w:p w14:paraId="4226F9C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Type类型：防滑砖</w:t>
            </w:r>
          </w:p>
          <w:p w14:paraId="6C48E32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Color颜色：灰色</w:t>
            </w:r>
          </w:p>
          <w:p w14:paraId="433FB1F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Size尺寸：400*800</w:t>
            </w:r>
          </w:p>
          <w:p w14:paraId="7D9B971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Thickness厚度：10mm</w:t>
            </w:r>
          </w:p>
          <w:p w14:paraId="54FF397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w:t>
            </w:r>
            <w:proofErr w:type="gramStart"/>
            <w:r w:rsidRPr="00F45D1D">
              <w:rPr>
                <w:rFonts w:ascii="宋体" w:hAnsi="宋体" w:cs="宋体" w:hint="eastAsia"/>
                <w:color w:val="000000" w:themeColor="text1"/>
                <w:szCs w:val="21"/>
                <w:lang w:bidi="zh-CN"/>
              </w:rPr>
              <w:t>哑</w:t>
            </w:r>
            <w:proofErr w:type="gramEnd"/>
            <w:r w:rsidRPr="00F45D1D">
              <w:rPr>
                <w:rFonts w:ascii="宋体" w:hAnsi="宋体" w:cs="宋体" w:hint="eastAsia"/>
                <w:color w:val="000000" w:themeColor="text1"/>
                <w:szCs w:val="21"/>
                <w:lang w:bidi="zh-CN"/>
              </w:rPr>
              <w:t xml:space="preserve">光面 </w:t>
            </w:r>
          </w:p>
          <w:p w14:paraId="5E4BB55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Grade等级：优等品</w:t>
            </w:r>
          </w:p>
        </w:tc>
      </w:tr>
      <w:tr w:rsidR="00F45D1D" w:rsidRPr="00F45D1D" w14:paraId="7D1EC310" w14:textId="77777777" w:rsidTr="00A64848">
        <w:trPr>
          <w:trHeight w:val="410"/>
        </w:trPr>
        <w:tc>
          <w:tcPr>
            <w:tcW w:w="993" w:type="dxa"/>
            <w:vAlign w:val="center"/>
          </w:tcPr>
          <w:p w14:paraId="3FB1CFFB" w14:textId="1FF8E76F"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42</w:t>
            </w:r>
          </w:p>
        </w:tc>
        <w:tc>
          <w:tcPr>
            <w:tcW w:w="2126" w:type="dxa"/>
            <w:vAlign w:val="center"/>
          </w:tcPr>
          <w:p w14:paraId="2384A71A"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塑胶地板</w:t>
            </w:r>
          </w:p>
          <w:p w14:paraId="330B5EE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运动型塑胶地板</w:t>
            </w:r>
          </w:p>
        </w:tc>
        <w:tc>
          <w:tcPr>
            <w:tcW w:w="2693" w:type="dxa"/>
            <w:vAlign w:val="center"/>
          </w:tcPr>
          <w:p w14:paraId="564457D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阿</w:t>
            </w:r>
            <w:proofErr w:type="gramStart"/>
            <w:r w:rsidRPr="00F45D1D">
              <w:rPr>
                <w:rFonts w:ascii="宋体" w:hAnsi="宋体" w:cs="宋体" w:hint="eastAsia"/>
                <w:color w:val="000000" w:themeColor="text1"/>
                <w:szCs w:val="21"/>
                <w:lang w:bidi="zh-CN"/>
              </w:rPr>
              <w:t>姆</w:t>
            </w:r>
            <w:proofErr w:type="gramEnd"/>
            <w:r w:rsidRPr="00F45D1D">
              <w:rPr>
                <w:rFonts w:ascii="宋体" w:hAnsi="宋体" w:cs="宋体" w:hint="eastAsia"/>
                <w:color w:val="000000" w:themeColor="text1"/>
                <w:szCs w:val="21"/>
                <w:lang w:bidi="zh-CN"/>
              </w:rPr>
              <w:t>斯壮（美国）得嘉（法国）洁福（法国）</w:t>
            </w:r>
          </w:p>
        </w:tc>
        <w:tc>
          <w:tcPr>
            <w:tcW w:w="4111" w:type="dxa"/>
            <w:vAlign w:val="center"/>
          </w:tcPr>
          <w:p w14:paraId="16EB05D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Type类型：PVC</w:t>
            </w:r>
          </w:p>
          <w:p w14:paraId="514AB83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Color颜色：浅灰色，黑色。</w:t>
            </w:r>
          </w:p>
          <w:p w14:paraId="3A89933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Size尺寸：卷材</w:t>
            </w:r>
          </w:p>
          <w:p w14:paraId="4AE13CC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Thickness厚度：2.0mm</w:t>
            </w:r>
          </w:p>
          <w:p w14:paraId="3DE6A1E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w:t>
            </w:r>
            <w:proofErr w:type="gramStart"/>
            <w:r w:rsidRPr="00F45D1D">
              <w:rPr>
                <w:rFonts w:ascii="宋体" w:hAnsi="宋体" w:cs="宋体" w:hint="eastAsia"/>
                <w:color w:val="000000" w:themeColor="text1"/>
                <w:szCs w:val="21"/>
                <w:lang w:bidi="zh-CN"/>
              </w:rPr>
              <w:t>哑</w:t>
            </w:r>
            <w:proofErr w:type="gramEnd"/>
            <w:r w:rsidRPr="00F45D1D">
              <w:rPr>
                <w:rFonts w:ascii="宋体" w:hAnsi="宋体" w:cs="宋体" w:hint="eastAsia"/>
                <w:color w:val="000000" w:themeColor="text1"/>
                <w:szCs w:val="21"/>
                <w:lang w:bidi="zh-CN"/>
              </w:rPr>
              <w:t xml:space="preserve">光面 </w:t>
            </w:r>
          </w:p>
          <w:p w14:paraId="53DDC01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Grade等级：优等品</w:t>
            </w:r>
          </w:p>
        </w:tc>
      </w:tr>
      <w:tr w:rsidR="00F45D1D" w:rsidRPr="00F45D1D" w14:paraId="62E58726" w14:textId="77777777" w:rsidTr="00A64848">
        <w:trPr>
          <w:trHeight w:val="410"/>
        </w:trPr>
        <w:tc>
          <w:tcPr>
            <w:tcW w:w="993" w:type="dxa"/>
            <w:vAlign w:val="center"/>
          </w:tcPr>
          <w:p w14:paraId="202E2A0F" w14:textId="04AF890E"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43</w:t>
            </w:r>
          </w:p>
        </w:tc>
        <w:tc>
          <w:tcPr>
            <w:tcW w:w="2126" w:type="dxa"/>
            <w:vAlign w:val="center"/>
          </w:tcPr>
          <w:p w14:paraId="261054F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仿真草坪垫</w:t>
            </w:r>
          </w:p>
        </w:tc>
        <w:tc>
          <w:tcPr>
            <w:tcW w:w="2693" w:type="dxa"/>
            <w:vAlign w:val="center"/>
          </w:tcPr>
          <w:p w14:paraId="5B99826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2B2D1D29"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Type类型：PVC</w:t>
            </w:r>
          </w:p>
          <w:p w14:paraId="7CC4830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Color颜色：绿色</w:t>
            </w:r>
          </w:p>
          <w:p w14:paraId="19E2F11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Size尺寸：卷材</w:t>
            </w:r>
          </w:p>
          <w:p w14:paraId="3248DC7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Thickness厚度：1.5mm</w:t>
            </w:r>
          </w:p>
          <w:p w14:paraId="303DE55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Fin饰面：凹凸面 </w:t>
            </w:r>
          </w:p>
          <w:p w14:paraId="51952CD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Grade等级：优等品</w:t>
            </w:r>
          </w:p>
        </w:tc>
      </w:tr>
      <w:tr w:rsidR="00F45D1D" w:rsidRPr="00F45D1D" w14:paraId="0406E895" w14:textId="77777777" w:rsidTr="00A64848">
        <w:trPr>
          <w:trHeight w:val="410"/>
        </w:trPr>
        <w:tc>
          <w:tcPr>
            <w:tcW w:w="993" w:type="dxa"/>
            <w:vAlign w:val="center"/>
          </w:tcPr>
          <w:p w14:paraId="1A7E973F" w14:textId="556BB4E7"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44</w:t>
            </w:r>
          </w:p>
        </w:tc>
        <w:tc>
          <w:tcPr>
            <w:tcW w:w="2126" w:type="dxa"/>
            <w:vAlign w:val="center"/>
          </w:tcPr>
          <w:p w14:paraId="057D089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胡桃木饰面</w:t>
            </w:r>
          </w:p>
        </w:tc>
        <w:tc>
          <w:tcPr>
            <w:tcW w:w="2693" w:type="dxa"/>
            <w:vAlign w:val="center"/>
          </w:tcPr>
          <w:p w14:paraId="28BEF48D" w14:textId="77777777" w:rsidR="00A64848" w:rsidRPr="00F45D1D" w:rsidRDefault="00A64848" w:rsidP="00A64848">
            <w:pPr>
              <w:spacing w:before="147"/>
              <w:ind w:left="254" w:right="243"/>
              <w:jc w:val="center"/>
              <w:rPr>
                <w:rFonts w:ascii="宋体" w:hAnsi="宋体" w:cs="宋体"/>
                <w:color w:val="000000" w:themeColor="text1"/>
                <w:szCs w:val="21"/>
                <w:lang w:bidi="zh-CN"/>
              </w:rPr>
            </w:pPr>
            <w:proofErr w:type="gramStart"/>
            <w:r w:rsidRPr="00F45D1D">
              <w:rPr>
                <w:rFonts w:ascii="宋体" w:hAnsi="宋体" w:cs="宋体" w:hint="eastAsia"/>
                <w:color w:val="000000" w:themeColor="text1"/>
                <w:szCs w:val="21"/>
                <w:lang w:bidi="zh-CN"/>
              </w:rPr>
              <w:t>兔</w:t>
            </w:r>
            <w:proofErr w:type="gramEnd"/>
            <w:r w:rsidRPr="00F45D1D">
              <w:rPr>
                <w:rFonts w:ascii="宋体" w:hAnsi="宋体" w:cs="宋体" w:hint="eastAsia"/>
                <w:color w:val="000000" w:themeColor="text1"/>
                <w:szCs w:val="21"/>
                <w:lang w:bidi="zh-CN"/>
              </w:rPr>
              <w:t>宝宝牌、千年舟、莫干山</w:t>
            </w:r>
          </w:p>
        </w:tc>
        <w:tc>
          <w:tcPr>
            <w:tcW w:w="4111" w:type="dxa"/>
            <w:vAlign w:val="center"/>
          </w:tcPr>
          <w:p w14:paraId="40B8967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Size尺寸：见图</w:t>
            </w:r>
          </w:p>
          <w:p w14:paraId="0470695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Thickness厚度：3mm</w:t>
            </w:r>
          </w:p>
          <w:p w14:paraId="6786AF0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lastRenderedPageBreak/>
              <w:t>Fin饰面：成品免漆</w:t>
            </w:r>
          </w:p>
          <w:p w14:paraId="34F4CF9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Grade等级：防火B1、环保E0</w:t>
            </w:r>
          </w:p>
          <w:p w14:paraId="2ECCDB54"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Cut切割：</w:t>
            </w:r>
            <w:proofErr w:type="gramStart"/>
            <w:r w:rsidRPr="00F45D1D">
              <w:rPr>
                <w:rFonts w:ascii="宋体" w:hAnsi="宋体" w:cs="宋体" w:hint="eastAsia"/>
                <w:color w:val="000000" w:themeColor="text1"/>
                <w:szCs w:val="21"/>
                <w:lang w:bidi="zh-CN"/>
              </w:rPr>
              <w:t>径切</w:t>
            </w:r>
            <w:proofErr w:type="gramEnd"/>
          </w:p>
        </w:tc>
      </w:tr>
      <w:tr w:rsidR="00F45D1D" w:rsidRPr="00F45D1D" w14:paraId="5CC23BF5" w14:textId="77777777" w:rsidTr="00A64848">
        <w:trPr>
          <w:trHeight w:val="382"/>
        </w:trPr>
        <w:tc>
          <w:tcPr>
            <w:tcW w:w="993" w:type="dxa"/>
            <w:vAlign w:val="center"/>
          </w:tcPr>
          <w:p w14:paraId="18153F0C" w14:textId="0C6CC301"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lastRenderedPageBreak/>
              <w:t>45</w:t>
            </w:r>
          </w:p>
        </w:tc>
        <w:tc>
          <w:tcPr>
            <w:tcW w:w="2126" w:type="dxa"/>
            <w:vAlign w:val="center"/>
          </w:tcPr>
          <w:p w14:paraId="02207B9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铝合金圆管</w:t>
            </w:r>
          </w:p>
        </w:tc>
        <w:tc>
          <w:tcPr>
            <w:tcW w:w="2693" w:type="dxa"/>
            <w:vAlign w:val="center"/>
          </w:tcPr>
          <w:p w14:paraId="333112B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阿</w:t>
            </w:r>
            <w:proofErr w:type="gramStart"/>
            <w:r w:rsidRPr="00F45D1D">
              <w:rPr>
                <w:rFonts w:ascii="宋体" w:hAnsi="宋体" w:cs="宋体" w:hint="eastAsia"/>
                <w:color w:val="000000" w:themeColor="text1"/>
                <w:szCs w:val="21"/>
                <w:lang w:bidi="zh-CN"/>
              </w:rPr>
              <w:t>姆</w:t>
            </w:r>
            <w:proofErr w:type="gramEnd"/>
            <w:r w:rsidRPr="00F45D1D">
              <w:rPr>
                <w:rFonts w:ascii="宋体" w:hAnsi="宋体" w:cs="宋体" w:hint="eastAsia"/>
                <w:color w:val="000000" w:themeColor="text1"/>
                <w:szCs w:val="21"/>
                <w:lang w:bidi="zh-CN"/>
              </w:rPr>
              <w:t xml:space="preserve">斯壮 </w:t>
            </w:r>
            <w:proofErr w:type="gramStart"/>
            <w:r w:rsidRPr="00F45D1D">
              <w:rPr>
                <w:rFonts w:ascii="宋体" w:hAnsi="宋体" w:cs="宋体" w:hint="eastAsia"/>
                <w:color w:val="000000" w:themeColor="text1"/>
                <w:szCs w:val="21"/>
                <w:lang w:bidi="zh-CN"/>
              </w:rPr>
              <w:t>乐思龙</w:t>
            </w:r>
            <w:proofErr w:type="gramEnd"/>
            <w:r w:rsidRPr="00F45D1D">
              <w:rPr>
                <w:rFonts w:ascii="宋体" w:hAnsi="宋体" w:cs="宋体" w:hint="eastAsia"/>
                <w:color w:val="000000" w:themeColor="text1"/>
                <w:szCs w:val="21"/>
                <w:lang w:bidi="zh-CN"/>
              </w:rPr>
              <w:t xml:space="preserve"> 至高</w:t>
            </w:r>
          </w:p>
        </w:tc>
        <w:tc>
          <w:tcPr>
            <w:tcW w:w="4111" w:type="dxa"/>
            <w:vAlign w:val="center"/>
          </w:tcPr>
          <w:p w14:paraId="7CA8A4D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Color颜色：仿木色</w:t>
            </w:r>
          </w:p>
          <w:p w14:paraId="6CC7D3B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Size尺寸：φ50</w:t>
            </w:r>
          </w:p>
          <w:p w14:paraId="4911318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Thickness厚度：0.8mm</w:t>
            </w:r>
          </w:p>
          <w:p w14:paraId="33A6B8A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Fin饰面：木纹</w:t>
            </w:r>
          </w:p>
          <w:p w14:paraId="1E05BA2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Grade等级：防火A</w:t>
            </w:r>
          </w:p>
        </w:tc>
      </w:tr>
      <w:tr w:rsidR="00F45D1D" w:rsidRPr="00F45D1D" w14:paraId="356F6472" w14:textId="77777777" w:rsidTr="00A64848">
        <w:trPr>
          <w:trHeight w:val="410"/>
        </w:trPr>
        <w:tc>
          <w:tcPr>
            <w:tcW w:w="993" w:type="dxa"/>
            <w:vAlign w:val="center"/>
          </w:tcPr>
          <w:p w14:paraId="22831A25" w14:textId="6C88A7A0"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46</w:t>
            </w:r>
          </w:p>
        </w:tc>
        <w:tc>
          <w:tcPr>
            <w:tcW w:w="2126" w:type="dxa"/>
            <w:vAlign w:val="center"/>
          </w:tcPr>
          <w:p w14:paraId="1A8EC5C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600*600硅钙板</w:t>
            </w:r>
          </w:p>
        </w:tc>
        <w:tc>
          <w:tcPr>
            <w:tcW w:w="2693" w:type="dxa"/>
            <w:vAlign w:val="center"/>
          </w:tcPr>
          <w:p w14:paraId="72451516"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5F46F1F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Color颜色：白色</w:t>
            </w:r>
          </w:p>
          <w:p w14:paraId="3FBE60A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Fin饰面：</w:t>
            </w:r>
            <w:proofErr w:type="gramStart"/>
            <w:r w:rsidRPr="00F45D1D">
              <w:rPr>
                <w:rFonts w:ascii="宋体" w:hAnsi="宋体" w:cs="宋体" w:hint="eastAsia"/>
                <w:color w:val="000000" w:themeColor="text1"/>
                <w:szCs w:val="21"/>
                <w:lang w:bidi="zh-CN"/>
              </w:rPr>
              <w:t>光滑亚</w:t>
            </w:r>
            <w:proofErr w:type="gramEnd"/>
            <w:r w:rsidRPr="00F45D1D">
              <w:rPr>
                <w:rFonts w:ascii="宋体" w:hAnsi="宋体" w:cs="宋体" w:hint="eastAsia"/>
                <w:color w:val="000000" w:themeColor="text1"/>
                <w:szCs w:val="21"/>
                <w:lang w:bidi="zh-CN"/>
              </w:rPr>
              <w:t>光面</w:t>
            </w:r>
          </w:p>
          <w:p w14:paraId="058E0C0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Thickness厚度：10mm</w:t>
            </w:r>
          </w:p>
        </w:tc>
      </w:tr>
      <w:tr w:rsidR="00F45D1D" w:rsidRPr="00F45D1D" w14:paraId="6DAD85DE" w14:textId="77777777" w:rsidTr="00A64848">
        <w:trPr>
          <w:trHeight w:val="410"/>
        </w:trPr>
        <w:tc>
          <w:tcPr>
            <w:tcW w:w="993" w:type="dxa"/>
            <w:vAlign w:val="center"/>
          </w:tcPr>
          <w:p w14:paraId="0D6D3A57" w14:textId="01BD5575"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47</w:t>
            </w:r>
          </w:p>
        </w:tc>
        <w:tc>
          <w:tcPr>
            <w:tcW w:w="2126" w:type="dxa"/>
            <w:vAlign w:val="center"/>
          </w:tcPr>
          <w:p w14:paraId="3263D5A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4寸LED筒灯</w:t>
            </w:r>
          </w:p>
        </w:tc>
        <w:tc>
          <w:tcPr>
            <w:tcW w:w="2693" w:type="dxa"/>
            <w:vAlign w:val="center"/>
          </w:tcPr>
          <w:p w14:paraId="3B091EE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三雄</w:t>
            </w:r>
            <w:proofErr w:type="gramStart"/>
            <w:r w:rsidRPr="00F45D1D">
              <w:rPr>
                <w:rFonts w:ascii="宋体" w:hAnsi="宋体" w:cs="宋体" w:hint="eastAsia"/>
                <w:color w:val="000000" w:themeColor="text1"/>
                <w:szCs w:val="21"/>
                <w:lang w:bidi="zh-CN"/>
              </w:rPr>
              <w:t>极光星韵系列</w:t>
            </w:r>
            <w:proofErr w:type="gramEnd"/>
          </w:p>
          <w:p w14:paraId="67F40BB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西门子Y-221</w:t>
            </w:r>
          </w:p>
          <w:p w14:paraId="187340D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雷士E-NLED165D</w:t>
            </w:r>
          </w:p>
          <w:p w14:paraId="188BDA5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西蒙晶亮射灯系列</w:t>
            </w:r>
          </w:p>
          <w:p w14:paraId="48431736" w14:textId="77777777" w:rsidR="00A64848" w:rsidRPr="00F45D1D" w:rsidRDefault="00A64848" w:rsidP="00A64848">
            <w:pPr>
              <w:spacing w:before="147"/>
              <w:ind w:left="254" w:right="243"/>
              <w:jc w:val="center"/>
              <w:rPr>
                <w:rFonts w:ascii="宋体" w:hAnsi="宋体" w:cs="宋体"/>
                <w:color w:val="000000" w:themeColor="text1"/>
                <w:szCs w:val="21"/>
                <w:lang w:bidi="zh-CN"/>
              </w:rPr>
            </w:pPr>
          </w:p>
        </w:tc>
        <w:tc>
          <w:tcPr>
            <w:tcW w:w="4111" w:type="dxa"/>
            <w:vAlign w:val="center"/>
          </w:tcPr>
          <w:p w14:paraId="50DE5EE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功率因素：≥0.9</w:t>
            </w:r>
          </w:p>
          <w:p w14:paraId="7DEB165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光源：LED型 12W    4000K 暖白光  Ra=85</w:t>
            </w:r>
          </w:p>
          <w:p w14:paraId="3EC5B6D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光通量：560Lm</w:t>
            </w:r>
          </w:p>
          <w:p w14:paraId="420433D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光源使用寿命（防护等级）：20000h </w:t>
            </w:r>
          </w:p>
          <w:p w14:paraId="3645A1DD"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安装方式： 嵌入式 </w:t>
            </w:r>
          </w:p>
          <w:p w14:paraId="285F5E3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适用电源：220V/50Hz</w:t>
            </w:r>
          </w:p>
        </w:tc>
      </w:tr>
      <w:tr w:rsidR="00F45D1D" w:rsidRPr="00F45D1D" w14:paraId="1F767349" w14:textId="77777777" w:rsidTr="00A64848">
        <w:trPr>
          <w:trHeight w:val="410"/>
        </w:trPr>
        <w:tc>
          <w:tcPr>
            <w:tcW w:w="993" w:type="dxa"/>
            <w:vAlign w:val="center"/>
          </w:tcPr>
          <w:p w14:paraId="34F59075" w14:textId="2C2B831B"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48</w:t>
            </w:r>
          </w:p>
        </w:tc>
        <w:tc>
          <w:tcPr>
            <w:tcW w:w="2126" w:type="dxa"/>
            <w:vAlign w:val="center"/>
          </w:tcPr>
          <w:p w14:paraId="4BB3A74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100*900LDE条形灯</w:t>
            </w:r>
          </w:p>
        </w:tc>
        <w:tc>
          <w:tcPr>
            <w:tcW w:w="2693" w:type="dxa"/>
            <w:vAlign w:val="center"/>
          </w:tcPr>
          <w:p w14:paraId="46243EC8"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三雄极光、西门子、雷士、西蒙</w:t>
            </w:r>
          </w:p>
        </w:tc>
        <w:tc>
          <w:tcPr>
            <w:tcW w:w="4111" w:type="dxa"/>
            <w:vAlign w:val="center"/>
          </w:tcPr>
          <w:p w14:paraId="77895425"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类型：明装吊灯</w:t>
            </w:r>
          </w:p>
          <w:p w14:paraId="6A6E194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功率因素：≥0.9</w:t>
            </w:r>
          </w:p>
          <w:p w14:paraId="1CCDCDE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光源：28W </w:t>
            </w:r>
          </w:p>
          <w:p w14:paraId="1E62025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色温：6500K白光  </w:t>
            </w:r>
          </w:p>
          <w:p w14:paraId="30FFDBFB"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光通量：70Lm/W</w:t>
            </w:r>
          </w:p>
          <w:p w14:paraId="62A6FE0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光源使用寿命（防护等级）：30000h  </w:t>
            </w:r>
          </w:p>
          <w:p w14:paraId="3B6B53B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适用电源：220V/50Hz</w:t>
            </w:r>
          </w:p>
        </w:tc>
      </w:tr>
      <w:tr w:rsidR="00F45D1D" w:rsidRPr="00F45D1D" w14:paraId="7F532D9E" w14:textId="77777777" w:rsidTr="00A64848">
        <w:trPr>
          <w:trHeight w:val="410"/>
        </w:trPr>
        <w:tc>
          <w:tcPr>
            <w:tcW w:w="993" w:type="dxa"/>
            <w:vAlign w:val="center"/>
          </w:tcPr>
          <w:p w14:paraId="1E318406" w14:textId="730BDF50" w:rsidR="00A64848" w:rsidRPr="00F45D1D" w:rsidRDefault="00C56674" w:rsidP="00A64848">
            <w:pPr>
              <w:spacing w:before="147"/>
              <w:ind w:left="254" w:right="243"/>
              <w:jc w:val="center"/>
              <w:rPr>
                <w:rFonts w:ascii="宋体" w:hAnsi="宋体" w:cs="宋体"/>
                <w:color w:val="000000" w:themeColor="text1"/>
                <w:szCs w:val="21"/>
                <w:lang w:bidi="zh-CN"/>
              </w:rPr>
            </w:pPr>
            <w:r w:rsidRPr="00F45D1D">
              <w:rPr>
                <w:rFonts w:ascii="宋体" w:hAnsi="宋体" w:cs="宋体"/>
                <w:color w:val="000000" w:themeColor="text1"/>
                <w:szCs w:val="21"/>
                <w:lang w:bidi="zh-CN"/>
              </w:rPr>
              <w:t>49</w:t>
            </w:r>
          </w:p>
        </w:tc>
        <w:tc>
          <w:tcPr>
            <w:tcW w:w="2126" w:type="dxa"/>
            <w:vAlign w:val="center"/>
          </w:tcPr>
          <w:p w14:paraId="6CA29F1C"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LED无影灯</w:t>
            </w:r>
          </w:p>
        </w:tc>
        <w:tc>
          <w:tcPr>
            <w:tcW w:w="2693" w:type="dxa"/>
            <w:vAlign w:val="center"/>
          </w:tcPr>
          <w:p w14:paraId="35BEF992"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国产优质</w:t>
            </w:r>
          </w:p>
        </w:tc>
        <w:tc>
          <w:tcPr>
            <w:tcW w:w="4111" w:type="dxa"/>
            <w:vAlign w:val="center"/>
          </w:tcPr>
          <w:p w14:paraId="7A792E6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类型：乒乓球台球专用吊灯</w:t>
            </w:r>
          </w:p>
          <w:p w14:paraId="15F51F00"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功率因素：≥0.9</w:t>
            </w:r>
          </w:p>
          <w:p w14:paraId="77B2FBDE"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色温：6500K白光</w:t>
            </w:r>
          </w:p>
          <w:p w14:paraId="28756EAF"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光通量：2900Lm</w:t>
            </w:r>
          </w:p>
          <w:p w14:paraId="3C23ECF1"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光源使用寿命（防护等级）：50000h （IP20）</w:t>
            </w:r>
          </w:p>
          <w:p w14:paraId="4945AA53"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 xml:space="preserve">安装方式：吊挂式 </w:t>
            </w:r>
          </w:p>
          <w:p w14:paraId="10A404A7" w14:textId="77777777" w:rsidR="00A64848" w:rsidRPr="00F45D1D" w:rsidRDefault="00A64848" w:rsidP="00A64848">
            <w:pPr>
              <w:spacing w:before="147"/>
              <w:ind w:left="254" w:right="243"/>
              <w:jc w:val="center"/>
              <w:rPr>
                <w:rFonts w:ascii="宋体" w:hAnsi="宋体" w:cs="宋体"/>
                <w:color w:val="000000" w:themeColor="text1"/>
                <w:szCs w:val="21"/>
                <w:lang w:bidi="zh-CN"/>
              </w:rPr>
            </w:pPr>
            <w:r w:rsidRPr="00F45D1D">
              <w:rPr>
                <w:rFonts w:ascii="宋体" w:hAnsi="宋体" w:cs="宋体" w:hint="eastAsia"/>
                <w:color w:val="000000" w:themeColor="text1"/>
                <w:szCs w:val="21"/>
                <w:lang w:bidi="zh-CN"/>
              </w:rPr>
              <w:t>适用电源：220V/50Hz</w:t>
            </w:r>
          </w:p>
        </w:tc>
      </w:tr>
    </w:tbl>
    <w:p w14:paraId="3509F405" w14:textId="77777777" w:rsidR="00A64848" w:rsidRPr="00F45D1D" w:rsidRDefault="00A64848" w:rsidP="00A64848">
      <w:pPr>
        <w:spacing w:before="147"/>
        <w:ind w:left="254" w:right="243"/>
        <w:jc w:val="center"/>
        <w:rPr>
          <w:rFonts w:ascii="宋体" w:hAnsi="宋体" w:cs="宋体"/>
          <w:color w:val="000000" w:themeColor="text1"/>
          <w:szCs w:val="21"/>
          <w:lang w:bidi="zh-CN"/>
        </w:rPr>
      </w:pPr>
    </w:p>
    <w:p w14:paraId="4EBC1004" w14:textId="77777777" w:rsidR="00A64848" w:rsidRPr="00F45D1D" w:rsidRDefault="00A64848" w:rsidP="00A64848">
      <w:pPr>
        <w:rPr>
          <w:color w:val="000000" w:themeColor="text1"/>
        </w:rPr>
      </w:pPr>
    </w:p>
    <w:p w14:paraId="591D694B" w14:textId="77777777" w:rsidR="002877B3" w:rsidRPr="00F45D1D" w:rsidRDefault="002877B3">
      <w:pPr>
        <w:pStyle w:val="aa"/>
        <w:spacing w:before="4"/>
        <w:rPr>
          <w:b/>
          <w:color w:val="000000" w:themeColor="text1"/>
          <w:sz w:val="18"/>
        </w:rPr>
      </w:pPr>
    </w:p>
    <w:p w14:paraId="585D43A7" w14:textId="77777777" w:rsidR="002877B3" w:rsidRPr="00F45D1D" w:rsidRDefault="00224883">
      <w:pPr>
        <w:pStyle w:val="aa"/>
        <w:spacing w:before="72"/>
        <w:ind w:left="312"/>
        <w:rPr>
          <w:color w:val="000000" w:themeColor="text1"/>
          <w:sz w:val="24"/>
          <w:szCs w:val="24"/>
        </w:rPr>
      </w:pPr>
      <w:r w:rsidRPr="00F45D1D">
        <w:rPr>
          <w:color w:val="000000" w:themeColor="text1"/>
          <w:sz w:val="24"/>
          <w:szCs w:val="24"/>
        </w:rPr>
        <w:t>备注：</w:t>
      </w:r>
    </w:p>
    <w:p w14:paraId="0CF93C9B" w14:textId="77777777" w:rsidR="002877B3" w:rsidRPr="00F45D1D" w:rsidRDefault="00224883">
      <w:pPr>
        <w:pStyle w:val="aa"/>
        <w:spacing w:before="139"/>
        <w:ind w:left="312"/>
        <w:rPr>
          <w:color w:val="000000" w:themeColor="text1"/>
          <w:sz w:val="24"/>
          <w:szCs w:val="24"/>
        </w:rPr>
      </w:pPr>
      <w:r w:rsidRPr="00F45D1D">
        <w:rPr>
          <w:color w:val="000000" w:themeColor="text1"/>
          <w:sz w:val="24"/>
          <w:szCs w:val="24"/>
        </w:rPr>
        <w:t>1、对于招标人推荐品牌的材料、产品、设备等，应为同一质量等级的三个及以上的品牌、厂家。</w:t>
      </w:r>
    </w:p>
    <w:p w14:paraId="5096BF1B" w14:textId="77777777" w:rsidR="002877B3" w:rsidRPr="00F45D1D" w:rsidRDefault="00224883">
      <w:pPr>
        <w:pStyle w:val="aa"/>
        <w:spacing w:before="139"/>
        <w:ind w:left="312"/>
        <w:rPr>
          <w:color w:val="000000" w:themeColor="text1"/>
          <w:sz w:val="24"/>
          <w:szCs w:val="24"/>
        </w:rPr>
      </w:pPr>
      <w:r w:rsidRPr="00F45D1D">
        <w:rPr>
          <w:color w:val="000000" w:themeColor="text1"/>
          <w:sz w:val="24"/>
          <w:szCs w:val="24"/>
        </w:rPr>
        <w:t>2、对于招标人推荐品牌的材料、产品、设备等，均为国内生产制造。</w:t>
      </w:r>
    </w:p>
    <w:p w14:paraId="422E3C82" w14:textId="77777777" w:rsidR="002877B3" w:rsidRPr="00F45D1D" w:rsidRDefault="00224883">
      <w:pPr>
        <w:pStyle w:val="aa"/>
        <w:spacing w:before="139" w:line="367" w:lineRule="auto"/>
        <w:ind w:left="312" w:right="1070"/>
        <w:rPr>
          <w:color w:val="000000" w:themeColor="text1"/>
          <w:sz w:val="24"/>
          <w:szCs w:val="24"/>
        </w:rPr>
        <w:sectPr w:rsidR="002877B3" w:rsidRPr="00F45D1D" w:rsidSect="00140B64">
          <w:headerReference w:type="default" r:id="rId17"/>
          <w:footerReference w:type="default" r:id="rId18"/>
          <w:pgSz w:w="11910" w:h="16840"/>
          <w:pgMar w:top="1100" w:right="1797" w:bottom="1179" w:left="1797" w:header="879" w:footer="907" w:gutter="0"/>
          <w:cols w:space="720"/>
        </w:sectPr>
      </w:pPr>
      <w:r w:rsidRPr="00F45D1D">
        <w:rPr>
          <w:color w:val="000000" w:themeColor="text1"/>
          <w:sz w:val="24"/>
          <w:szCs w:val="24"/>
        </w:rPr>
        <w:t>3、对于招标人推荐品牌的材料、产品、设备等，涉及需要提供合同、合格证、检验报告等资料均为标后提供。</w:t>
      </w:r>
    </w:p>
    <w:p w14:paraId="02D42EEE" w14:textId="77777777" w:rsidR="002877B3" w:rsidRPr="00F45D1D" w:rsidRDefault="002877B3">
      <w:pPr>
        <w:rPr>
          <w:color w:val="000000" w:themeColor="text1"/>
        </w:rPr>
      </w:pPr>
    </w:p>
    <w:p w14:paraId="211922ED" w14:textId="77777777" w:rsidR="002877B3" w:rsidRPr="00F45D1D" w:rsidRDefault="00224883">
      <w:pPr>
        <w:pStyle w:val="2"/>
        <w:spacing w:before="0" w:line="500" w:lineRule="exact"/>
        <w:ind w:firstLine="0"/>
        <w:rPr>
          <w:rFonts w:ascii="宋体" w:eastAsia="宋体" w:hAnsi="宋体"/>
          <w:color w:val="000000" w:themeColor="text1"/>
        </w:rPr>
      </w:pPr>
      <w:bookmarkStart w:id="31" w:name="_Toc32306255"/>
      <w:r w:rsidRPr="00F45D1D">
        <w:rPr>
          <w:rFonts w:ascii="宋体" w:eastAsia="宋体" w:hAnsi="宋体" w:hint="eastAsia"/>
          <w:color w:val="000000" w:themeColor="text1"/>
        </w:rPr>
        <w:t>第三章 投标人须知</w:t>
      </w:r>
      <w:bookmarkStart w:id="32" w:name="_Toc459990138"/>
      <w:bookmarkEnd w:id="31"/>
    </w:p>
    <w:p w14:paraId="5C5D95FF" w14:textId="77777777" w:rsidR="002877B3" w:rsidRPr="00F45D1D" w:rsidRDefault="00224883">
      <w:pPr>
        <w:keepNext/>
        <w:keepLines/>
        <w:spacing w:before="260" w:after="260" w:line="360" w:lineRule="auto"/>
        <w:jc w:val="center"/>
        <w:outlineLvl w:val="2"/>
        <w:rPr>
          <w:rFonts w:ascii="宋体" w:hAnsi="宋体"/>
          <w:b/>
          <w:bCs/>
          <w:color w:val="000000" w:themeColor="text1"/>
          <w:sz w:val="28"/>
          <w:szCs w:val="32"/>
        </w:rPr>
      </w:pPr>
      <w:bookmarkStart w:id="33" w:name="_Toc22888330"/>
      <w:bookmarkEnd w:id="27"/>
      <w:bookmarkEnd w:id="28"/>
      <w:bookmarkEnd w:id="32"/>
      <w:proofErr w:type="gramStart"/>
      <w:r w:rsidRPr="00F45D1D">
        <w:rPr>
          <w:rFonts w:ascii="宋体" w:hAnsi="宋体" w:hint="eastAsia"/>
          <w:b/>
          <w:bCs/>
          <w:color w:val="000000" w:themeColor="text1"/>
          <w:sz w:val="28"/>
          <w:szCs w:val="32"/>
        </w:rPr>
        <w:t>一</w:t>
      </w:r>
      <w:proofErr w:type="gramEnd"/>
      <w:r w:rsidRPr="00F45D1D">
        <w:rPr>
          <w:rFonts w:ascii="宋体" w:hAnsi="宋体" w:hint="eastAsia"/>
          <w:b/>
          <w:bCs/>
          <w:color w:val="000000" w:themeColor="text1"/>
          <w:sz w:val="28"/>
          <w:szCs w:val="32"/>
        </w:rPr>
        <w:t>．投标文件的编制</w:t>
      </w:r>
      <w:bookmarkEnd w:id="33"/>
    </w:p>
    <w:p w14:paraId="0D503573" w14:textId="77777777" w:rsidR="002877B3" w:rsidRPr="00F45D1D" w:rsidRDefault="00224883">
      <w:pPr>
        <w:spacing w:line="480" w:lineRule="exact"/>
        <w:ind w:firstLineChars="200" w:firstLine="482"/>
        <w:rPr>
          <w:rFonts w:ascii="宋体" w:hAnsi="宋体"/>
          <w:b/>
          <w:color w:val="000000" w:themeColor="text1"/>
          <w:kern w:val="0"/>
          <w:sz w:val="24"/>
        </w:rPr>
      </w:pPr>
      <w:r w:rsidRPr="00F45D1D">
        <w:rPr>
          <w:rFonts w:ascii="宋体" w:hAnsi="宋体" w:hint="eastAsia"/>
          <w:b/>
          <w:color w:val="000000" w:themeColor="text1"/>
          <w:kern w:val="0"/>
          <w:sz w:val="24"/>
        </w:rPr>
        <w:t>1.投标文件的编写要求</w:t>
      </w:r>
    </w:p>
    <w:p w14:paraId="591F4023" w14:textId="77777777" w:rsidR="002877B3" w:rsidRPr="00F45D1D" w:rsidRDefault="00224883">
      <w:pPr>
        <w:spacing w:line="480" w:lineRule="exact"/>
        <w:ind w:firstLineChars="200" w:firstLine="480"/>
        <w:rPr>
          <w:rFonts w:ascii="宋体" w:hAnsi="宋体" w:cs="宋体"/>
          <w:color w:val="000000" w:themeColor="text1"/>
          <w:kern w:val="0"/>
          <w:sz w:val="24"/>
        </w:rPr>
      </w:pPr>
      <w:r w:rsidRPr="00F45D1D">
        <w:rPr>
          <w:rFonts w:ascii="宋体" w:hAnsi="宋体" w:cs="宋体" w:hint="eastAsia"/>
          <w:color w:val="000000" w:themeColor="text1"/>
          <w:kern w:val="0"/>
          <w:sz w:val="24"/>
        </w:rPr>
        <w:t>1.1投标人须以招标人正式发布的《招标文件》为制作《投标文件》的依据；</w:t>
      </w:r>
    </w:p>
    <w:p w14:paraId="1EEC63DF" w14:textId="77777777" w:rsidR="002877B3" w:rsidRPr="00F45D1D" w:rsidRDefault="00224883">
      <w:pPr>
        <w:spacing w:line="480" w:lineRule="exact"/>
        <w:ind w:firstLineChars="200" w:firstLine="480"/>
        <w:rPr>
          <w:rFonts w:ascii="宋体" w:hAnsi="宋体"/>
          <w:color w:val="000000" w:themeColor="text1"/>
          <w:kern w:val="0"/>
          <w:sz w:val="24"/>
        </w:rPr>
      </w:pPr>
      <w:r w:rsidRPr="00F45D1D">
        <w:rPr>
          <w:rFonts w:ascii="宋体" w:hAnsi="宋体" w:cs="宋体" w:hint="eastAsia"/>
          <w:color w:val="000000" w:themeColor="text1"/>
          <w:kern w:val="0"/>
          <w:sz w:val="24"/>
        </w:rPr>
        <w:t>1.2</w:t>
      </w:r>
      <w:r w:rsidRPr="00F45D1D">
        <w:rPr>
          <w:rFonts w:ascii="宋体" w:hAnsi="宋体" w:hint="eastAsia"/>
          <w:color w:val="000000" w:themeColor="text1"/>
          <w:kern w:val="0"/>
          <w:sz w:val="24"/>
        </w:rPr>
        <w:t>投标人应仔细阅读招标文件的所有内容，按招标文件的要求提供投标文件，并保证所提供的全部资料真实有效；</w:t>
      </w:r>
    </w:p>
    <w:p w14:paraId="6DC01DBA" w14:textId="77777777" w:rsidR="002877B3" w:rsidRPr="00F45D1D" w:rsidRDefault="00224883">
      <w:pPr>
        <w:spacing w:line="480" w:lineRule="exact"/>
        <w:ind w:firstLineChars="200" w:firstLine="480"/>
        <w:rPr>
          <w:rFonts w:ascii="宋体" w:hAnsi="宋体"/>
          <w:color w:val="000000" w:themeColor="text1"/>
          <w:kern w:val="0"/>
          <w:sz w:val="24"/>
        </w:rPr>
      </w:pPr>
      <w:r w:rsidRPr="00F45D1D">
        <w:rPr>
          <w:rFonts w:ascii="宋体" w:hAnsi="宋体" w:cs="宋体" w:hint="eastAsia"/>
          <w:color w:val="000000" w:themeColor="text1"/>
          <w:kern w:val="0"/>
          <w:sz w:val="24"/>
        </w:rPr>
        <w:t>1.3</w:t>
      </w:r>
      <w:r w:rsidRPr="00F45D1D">
        <w:rPr>
          <w:rFonts w:ascii="宋体" w:hAnsi="宋体" w:hint="eastAsia"/>
          <w:color w:val="000000" w:themeColor="text1"/>
          <w:kern w:val="0"/>
          <w:sz w:val="24"/>
        </w:rPr>
        <w:t>投标文件的书面内容不得涂抹或改写；</w:t>
      </w:r>
    </w:p>
    <w:p w14:paraId="7E415FDA" w14:textId="77777777" w:rsidR="002877B3" w:rsidRPr="00F45D1D" w:rsidRDefault="00224883">
      <w:pPr>
        <w:spacing w:line="480" w:lineRule="exact"/>
        <w:ind w:firstLineChars="200" w:firstLine="480"/>
        <w:rPr>
          <w:rFonts w:ascii="宋体" w:hAnsi="宋体"/>
          <w:color w:val="000000" w:themeColor="text1"/>
          <w:kern w:val="0"/>
          <w:sz w:val="24"/>
        </w:rPr>
      </w:pPr>
      <w:r w:rsidRPr="00F45D1D">
        <w:rPr>
          <w:rFonts w:ascii="宋体" w:hAnsi="宋体" w:hint="eastAsia"/>
          <w:color w:val="000000" w:themeColor="text1"/>
          <w:kern w:val="0"/>
          <w:sz w:val="24"/>
        </w:rPr>
        <w:t>1.4满足本招标文件规定的其它要求。</w:t>
      </w:r>
    </w:p>
    <w:p w14:paraId="2D0734FE" w14:textId="77777777" w:rsidR="002877B3" w:rsidRPr="00F45D1D" w:rsidRDefault="00224883">
      <w:pPr>
        <w:spacing w:line="480" w:lineRule="exact"/>
        <w:ind w:firstLineChars="200" w:firstLine="482"/>
        <w:rPr>
          <w:rFonts w:ascii="宋体" w:hAnsi="宋体"/>
          <w:b/>
          <w:color w:val="000000" w:themeColor="text1"/>
          <w:kern w:val="0"/>
          <w:sz w:val="24"/>
        </w:rPr>
      </w:pPr>
      <w:r w:rsidRPr="00F45D1D">
        <w:rPr>
          <w:rFonts w:ascii="宋体" w:hAnsi="宋体" w:hint="eastAsia"/>
          <w:b/>
          <w:color w:val="000000" w:themeColor="text1"/>
          <w:kern w:val="0"/>
          <w:sz w:val="24"/>
        </w:rPr>
        <w:t>2.投标文件由以下部分构成</w:t>
      </w:r>
    </w:p>
    <w:p w14:paraId="0888C56D" w14:textId="77777777" w:rsidR="002877B3" w:rsidRPr="00F45D1D" w:rsidRDefault="00224883">
      <w:pPr>
        <w:spacing w:line="480" w:lineRule="exact"/>
        <w:ind w:firstLineChars="200" w:firstLine="480"/>
        <w:rPr>
          <w:rFonts w:ascii="宋体" w:hAnsi="宋体"/>
          <w:color w:val="000000" w:themeColor="text1"/>
          <w:kern w:val="0"/>
          <w:sz w:val="24"/>
        </w:rPr>
      </w:pPr>
      <w:r w:rsidRPr="00F45D1D">
        <w:rPr>
          <w:rFonts w:ascii="宋体" w:hAnsi="宋体" w:cs="宋体" w:hint="eastAsia"/>
          <w:color w:val="000000" w:themeColor="text1"/>
          <w:kern w:val="0"/>
          <w:sz w:val="24"/>
        </w:rPr>
        <w:t>2.1</w:t>
      </w:r>
      <w:r w:rsidRPr="00F45D1D">
        <w:rPr>
          <w:rFonts w:ascii="宋体" w:hAnsi="宋体" w:hint="eastAsia"/>
          <w:color w:val="000000" w:themeColor="text1"/>
          <w:kern w:val="0"/>
          <w:sz w:val="24"/>
        </w:rPr>
        <w:t>投标承诺书、开标一览表、分项报价表、投标事项承诺原件等；</w:t>
      </w:r>
    </w:p>
    <w:p w14:paraId="020A8F37" w14:textId="77777777" w:rsidR="002877B3" w:rsidRPr="00F45D1D" w:rsidRDefault="00224883">
      <w:pPr>
        <w:spacing w:line="480" w:lineRule="exact"/>
        <w:ind w:firstLineChars="200" w:firstLine="480"/>
        <w:rPr>
          <w:rFonts w:ascii="宋体" w:hAnsi="宋体"/>
          <w:color w:val="000000" w:themeColor="text1"/>
          <w:kern w:val="0"/>
          <w:sz w:val="24"/>
        </w:rPr>
      </w:pPr>
      <w:r w:rsidRPr="00F45D1D">
        <w:rPr>
          <w:rFonts w:ascii="宋体" w:hAnsi="宋体" w:cs="宋体" w:hint="eastAsia"/>
          <w:color w:val="000000" w:themeColor="text1"/>
          <w:kern w:val="0"/>
          <w:sz w:val="24"/>
        </w:rPr>
        <w:t>2.2</w:t>
      </w:r>
      <w:r w:rsidRPr="00F45D1D">
        <w:rPr>
          <w:rFonts w:ascii="宋体" w:hAnsi="宋体" w:hint="eastAsia"/>
          <w:color w:val="000000" w:themeColor="text1"/>
          <w:kern w:val="0"/>
          <w:sz w:val="24"/>
        </w:rPr>
        <w:t>投标人资质证明文件复印件、法人和授权代表人身份证复印件；</w:t>
      </w:r>
    </w:p>
    <w:p w14:paraId="6A24CF53" w14:textId="77777777" w:rsidR="002877B3" w:rsidRPr="00F45D1D" w:rsidRDefault="00224883">
      <w:pPr>
        <w:spacing w:line="480" w:lineRule="exact"/>
        <w:ind w:firstLineChars="200" w:firstLine="480"/>
        <w:rPr>
          <w:rFonts w:ascii="宋体" w:hAnsi="宋体"/>
          <w:color w:val="000000" w:themeColor="text1"/>
          <w:kern w:val="0"/>
          <w:sz w:val="24"/>
        </w:rPr>
      </w:pPr>
      <w:r w:rsidRPr="00F45D1D">
        <w:rPr>
          <w:rFonts w:ascii="宋体" w:hAnsi="宋体" w:cs="宋体" w:hint="eastAsia"/>
          <w:color w:val="000000" w:themeColor="text1"/>
          <w:kern w:val="0"/>
          <w:sz w:val="24"/>
        </w:rPr>
        <w:t>2.3投标人</w:t>
      </w:r>
      <w:r w:rsidRPr="00F45D1D">
        <w:rPr>
          <w:rFonts w:ascii="宋体" w:hAnsi="宋体" w:hint="eastAsia"/>
          <w:color w:val="000000" w:themeColor="text1"/>
          <w:kern w:val="0"/>
          <w:sz w:val="24"/>
        </w:rPr>
        <w:t>同类项目合同及投标人其它说明文件等；</w:t>
      </w:r>
    </w:p>
    <w:p w14:paraId="213292A6" w14:textId="77777777" w:rsidR="002877B3" w:rsidRPr="00F45D1D" w:rsidRDefault="00224883">
      <w:pPr>
        <w:spacing w:line="480" w:lineRule="exact"/>
        <w:ind w:firstLineChars="200" w:firstLine="482"/>
        <w:rPr>
          <w:rFonts w:ascii="宋体" w:hAnsi="宋体"/>
          <w:b/>
          <w:color w:val="000000" w:themeColor="text1"/>
          <w:kern w:val="0"/>
          <w:sz w:val="24"/>
        </w:rPr>
      </w:pPr>
      <w:r w:rsidRPr="00F45D1D">
        <w:rPr>
          <w:rFonts w:ascii="宋体" w:hAnsi="宋体" w:hint="eastAsia"/>
          <w:b/>
          <w:color w:val="000000" w:themeColor="text1"/>
          <w:kern w:val="0"/>
          <w:sz w:val="24"/>
        </w:rPr>
        <w:t>3.投标报价说明及依据</w:t>
      </w:r>
    </w:p>
    <w:p w14:paraId="2C30BF93" w14:textId="77777777" w:rsidR="002877B3" w:rsidRPr="00F45D1D" w:rsidRDefault="00224883">
      <w:pPr>
        <w:spacing w:line="480" w:lineRule="exact"/>
        <w:ind w:firstLineChars="200" w:firstLine="480"/>
        <w:rPr>
          <w:rFonts w:ascii="宋体" w:hAnsi="宋体"/>
          <w:b/>
          <w:color w:val="000000" w:themeColor="text1"/>
          <w:kern w:val="0"/>
          <w:sz w:val="24"/>
        </w:rPr>
      </w:pPr>
      <w:r w:rsidRPr="00F45D1D">
        <w:rPr>
          <w:rFonts w:ascii="宋体" w:hAnsi="宋体" w:cs="宋体" w:hint="eastAsia"/>
          <w:color w:val="000000" w:themeColor="text1"/>
          <w:kern w:val="0"/>
          <w:sz w:val="24"/>
        </w:rPr>
        <w:t>3.1招标内容、采购清单及有关文件等；</w:t>
      </w:r>
    </w:p>
    <w:p w14:paraId="65323900" w14:textId="77777777" w:rsidR="002877B3" w:rsidRPr="00F45D1D" w:rsidRDefault="00224883">
      <w:pPr>
        <w:widowControl/>
        <w:spacing w:line="480" w:lineRule="exact"/>
        <w:ind w:firstLineChars="200" w:firstLine="480"/>
        <w:jc w:val="left"/>
        <w:rPr>
          <w:rFonts w:ascii="宋体" w:hAnsi="宋体" w:cs="宋体"/>
          <w:color w:val="000000" w:themeColor="text1"/>
          <w:kern w:val="0"/>
          <w:sz w:val="24"/>
        </w:rPr>
      </w:pPr>
      <w:r w:rsidRPr="00F45D1D">
        <w:rPr>
          <w:rFonts w:ascii="宋体" w:hAnsi="宋体" w:cs="宋体" w:hint="eastAsia"/>
          <w:color w:val="000000" w:themeColor="text1"/>
          <w:kern w:val="0"/>
          <w:sz w:val="24"/>
        </w:rPr>
        <w:t>3.2国家、行业、地方有关技术标准规范；</w:t>
      </w:r>
    </w:p>
    <w:p w14:paraId="52C1A398" w14:textId="77777777" w:rsidR="002877B3" w:rsidRPr="00F45D1D" w:rsidRDefault="00224883">
      <w:pPr>
        <w:widowControl/>
        <w:spacing w:line="480" w:lineRule="exact"/>
        <w:ind w:firstLine="465"/>
        <w:jc w:val="left"/>
        <w:rPr>
          <w:rFonts w:ascii="宋体" w:hAnsi="宋体" w:cs="宋体"/>
          <w:color w:val="000000" w:themeColor="text1"/>
          <w:kern w:val="0"/>
          <w:sz w:val="24"/>
        </w:rPr>
      </w:pPr>
      <w:r w:rsidRPr="00F45D1D">
        <w:rPr>
          <w:rFonts w:ascii="宋体" w:hAnsi="宋体" w:cs="宋体" w:hint="eastAsia"/>
          <w:color w:val="000000" w:themeColor="text1"/>
          <w:kern w:val="0"/>
          <w:sz w:val="24"/>
        </w:rPr>
        <w:t>3.3投标方需按照《投标分项报价表》格式做报价清单，所有价格均为到达项目所在工地含税（增值税专用发票）报价。</w:t>
      </w:r>
    </w:p>
    <w:p w14:paraId="69ADDBF4" w14:textId="77777777" w:rsidR="002877B3" w:rsidRPr="00F45D1D" w:rsidRDefault="00224883">
      <w:pPr>
        <w:widowControl/>
        <w:spacing w:line="480" w:lineRule="exact"/>
        <w:ind w:firstLine="465"/>
        <w:jc w:val="left"/>
        <w:rPr>
          <w:rFonts w:ascii="宋体" w:hAnsi="宋体" w:cs="宋体"/>
          <w:color w:val="000000" w:themeColor="text1"/>
          <w:kern w:val="0"/>
          <w:sz w:val="24"/>
        </w:rPr>
      </w:pPr>
      <w:r w:rsidRPr="00F45D1D">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14:paraId="4DDC0265" w14:textId="77777777" w:rsidR="002877B3" w:rsidRPr="00F45D1D"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34" w:name="_Toc22888331"/>
      <w:bookmarkStart w:id="35" w:name="_Toc19773335"/>
      <w:r w:rsidRPr="00F45D1D">
        <w:rPr>
          <w:rFonts w:ascii="宋体" w:hAnsi="宋体" w:hint="eastAsia"/>
          <w:b/>
          <w:bCs/>
          <w:color w:val="000000" w:themeColor="text1"/>
          <w:sz w:val="28"/>
          <w:szCs w:val="32"/>
        </w:rPr>
        <w:t>二．投标保证金的缴纳</w:t>
      </w:r>
      <w:bookmarkEnd w:id="34"/>
      <w:bookmarkEnd w:id="35"/>
    </w:p>
    <w:p w14:paraId="0C54C5F8"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color w:val="000000" w:themeColor="text1"/>
          <w:sz w:val="24"/>
          <w:szCs w:val="24"/>
        </w:rPr>
        <w:t>1</w:t>
      </w:r>
      <w:r w:rsidRPr="00F45D1D">
        <w:rPr>
          <w:rFonts w:ascii="宋体" w:hAnsi="宋体" w:hint="eastAsia"/>
          <w:color w:val="000000" w:themeColor="text1"/>
          <w:sz w:val="24"/>
          <w:szCs w:val="24"/>
        </w:rPr>
        <w:t>投标前，投标人应</w:t>
      </w:r>
      <w:proofErr w:type="gramStart"/>
      <w:r w:rsidRPr="00F45D1D">
        <w:rPr>
          <w:rFonts w:ascii="宋体" w:hAnsi="宋体" w:hint="eastAsia"/>
          <w:color w:val="000000" w:themeColor="text1"/>
          <w:sz w:val="24"/>
          <w:szCs w:val="24"/>
        </w:rPr>
        <w:t>向文旅博览</w:t>
      </w:r>
      <w:proofErr w:type="gramEnd"/>
      <w:r w:rsidRPr="00F45D1D">
        <w:rPr>
          <w:rFonts w:ascii="宋体" w:hAnsi="宋体" w:hint="eastAsia"/>
          <w:color w:val="000000" w:themeColor="text1"/>
          <w:sz w:val="24"/>
          <w:szCs w:val="24"/>
        </w:rPr>
        <w:t>集团提交投标人须知前附表规定金额的投标保证金，作为投标的一部分，投标保证金应当从投标人账户转出，并在投标截止时间前足额到达招标公告指定账号。</w:t>
      </w:r>
    </w:p>
    <w:p w14:paraId="2B3B7670"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开标后，</w:t>
      </w:r>
      <w:proofErr w:type="gramStart"/>
      <w:r w:rsidRPr="00F45D1D">
        <w:rPr>
          <w:rFonts w:ascii="宋体" w:hAnsi="宋体" w:hint="eastAsia"/>
          <w:color w:val="000000" w:themeColor="text1"/>
          <w:sz w:val="24"/>
          <w:szCs w:val="24"/>
        </w:rPr>
        <w:t>文旅博览</w:t>
      </w:r>
      <w:proofErr w:type="gramEnd"/>
      <w:r w:rsidRPr="00F45D1D">
        <w:rPr>
          <w:rFonts w:ascii="宋体" w:hAnsi="宋体" w:hint="eastAsia"/>
          <w:color w:val="000000" w:themeColor="text1"/>
          <w:sz w:val="24"/>
          <w:szCs w:val="24"/>
        </w:rPr>
        <w:t>集团将从投标保证金查询系统中查询投标保证金信息，并提交评标委员会评审。</w:t>
      </w:r>
    </w:p>
    <w:p w14:paraId="233B7B22"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color w:val="000000" w:themeColor="text1"/>
          <w:sz w:val="24"/>
          <w:szCs w:val="24"/>
        </w:rPr>
        <w:t>2</w:t>
      </w:r>
      <w:r w:rsidRPr="00F45D1D">
        <w:rPr>
          <w:rFonts w:ascii="宋体" w:hAnsi="宋体" w:hint="eastAsia"/>
          <w:color w:val="000000" w:themeColor="text1"/>
          <w:sz w:val="24"/>
          <w:szCs w:val="24"/>
        </w:rPr>
        <w:t xml:space="preserve"> 投标保证金可采取下列任何一种形式：</w:t>
      </w:r>
    </w:p>
    <w:p w14:paraId="3BEF9607"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lastRenderedPageBreak/>
        <w:t>2.1异地电汇；</w:t>
      </w:r>
    </w:p>
    <w:p w14:paraId="715B59BD"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2.2本地</w:t>
      </w:r>
      <w:proofErr w:type="gramStart"/>
      <w:r w:rsidRPr="00F45D1D">
        <w:rPr>
          <w:rFonts w:ascii="宋体" w:hAnsi="宋体" w:hint="eastAsia"/>
          <w:color w:val="000000" w:themeColor="text1"/>
          <w:sz w:val="24"/>
          <w:szCs w:val="24"/>
        </w:rPr>
        <w:t>转帐</w:t>
      </w:r>
      <w:proofErr w:type="gramEnd"/>
      <w:r w:rsidRPr="00F45D1D">
        <w:rPr>
          <w:rFonts w:ascii="宋体" w:hAnsi="宋体" w:hint="eastAsia"/>
          <w:color w:val="000000" w:themeColor="text1"/>
          <w:sz w:val="24"/>
          <w:szCs w:val="24"/>
        </w:rPr>
        <w:t>。</w:t>
      </w:r>
    </w:p>
    <w:p w14:paraId="588EA7A3"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w:t>
      </w:r>
      <w:proofErr w:type="gramStart"/>
      <w:r w:rsidRPr="00F45D1D">
        <w:rPr>
          <w:rFonts w:ascii="宋体" w:hAnsi="宋体" w:hint="eastAsia"/>
          <w:color w:val="000000" w:themeColor="text1"/>
          <w:sz w:val="24"/>
          <w:szCs w:val="24"/>
        </w:rPr>
        <w:t>文旅博览</w:t>
      </w:r>
      <w:proofErr w:type="gramEnd"/>
      <w:r w:rsidRPr="00F45D1D">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14:paraId="73C1FB58"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4未按要求提交投标保证金的投标，将被视为非响应性投标而导致投标无效。</w:t>
      </w:r>
    </w:p>
    <w:p w14:paraId="73D444B8"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14:paraId="315D3A76"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6有下列情形之一的，招标人不予退还投标保证金：</w:t>
      </w:r>
    </w:p>
    <w:p w14:paraId="60987ED5"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6.1投标人在规定的投标有效期内撤回或修改其投标；</w:t>
      </w:r>
    </w:p>
    <w:p w14:paraId="55469389"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14:paraId="0F96C6AA" w14:textId="77777777" w:rsidR="002877B3" w:rsidRPr="00F45D1D" w:rsidRDefault="00224883">
      <w:pPr>
        <w:spacing w:line="360" w:lineRule="auto"/>
        <w:ind w:firstLine="550"/>
        <w:rPr>
          <w:rFonts w:ascii="宋体" w:hAnsi="宋体"/>
          <w:color w:val="000000" w:themeColor="text1"/>
          <w:sz w:val="24"/>
          <w:szCs w:val="24"/>
        </w:rPr>
      </w:pPr>
      <w:r w:rsidRPr="00F45D1D">
        <w:rPr>
          <w:rFonts w:ascii="宋体" w:hAnsi="宋体" w:hint="eastAsia"/>
          <w:color w:val="000000" w:themeColor="text1"/>
          <w:sz w:val="24"/>
          <w:szCs w:val="24"/>
        </w:rPr>
        <w:t>7由于投标人行为导致招标人</w:t>
      </w:r>
      <w:proofErr w:type="gramStart"/>
      <w:r w:rsidRPr="00F45D1D">
        <w:rPr>
          <w:rFonts w:ascii="宋体" w:hAnsi="宋体" w:hint="eastAsia"/>
          <w:color w:val="000000" w:themeColor="text1"/>
          <w:sz w:val="24"/>
          <w:szCs w:val="24"/>
        </w:rPr>
        <w:t>或文旅博览</w:t>
      </w:r>
      <w:proofErr w:type="gramEnd"/>
      <w:r w:rsidRPr="00F45D1D">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14:paraId="26501DB5" w14:textId="77777777" w:rsidR="002877B3" w:rsidRPr="00F45D1D"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36" w:name="_Toc22888332"/>
      <w:bookmarkStart w:id="37" w:name="_Toc7187423"/>
      <w:bookmarkStart w:id="38" w:name="_Toc19773336"/>
      <w:bookmarkStart w:id="39" w:name="_Toc459990139"/>
      <w:r w:rsidRPr="00F45D1D">
        <w:rPr>
          <w:rFonts w:ascii="宋体" w:hAnsi="宋体" w:hint="eastAsia"/>
          <w:b/>
          <w:bCs/>
          <w:color w:val="000000" w:themeColor="text1"/>
          <w:sz w:val="28"/>
          <w:szCs w:val="32"/>
        </w:rPr>
        <w:t>三．投标文件的递交</w:t>
      </w:r>
      <w:bookmarkStart w:id="40" w:name="_Hlt509649414"/>
      <w:bookmarkEnd w:id="36"/>
      <w:bookmarkEnd w:id="37"/>
      <w:bookmarkEnd w:id="38"/>
      <w:bookmarkEnd w:id="39"/>
      <w:bookmarkEnd w:id="40"/>
    </w:p>
    <w:p w14:paraId="6A907A33" w14:textId="77777777" w:rsidR="002877B3" w:rsidRPr="00F45D1D" w:rsidRDefault="00224883">
      <w:pPr>
        <w:widowControl/>
        <w:spacing w:line="360" w:lineRule="auto"/>
        <w:rPr>
          <w:rFonts w:ascii="宋体" w:hAnsi="宋体" w:cs="宋体"/>
          <w:b/>
          <w:color w:val="000000" w:themeColor="text1"/>
          <w:kern w:val="0"/>
          <w:sz w:val="24"/>
        </w:rPr>
      </w:pPr>
      <w:bookmarkStart w:id="41" w:name="_Toc459990140"/>
      <w:bookmarkStart w:id="42" w:name="_Toc459990141"/>
      <w:bookmarkStart w:id="43" w:name="_Toc516969091"/>
      <w:r w:rsidRPr="00F45D1D">
        <w:rPr>
          <w:rFonts w:ascii="宋体" w:hAnsi="宋体" w:cs="宋体" w:hint="eastAsia"/>
          <w:b/>
          <w:color w:val="000000" w:themeColor="text1"/>
          <w:kern w:val="0"/>
          <w:sz w:val="24"/>
        </w:rPr>
        <w:t xml:space="preserve">    1、投标文件的密封和标记</w:t>
      </w:r>
    </w:p>
    <w:p w14:paraId="43ACE160" w14:textId="77777777" w:rsidR="002877B3" w:rsidRPr="00F45D1D" w:rsidRDefault="00224883">
      <w:pPr>
        <w:widowControl/>
        <w:spacing w:line="360" w:lineRule="auto"/>
        <w:jc w:val="left"/>
        <w:rPr>
          <w:rFonts w:ascii="宋体" w:hAnsi="宋体" w:cs="宋体"/>
          <w:color w:val="000000" w:themeColor="text1"/>
          <w:kern w:val="0"/>
          <w:sz w:val="24"/>
        </w:rPr>
      </w:pPr>
      <w:r w:rsidRPr="00F45D1D">
        <w:rPr>
          <w:rFonts w:ascii="宋体" w:hAnsi="宋体" w:cs="宋体" w:hint="eastAsia"/>
          <w:color w:val="000000" w:themeColor="text1"/>
          <w:kern w:val="0"/>
          <w:sz w:val="24"/>
        </w:rPr>
        <w:t xml:space="preserve">    1.1投标文件应密封，并在封面注明招标编号、投标项目等，同时在密封处加盖骑缝章；</w:t>
      </w:r>
    </w:p>
    <w:p w14:paraId="5A4EFA76" w14:textId="00D24055" w:rsidR="002877B3" w:rsidRPr="00F45D1D" w:rsidRDefault="00224883">
      <w:pPr>
        <w:widowControl/>
        <w:spacing w:line="360" w:lineRule="auto"/>
        <w:jc w:val="left"/>
        <w:rPr>
          <w:rFonts w:ascii="宋体" w:hAnsi="宋体" w:cs="宋体"/>
          <w:bCs/>
          <w:color w:val="000000" w:themeColor="text1"/>
          <w:kern w:val="0"/>
          <w:sz w:val="24"/>
        </w:rPr>
      </w:pPr>
      <w:r w:rsidRPr="00F45D1D">
        <w:rPr>
          <w:rFonts w:ascii="宋体" w:hAnsi="宋体" w:cs="宋体" w:hint="eastAsia"/>
          <w:color w:val="000000" w:themeColor="text1"/>
          <w:kern w:val="0"/>
          <w:sz w:val="24"/>
        </w:rPr>
        <w:t xml:space="preserve">    1.2投标文件要求：</w:t>
      </w:r>
      <w:r w:rsidRPr="00F45D1D">
        <w:rPr>
          <w:rFonts w:ascii="宋体" w:hAnsi="宋体" w:hint="eastAsia"/>
          <w:color w:val="000000" w:themeColor="text1"/>
          <w:kern w:val="0"/>
          <w:sz w:val="24"/>
        </w:rPr>
        <w:t>正、副本各一份</w:t>
      </w:r>
      <w:r w:rsidR="0067166A" w:rsidRPr="00F45D1D">
        <w:rPr>
          <w:rFonts w:ascii="宋体" w:hAnsi="宋体" w:hint="eastAsia"/>
          <w:color w:val="000000" w:themeColor="text1"/>
          <w:kern w:val="0"/>
          <w:sz w:val="24"/>
        </w:rPr>
        <w:t>，</w:t>
      </w:r>
      <w:r w:rsidR="001F0D13" w:rsidRPr="00F45D1D">
        <w:rPr>
          <w:rFonts w:ascii="宋体" w:hAnsi="宋体" w:hint="eastAsia"/>
          <w:color w:val="000000" w:themeColor="text1"/>
          <w:kern w:val="0"/>
          <w:sz w:val="24"/>
        </w:rPr>
        <w:t>资格审查文件、</w:t>
      </w:r>
      <w:r w:rsidR="0067166A" w:rsidRPr="00F45D1D">
        <w:rPr>
          <w:rFonts w:ascii="宋体" w:hAnsi="宋体" w:hint="eastAsia"/>
          <w:color w:val="000000" w:themeColor="text1"/>
          <w:kern w:val="0"/>
          <w:sz w:val="24"/>
        </w:rPr>
        <w:t>技术标、商务</w:t>
      </w:r>
      <w:proofErr w:type="gramStart"/>
      <w:r w:rsidR="0067166A" w:rsidRPr="00F45D1D">
        <w:rPr>
          <w:rFonts w:ascii="宋体" w:hAnsi="宋体" w:hint="eastAsia"/>
          <w:color w:val="000000" w:themeColor="text1"/>
          <w:kern w:val="0"/>
          <w:sz w:val="24"/>
        </w:rPr>
        <w:t>标分别</w:t>
      </w:r>
      <w:proofErr w:type="gramEnd"/>
      <w:r w:rsidR="0067166A" w:rsidRPr="00F45D1D">
        <w:rPr>
          <w:rFonts w:ascii="宋体" w:hAnsi="宋体" w:hint="eastAsia"/>
          <w:color w:val="000000" w:themeColor="text1"/>
          <w:kern w:val="0"/>
          <w:sz w:val="24"/>
        </w:rPr>
        <w:t>封装文件袋内</w:t>
      </w:r>
      <w:r w:rsidRPr="00F45D1D">
        <w:rPr>
          <w:rFonts w:ascii="宋体" w:hAnsi="宋体" w:cs="宋体" w:hint="eastAsia"/>
          <w:bCs/>
          <w:color w:val="000000" w:themeColor="text1"/>
          <w:kern w:val="0"/>
          <w:sz w:val="24"/>
        </w:rPr>
        <w:t>。</w:t>
      </w:r>
    </w:p>
    <w:p w14:paraId="22EB71DC" w14:textId="77777777" w:rsidR="002877B3" w:rsidRPr="00F45D1D" w:rsidRDefault="00224883">
      <w:pPr>
        <w:spacing w:line="360" w:lineRule="auto"/>
        <w:rPr>
          <w:rFonts w:ascii="宋体" w:hAnsi="宋体"/>
          <w:b/>
          <w:bCs/>
          <w:color w:val="000000" w:themeColor="text1"/>
          <w:kern w:val="0"/>
          <w:sz w:val="24"/>
        </w:rPr>
      </w:pPr>
      <w:r w:rsidRPr="00F45D1D">
        <w:rPr>
          <w:rFonts w:ascii="宋体" w:hAnsi="宋体" w:hint="eastAsia"/>
          <w:b/>
          <w:bCs/>
          <w:color w:val="000000" w:themeColor="text1"/>
          <w:kern w:val="0"/>
          <w:sz w:val="24"/>
        </w:rPr>
        <w:t xml:space="preserve">    2、投标文件的递交、修改和撤回</w:t>
      </w:r>
    </w:p>
    <w:p w14:paraId="3D7BDB77" w14:textId="77777777" w:rsidR="002877B3" w:rsidRPr="00F45D1D" w:rsidRDefault="00224883">
      <w:pPr>
        <w:spacing w:line="360" w:lineRule="auto"/>
        <w:rPr>
          <w:rFonts w:ascii="宋体" w:hAnsi="宋体"/>
          <w:color w:val="000000" w:themeColor="text1"/>
          <w:kern w:val="0"/>
          <w:sz w:val="24"/>
        </w:rPr>
      </w:pPr>
      <w:r w:rsidRPr="00F45D1D">
        <w:rPr>
          <w:rFonts w:ascii="宋体" w:hAnsi="宋体" w:cs="宋体" w:hint="eastAsia"/>
          <w:color w:val="000000" w:themeColor="text1"/>
          <w:kern w:val="0"/>
          <w:sz w:val="24"/>
        </w:rPr>
        <w:t xml:space="preserve">    2.1</w:t>
      </w:r>
      <w:r w:rsidRPr="00F45D1D">
        <w:rPr>
          <w:rFonts w:ascii="宋体" w:hAnsi="宋体" w:hint="eastAsia"/>
          <w:color w:val="000000" w:themeColor="text1"/>
          <w:kern w:val="0"/>
          <w:sz w:val="24"/>
        </w:rPr>
        <w:t>投标人应在投标截止时间前将密封合格的投标文件送达开标现场；</w:t>
      </w:r>
    </w:p>
    <w:p w14:paraId="539F3633" w14:textId="77777777" w:rsidR="002877B3" w:rsidRPr="00F45D1D" w:rsidRDefault="00224883">
      <w:pPr>
        <w:spacing w:line="360" w:lineRule="auto"/>
        <w:rPr>
          <w:rFonts w:ascii="宋体" w:hAnsi="宋体"/>
          <w:color w:val="000000" w:themeColor="text1"/>
          <w:kern w:val="0"/>
          <w:sz w:val="24"/>
        </w:rPr>
      </w:pPr>
      <w:r w:rsidRPr="00F45D1D">
        <w:rPr>
          <w:rFonts w:ascii="宋体" w:hAnsi="宋体" w:cs="宋体" w:hint="eastAsia"/>
          <w:color w:val="000000" w:themeColor="text1"/>
          <w:kern w:val="0"/>
          <w:sz w:val="24"/>
        </w:rPr>
        <w:t xml:space="preserve">    2.2</w:t>
      </w:r>
      <w:r w:rsidRPr="00F45D1D">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14:paraId="1DEF37CB" w14:textId="77777777" w:rsidR="002877B3" w:rsidRPr="00F45D1D" w:rsidRDefault="00224883">
      <w:pPr>
        <w:keepNext/>
        <w:keepLines/>
        <w:spacing w:before="260" w:after="260" w:line="360" w:lineRule="auto"/>
        <w:jc w:val="center"/>
        <w:outlineLvl w:val="2"/>
        <w:rPr>
          <w:rFonts w:ascii="宋体" w:hAnsi="宋体"/>
          <w:b/>
          <w:bCs/>
          <w:color w:val="000000" w:themeColor="text1"/>
          <w:sz w:val="28"/>
          <w:szCs w:val="32"/>
        </w:rPr>
      </w:pPr>
      <w:bookmarkStart w:id="44" w:name="_Toc7187424"/>
      <w:bookmarkStart w:id="45" w:name="_Toc19773337"/>
      <w:bookmarkStart w:id="46" w:name="_Toc22888333"/>
      <w:r w:rsidRPr="00F45D1D">
        <w:rPr>
          <w:rFonts w:ascii="宋体" w:hAnsi="宋体" w:hint="eastAsia"/>
          <w:b/>
          <w:bCs/>
          <w:color w:val="000000" w:themeColor="text1"/>
          <w:sz w:val="28"/>
          <w:szCs w:val="32"/>
        </w:rPr>
        <w:t>四．</w:t>
      </w:r>
      <w:bookmarkEnd w:id="41"/>
      <w:r w:rsidRPr="00F45D1D">
        <w:rPr>
          <w:rFonts w:ascii="宋体" w:hAnsi="宋体" w:hint="eastAsia"/>
          <w:b/>
          <w:bCs/>
          <w:color w:val="000000" w:themeColor="text1"/>
          <w:sz w:val="28"/>
          <w:szCs w:val="32"/>
        </w:rPr>
        <w:t>开标、评标及定标</w:t>
      </w:r>
      <w:bookmarkEnd w:id="44"/>
      <w:bookmarkEnd w:id="45"/>
      <w:bookmarkEnd w:id="46"/>
    </w:p>
    <w:p w14:paraId="7D3C247C" w14:textId="77777777" w:rsidR="002877B3" w:rsidRPr="00F45D1D" w:rsidRDefault="00224883">
      <w:pPr>
        <w:spacing w:line="360" w:lineRule="auto"/>
        <w:ind w:firstLineChars="200" w:firstLine="482"/>
        <w:rPr>
          <w:rFonts w:ascii="宋体" w:hAnsi="宋体" w:cs="宋体"/>
          <w:b/>
          <w:color w:val="000000" w:themeColor="text1"/>
          <w:kern w:val="0"/>
          <w:sz w:val="24"/>
        </w:rPr>
      </w:pPr>
      <w:r w:rsidRPr="00F45D1D">
        <w:rPr>
          <w:rFonts w:ascii="宋体" w:hAnsi="宋体" w:cs="宋体" w:hint="eastAsia"/>
          <w:b/>
          <w:color w:val="000000" w:themeColor="text1"/>
          <w:kern w:val="0"/>
          <w:sz w:val="24"/>
        </w:rPr>
        <w:t xml:space="preserve"> 1.开标</w:t>
      </w:r>
    </w:p>
    <w:p w14:paraId="07509CAA" w14:textId="77777777" w:rsidR="002877B3" w:rsidRPr="00F45D1D" w:rsidRDefault="00224883">
      <w:pPr>
        <w:spacing w:line="360" w:lineRule="auto"/>
        <w:ind w:firstLine="550"/>
        <w:rPr>
          <w:rFonts w:ascii="宋体" w:hAnsi="宋体"/>
          <w:color w:val="000000" w:themeColor="text1"/>
          <w:sz w:val="24"/>
          <w:szCs w:val="24"/>
        </w:rPr>
      </w:pPr>
      <w:r w:rsidRPr="00F45D1D">
        <w:rPr>
          <w:rFonts w:ascii="宋体" w:hAnsi="宋体" w:cs="宋体" w:hint="eastAsia"/>
          <w:color w:val="000000" w:themeColor="text1"/>
          <w:kern w:val="0"/>
          <w:sz w:val="24"/>
        </w:rPr>
        <w:t>1.1</w:t>
      </w:r>
      <w:proofErr w:type="gramStart"/>
      <w:r w:rsidRPr="00F45D1D">
        <w:rPr>
          <w:rFonts w:ascii="宋体" w:hAnsi="宋体" w:hint="eastAsia"/>
          <w:color w:val="000000" w:themeColor="text1"/>
          <w:sz w:val="24"/>
          <w:szCs w:val="24"/>
        </w:rPr>
        <w:t>文旅博览</w:t>
      </w:r>
      <w:proofErr w:type="gramEnd"/>
      <w:r w:rsidRPr="00F45D1D">
        <w:rPr>
          <w:rFonts w:ascii="宋体" w:hAnsi="宋体" w:hint="eastAsia"/>
          <w:color w:val="000000" w:themeColor="text1"/>
          <w:sz w:val="24"/>
          <w:szCs w:val="24"/>
        </w:rPr>
        <w:t>集团将在招标公告（如有变更，以变更公告为准）规定的时间和地点组织</w:t>
      </w:r>
      <w:r w:rsidRPr="00F45D1D">
        <w:rPr>
          <w:rFonts w:ascii="宋体" w:hAnsi="宋体" w:hint="eastAsia"/>
          <w:color w:val="000000" w:themeColor="text1"/>
          <w:sz w:val="24"/>
          <w:szCs w:val="24"/>
        </w:rPr>
        <w:lastRenderedPageBreak/>
        <w:t>公开开标。</w:t>
      </w:r>
    </w:p>
    <w:p w14:paraId="3A96E3B9" w14:textId="77777777" w:rsidR="002877B3" w:rsidRPr="00F45D1D" w:rsidRDefault="00224883">
      <w:pPr>
        <w:widowControl/>
        <w:spacing w:line="360" w:lineRule="auto"/>
        <w:ind w:firstLineChars="250" w:firstLine="600"/>
        <w:jc w:val="left"/>
        <w:rPr>
          <w:rFonts w:ascii="宋体" w:hAnsi="宋体" w:cs="宋体"/>
          <w:color w:val="000000" w:themeColor="text1"/>
          <w:kern w:val="0"/>
          <w:sz w:val="24"/>
        </w:rPr>
      </w:pPr>
      <w:r w:rsidRPr="00F45D1D">
        <w:rPr>
          <w:rFonts w:ascii="宋体" w:hAnsi="宋体" w:hint="eastAsia"/>
          <w:color w:val="000000" w:themeColor="text1"/>
          <w:sz w:val="24"/>
          <w:szCs w:val="24"/>
        </w:rPr>
        <w:t>1.</w:t>
      </w:r>
      <w:r w:rsidRPr="00F45D1D">
        <w:rPr>
          <w:rFonts w:ascii="宋体" w:hAnsi="宋体" w:cs="宋体" w:hint="eastAsia"/>
          <w:color w:val="000000" w:themeColor="text1"/>
          <w:kern w:val="0"/>
          <w:sz w:val="24"/>
        </w:rPr>
        <w:t>2</w:t>
      </w:r>
      <w:r w:rsidRPr="00F45D1D">
        <w:rPr>
          <w:rFonts w:ascii="宋体" w:hAnsi="宋体" w:hint="eastAsia"/>
          <w:color w:val="000000" w:themeColor="text1"/>
          <w:kern w:val="0"/>
          <w:sz w:val="24"/>
        </w:rPr>
        <w:t>投标人一名授权代表参加商务标的开标</w:t>
      </w:r>
      <w:r w:rsidRPr="00F45D1D">
        <w:rPr>
          <w:rFonts w:ascii="宋体" w:hAnsi="宋体" w:cs="宋体" w:hint="eastAsia"/>
          <w:color w:val="000000" w:themeColor="text1"/>
          <w:kern w:val="0"/>
          <w:sz w:val="24"/>
        </w:rPr>
        <w:t>。（授权代表须出示身份证原件）</w:t>
      </w:r>
    </w:p>
    <w:p w14:paraId="49AB125D" w14:textId="77777777" w:rsidR="002877B3" w:rsidRPr="00F45D1D" w:rsidRDefault="00224883">
      <w:pPr>
        <w:widowControl/>
        <w:spacing w:line="360" w:lineRule="auto"/>
        <w:ind w:firstLineChars="250" w:firstLine="600"/>
        <w:jc w:val="left"/>
        <w:rPr>
          <w:rFonts w:ascii="宋体" w:hAnsi="宋体"/>
          <w:color w:val="000000" w:themeColor="text1"/>
          <w:sz w:val="24"/>
        </w:rPr>
      </w:pPr>
      <w:r w:rsidRPr="00F45D1D">
        <w:rPr>
          <w:rFonts w:ascii="宋体" w:hAnsi="宋体" w:hint="eastAsia"/>
          <w:color w:val="000000" w:themeColor="text1"/>
          <w:sz w:val="24"/>
          <w:szCs w:val="24"/>
        </w:rPr>
        <w:t>1.3</w:t>
      </w:r>
      <w:r w:rsidRPr="00F45D1D">
        <w:rPr>
          <w:rFonts w:ascii="宋体" w:hAnsi="宋体" w:hint="eastAsia"/>
          <w:bCs/>
          <w:color w:val="000000" w:themeColor="text1"/>
          <w:sz w:val="24"/>
          <w:szCs w:val="24"/>
        </w:rPr>
        <w:t>开标时</w:t>
      </w:r>
      <w:r w:rsidRPr="00F45D1D">
        <w:rPr>
          <w:rFonts w:ascii="宋体" w:hAnsi="宋体" w:hint="eastAsia"/>
          <w:color w:val="000000" w:themeColor="text1"/>
          <w:sz w:val="24"/>
        </w:rPr>
        <w:t>，</w:t>
      </w:r>
      <w:proofErr w:type="gramStart"/>
      <w:r w:rsidRPr="00F45D1D">
        <w:rPr>
          <w:rFonts w:ascii="宋体" w:hAnsi="宋体" w:hint="eastAsia"/>
          <w:bCs/>
          <w:color w:val="000000" w:themeColor="text1"/>
          <w:sz w:val="24"/>
          <w:szCs w:val="24"/>
        </w:rPr>
        <w:t>文旅博览</w:t>
      </w:r>
      <w:proofErr w:type="gramEnd"/>
      <w:r w:rsidRPr="00F45D1D">
        <w:rPr>
          <w:rFonts w:ascii="宋体" w:hAnsi="宋体" w:hint="eastAsia"/>
          <w:bCs/>
          <w:color w:val="000000" w:themeColor="text1"/>
          <w:sz w:val="24"/>
          <w:szCs w:val="24"/>
        </w:rPr>
        <w:t>集团</w:t>
      </w:r>
      <w:r w:rsidRPr="00F45D1D">
        <w:rPr>
          <w:rFonts w:ascii="宋体" w:hAnsi="宋体" w:hint="eastAsia"/>
          <w:color w:val="000000" w:themeColor="text1"/>
          <w:sz w:val="24"/>
        </w:rPr>
        <w:t>查验投标文件的密封状况，确认无误后拆封唱标。</w:t>
      </w:r>
      <w:proofErr w:type="gramStart"/>
      <w:r w:rsidRPr="00F45D1D">
        <w:rPr>
          <w:rFonts w:ascii="宋体" w:hAnsi="宋体" w:hint="eastAsia"/>
          <w:bCs/>
          <w:color w:val="000000" w:themeColor="text1"/>
          <w:sz w:val="24"/>
          <w:szCs w:val="24"/>
        </w:rPr>
        <w:t>文旅博览</w:t>
      </w:r>
      <w:proofErr w:type="gramEnd"/>
      <w:r w:rsidRPr="00F45D1D">
        <w:rPr>
          <w:rFonts w:ascii="宋体" w:hAnsi="宋体" w:hint="eastAsia"/>
          <w:bCs/>
          <w:color w:val="000000" w:themeColor="text1"/>
          <w:sz w:val="24"/>
          <w:szCs w:val="24"/>
        </w:rPr>
        <w:t>集团将当众宣读</w:t>
      </w:r>
      <w:r w:rsidRPr="00F45D1D">
        <w:rPr>
          <w:rFonts w:ascii="宋体" w:hAnsi="宋体" w:hint="eastAsia"/>
          <w:color w:val="000000" w:themeColor="text1"/>
          <w:sz w:val="24"/>
          <w:szCs w:val="24"/>
        </w:rPr>
        <w:t>投标人名称、投标价格</w:t>
      </w:r>
      <w:proofErr w:type="gramStart"/>
      <w:r w:rsidRPr="00F45D1D">
        <w:rPr>
          <w:rFonts w:ascii="宋体" w:hAnsi="宋体" w:hint="eastAsia"/>
          <w:color w:val="000000" w:themeColor="text1"/>
          <w:sz w:val="24"/>
          <w:szCs w:val="24"/>
        </w:rPr>
        <w:t>以及文旅博览</w:t>
      </w:r>
      <w:proofErr w:type="gramEnd"/>
      <w:r w:rsidRPr="00F45D1D">
        <w:rPr>
          <w:rFonts w:ascii="宋体" w:hAnsi="宋体" w:hint="eastAsia"/>
          <w:color w:val="000000" w:themeColor="text1"/>
          <w:sz w:val="24"/>
          <w:szCs w:val="24"/>
        </w:rPr>
        <w:t>集团认为合适的其它详细内容。</w:t>
      </w:r>
    </w:p>
    <w:p w14:paraId="42EC51AD" w14:textId="77777777" w:rsidR="002877B3" w:rsidRPr="00F45D1D" w:rsidRDefault="00224883">
      <w:pPr>
        <w:spacing w:line="360" w:lineRule="auto"/>
        <w:ind w:firstLine="549"/>
        <w:rPr>
          <w:rFonts w:ascii="宋体" w:hAnsi="宋体"/>
          <w:b/>
          <w:color w:val="000000" w:themeColor="text1"/>
          <w:sz w:val="24"/>
          <w:szCs w:val="24"/>
        </w:rPr>
      </w:pPr>
      <w:r w:rsidRPr="00F45D1D">
        <w:rPr>
          <w:rFonts w:ascii="宋体" w:hAnsi="宋体" w:hint="eastAsia"/>
          <w:b/>
          <w:color w:val="000000" w:themeColor="text1"/>
          <w:sz w:val="24"/>
        </w:rPr>
        <w:t>2</w:t>
      </w:r>
      <w:r w:rsidRPr="00F45D1D">
        <w:rPr>
          <w:rFonts w:ascii="宋体" w:hAnsi="宋体" w:hint="eastAsia"/>
          <w:b/>
          <w:color w:val="000000" w:themeColor="text1"/>
          <w:sz w:val="24"/>
          <w:szCs w:val="24"/>
        </w:rPr>
        <w:t>.投标文件的澄清、说明或补正</w:t>
      </w:r>
    </w:p>
    <w:p w14:paraId="7F063628" w14:textId="77777777" w:rsidR="002877B3" w:rsidRPr="00F45D1D" w:rsidRDefault="00224883">
      <w:pPr>
        <w:spacing w:line="360" w:lineRule="auto"/>
        <w:ind w:firstLine="549"/>
        <w:rPr>
          <w:rFonts w:ascii="宋体" w:hAnsi="宋体"/>
          <w:bCs/>
          <w:color w:val="000000" w:themeColor="text1"/>
          <w:sz w:val="24"/>
          <w:szCs w:val="24"/>
        </w:rPr>
      </w:pPr>
      <w:r w:rsidRPr="00F45D1D">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2C589458"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bCs/>
          <w:color w:val="000000" w:themeColor="text1"/>
          <w:sz w:val="24"/>
          <w:szCs w:val="24"/>
        </w:rPr>
        <w:t>2</w:t>
      </w:r>
      <w:r w:rsidRPr="00F45D1D">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14:paraId="5D3FB887"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bCs/>
          <w:color w:val="000000" w:themeColor="text1"/>
          <w:sz w:val="24"/>
          <w:szCs w:val="24"/>
        </w:rPr>
        <w:t>2</w:t>
      </w:r>
      <w:r w:rsidRPr="00F45D1D">
        <w:rPr>
          <w:rFonts w:ascii="宋体" w:hAnsi="宋体" w:hint="eastAsia"/>
          <w:color w:val="000000" w:themeColor="text1"/>
          <w:sz w:val="24"/>
          <w:szCs w:val="24"/>
        </w:rPr>
        <w:t>.3开标一览表内容与投标文件中明细表内容不一致的，以开标一览表为准。</w:t>
      </w:r>
      <w:r w:rsidRPr="00F45D1D">
        <w:rPr>
          <w:rFonts w:ascii="宋体" w:hAnsi="宋体" w:hint="eastAsia"/>
          <w:bCs/>
          <w:color w:val="000000" w:themeColor="text1"/>
          <w:sz w:val="24"/>
          <w:szCs w:val="24"/>
        </w:rPr>
        <w:t>开标一览表内容与唱标信息内容不一致的，以开标一览表为准。</w:t>
      </w:r>
    </w:p>
    <w:p w14:paraId="7096F499"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bCs/>
          <w:color w:val="000000" w:themeColor="text1"/>
          <w:sz w:val="24"/>
          <w:szCs w:val="24"/>
        </w:rPr>
        <w:t>2</w:t>
      </w:r>
      <w:r w:rsidRPr="00F45D1D">
        <w:rPr>
          <w:rFonts w:ascii="宋体" w:hAnsi="宋体" w:hint="eastAsia"/>
          <w:color w:val="000000" w:themeColor="text1"/>
          <w:sz w:val="24"/>
          <w:szCs w:val="24"/>
        </w:rPr>
        <w:t>.4 开标一览表中投标总价与投标文件中各分项报价汇总金额不一致的，按以下方式处理：</w:t>
      </w:r>
    </w:p>
    <w:p w14:paraId="6A327E73"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bCs/>
          <w:color w:val="000000" w:themeColor="text1"/>
          <w:sz w:val="24"/>
          <w:szCs w:val="24"/>
        </w:rPr>
        <w:t>2</w:t>
      </w:r>
      <w:r w:rsidRPr="00F45D1D">
        <w:rPr>
          <w:rFonts w:ascii="宋体" w:hAnsi="宋体" w:hint="eastAsia"/>
          <w:color w:val="000000" w:themeColor="text1"/>
          <w:sz w:val="24"/>
          <w:szCs w:val="24"/>
        </w:rPr>
        <w:t>.4.1 项目以投标总价结算的，以开标一览表中投标总价为准；</w:t>
      </w:r>
    </w:p>
    <w:p w14:paraId="2E29FF22"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bCs/>
          <w:color w:val="000000" w:themeColor="text1"/>
          <w:sz w:val="24"/>
          <w:szCs w:val="24"/>
        </w:rPr>
        <w:t>2</w:t>
      </w:r>
      <w:r w:rsidRPr="00F45D1D">
        <w:rPr>
          <w:rFonts w:ascii="宋体" w:hAnsi="宋体" w:hint="eastAsia"/>
          <w:color w:val="000000" w:themeColor="text1"/>
          <w:sz w:val="24"/>
          <w:szCs w:val="24"/>
        </w:rPr>
        <w:t>.4.2项目以分项报价为准据实结算的，投标无效。</w:t>
      </w:r>
    </w:p>
    <w:p w14:paraId="1C2D90C6" w14:textId="77777777" w:rsidR="002877B3" w:rsidRPr="00F45D1D" w:rsidRDefault="00224883">
      <w:pPr>
        <w:spacing w:line="360" w:lineRule="auto"/>
        <w:ind w:firstLine="549"/>
        <w:rPr>
          <w:rFonts w:ascii="宋体" w:hAnsi="宋体"/>
          <w:b/>
          <w:color w:val="000000" w:themeColor="text1"/>
          <w:sz w:val="24"/>
          <w:szCs w:val="24"/>
        </w:rPr>
      </w:pPr>
      <w:r w:rsidRPr="00F45D1D">
        <w:rPr>
          <w:rFonts w:ascii="宋体" w:hAnsi="宋体" w:hint="eastAsia"/>
          <w:color w:val="000000" w:themeColor="text1"/>
          <w:sz w:val="24"/>
        </w:rPr>
        <w:t>3.</w:t>
      </w:r>
      <w:r w:rsidRPr="00F45D1D">
        <w:rPr>
          <w:rFonts w:ascii="宋体" w:hAnsi="宋体" w:hint="eastAsia"/>
          <w:b/>
          <w:color w:val="000000" w:themeColor="text1"/>
          <w:sz w:val="24"/>
          <w:szCs w:val="24"/>
        </w:rPr>
        <w:t>评标</w:t>
      </w:r>
    </w:p>
    <w:p w14:paraId="1B17B21B" w14:textId="77777777" w:rsidR="002877B3" w:rsidRPr="00F45D1D" w:rsidRDefault="00224883">
      <w:pPr>
        <w:widowControl/>
        <w:spacing w:line="360" w:lineRule="auto"/>
        <w:ind w:firstLineChars="200" w:firstLine="482"/>
        <w:jc w:val="left"/>
        <w:rPr>
          <w:rFonts w:ascii="宋体" w:hAnsi="宋体" w:cs="宋体"/>
          <w:color w:val="000000" w:themeColor="text1"/>
          <w:kern w:val="0"/>
          <w:sz w:val="24"/>
        </w:rPr>
      </w:pPr>
      <w:r w:rsidRPr="00F45D1D">
        <w:rPr>
          <w:rFonts w:ascii="宋体" w:hAnsi="宋体" w:cs="宋体" w:hint="eastAsia"/>
          <w:b/>
          <w:color w:val="000000" w:themeColor="text1"/>
          <w:kern w:val="0"/>
          <w:sz w:val="24"/>
        </w:rPr>
        <w:t>3.1评标原则：</w:t>
      </w:r>
      <w:r w:rsidRPr="00F45D1D">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14:paraId="771875CB" w14:textId="35C5B992" w:rsidR="002877B3" w:rsidRPr="00F45D1D" w:rsidRDefault="00224883">
      <w:pPr>
        <w:spacing w:line="360" w:lineRule="auto"/>
        <w:ind w:firstLineChars="200" w:firstLine="482"/>
        <w:rPr>
          <w:rFonts w:ascii="宋体" w:hAnsi="宋体"/>
          <w:color w:val="000000" w:themeColor="text1"/>
          <w:sz w:val="24"/>
        </w:rPr>
      </w:pPr>
      <w:r w:rsidRPr="00F45D1D">
        <w:rPr>
          <w:rFonts w:ascii="宋体" w:hAnsi="宋体" w:hint="eastAsia"/>
          <w:b/>
          <w:color w:val="000000" w:themeColor="text1"/>
          <w:sz w:val="24"/>
          <w:szCs w:val="24"/>
        </w:rPr>
        <w:t>3.</w:t>
      </w:r>
      <w:r w:rsidRPr="00F45D1D">
        <w:rPr>
          <w:rFonts w:ascii="宋体" w:hAnsi="宋体" w:hint="eastAsia"/>
          <w:b/>
          <w:color w:val="000000" w:themeColor="text1"/>
          <w:sz w:val="24"/>
        </w:rPr>
        <w:t>2评标方法：</w:t>
      </w:r>
      <w:r w:rsidR="00BB56C0" w:rsidRPr="00F45D1D">
        <w:rPr>
          <w:rFonts w:hint="eastAsia"/>
          <w:color w:val="000000" w:themeColor="text1"/>
          <w:spacing w:val="-5"/>
          <w:sz w:val="24"/>
          <w:szCs w:val="24"/>
        </w:rPr>
        <w:t>三阶段评审法</w:t>
      </w:r>
      <w:r w:rsidRPr="00F45D1D">
        <w:rPr>
          <w:rFonts w:ascii="宋体" w:hAnsi="宋体" w:hint="eastAsia"/>
          <w:color w:val="000000" w:themeColor="text1"/>
          <w:sz w:val="24"/>
        </w:rPr>
        <w:t>，详见第四章。</w:t>
      </w:r>
    </w:p>
    <w:p w14:paraId="006BF199" w14:textId="77777777" w:rsidR="002877B3" w:rsidRPr="00F45D1D" w:rsidRDefault="00224883">
      <w:pPr>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14:paraId="48203001" w14:textId="77777777" w:rsidR="002877B3" w:rsidRPr="00F45D1D" w:rsidRDefault="00224883">
      <w:pPr>
        <w:spacing w:line="360" w:lineRule="auto"/>
        <w:ind w:firstLineChars="218" w:firstLine="523"/>
        <w:rPr>
          <w:rFonts w:ascii="宋体" w:hAnsi="宋体"/>
          <w:color w:val="000000" w:themeColor="text1"/>
          <w:sz w:val="24"/>
          <w:szCs w:val="24"/>
        </w:rPr>
      </w:pPr>
      <w:r w:rsidRPr="00F45D1D">
        <w:rPr>
          <w:rFonts w:ascii="宋体" w:hAnsi="宋体" w:hint="eastAsia"/>
          <w:color w:val="000000" w:themeColor="text1"/>
          <w:sz w:val="24"/>
          <w:szCs w:val="24"/>
        </w:rPr>
        <w:t>3.4 评标委员会将按照招标文件规定的评标办法对投标人独立进行评审。</w:t>
      </w:r>
    </w:p>
    <w:p w14:paraId="15DE83C3" w14:textId="77777777" w:rsidR="002877B3" w:rsidRPr="00F45D1D" w:rsidRDefault="00224883">
      <w:pPr>
        <w:spacing w:line="360" w:lineRule="auto"/>
        <w:ind w:firstLine="549"/>
        <w:rPr>
          <w:rFonts w:ascii="宋体" w:hAnsi="宋体" w:cs="Tahoma"/>
          <w:color w:val="000000" w:themeColor="text1"/>
          <w:sz w:val="24"/>
          <w:szCs w:val="24"/>
        </w:rPr>
      </w:pPr>
      <w:r w:rsidRPr="00F45D1D">
        <w:rPr>
          <w:rFonts w:ascii="宋体" w:hAnsi="宋体" w:hint="eastAsia"/>
          <w:color w:val="000000" w:themeColor="text1"/>
          <w:sz w:val="24"/>
          <w:szCs w:val="24"/>
        </w:rPr>
        <w:t>3.5</w:t>
      </w:r>
      <w:r w:rsidRPr="00F45D1D">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w:t>
      </w:r>
      <w:r w:rsidRPr="00F45D1D">
        <w:rPr>
          <w:rFonts w:ascii="宋体" w:hAnsi="宋体" w:cs="Tahoma" w:hint="eastAsia"/>
          <w:color w:val="000000" w:themeColor="text1"/>
          <w:sz w:val="24"/>
          <w:szCs w:val="24"/>
        </w:rPr>
        <w:lastRenderedPageBreak/>
        <w:t>权代表未到开标现场或联系</w:t>
      </w:r>
      <w:proofErr w:type="gramStart"/>
      <w:r w:rsidRPr="00F45D1D">
        <w:rPr>
          <w:rFonts w:ascii="宋体" w:hAnsi="宋体" w:cs="Tahoma" w:hint="eastAsia"/>
          <w:color w:val="000000" w:themeColor="text1"/>
          <w:sz w:val="24"/>
          <w:szCs w:val="24"/>
        </w:rPr>
        <w:t>不</w:t>
      </w:r>
      <w:proofErr w:type="gramEnd"/>
      <w:r w:rsidRPr="00F45D1D">
        <w:rPr>
          <w:rFonts w:ascii="宋体" w:hAnsi="宋体" w:cs="Tahoma" w:hint="eastAsia"/>
          <w:color w:val="000000" w:themeColor="text1"/>
          <w:sz w:val="24"/>
          <w:szCs w:val="24"/>
        </w:rPr>
        <w:t>上等情形而无法接受评标委员会询标的，有关风险投标人自行承担。</w:t>
      </w:r>
    </w:p>
    <w:p w14:paraId="14719647"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649ECB60"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有下列情形之一的，评标委员会应当否决其投标</w:t>
      </w:r>
      <w:r w:rsidRPr="00F45D1D">
        <w:rPr>
          <w:rFonts w:ascii="宋体" w:hAnsi="宋体" w:hint="eastAsia"/>
          <w:color w:val="000000" w:themeColor="text1"/>
          <w:sz w:val="24"/>
        </w:rPr>
        <w:t>：</w:t>
      </w:r>
    </w:p>
    <w:p w14:paraId="3AED1ACF"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3.6.1</w:t>
      </w:r>
      <w:r w:rsidRPr="00F45D1D">
        <w:rPr>
          <w:rFonts w:ascii="宋体" w:hAnsi="宋体"/>
          <w:color w:val="000000" w:themeColor="text1"/>
          <w:sz w:val="24"/>
          <w:szCs w:val="24"/>
        </w:rPr>
        <w:t>投标文件未经投标单位盖章和单位负责人签字</w:t>
      </w:r>
      <w:r w:rsidRPr="00F45D1D">
        <w:rPr>
          <w:rFonts w:ascii="宋体" w:hAnsi="宋体" w:hint="eastAsia"/>
          <w:color w:val="000000" w:themeColor="text1"/>
          <w:sz w:val="24"/>
          <w:szCs w:val="24"/>
        </w:rPr>
        <w:t>；</w:t>
      </w:r>
    </w:p>
    <w:p w14:paraId="352A577C"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3.6.2</w:t>
      </w:r>
      <w:r w:rsidRPr="00F45D1D">
        <w:rPr>
          <w:rFonts w:ascii="宋体" w:hAnsi="宋体"/>
          <w:color w:val="000000" w:themeColor="text1"/>
          <w:sz w:val="24"/>
          <w:szCs w:val="24"/>
        </w:rPr>
        <w:t>投标联合体没有提交</w:t>
      </w:r>
      <w:r w:rsidRPr="00F45D1D">
        <w:rPr>
          <w:rFonts w:ascii="宋体" w:hAnsi="宋体" w:hint="eastAsia"/>
          <w:color w:val="000000" w:themeColor="text1"/>
          <w:sz w:val="24"/>
          <w:szCs w:val="24"/>
        </w:rPr>
        <w:t>共同投标</w:t>
      </w:r>
      <w:r w:rsidRPr="00F45D1D">
        <w:rPr>
          <w:rFonts w:ascii="宋体" w:hAnsi="宋体"/>
          <w:color w:val="000000" w:themeColor="text1"/>
          <w:sz w:val="24"/>
          <w:szCs w:val="24"/>
        </w:rPr>
        <w:t>协议；</w:t>
      </w:r>
    </w:p>
    <w:p w14:paraId="346AF32F"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3.6.3投标人不符合国家或者招标文件规定的资格条件；</w:t>
      </w:r>
    </w:p>
    <w:p w14:paraId="06002254"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3.6.4同一投标人提交两个以上不同的投标文件或者投标报价，但招标文件要求提交备选投标的除外；</w:t>
      </w:r>
    </w:p>
    <w:p w14:paraId="4E31923C"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3.6.5</w:t>
      </w:r>
      <w:r w:rsidRPr="00F45D1D">
        <w:rPr>
          <w:rFonts w:ascii="宋体" w:hAnsi="宋体"/>
          <w:color w:val="000000" w:themeColor="text1"/>
          <w:sz w:val="24"/>
          <w:szCs w:val="24"/>
        </w:rPr>
        <w:t>投标报价低于成本或者高于招标文件设定的最高投标限价；</w:t>
      </w:r>
    </w:p>
    <w:p w14:paraId="5EC3D798"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3.6.6</w:t>
      </w:r>
      <w:r w:rsidRPr="00F45D1D">
        <w:rPr>
          <w:rFonts w:ascii="宋体" w:hAnsi="宋体"/>
          <w:color w:val="000000" w:themeColor="text1"/>
          <w:sz w:val="24"/>
          <w:szCs w:val="24"/>
        </w:rPr>
        <w:t>投标文件没有对招标文件的实质性要求和条件</w:t>
      </w:r>
      <w:proofErr w:type="gramStart"/>
      <w:r w:rsidRPr="00F45D1D">
        <w:rPr>
          <w:rFonts w:ascii="宋体" w:hAnsi="宋体"/>
          <w:color w:val="000000" w:themeColor="text1"/>
          <w:sz w:val="24"/>
          <w:szCs w:val="24"/>
        </w:rPr>
        <w:t>作出</w:t>
      </w:r>
      <w:proofErr w:type="gramEnd"/>
      <w:r w:rsidRPr="00F45D1D">
        <w:rPr>
          <w:rFonts w:ascii="宋体" w:hAnsi="宋体"/>
          <w:color w:val="000000" w:themeColor="text1"/>
          <w:sz w:val="24"/>
          <w:szCs w:val="24"/>
        </w:rPr>
        <w:t>响应；</w:t>
      </w:r>
    </w:p>
    <w:p w14:paraId="1A32CD38"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3.6.7</w:t>
      </w:r>
      <w:r w:rsidRPr="00F45D1D">
        <w:rPr>
          <w:rFonts w:ascii="宋体" w:hAnsi="宋体"/>
          <w:color w:val="000000" w:themeColor="text1"/>
          <w:sz w:val="24"/>
          <w:szCs w:val="24"/>
        </w:rPr>
        <w:t>投标人有串通投标、弄虚作假、行贿等违法行为</w:t>
      </w:r>
      <w:r w:rsidRPr="00F45D1D">
        <w:rPr>
          <w:rFonts w:ascii="宋体" w:hAnsi="宋体" w:hint="eastAsia"/>
          <w:color w:val="000000" w:themeColor="text1"/>
          <w:sz w:val="24"/>
          <w:szCs w:val="24"/>
        </w:rPr>
        <w:t>；</w:t>
      </w:r>
    </w:p>
    <w:p w14:paraId="29F79F82" w14:textId="77777777" w:rsidR="002877B3" w:rsidRPr="00F45D1D" w:rsidRDefault="00224883">
      <w:pPr>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szCs w:val="24"/>
        </w:rPr>
        <w:t>3.6.8</w:t>
      </w:r>
      <w:r w:rsidRPr="00F45D1D">
        <w:rPr>
          <w:rFonts w:ascii="宋体" w:hAnsi="宋体" w:hint="eastAsia"/>
          <w:color w:val="000000" w:themeColor="text1"/>
          <w:sz w:val="24"/>
        </w:rPr>
        <w:t>评标委员会评议认为构成废标的其他情况；</w:t>
      </w:r>
    </w:p>
    <w:p w14:paraId="1BAF009E" w14:textId="77777777" w:rsidR="002877B3" w:rsidRPr="00F45D1D" w:rsidRDefault="00224883">
      <w:pPr>
        <w:widowControl/>
        <w:spacing w:line="360" w:lineRule="auto"/>
        <w:ind w:firstLineChars="200" w:firstLine="480"/>
        <w:jc w:val="left"/>
        <w:rPr>
          <w:rFonts w:ascii="宋体" w:hAnsi="宋体"/>
          <w:color w:val="000000" w:themeColor="text1"/>
          <w:sz w:val="24"/>
        </w:rPr>
      </w:pPr>
      <w:r w:rsidRPr="00F45D1D">
        <w:rPr>
          <w:rFonts w:ascii="宋体" w:hAnsi="宋体" w:hint="eastAsia"/>
          <w:color w:val="000000" w:themeColor="text1"/>
          <w:sz w:val="24"/>
          <w:szCs w:val="24"/>
        </w:rPr>
        <w:t>3.6</w:t>
      </w:r>
      <w:r w:rsidRPr="00F45D1D">
        <w:rPr>
          <w:rFonts w:ascii="宋体" w:hAnsi="宋体" w:hint="eastAsia"/>
          <w:color w:val="000000" w:themeColor="text1"/>
          <w:sz w:val="24"/>
        </w:rPr>
        <w:t>.9其他未实质性响应招标文件要求的。</w:t>
      </w:r>
    </w:p>
    <w:p w14:paraId="23B75E54" w14:textId="77777777" w:rsidR="002877B3" w:rsidRPr="00F45D1D" w:rsidRDefault="00224883">
      <w:pPr>
        <w:spacing w:line="360" w:lineRule="auto"/>
        <w:ind w:firstLineChars="250" w:firstLine="600"/>
        <w:rPr>
          <w:rFonts w:ascii="宋体" w:hAnsi="宋体"/>
          <w:color w:val="000000" w:themeColor="text1"/>
          <w:sz w:val="24"/>
          <w:szCs w:val="24"/>
        </w:rPr>
      </w:pPr>
      <w:r w:rsidRPr="00F45D1D">
        <w:rPr>
          <w:rFonts w:ascii="宋体" w:hAnsi="宋体" w:hint="eastAsia"/>
          <w:color w:val="000000" w:themeColor="text1"/>
          <w:sz w:val="24"/>
          <w:szCs w:val="24"/>
        </w:rPr>
        <w:t>3.7评审时，评标委员会将审查投标文件是否符合招标文件的评审指标要求。</w:t>
      </w:r>
    </w:p>
    <w:p w14:paraId="4CAA8772" w14:textId="77777777" w:rsidR="002877B3" w:rsidRPr="00F45D1D" w:rsidRDefault="00224883">
      <w:pPr>
        <w:spacing w:line="360" w:lineRule="auto"/>
        <w:ind w:firstLine="549"/>
        <w:rPr>
          <w:rFonts w:ascii="宋体" w:hAnsi="宋体"/>
          <w:color w:val="000000" w:themeColor="text1"/>
          <w:sz w:val="24"/>
        </w:rPr>
      </w:pPr>
      <w:r w:rsidRPr="00F45D1D">
        <w:rPr>
          <w:rFonts w:ascii="宋体" w:hAnsi="宋体" w:hint="eastAsia"/>
          <w:color w:val="000000" w:themeColor="text1"/>
          <w:sz w:val="24"/>
          <w:szCs w:val="24"/>
        </w:rPr>
        <w:t>3.8</w:t>
      </w:r>
      <w:r w:rsidRPr="00F45D1D">
        <w:rPr>
          <w:rFonts w:ascii="宋体" w:hAnsi="宋体" w:hint="eastAsia"/>
          <w:color w:val="000000" w:themeColor="text1"/>
          <w:sz w:val="24"/>
        </w:rPr>
        <w:t>如果投标文件未通过投标有效性评审，投标无效。</w:t>
      </w:r>
    </w:p>
    <w:p w14:paraId="451AEC77"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3.9评标委员会决定投标文件的响应性及</w:t>
      </w:r>
      <w:proofErr w:type="gramStart"/>
      <w:r w:rsidRPr="00F45D1D">
        <w:rPr>
          <w:rFonts w:ascii="宋体" w:hAnsi="宋体" w:hint="eastAsia"/>
          <w:color w:val="000000" w:themeColor="text1"/>
          <w:sz w:val="24"/>
          <w:szCs w:val="24"/>
        </w:rPr>
        <w:t>符合性只根据</w:t>
      </w:r>
      <w:proofErr w:type="gramEnd"/>
      <w:r w:rsidRPr="00F45D1D">
        <w:rPr>
          <w:rFonts w:ascii="宋体" w:hAnsi="宋体" w:hint="eastAsia"/>
          <w:color w:val="000000" w:themeColor="text1"/>
          <w:sz w:val="24"/>
          <w:szCs w:val="24"/>
        </w:rPr>
        <w:t>投标文件本身的内容，而不寻求其他外部证据。</w:t>
      </w:r>
    </w:p>
    <w:p w14:paraId="34EE7915" w14:textId="77777777" w:rsidR="002877B3" w:rsidRPr="00F45D1D" w:rsidRDefault="00224883">
      <w:pPr>
        <w:spacing w:line="360" w:lineRule="auto"/>
        <w:ind w:firstLine="549"/>
        <w:rPr>
          <w:rFonts w:ascii="宋体" w:hAnsi="宋体" w:cs="宋体"/>
          <w:b/>
          <w:color w:val="000000" w:themeColor="text1"/>
          <w:kern w:val="0"/>
          <w:sz w:val="24"/>
        </w:rPr>
      </w:pPr>
      <w:r w:rsidRPr="00F45D1D">
        <w:rPr>
          <w:rFonts w:ascii="宋体" w:hAnsi="宋体" w:cs="宋体" w:hint="eastAsia"/>
          <w:b/>
          <w:color w:val="000000" w:themeColor="text1"/>
          <w:kern w:val="0"/>
          <w:sz w:val="24"/>
        </w:rPr>
        <w:t>4.定标</w:t>
      </w:r>
    </w:p>
    <w:p w14:paraId="3BA7EB07"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4</w:t>
      </w:r>
      <w:r w:rsidRPr="00F45D1D">
        <w:rPr>
          <w:rFonts w:ascii="宋体" w:hAnsi="宋体"/>
          <w:color w:val="000000" w:themeColor="text1"/>
          <w:sz w:val="24"/>
          <w:szCs w:val="24"/>
        </w:rPr>
        <w:t>.</w:t>
      </w:r>
      <w:r w:rsidRPr="00F45D1D">
        <w:rPr>
          <w:rFonts w:ascii="宋体" w:hAnsi="宋体" w:hint="eastAsia"/>
          <w:color w:val="000000" w:themeColor="text1"/>
          <w:sz w:val="24"/>
          <w:szCs w:val="24"/>
        </w:rPr>
        <w:t>1评标委员会应当按招标文件规定的标准和方法提出独立评审意见，推荐中标候选人。</w:t>
      </w:r>
    </w:p>
    <w:p w14:paraId="33F04190"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4</w:t>
      </w:r>
      <w:r w:rsidRPr="00F45D1D">
        <w:rPr>
          <w:rFonts w:ascii="宋体" w:hAnsi="宋体"/>
          <w:color w:val="000000" w:themeColor="text1"/>
          <w:sz w:val="24"/>
          <w:szCs w:val="24"/>
        </w:rPr>
        <w:t>.</w:t>
      </w:r>
      <w:r w:rsidRPr="00F45D1D">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F45D1D">
        <w:rPr>
          <w:rFonts w:ascii="宋体" w:hAnsi="宋体" w:hint="eastAsia"/>
          <w:color w:val="000000" w:themeColor="text1"/>
          <w:sz w:val="24"/>
          <w:szCs w:val="24"/>
        </w:rPr>
        <w:t>按排</w:t>
      </w:r>
      <w:proofErr w:type="gramEnd"/>
      <w:r w:rsidRPr="00F45D1D">
        <w:rPr>
          <w:rFonts w:ascii="宋体" w:hAnsi="宋体" w:hint="eastAsia"/>
          <w:color w:val="000000" w:themeColor="text1"/>
          <w:sz w:val="24"/>
          <w:szCs w:val="24"/>
        </w:rPr>
        <w:t>名依次对其余中标候选人进行类似的审查。</w:t>
      </w:r>
    </w:p>
    <w:p w14:paraId="230FF8DF"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第一中标候选人放弃中标、因不可抗力不能履行合同、不按照招标文件要求提交履约保</w:t>
      </w:r>
      <w:r w:rsidRPr="00F45D1D">
        <w:rPr>
          <w:rFonts w:ascii="宋体" w:hAnsi="宋体" w:hint="eastAsia"/>
          <w:color w:val="000000" w:themeColor="text1"/>
          <w:sz w:val="24"/>
          <w:szCs w:val="24"/>
        </w:rPr>
        <w:lastRenderedPageBreak/>
        <w:t>证金，或者被查实存在影响中标结果的违法行为等情形，不符合中标条件的，招标人可以按照评标委员会提出的中标候选人名单排序依次确定其他中标候选人为中标人，也可以重新招标。</w:t>
      </w:r>
    </w:p>
    <w:p w14:paraId="36CB4865" w14:textId="77777777" w:rsidR="002877B3" w:rsidRPr="00F45D1D" w:rsidRDefault="00224883">
      <w:pPr>
        <w:spacing w:line="360" w:lineRule="auto"/>
        <w:ind w:firstLine="549"/>
        <w:rPr>
          <w:rFonts w:ascii="宋体" w:hAnsi="宋体"/>
          <w:color w:val="000000" w:themeColor="text1"/>
          <w:sz w:val="24"/>
          <w:szCs w:val="24"/>
        </w:rPr>
      </w:pPr>
      <w:r w:rsidRPr="00F45D1D">
        <w:rPr>
          <w:rFonts w:ascii="宋体" w:hAnsi="宋体" w:hint="eastAsia"/>
          <w:color w:val="000000" w:themeColor="text1"/>
          <w:sz w:val="24"/>
          <w:szCs w:val="24"/>
        </w:rPr>
        <w:t>4.3原则上把合同授予实质上响应招标文件要求的排名最前的中标候选人或通过上</w:t>
      </w:r>
      <w:proofErr w:type="gramStart"/>
      <w:r w:rsidRPr="00F45D1D">
        <w:rPr>
          <w:rFonts w:ascii="宋体" w:hAnsi="宋体" w:hint="eastAsia"/>
          <w:color w:val="000000" w:themeColor="text1"/>
          <w:sz w:val="24"/>
          <w:szCs w:val="24"/>
        </w:rPr>
        <w:t>条资格</w:t>
      </w:r>
      <w:proofErr w:type="gramEnd"/>
      <w:r w:rsidRPr="00F45D1D">
        <w:rPr>
          <w:rFonts w:ascii="宋体" w:hAnsi="宋体" w:hint="eastAsia"/>
          <w:color w:val="000000" w:themeColor="text1"/>
          <w:sz w:val="24"/>
          <w:szCs w:val="24"/>
        </w:rPr>
        <w:t>审查的中标候选人。</w:t>
      </w:r>
    </w:p>
    <w:p w14:paraId="2FA52C2D" w14:textId="77777777" w:rsidR="002877B3" w:rsidRPr="00F45D1D" w:rsidRDefault="00224883">
      <w:pPr>
        <w:spacing w:line="360" w:lineRule="auto"/>
        <w:ind w:firstLineChars="200" w:firstLine="482"/>
        <w:rPr>
          <w:rFonts w:ascii="宋体" w:hAnsi="宋体"/>
          <w:b/>
          <w:color w:val="000000" w:themeColor="text1"/>
          <w:sz w:val="24"/>
        </w:rPr>
      </w:pPr>
      <w:r w:rsidRPr="00F45D1D">
        <w:rPr>
          <w:rFonts w:ascii="宋体" w:hAnsi="宋体" w:hint="eastAsia"/>
          <w:b/>
          <w:color w:val="000000" w:themeColor="text1"/>
          <w:sz w:val="24"/>
        </w:rPr>
        <w:t>5.招标人一律不予退还投标人的投标文件。</w:t>
      </w:r>
    </w:p>
    <w:p w14:paraId="6E9C79E2" w14:textId="77777777" w:rsidR="002877B3" w:rsidRPr="00F45D1D" w:rsidRDefault="00224883">
      <w:pPr>
        <w:spacing w:line="360" w:lineRule="auto"/>
        <w:ind w:firstLineChars="218" w:firstLine="525"/>
        <w:rPr>
          <w:rFonts w:ascii="宋体" w:hAnsi="宋体"/>
          <w:color w:val="000000" w:themeColor="text1"/>
          <w:sz w:val="24"/>
          <w:szCs w:val="24"/>
        </w:rPr>
      </w:pPr>
      <w:r w:rsidRPr="00F45D1D">
        <w:rPr>
          <w:rFonts w:ascii="宋体" w:hAnsi="宋体" w:hint="eastAsia"/>
          <w:b/>
          <w:color w:val="000000" w:themeColor="text1"/>
          <w:sz w:val="24"/>
        </w:rPr>
        <w:t>6.</w:t>
      </w:r>
      <w:r w:rsidRPr="00F45D1D">
        <w:rPr>
          <w:rFonts w:ascii="宋体" w:hAnsi="宋体" w:hint="eastAsia"/>
          <w:color w:val="000000" w:themeColor="text1"/>
          <w:sz w:val="24"/>
          <w:szCs w:val="24"/>
        </w:rPr>
        <w:t xml:space="preserve"> 本招标文件所要求的证书、认证、资质，均应当是有权机构颁发，且在有效期内的。</w:t>
      </w:r>
    </w:p>
    <w:p w14:paraId="03FCD482" w14:textId="77777777" w:rsidR="002877B3" w:rsidRPr="00F45D1D" w:rsidRDefault="00224883">
      <w:pPr>
        <w:spacing w:line="360" w:lineRule="auto"/>
        <w:ind w:firstLineChars="200" w:firstLine="562"/>
        <w:jc w:val="center"/>
        <w:rPr>
          <w:rFonts w:ascii="宋体" w:hAnsi="宋体"/>
          <w:b/>
          <w:bCs/>
          <w:color w:val="000000" w:themeColor="text1"/>
          <w:sz w:val="28"/>
          <w:szCs w:val="32"/>
        </w:rPr>
      </w:pPr>
      <w:r w:rsidRPr="00F45D1D">
        <w:rPr>
          <w:rFonts w:ascii="宋体" w:hAnsi="宋体" w:hint="eastAsia"/>
          <w:b/>
          <w:bCs/>
          <w:color w:val="000000" w:themeColor="text1"/>
          <w:sz w:val="28"/>
          <w:szCs w:val="32"/>
        </w:rPr>
        <w:t>五. 投标信息发布</w:t>
      </w:r>
    </w:p>
    <w:p w14:paraId="15712704" w14:textId="77777777" w:rsidR="002877B3" w:rsidRPr="00F45D1D" w:rsidRDefault="00224883">
      <w:pPr>
        <w:spacing w:line="360" w:lineRule="auto"/>
        <w:ind w:firstLine="550"/>
        <w:rPr>
          <w:rFonts w:ascii="宋体" w:hAnsi="宋体"/>
          <w:color w:val="000000" w:themeColor="text1"/>
          <w:sz w:val="24"/>
        </w:rPr>
      </w:pPr>
      <w:r w:rsidRPr="00F45D1D">
        <w:rPr>
          <w:rFonts w:ascii="宋体" w:hAnsi="宋体" w:hint="eastAsia"/>
          <w:color w:val="000000" w:themeColor="text1"/>
          <w:sz w:val="24"/>
        </w:rPr>
        <w:t>1.与本次招标活动相关的信息，将在合肥文旅博览集团有限公司网(</w:t>
      </w:r>
      <w:r w:rsidRPr="00F45D1D">
        <w:rPr>
          <w:rFonts w:ascii="宋体" w:hAnsi="宋体"/>
          <w:color w:val="000000" w:themeColor="text1"/>
          <w:sz w:val="24"/>
          <w:szCs w:val="24"/>
          <w:u w:val="single"/>
        </w:rPr>
        <w:t>http://www.zwzcgl.com</w:t>
      </w:r>
      <w:r w:rsidRPr="00F45D1D">
        <w:rPr>
          <w:rFonts w:ascii="宋体" w:hAnsi="宋体" w:hint="eastAsia"/>
          <w:color w:val="000000" w:themeColor="text1"/>
          <w:sz w:val="24"/>
        </w:rPr>
        <w:t>)发布。</w:t>
      </w:r>
    </w:p>
    <w:p w14:paraId="30F2893D" w14:textId="77777777" w:rsidR="002877B3" w:rsidRPr="00F45D1D" w:rsidRDefault="00224883">
      <w:pPr>
        <w:spacing w:line="360" w:lineRule="auto"/>
        <w:ind w:firstLine="550"/>
        <w:rPr>
          <w:rFonts w:ascii="宋体" w:hAnsi="宋体"/>
          <w:color w:val="000000" w:themeColor="text1"/>
          <w:sz w:val="24"/>
        </w:rPr>
      </w:pPr>
      <w:r w:rsidRPr="00F45D1D">
        <w:rPr>
          <w:rFonts w:ascii="宋体" w:hAnsi="宋体" w:hint="eastAsia"/>
          <w:color w:val="000000" w:themeColor="text1"/>
          <w:sz w:val="24"/>
        </w:rPr>
        <w:t xml:space="preserve">2. </w:t>
      </w:r>
      <w:proofErr w:type="gramStart"/>
      <w:r w:rsidRPr="00F45D1D">
        <w:rPr>
          <w:rFonts w:ascii="宋体" w:hAnsi="宋体" w:hint="eastAsia"/>
          <w:color w:val="000000" w:themeColor="text1"/>
          <w:sz w:val="24"/>
        </w:rPr>
        <w:t>文旅博览</w:t>
      </w:r>
      <w:proofErr w:type="gramEnd"/>
      <w:r w:rsidRPr="00F45D1D">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F45D1D">
        <w:rPr>
          <w:rFonts w:ascii="宋体" w:hAnsi="宋体" w:hint="eastAsia"/>
          <w:color w:val="000000" w:themeColor="text1"/>
          <w:sz w:val="24"/>
        </w:rPr>
        <w:t>文旅博览</w:t>
      </w:r>
      <w:proofErr w:type="gramEnd"/>
      <w:r w:rsidRPr="00F45D1D">
        <w:rPr>
          <w:rFonts w:ascii="宋体" w:hAnsi="宋体" w:hint="eastAsia"/>
          <w:color w:val="000000" w:themeColor="text1"/>
          <w:sz w:val="24"/>
        </w:rPr>
        <w:t>集团不承担投标人未及时关注相关信息引发的相关责任。</w:t>
      </w:r>
    </w:p>
    <w:p w14:paraId="6387B942" w14:textId="77777777" w:rsidR="002877B3" w:rsidRPr="00F45D1D"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47" w:name="_Toc22888334"/>
      <w:bookmarkStart w:id="48" w:name="_Toc7187425"/>
      <w:bookmarkStart w:id="49" w:name="_Toc19773338"/>
      <w:r w:rsidRPr="00F45D1D">
        <w:rPr>
          <w:rFonts w:ascii="宋体" w:hAnsi="宋体" w:hint="eastAsia"/>
          <w:b/>
          <w:bCs/>
          <w:color w:val="000000" w:themeColor="text1"/>
          <w:sz w:val="28"/>
          <w:szCs w:val="32"/>
        </w:rPr>
        <w:t>六．投标文件的澄清</w:t>
      </w:r>
      <w:bookmarkEnd w:id="47"/>
      <w:bookmarkEnd w:id="48"/>
      <w:bookmarkEnd w:id="49"/>
    </w:p>
    <w:p w14:paraId="68DAF97B" w14:textId="77777777" w:rsidR="002877B3" w:rsidRPr="00F45D1D" w:rsidRDefault="00224883">
      <w:pPr>
        <w:spacing w:line="360" w:lineRule="auto"/>
        <w:ind w:firstLine="549"/>
        <w:rPr>
          <w:rFonts w:ascii="宋体" w:hAnsi="宋体"/>
          <w:bCs/>
          <w:color w:val="000000" w:themeColor="text1"/>
          <w:sz w:val="24"/>
        </w:rPr>
      </w:pPr>
      <w:r w:rsidRPr="00F45D1D">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14:paraId="33A1E217" w14:textId="77777777" w:rsidR="002877B3" w:rsidRPr="00F45D1D" w:rsidRDefault="00224883">
      <w:pPr>
        <w:spacing w:line="360" w:lineRule="auto"/>
        <w:ind w:firstLine="549"/>
        <w:rPr>
          <w:rFonts w:ascii="宋体" w:hAnsi="宋体"/>
          <w:bCs/>
          <w:color w:val="000000" w:themeColor="text1"/>
          <w:sz w:val="24"/>
        </w:rPr>
      </w:pPr>
      <w:r w:rsidRPr="00F45D1D">
        <w:rPr>
          <w:rFonts w:ascii="宋体" w:hAnsi="宋体" w:hint="eastAsia"/>
          <w:bCs/>
          <w:color w:val="000000" w:themeColor="text1"/>
          <w:sz w:val="24"/>
        </w:rPr>
        <w:t>2.重要的澄清应是书面的，但不得对投标内容进行实质性修改。</w:t>
      </w:r>
    </w:p>
    <w:p w14:paraId="646B503D" w14:textId="77777777" w:rsidR="002877B3" w:rsidRPr="00F45D1D"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50" w:name="_Toc19773339"/>
      <w:bookmarkStart w:id="51" w:name="_Toc22888335"/>
      <w:bookmarkStart w:id="52" w:name="_Toc7187426"/>
      <w:r w:rsidRPr="00F45D1D">
        <w:rPr>
          <w:rFonts w:ascii="宋体" w:hAnsi="宋体" w:hint="eastAsia"/>
          <w:b/>
          <w:bCs/>
          <w:color w:val="000000" w:themeColor="text1"/>
          <w:sz w:val="28"/>
          <w:szCs w:val="32"/>
        </w:rPr>
        <w:t>七.中标通知书</w:t>
      </w:r>
      <w:bookmarkEnd w:id="50"/>
      <w:bookmarkEnd w:id="51"/>
      <w:bookmarkEnd w:id="52"/>
    </w:p>
    <w:p w14:paraId="03F223BB" w14:textId="77777777" w:rsidR="002877B3" w:rsidRPr="00F45D1D" w:rsidRDefault="00224883">
      <w:pPr>
        <w:tabs>
          <w:tab w:val="left" w:pos="709"/>
        </w:tabs>
        <w:snapToGrid w:val="0"/>
        <w:spacing w:line="360" w:lineRule="auto"/>
        <w:ind w:firstLineChars="250" w:firstLine="600"/>
        <w:rPr>
          <w:rFonts w:ascii="宋体" w:hAnsi="宋体" w:cs="宋体"/>
          <w:color w:val="000000" w:themeColor="text1"/>
          <w:sz w:val="24"/>
        </w:rPr>
      </w:pPr>
      <w:r w:rsidRPr="00F45D1D">
        <w:rPr>
          <w:rFonts w:ascii="宋体" w:hAnsi="宋体" w:cs="宋体" w:hint="eastAsia"/>
          <w:bCs/>
          <w:color w:val="000000" w:themeColor="text1"/>
          <w:sz w:val="24"/>
        </w:rPr>
        <w:t>1.</w:t>
      </w:r>
      <w:proofErr w:type="gramStart"/>
      <w:r w:rsidRPr="00F45D1D">
        <w:rPr>
          <w:rFonts w:ascii="宋体" w:hAnsi="宋体" w:cs="宋体" w:hint="eastAsia"/>
          <w:color w:val="000000" w:themeColor="text1"/>
          <w:sz w:val="24"/>
        </w:rPr>
        <w:t>文旅博览</w:t>
      </w:r>
      <w:proofErr w:type="gramEnd"/>
      <w:r w:rsidRPr="00F45D1D">
        <w:rPr>
          <w:rFonts w:ascii="宋体" w:hAnsi="宋体" w:cs="宋体" w:hint="eastAsia"/>
          <w:color w:val="000000" w:themeColor="text1"/>
          <w:sz w:val="24"/>
        </w:rPr>
        <w:t>集团将以中标通知书形式通知中标人，其投标已被接受。</w:t>
      </w:r>
    </w:p>
    <w:p w14:paraId="7B51822A" w14:textId="77777777" w:rsidR="002877B3" w:rsidRPr="00F45D1D" w:rsidRDefault="00224883">
      <w:pPr>
        <w:tabs>
          <w:tab w:val="left" w:pos="709"/>
        </w:tabs>
        <w:snapToGrid w:val="0"/>
        <w:spacing w:line="360" w:lineRule="auto"/>
        <w:ind w:left="566"/>
        <w:rPr>
          <w:rFonts w:ascii="宋体" w:hAnsi="宋体" w:cs="宋体"/>
          <w:color w:val="000000" w:themeColor="text1"/>
          <w:sz w:val="24"/>
        </w:rPr>
      </w:pPr>
      <w:r w:rsidRPr="00F45D1D">
        <w:rPr>
          <w:rFonts w:ascii="宋体" w:hAnsi="宋体" w:cs="宋体" w:hint="eastAsia"/>
          <w:bCs/>
          <w:color w:val="000000" w:themeColor="text1"/>
          <w:sz w:val="24"/>
        </w:rPr>
        <w:t>2.</w:t>
      </w:r>
      <w:proofErr w:type="gramStart"/>
      <w:r w:rsidRPr="00F45D1D">
        <w:rPr>
          <w:rFonts w:ascii="宋体" w:hAnsi="宋体" w:cs="宋体" w:hint="eastAsia"/>
          <w:color w:val="000000" w:themeColor="text1"/>
          <w:sz w:val="24"/>
        </w:rPr>
        <w:t>文旅博览</w:t>
      </w:r>
      <w:proofErr w:type="gramEnd"/>
      <w:r w:rsidRPr="00F45D1D">
        <w:rPr>
          <w:rFonts w:ascii="宋体" w:hAnsi="宋体" w:cs="宋体" w:hint="eastAsia"/>
          <w:color w:val="000000" w:themeColor="text1"/>
          <w:sz w:val="24"/>
        </w:rPr>
        <w:t>集团对未中标的投标人不做未中标原因的解释。</w:t>
      </w:r>
    </w:p>
    <w:p w14:paraId="00FB7F2C" w14:textId="77777777" w:rsidR="002877B3" w:rsidRPr="00F45D1D" w:rsidRDefault="00224883">
      <w:pPr>
        <w:spacing w:line="360" w:lineRule="auto"/>
        <w:ind w:firstLine="549"/>
        <w:rPr>
          <w:rFonts w:ascii="宋体" w:hAnsi="宋体"/>
          <w:color w:val="000000" w:themeColor="text1"/>
          <w:sz w:val="24"/>
        </w:rPr>
      </w:pPr>
      <w:r w:rsidRPr="00F45D1D">
        <w:rPr>
          <w:rFonts w:ascii="宋体" w:hAnsi="宋体" w:hint="eastAsia"/>
          <w:color w:val="000000" w:themeColor="text1"/>
          <w:sz w:val="24"/>
        </w:rPr>
        <w:t>3</w:t>
      </w:r>
      <w:r w:rsidRPr="00F45D1D">
        <w:rPr>
          <w:rFonts w:ascii="宋体" w:hAnsi="宋体"/>
          <w:color w:val="000000" w:themeColor="text1"/>
          <w:sz w:val="24"/>
        </w:rPr>
        <w:t>.</w:t>
      </w:r>
      <w:r w:rsidRPr="00F45D1D">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F45D1D">
        <w:rPr>
          <w:rFonts w:ascii="宋体" w:hAnsi="宋体" w:hint="eastAsia"/>
          <w:bCs/>
          <w:color w:val="000000" w:themeColor="text1"/>
          <w:sz w:val="24"/>
          <w:szCs w:val="18"/>
        </w:rPr>
        <w:t>合肥市</w:t>
      </w:r>
      <w:proofErr w:type="gramStart"/>
      <w:r w:rsidRPr="00F45D1D">
        <w:rPr>
          <w:rFonts w:ascii="宋体" w:hAnsi="宋体" w:hint="eastAsia"/>
          <w:bCs/>
          <w:color w:val="000000" w:themeColor="text1"/>
          <w:sz w:val="24"/>
          <w:szCs w:val="18"/>
        </w:rPr>
        <w:t>蜀</w:t>
      </w:r>
      <w:proofErr w:type="gramEnd"/>
      <w:r w:rsidRPr="00F45D1D">
        <w:rPr>
          <w:rFonts w:ascii="宋体" w:hAnsi="宋体" w:hint="eastAsia"/>
          <w:bCs/>
          <w:color w:val="000000" w:themeColor="text1"/>
          <w:sz w:val="24"/>
          <w:szCs w:val="18"/>
        </w:rPr>
        <w:t>山区</w:t>
      </w:r>
      <w:proofErr w:type="gramStart"/>
      <w:r w:rsidRPr="00F45D1D">
        <w:rPr>
          <w:rFonts w:ascii="宋体" w:hAnsi="宋体" w:hint="eastAsia"/>
          <w:bCs/>
          <w:color w:val="000000" w:themeColor="text1"/>
          <w:sz w:val="24"/>
          <w:szCs w:val="18"/>
        </w:rPr>
        <w:t>习友路</w:t>
      </w:r>
      <w:proofErr w:type="gramEnd"/>
      <w:r w:rsidRPr="00F45D1D">
        <w:rPr>
          <w:rFonts w:ascii="宋体" w:hAnsi="宋体" w:hint="eastAsia"/>
          <w:bCs/>
          <w:color w:val="000000" w:themeColor="text1"/>
          <w:sz w:val="24"/>
          <w:szCs w:val="18"/>
        </w:rPr>
        <w:t>与茂荫路交口投资大厦2楼招标采购部</w:t>
      </w:r>
      <w:r w:rsidRPr="00F45D1D">
        <w:rPr>
          <w:rFonts w:ascii="宋体" w:hAnsi="宋体" w:hint="eastAsia"/>
          <w:color w:val="000000" w:themeColor="text1"/>
          <w:sz w:val="24"/>
        </w:rPr>
        <w:t>）。</w:t>
      </w:r>
      <w:bookmarkEnd w:id="42"/>
      <w:bookmarkEnd w:id="43"/>
    </w:p>
    <w:p w14:paraId="4B4A5C7A" w14:textId="77777777" w:rsidR="002877B3" w:rsidRPr="00F45D1D"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53" w:name="_Toc7187427"/>
      <w:bookmarkStart w:id="54" w:name="_Toc19773340"/>
      <w:bookmarkStart w:id="55" w:name="_Toc22888336"/>
      <w:r w:rsidRPr="00F45D1D">
        <w:rPr>
          <w:rFonts w:ascii="宋体" w:hAnsi="宋体" w:hint="eastAsia"/>
          <w:b/>
          <w:bCs/>
          <w:color w:val="000000" w:themeColor="text1"/>
          <w:sz w:val="28"/>
          <w:szCs w:val="32"/>
        </w:rPr>
        <w:t>八.异议处理</w:t>
      </w:r>
      <w:bookmarkEnd w:id="53"/>
      <w:bookmarkEnd w:id="54"/>
      <w:bookmarkEnd w:id="55"/>
    </w:p>
    <w:p w14:paraId="7ECA9593" w14:textId="77777777" w:rsidR="002877B3" w:rsidRPr="00F45D1D" w:rsidRDefault="00224883">
      <w:pPr>
        <w:spacing w:line="360" w:lineRule="auto"/>
        <w:ind w:firstLineChars="218" w:firstLine="523"/>
        <w:rPr>
          <w:rFonts w:ascii="宋体" w:hAnsi="宋体"/>
          <w:bCs/>
          <w:color w:val="000000" w:themeColor="text1"/>
          <w:sz w:val="24"/>
        </w:rPr>
      </w:pPr>
      <w:r w:rsidRPr="00F45D1D">
        <w:rPr>
          <w:rFonts w:ascii="宋体" w:hAnsi="宋体" w:hint="eastAsia"/>
          <w:bCs/>
          <w:color w:val="000000" w:themeColor="text1"/>
          <w:sz w:val="24"/>
        </w:rPr>
        <w:t>1.</w:t>
      </w:r>
      <w:r w:rsidRPr="00F45D1D">
        <w:rPr>
          <w:rFonts w:ascii="宋体" w:hAnsi="宋体"/>
          <w:bCs/>
          <w:color w:val="000000" w:themeColor="text1"/>
          <w:sz w:val="24"/>
        </w:rPr>
        <w:t>投标人或者其他利害关系人对依法必须进行招标的项目的评标结果有异议的，应当在</w:t>
      </w:r>
      <w:r w:rsidRPr="00F45D1D">
        <w:rPr>
          <w:rFonts w:ascii="宋体" w:hAnsi="宋体"/>
          <w:bCs/>
          <w:color w:val="000000" w:themeColor="text1"/>
          <w:sz w:val="24"/>
        </w:rPr>
        <w:lastRenderedPageBreak/>
        <w:t>中标候选人公示期间</w:t>
      </w:r>
      <w:r w:rsidRPr="00F45D1D">
        <w:rPr>
          <w:rFonts w:ascii="宋体" w:hAnsi="宋体" w:hint="eastAsia"/>
          <w:bCs/>
          <w:color w:val="000000" w:themeColor="text1"/>
          <w:sz w:val="24"/>
        </w:rPr>
        <w:t>，由投标人授权代表（或法定代表人）携带身份证明材料，以书面形式</w:t>
      </w:r>
      <w:proofErr w:type="gramStart"/>
      <w:r w:rsidRPr="00F45D1D">
        <w:rPr>
          <w:rFonts w:ascii="宋体" w:hAnsi="宋体" w:hint="eastAsia"/>
          <w:bCs/>
          <w:color w:val="000000" w:themeColor="text1"/>
          <w:sz w:val="24"/>
        </w:rPr>
        <w:t>向文旅博览</w:t>
      </w:r>
      <w:proofErr w:type="gramEnd"/>
      <w:r w:rsidRPr="00F45D1D">
        <w:rPr>
          <w:rFonts w:ascii="宋体" w:hAnsi="宋体" w:hint="eastAsia"/>
          <w:bCs/>
          <w:color w:val="000000" w:themeColor="text1"/>
          <w:sz w:val="24"/>
        </w:rPr>
        <w:t>集团提出异议，逾期不予受理。</w:t>
      </w:r>
    </w:p>
    <w:p w14:paraId="3CD92B3A" w14:textId="77777777" w:rsidR="002877B3" w:rsidRPr="00F45D1D" w:rsidRDefault="00224883">
      <w:pPr>
        <w:spacing w:line="360" w:lineRule="auto"/>
        <w:ind w:firstLineChars="218" w:firstLine="523"/>
        <w:rPr>
          <w:rFonts w:ascii="宋体" w:hAnsi="宋体"/>
          <w:bCs/>
          <w:color w:val="000000" w:themeColor="text1"/>
          <w:sz w:val="24"/>
        </w:rPr>
      </w:pPr>
      <w:r w:rsidRPr="00F45D1D">
        <w:rPr>
          <w:rFonts w:ascii="宋体" w:hAnsi="宋体" w:hint="eastAsia"/>
          <w:bCs/>
          <w:color w:val="000000" w:themeColor="text1"/>
          <w:sz w:val="24"/>
        </w:rPr>
        <w:t>2.异议书内容应包括异议的详细理由和依据，并提供有关证明资料。</w:t>
      </w:r>
    </w:p>
    <w:p w14:paraId="725C2F9A" w14:textId="77777777" w:rsidR="002877B3" w:rsidRPr="00F45D1D" w:rsidRDefault="00224883">
      <w:pPr>
        <w:spacing w:line="360" w:lineRule="auto"/>
        <w:ind w:firstLineChars="218" w:firstLine="523"/>
        <w:rPr>
          <w:rFonts w:ascii="宋体" w:hAnsi="宋体"/>
          <w:bCs/>
          <w:color w:val="000000" w:themeColor="text1"/>
          <w:sz w:val="24"/>
        </w:rPr>
      </w:pPr>
      <w:r w:rsidRPr="00F45D1D">
        <w:rPr>
          <w:rFonts w:ascii="宋体" w:hAnsi="宋体" w:hint="eastAsia"/>
          <w:bCs/>
          <w:color w:val="000000" w:themeColor="text1"/>
          <w:sz w:val="24"/>
        </w:rPr>
        <w:t>3.有以下情形之一的，视为无效异议：</w:t>
      </w:r>
    </w:p>
    <w:p w14:paraId="559B177D" w14:textId="77777777" w:rsidR="002877B3" w:rsidRPr="00F45D1D" w:rsidRDefault="00224883">
      <w:pPr>
        <w:spacing w:line="360" w:lineRule="auto"/>
        <w:ind w:firstLineChars="218" w:firstLine="523"/>
        <w:rPr>
          <w:rFonts w:ascii="宋体" w:hAnsi="宋体"/>
          <w:bCs/>
          <w:color w:val="000000" w:themeColor="text1"/>
          <w:sz w:val="24"/>
        </w:rPr>
      </w:pPr>
      <w:r w:rsidRPr="00F45D1D">
        <w:rPr>
          <w:rFonts w:ascii="宋体" w:hAnsi="宋体" w:hint="eastAsia"/>
          <w:bCs/>
          <w:color w:val="000000" w:themeColor="text1"/>
          <w:sz w:val="24"/>
        </w:rPr>
        <w:t>3.1 未按规定时间或规定手续提交异议的；</w:t>
      </w:r>
    </w:p>
    <w:p w14:paraId="39E0E9A8" w14:textId="77777777" w:rsidR="002877B3" w:rsidRPr="00F45D1D" w:rsidRDefault="00224883">
      <w:pPr>
        <w:spacing w:line="360" w:lineRule="auto"/>
        <w:ind w:firstLineChars="218" w:firstLine="523"/>
        <w:rPr>
          <w:rFonts w:ascii="宋体" w:hAnsi="宋体"/>
          <w:bCs/>
          <w:color w:val="000000" w:themeColor="text1"/>
          <w:sz w:val="24"/>
        </w:rPr>
      </w:pPr>
      <w:r w:rsidRPr="00F45D1D">
        <w:rPr>
          <w:rFonts w:ascii="宋体" w:hAnsi="宋体" w:hint="eastAsia"/>
          <w:bCs/>
          <w:color w:val="000000" w:themeColor="text1"/>
          <w:sz w:val="24"/>
        </w:rPr>
        <w:t>3.2异议内容含糊不清、没有提供详细理由和依据，无法进行核查的；</w:t>
      </w:r>
    </w:p>
    <w:p w14:paraId="0470A44E" w14:textId="77777777" w:rsidR="002877B3" w:rsidRPr="00F45D1D" w:rsidRDefault="00224883">
      <w:pPr>
        <w:spacing w:line="360" w:lineRule="auto"/>
        <w:ind w:firstLineChars="218" w:firstLine="523"/>
        <w:rPr>
          <w:rFonts w:ascii="宋体" w:hAnsi="宋体"/>
          <w:bCs/>
          <w:color w:val="000000" w:themeColor="text1"/>
          <w:sz w:val="24"/>
        </w:rPr>
      </w:pPr>
      <w:r w:rsidRPr="00F45D1D">
        <w:rPr>
          <w:rFonts w:ascii="宋体" w:hAnsi="宋体" w:hint="eastAsia"/>
          <w:bCs/>
          <w:color w:val="000000" w:themeColor="text1"/>
          <w:sz w:val="24"/>
        </w:rPr>
        <w:t>3.3其他不符合异议程序和有关规定的。</w:t>
      </w:r>
    </w:p>
    <w:p w14:paraId="705C08BE" w14:textId="77777777" w:rsidR="002877B3" w:rsidRPr="00F45D1D" w:rsidRDefault="00224883">
      <w:pPr>
        <w:spacing w:line="360" w:lineRule="auto"/>
        <w:ind w:firstLineChars="218" w:firstLine="523"/>
        <w:rPr>
          <w:rFonts w:ascii="宋体" w:hAnsi="宋体"/>
          <w:bCs/>
          <w:color w:val="000000" w:themeColor="text1"/>
          <w:sz w:val="24"/>
        </w:rPr>
      </w:pPr>
      <w:r w:rsidRPr="00F45D1D">
        <w:rPr>
          <w:rFonts w:ascii="宋体" w:hAnsi="宋体" w:hint="eastAsia"/>
          <w:bCs/>
          <w:color w:val="000000" w:themeColor="text1"/>
          <w:sz w:val="24"/>
        </w:rPr>
        <w:t>4.</w:t>
      </w:r>
      <w:proofErr w:type="gramStart"/>
      <w:r w:rsidRPr="00F45D1D">
        <w:rPr>
          <w:rFonts w:ascii="宋体" w:hAnsi="宋体" w:hint="eastAsia"/>
          <w:bCs/>
          <w:color w:val="000000" w:themeColor="text1"/>
          <w:sz w:val="24"/>
        </w:rPr>
        <w:t>文旅博览</w:t>
      </w:r>
      <w:proofErr w:type="gramEnd"/>
      <w:r w:rsidRPr="00F45D1D">
        <w:rPr>
          <w:rFonts w:ascii="宋体" w:hAnsi="宋体" w:hint="eastAsia"/>
          <w:bCs/>
          <w:color w:val="000000" w:themeColor="text1"/>
          <w:sz w:val="24"/>
        </w:rPr>
        <w:t>集团将在收到书面质疑后5个工作日内审查异议事项，</w:t>
      </w:r>
      <w:proofErr w:type="gramStart"/>
      <w:r w:rsidRPr="00F45D1D">
        <w:rPr>
          <w:rFonts w:ascii="宋体" w:hAnsi="宋体" w:hint="eastAsia"/>
          <w:bCs/>
          <w:color w:val="000000" w:themeColor="text1"/>
          <w:sz w:val="24"/>
        </w:rPr>
        <w:t>作出</w:t>
      </w:r>
      <w:proofErr w:type="gramEnd"/>
      <w:r w:rsidRPr="00F45D1D">
        <w:rPr>
          <w:rFonts w:ascii="宋体" w:hAnsi="宋体" w:hint="eastAsia"/>
          <w:bCs/>
          <w:color w:val="000000" w:themeColor="text1"/>
          <w:sz w:val="24"/>
        </w:rPr>
        <w:t>答复或相关处理决定，并以书面形式通知异议人，但答复的内容不涉及商业秘密。</w:t>
      </w:r>
    </w:p>
    <w:p w14:paraId="15C85B02" w14:textId="77777777" w:rsidR="002877B3" w:rsidRPr="00F45D1D"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56" w:name="_Toc22888337"/>
      <w:bookmarkStart w:id="57" w:name="_Toc19773341"/>
      <w:bookmarkStart w:id="58" w:name="_Toc7187428"/>
      <w:r w:rsidRPr="00F45D1D">
        <w:rPr>
          <w:rFonts w:ascii="宋体" w:hAnsi="宋体" w:hint="eastAsia"/>
          <w:b/>
          <w:bCs/>
          <w:color w:val="000000" w:themeColor="text1"/>
          <w:sz w:val="28"/>
          <w:szCs w:val="32"/>
        </w:rPr>
        <w:t>九．签订合同</w:t>
      </w:r>
      <w:bookmarkEnd w:id="56"/>
      <w:bookmarkEnd w:id="57"/>
      <w:bookmarkEnd w:id="58"/>
    </w:p>
    <w:p w14:paraId="42582A7A" w14:textId="77777777" w:rsidR="002877B3" w:rsidRPr="00F45D1D" w:rsidRDefault="002877B3">
      <w:pPr>
        <w:spacing w:line="360" w:lineRule="auto"/>
        <w:ind w:firstLine="549"/>
        <w:rPr>
          <w:rFonts w:ascii="宋体" w:hAnsi="宋体"/>
          <w:color w:val="000000" w:themeColor="text1"/>
          <w:sz w:val="24"/>
          <w:szCs w:val="24"/>
        </w:rPr>
      </w:pPr>
    </w:p>
    <w:p w14:paraId="4B62607D" w14:textId="77777777" w:rsidR="002877B3" w:rsidRPr="00F45D1D" w:rsidRDefault="00224883">
      <w:pPr>
        <w:spacing w:line="360" w:lineRule="auto"/>
        <w:ind w:firstLine="549"/>
        <w:rPr>
          <w:rFonts w:ascii="宋体" w:hAnsi="宋体"/>
          <w:b/>
          <w:color w:val="000000" w:themeColor="text1"/>
          <w:sz w:val="24"/>
        </w:rPr>
      </w:pPr>
      <w:r w:rsidRPr="00F45D1D">
        <w:rPr>
          <w:rFonts w:ascii="宋体" w:hAnsi="宋体" w:hint="eastAsia"/>
          <w:b/>
          <w:color w:val="000000" w:themeColor="text1"/>
          <w:sz w:val="24"/>
        </w:rPr>
        <w:t>1.履约保证金</w:t>
      </w:r>
    </w:p>
    <w:p w14:paraId="181C70E8" w14:textId="77777777" w:rsidR="002877B3" w:rsidRPr="00F45D1D" w:rsidRDefault="00224883">
      <w:pPr>
        <w:spacing w:line="360" w:lineRule="auto"/>
        <w:ind w:firstLine="549"/>
        <w:rPr>
          <w:rFonts w:ascii="宋体" w:hAnsi="宋体"/>
          <w:dstrike/>
          <w:color w:val="000000" w:themeColor="text1"/>
          <w:sz w:val="24"/>
        </w:rPr>
      </w:pPr>
      <w:r w:rsidRPr="00F45D1D">
        <w:rPr>
          <w:rFonts w:ascii="宋体" w:hAnsi="宋体" w:hint="eastAsia"/>
          <w:color w:val="000000" w:themeColor="text1"/>
          <w:sz w:val="24"/>
        </w:rPr>
        <w:t>1.1签订合同前，投标人应提交履约保证金。履约保证金金额、收受方式及收受人见投标人须知前附表规定。</w:t>
      </w:r>
    </w:p>
    <w:p w14:paraId="1624316D" w14:textId="77777777" w:rsidR="002877B3" w:rsidRPr="00F45D1D" w:rsidRDefault="00224883">
      <w:pPr>
        <w:spacing w:line="360" w:lineRule="auto"/>
        <w:ind w:firstLine="549"/>
        <w:rPr>
          <w:rFonts w:ascii="宋体" w:hAnsi="宋体"/>
          <w:color w:val="000000" w:themeColor="text1"/>
          <w:sz w:val="24"/>
        </w:rPr>
      </w:pPr>
      <w:r w:rsidRPr="00F45D1D">
        <w:rPr>
          <w:rFonts w:ascii="宋体" w:hAnsi="宋体" w:hint="eastAsia"/>
          <w:color w:val="000000" w:themeColor="text1"/>
          <w:sz w:val="24"/>
        </w:rPr>
        <w:t>1.2投标人须知前附表约定收取履约保证金或免收履约保证金的，从其规定。</w:t>
      </w:r>
    </w:p>
    <w:p w14:paraId="0588DE78" w14:textId="77777777" w:rsidR="002877B3" w:rsidRPr="00F45D1D" w:rsidRDefault="00224883">
      <w:pPr>
        <w:spacing w:line="360" w:lineRule="auto"/>
        <w:ind w:firstLine="549"/>
        <w:rPr>
          <w:rFonts w:ascii="宋体" w:hAnsi="宋体"/>
          <w:color w:val="000000" w:themeColor="text1"/>
          <w:sz w:val="24"/>
        </w:rPr>
      </w:pPr>
      <w:r w:rsidRPr="00F45D1D">
        <w:rPr>
          <w:rFonts w:ascii="宋体" w:hAnsi="宋体" w:hint="eastAsia"/>
          <w:color w:val="000000" w:themeColor="text1"/>
          <w:sz w:val="24"/>
        </w:rPr>
        <w:t>1</w:t>
      </w:r>
      <w:r w:rsidRPr="00F45D1D">
        <w:rPr>
          <w:rFonts w:ascii="宋体" w:hAnsi="宋体"/>
          <w:color w:val="000000" w:themeColor="text1"/>
          <w:sz w:val="24"/>
        </w:rPr>
        <w:t>.</w:t>
      </w:r>
      <w:r w:rsidRPr="00F45D1D">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14:paraId="6ECB5A16" w14:textId="77777777" w:rsidR="002877B3" w:rsidRPr="00F45D1D" w:rsidRDefault="00224883">
      <w:pPr>
        <w:spacing w:line="360" w:lineRule="auto"/>
        <w:ind w:firstLine="549"/>
        <w:rPr>
          <w:rFonts w:ascii="宋体" w:hAnsi="宋体"/>
          <w:b/>
          <w:color w:val="000000" w:themeColor="text1"/>
          <w:sz w:val="24"/>
        </w:rPr>
      </w:pPr>
      <w:r w:rsidRPr="00F45D1D">
        <w:rPr>
          <w:rFonts w:ascii="宋体" w:hAnsi="宋体" w:cs="宋体" w:hint="eastAsia"/>
          <w:b/>
          <w:color w:val="000000" w:themeColor="text1"/>
          <w:kern w:val="0"/>
          <w:sz w:val="24"/>
        </w:rPr>
        <w:t>2.</w:t>
      </w:r>
      <w:r w:rsidRPr="00F45D1D">
        <w:rPr>
          <w:rFonts w:ascii="宋体" w:hAnsi="宋体" w:hint="eastAsia"/>
          <w:b/>
          <w:color w:val="000000" w:themeColor="text1"/>
          <w:sz w:val="24"/>
        </w:rPr>
        <w:t>签订合同</w:t>
      </w:r>
    </w:p>
    <w:p w14:paraId="0A4BFC8D" w14:textId="77777777" w:rsidR="002877B3" w:rsidRPr="00F45D1D" w:rsidRDefault="00224883">
      <w:pPr>
        <w:spacing w:line="360" w:lineRule="auto"/>
        <w:ind w:firstLine="549"/>
        <w:rPr>
          <w:rFonts w:ascii="宋体" w:hAnsi="宋体"/>
          <w:color w:val="000000" w:themeColor="text1"/>
          <w:sz w:val="24"/>
        </w:rPr>
      </w:pPr>
      <w:r w:rsidRPr="00F45D1D">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14:paraId="202458C2" w14:textId="77777777" w:rsidR="002877B3" w:rsidRPr="00F45D1D" w:rsidRDefault="00224883">
      <w:pPr>
        <w:spacing w:line="360" w:lineRule="auto"/>
        <w:ind w:firstLine="549"/>
        <w:rPr>
          <w:rFonts w:ascii="宋体" w:hAnsi="宋体"/>
          <w:color w:val="000000" w:themeColor="text1"/>
          <w:sz w:val="24"/>
        </w:rPr>
      </w:pPr>
      <w:r w:rsidRPr="00F45D1D">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14:paraId="2D6DD269" w14:textId="77777777" w:rsidR="002877B3" w:rsidRPr="00F45D1D" w:rsidRDefault="00224883">
      <w:pPr>
        <w:spacing w:line="360" w:lineRule="auto"/>
        <w:ind w:firstLineChars="218" w:firstLine="523"/>
        <w:rPr>
          <w:rFonts w:ascii="宋体" w:hAnsi="宋体"/>
          <w:color w:val="000000" w:themeColor="text1"/>
          <w:sz w:val="24"/>
        </w:rPr>
      </w:pPr>
      <w:r w:rsidRPr="00F45D1D">
        <w:rPr>
          <w:rFonts w:ascii="宋体" w:hAnsi="宋体" w:hint="eastAsia"/>
          <w:color w:val="000000" w:themeColor="text1"/>
          <w:sz w:val="24"/>
        </w:rPr>
        <w:t>2.3招标人保留以书面形式要求合同的卖方对其所投货物的装运方式、交货地点及服务细则等作适当调整的权利。</w:t>
      </w:r>
    </w:p>
    <w:p w14:paraId="692DC801" w14:textId="77777777" w:rsidR="002877B3" w:rsidRPr="00F45D1D" w:rsidRDefault="00224883">
      <w:pPr>
        <w:spacing w:line="360" w:lineRule="auto"/>
        <w:ind w:firstLineChars="218" w:firstLine="523"/>
        <w:rPr>
          <w:rFonts w:ascii="宋体" w:hAnsi="宋体"/>
          <w:color w:val="000000" w:themeColor="text1"/>
          <w:sz w:val="24"/>
        </w:rPr>
      </w:pPr>
      <w:r w:rsidRPr="00F45D1D">
        <w:rPr>
          <w:rFonts w:ascii="宋体" w:hAnsi="宋体" w:hint="eastAsia"/>
          <w:color w:val="000000" w:themeColor="text1"/>
          <w:sz w:val="24"/>
        </w:rPr>
        <w:t>2.4</w:t>
      </w:r>
      <w:r w:rsidRPr="00F45D1D">
        <w:rPr>
          <w:rFonts w:ascii="宋体" w:hAnsi="宋体" w:cs="宋体" w:hint="eastAsia"/>
          <w:color w:val="000000" w:themeColor="text1"/>
          <w:kern w:val="0"/>
          <w:sz w:val="24"/>
        </w:rPr>
        <w:t>招标人在授予合同时有权对标的物的数量予以适当的增加或减少；</w:t>
      </w:r>
    </w:p>
    <w:p w14:paraId="1C5EC19B" w14:textId="77777777" w:rsidR="002877B3" w:rsidRPr="00F45D1D" w:rsidRDefault="00224883">
      <w:pPr>
        <w:spacing w:line="360" w:lineRule="auto"/>
        <w:ind w:firstLine="549"/>
        <w:rPr>
          <w:rFonts w:ascii="宋体" w:hAnsi="宋体"/>
          <w:color w:val="000000" w:themeColor="text1"/>
          <w:sz w:val="24"/>
        </w:rPr>
      </w:pPr>
      <w:r w:rsidRPr="00F45D1D">
        <w:rPr>
          <w:rFonts w:ascii="宋体" w:hAnsi="宋体" w:hint="eastAsia"/>
          <w:color w:val="000000" w:themeColor="text1"/>
          <w:sz w:val="24"/>
        </w:rPr>
        <w:t>2.5中标人不与委托人签订合同的，招标人可单方面取消其中标资格，并追究其责任。</w:t>
      </w:r>
    </w:p>
    <w:p w14:paraId="7A3618B8" w14:textId="1F66FE01" w:rsidR="002877B3" w:rsidRPr="00F45D1D" w:rsidRDefault="00224883" w:rsidP="00836E00">
      <w:pPr>
        <w:pStyle w:val="aff5"/>
        <w:numPr>
          <w:ilvl w:val="1"/>
          <w:numId w:val="6"/>
        </w:numPr>
        <w:spacing w:line="360" w:lineRule="auto"/>
        <w:ind w:firstLineChars="0"/>
        <w:rPr>
          <w:rFonts w:ascii="宋体" w:hAnsi="宋体"/>
          <w:color w:val="000000" w:themeColor="text1"/>
          <w:sz w:val="24"/>
        </w:rPr>
      </w:pPr>
      <w:r w:rsidRPr="00F45D1D">
        <w:rPr>
          <w:rFonts w:ascii="宋体" w:hAnsi="宋体" w:hint="eastAsia"/>
          <w:color w:val="000000" w:themeColor="text1"/>
          <w:sz w:val="24"/>
        </w:rPr>
        <w:t>合同履行完毕后，经委托人考核合格，双方可续签合同。</w:t>
      </w:r>
    </w:p>
    <w:p w14:paraId="76BCA37F" w14:textId="77777777" w:rsidR="002877B3" w:rsidRPr="00F45D1D" w:rsidRDefault="002877B3">
      <w:pPr>
        <w:spacing w:line="360" w:lineRule="auto"/>
        <w:rPr>
          <w:rFonts w:ascii="宋体" w:hAnsi="宋体"/>
          <w:color w:val="000000" w:themeColor="text1"/>
          <w:sz w:val="24"/>
        </w:rPr>
      </w:pPr>
    </w:p>
    <w:p w14:paraId="71EBA45E" w14:textId="6BCD4C49" w:rsidR="005F5A9E" w:rsidRPr="00F45D1D" w:rsidRDefault="005F5A9E" w:rsidP="00836E00">
      <w:pPr>
        <w:pStyle w:val="1"/>
        <w:tabs>
          <w:tab w:val="left" w:pos="2731"/>
        </w:tabs>
        <w:spacing w:before="65" w:line="440" w:lineRule="exact"/>
        <w:ind w:right="680"/>
        <w:jc w:val="center"/>
        <w:rPr>
          <w:rFonts w:ascii="宋体" w:hAnsi="宋体"/>
          <w:color w:val="000000" w:themeColor="text1"/>
          <w:kern w:val="2"/>
          <w:sz w:val="32"/>
          <w:szCs w:val="32"/>
        </w:rPr>
      </w:pPr>
      <w:bookmarkStart w:id="59" w:name="_Toc508363595"/>
      <w:r w:rsidRPr="00F45D1D">
        <w:rPr>
          <w:rFonts w:ascii="宋体" w:hAnsi="宋体" w:hint="eastAsia"/>
          <w:color w:val="000000" w:themeColor="text1"/>
          <w:kern w:val="2"/>
          <w:sz w:val="32"/>
          <w:szCs w:val="32"/>
        </w:rPr>
        <w:lastRenderedPageBreak/>
        <w:t xml:space="preserve">    </w:t>
      </w:r>
      <w:bookmarkStart w:id="60" w:name="_Toc32306256"/>
      <w:r w:rsidRPr="00F45D1D">
        <w:rPr>
          <w:rFonts w:ascii="宋体" w:hAnsi="宋体" w:hint="eastAsia"/>
          <w:color w:val="000000" w:themeColor="text1"/>
          <w:kern w:val="2"/>
          <w:sz w:val="32"/>
          <w:szCs w:val="32"/>
        </w:rPr>
        <w:t>第四章  评标办法</w:t>
      </w:r>
      <w:bookmarkEnd w:id="59"/>
      <w:r w:rsidRPr="00F45D1D">
        <w:rPr>
          <w:rFonts w:ascii="宋体" w:hAnsi="宋体" w:hint="eastAsia"/>
          <w:color w:val="000000" w:themeColor="text1"/>
          <w:kern w:val="2"/>
          <w:sz w:val="32"/>
          <w:szCs w:val="32"/>
        </w:rPr>
        <w:t xml:space="preserve">  </w:t>
      </w:r>
      <w:bookmarkStart w:id="61" w:name="_Toc28937992"/>
      <w:bookmarkStart w:id="62" w:name="_Toc220232391"/>
      <w:r w:rsidRPr="00F45D1D">
        <w:rPr>
          <w:rFonts w:ascii="宋体" w:hAnsi="宋体" w:hint="eastAsia"/>
          <w:color w:val="000000" w:themeColor="text1"/>
          <w:kern w:val="2"/>
          <w:sz w:val="32"/>
          <w:szCs w:val="32"/>
        </w:rPr>
        <w:t>三阶段评标法</w:t>
      </w:r>
      <w:bookmarkEnd w:id="60"/>
    </w:p>
    <w:p w14:paraId="780D9DFC" w14:textId="77777777" w:rsidR="005F5A9E" w:rsidRPr="00F45D1D" w:rsidRDefault="005F5A9E" w:rsidP="00836E00">
      <w:pPr>
        <w:pStyle w:val="1"/>
        <w:tabs>
          <w:tab w:val="left" w:pos="2731"/>
        </w:tabs>
        <w:spacing w:before="65" w:line="440" w:lineRule="exact"/>
        <w:ind w:right="680"/>
        <w:jc w:val="center"/>
        <w:rPr>
          <w:rFonts w:ascii="宋体" w:hAnsi="宋体"/>
          <w:b w:val="0"/>
          <w:bCs w:val="0"/>
          <w:color w:val="000000" w:themeColor="text1"/>
          <w:kern w:val="2"/>
          <w:sz w:val="24"/>
          <w:szCs w:val="24"/>
        </w:rPr>
      </w:pPr>
      <w:bookmarkStart w:id="63" w:name="_Toc32306257"/>
      <w:r w:rsidRPr="00F45D1D">
        <w:rPr>
          <w:rFonts w:ascii="宋体" w:hAnsi="宋体" w:hint="eastAsia"/>
          <w:b w:val="0"/>
          <w:bCs w:val="0"/>
          <w:color w:val="000000" w:themeColor="text1"/>
          <w:kern w:val="2"/>
          <w:sz w:val="24"/>
          <w:szCs w:val="24"/>
        </w:rPr>
        <w:t>评标办法前附表</w:t>
      </w:r>
      <w:bookmarkEnd w:id="61"/>
      <w:bookmarkEnd w:id="63"/>
    </w:p>
    <w:p w14:paraId="3D72C5DB" w14:textId="77777777" w:rsidR="005F5A9E" w:rsidRPr="00F45D1D" w:rsidRDefault="005F5A9E">
      <w:pPr>
        <w:jc w:val="center"/>
        <w:rPr>
          <w:rFonts w:ascii="宋体" w:hAnsi="宋体"/>
          <w:color w:val="000000" w:themeColor="text1"/>
          <w:sz w:val="24"/>
          <w:szCs w:val="24"/>
        </w:rPr>
      </w:pPr>
      <w:r w:rsidRPr="00F45D1D">
        <w:rPr>
          <w:rFonts w:ascii="宋体" w:hAnsi="宋体" w:hint="eastAsia"/>
          <w:color w:val="000000" w:themeColor="text1"/>
          <w:sz w:val="24"/>
          <w:szCs w:val="24"/>
        </w:rPr>
        <w:t>资格审查评审表（表4-1）</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551"/>
        <w:gridCol w:w="851"/>
        <w:gridCol w:w="4677"/>
      </w:tblGrid>
      <w:tr w:rsidR="00F45D1D" w:rsidRPr="00F45D1D" w14:paraId="65AEDC18" w14:textId="77777777" w:rsidTr="004F1245">
        <w:trPr>
          <w:cantSplit/>
          <w:trHeight w:val="930"/>
        </w:trPr>
        <w:tc>
          <w:tcPr>
            <w:tcW w:w="851" w:type="dxa"/>
            <w:tcBorders>
              <w:bottom w:val="single" w:sz="4" w:space="0" w:color="auto"/>
            </w:tcBorders>
            <w:vAlign w:val="center"/>
          </w:tcPr>
          <w:p w14:paraId="771D3F64"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序号</w:t>
            </w:r>
          </w:p>
        </w:tc>
        <w:tc>
          <w:tcPr>
            <w:tcW w:w="1985" w:type="dxa"/>
            <w:tcBorders>
              <w:bottom w:val="single" w:sz="4" w:space="0" w:color="auto"/>
            </w:tcBorders>
            <w:vAlign w:val="center"/>
          </w:tcPr>
          <w:p w14:paraId="3815E18E"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szCs w:val="24"/>
              </w:rPr>
            </w:pPr>
            <w:r w:rsidRPr="00F45D1D">
              <w:rPr>
                <w:rFonts w:ascii="宋体" w:hAnsi="宋体" w:hint="eastAsia"/>
                <w:color w:val="000000" w:themeColor="text1"/>
                <w:sz w:val="24"/>
                <w:szCs w:val="24"/>
              </w:rPr>
              <w:t>实质性指标名称</w:t>
            </w:r>
          </w:p>
        </w:tc>
        <w:tc>
          <w:tcPr>
            <w:tcW w:w="2551" w:type="dxa"/>
            <w:tcBorders>
              <w:bottom w:val="single" w:sz="4" w:space="0" w:color="auto"/>
            </w:tcBorders>
            <w:vAlign w:val="center"/>
          </w:tcPr>
          <w:p w14:paraId="3A7AD2BD"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指标要求</w:t>
            </w:r>
          </w:p>
        </w:tc>
        <w:tc>
          <w:tcPr>
            <w:tcW w:w="851" w:type="dxa"/>
            <w:tcBorders>
              <w:bottom w:val="single" w:sz="4" w:space="0" w:color="auto"/>
            </w:tcBorders>
            <w:vAlign w:val="center"/>
          </w:tcPr>
          <w:p w14:paraId="14F36173"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是否通过</w:t>
            </w:r>
          </w:p>
        </w:tc>
        <w:tc>
          <w:tcPr>
            <w:tcW w:w="4677" w:type="dxa"/>
            <w:tcBorders>
              <w:bottom w:val="single" w:sz="4" w:space="0" w:color="auto"/>
            </w:tcBorders>
            <w:vAlign w:val="center"/>
          </w:tcPr>
          <w:p w14:paraId="57EE2283"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响应文件格式及提交资料要求</w:t>
            </w:r>
          </w:p>
        </w:tc>
      </w:tr>
      <w:tr w:rsidR="00F45D1D" w:rsidRPr="00F45D1D" w14:paraId="1EC1E2A3" w14:textId="77777777" w:rsidTr="004F1245">
        <w:trPr>
          <w:cantSplit/>
          <w:trHeight w:val="930"/>
        </w:trPr>
        <w:tc>
          <w:tcPr>
            <w:tcW w:w="851" w:type="dxa"/>
            <w:tcBorders>
              <w:bottom w:val="single" w:sz="4" w:space="0" w:color="auto"/>
            </w:tcBorders>
            <w:vAlign w:val="center"/>
          </w:tcPr>
          <w:p w14:paraId="003E8321"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szCs w:val="24"/>
              </w:rPr>
            </w:pPr>
            <w:r w:rsidRPr="00F45D1D">
              <w:rPr>
                <w:rFonts w:ascii="宋体" w:hAnsi="宋体" w:hint="eastAsia"/>
                <w:color w:val="000000" w:themeColor="text1"/>
                <w:sz w:val="24"/>
                <w:szCs w:val="24"/>
              </w:rPr>
              <w:t>1</w:t>
            </w:r>
          </w:p>
        </w:tc>
        <w:tc>
          <w:tcPr>
            <w:tcW w:w="1985" w:type="dxa"/>
            <w:tcBorders>
              <w:bottom w:val="single" w:sz="4" w:space="0" w:color="auto"/>
            </w:tcBorders>
            <w:vAlign w:val="center"/>
          </w:tcPr>
          <w:p w14:paraId="79392682" w14:textId="77777777" w:rsidR="005F5A9E" w:rsidRPr="00F45D1D" w:rsidRDefault="005F5A9E" w:rsidP="000D1C47">
            <w:pPr>
              <w:spacing w:line="400" w:lineRule="exact"/>
              <w:ind w:right="-11"/>
              <w:jc w:val="center"/>
              <w:rPr>
                <w:rFonts w:ascii="宋体" w:hAnsi="宋体"/>
                <w:color w:val="000000" w:themeColor="text1"/>
                <w:sz w:val="24"/>
                <w:szCs w:val="24"/>
              </w:rPr>
            </w:pPr>
            <w:r w:rsidRPr="00F45D1D">
              <w:rPr>
                <w:rFonts w:ascii="宋体" w:hAnsi="宋体" w:hint="eastAsia"/>
                <w:color w:val="000000" w:themeColor="text1"/>
                <w:sz w:val="24"/>
                <w:szCs w:val="24"/>
              </w:rPr>
              <w:t>营业执照或事业单位法人证书</w:t>
            </w:r>
          </w:p>
        </w:tc>
        <w:tc>
          <w:tcPr>
            <w:tcW w:w="2551" w:type="dxa"/>
            <w:tcBorders>
              <w:bottom w:val="single" w:sz="4" w:space="0" w:color="auto"/>
            </w:tcBorders>
            <w:vAlign w:val="center"/>
          </w:tcPr>
          <w:p w14:paraId="208738CC" w14:textId="77777777" w:rsidR="005F5A9E" w:rsidRPr="00F45D1D" w:rsidRDefault="005F5A9E" w:rsidP="000D1C47">
            <w:pPr>
              <w:spacing w:line="400" w:lineRule="exact"/>
              <w:ind w:right="-11"/>
              <w:jc w:val="center"/>
              <w:rPr>
                <w:rFonts w:ascii="宋体" w:hAnsi="宋体"/>
                <w:color w:val="000000" w:themeColor="text1"/>
                <w:sz w:val="24"/>
                <w:szCs w:val="24"/>
              </w:rPr>
            </w:pPr>
            <w:r w:rsidRPr="00F45D1D">
              <w:rPr>
                <w:rFonts w:ascii="宋体" w:hAnsi="宋体" w:hint="eastAsia"/>
                <w:color w:val="000000" w:themeColor="text1"/>
                <w:sz w:val="24"/>
                <w:szCs w:val="24"/>
              </w:rPr>
              <w:t>合法有效</w:t>
            </w:r>
          </w:p>
        </w:tc>
        <w:tc>
          <w:tcPr>
            <w:tcW w:w="851" w:type="dxa"/>
            <w:tcBorders>
              <w:bottom w:val="single" w:sz="4" w:space="0" w:color="auto"/>
            </w:tcBorders>
            <w:vAlign w:val="center"/>
          </w:tcPr>
          <w:p w14:paraId="7E9ABDCD" w14:textId="77777777" w:rsidR="005F5A9E" w:rsidRPr="00F45D1D" w:rsidRDefault="005F5A9E" w:rsidP="000D1C47">
            <w:pPr>
              <w:adjustRightInd w:val="0"/>
              <w:snapToGrid w:val="0"/>
              <w:spacing w:line="400" w:lineRule="exact"/>
              <w:ind w:right="-11"/>
              <w:jc w:val="center"/>
              <w:rPr>
                <w:rFonts w:ascii="宋体" w:hAnsi="宋体"/>
                <w:color w:val="000000" w:themeColor="text1"/>
                <w:sz w:val="24"/>
                <w:szCs w:val="24"/>
              </w:rPr>
            </w:pPr>
          </w:p>
        </w:tc>
        <w:tc>
          <w:tcPr>
            <w:tcW w:w="4677" w:type="dxa"/>
            <w:tcBorders>
              <w:bottom w:val="single" w:sz="4" w:space="0" w:color="auto"/>
            </w:tcBorders>
            <w:vAlign w:val="center"/>
          </w:tcPr>
          <w:p w14:paraId="11705D8F" w14:textId="77777777" w:rsidR="005F5A9E" w:rsidRPr="00F45D1D" w:rsidRDefault="005F5A9E" w:rsidP="000D1C47">
            <w:pPr>
              <w:adjustRightInd w:val="0"/>
              <w:snapToGrid w:val="0"/>
              <w:spacing w:line="400" w:lineRule="exact"/>
              <w:ind w:right="-11"/>
              <w:jc w:val="center"/>
              <w:rPr>
                <w:rFonts w:ascii="宋体" w:hAnsi="宋体"/>
                <w:color w:val="000000" w:themeColor="text1"/>
                <w:sz w:val="24"/>
                <w:szCs w:val="24"/>
              </w:rPr>
            </w:pPr>
            <w:r w:rsidRPr="00F45D1D">
              <w:rPr>
                <w:rFonts w:ascii="宋体" w:hAnsi="宋体" w:hint="eastAsia"/>
                <w:color w:val="000000" w:themeColor="text1"/>
                <w:sz w:val="24"/>
                <w:szCs w:val="24"/>
              </w:rPr>
              <w:t>提供有效的营业执照（或事业单位法人证书）的扫描件</w:t>
            </w:r>
            <w:r w:rsidRPr="00F45D1D">
              <w:rPr>
                <w:rFonts w:ascii="宋体" w:hAnsi="宋体" w:hint="eastAsia"/>
                <w:b/>
                <w:bCs/>
                <w:color w:val="000000" w:themeColor="text1"/>
                <w:sz w:val="24"/>
                <w:szCs w:val="24"/>
              </w:rPr>
              <w:t>，应完整的体现出营业执照</w:t>
            </w:r>
            <w:r w:rsidRPr="00F45D1D">
              <w:rPr>
                <w:rFonts w:ascii="宋体" w:hAnsi="宋体" w:hint="eastAsia"/>
                <w:b/>
                <w:color w:val="000000" w:themeColor="text1"/>
                <w:sz w:val="24"/>
                <w:szCs w:val="24"/>
              </w:rPr>
              <w:t>（或事业单位法人证书）</w:t>
            </w:r>
            <w:r w:rsidRPr="00F45D1D">
              <w:rPr>
                <w:rFonts w:ascii="宋体" w:hAnsi="宋体" w:hint="eastAsia"/>
                <w:b/>
                <w:bCs/>
                <w:color w:val="000000" w:themeColor="text1"/>
                <w:sz w:val="24"/>
                <w:szCs w:val="24"/>
              </w:rPr>
              <w:t>的全部内容。</w:t>
            </w:r>
          </w:p>
        </w:tc>
      </w:tr>
      <w:tr w:rsidR="00F45D1D" w:rsidRPr="00F45D1D" w14:paraId="61714CB2" w14:textId="77777777" w:rsidTr="004F1245">
        <w:trPr>
          <w:cantSplit/>
        </w:trPr>
        <w:tc>
          <w:tcPr>
            <w:tcW w:w="851" w:type="dxa"/>
            <w:vAlign w:val="center"/>
          </w:tcPr>
          <w:p w14:paraId="0F2036B9"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2</w:t>
            </w:r>
          </w:p>
        </w:tc>
        <w:tc>
          <w:tcPr>
            <w:tcW w:w="1985" w:type="dxa"/>
            <w:vAlign w:val="center"/>
          </w:tcPr>
          <w:p w14:paraId="61E010D3" w14:textId="77777777" w:rsidR="005F5A9E" w:rsidRPr="00F45D1D" w:rsidRDefault="005F5A9E" w:rsidP="000D1C47">
            <w:pPr>
              <w:spacing w:after="50" w:line="400" w:lineRule="exact"/>
              <w:ind w:right="-10"/>
              <w:jc w:val="center"/>
              <w:rPr>
                <w:rFonts w:ascii="宋体" w:hAnsi="宋体"/>
                <w:color w:val="000000" w:themeColor="text1"/>
                <w:sz w:val="24"/>
                <w:szCs w:val="28"/>
              </w:rPr>
            </w:pPr>
            <w:r w:rsidRPr="00F45D1D">
              <w:rPr>
                <w:rFonts w:ascii="宋体" w:hAnsi="宋体" w:hint="eastAsia"/>
                <w:color w:val="000000" w:themeColor="text1"/>
                <w:sz w:val="24"/>
                <w:szCs w:val="28"/>
              </w:rPr>
              <w:t>投标函</w:t>
            </w:r>
          </w:p>
        </w:tc>
        <w:tc>
          <w:tcPr>
            <w:tcW w:w="2551" w:type="dxa"/>
            <w:vAlign w:val="center"/>
          </w:tcPr>
          <w:p w14:paraId="6BF262A4" w14:textId="77777777" w:rsidR="005F5A9E" w:rsidRPr="00F45D1D" w:rsidRDefault="005F5A9E" w:rsidP="000D1C47">
            <w:pPr>
              <w:spacing w:after="50" w:line="400" w:lineRule="exact"/>
              <w:ind w:right="-10"/>
              <w:jc w:val="center"/>
              <w:rPr>
                <w:rFonts w:ascii="宋体" w:hAnsi="宋体"/>
                <w:color w:val="000000" w:themeColor="text1"/>
                <w:sz w:val="24"/>
                <w:szCs w:val="28"/>
              </w:rPr>
            </w:pPr>
            <w:r w:rsidRPr="00F45D1D">
              <w:rPr>
                <w:rFonts w:ascii="宋体" w:hAnsi="宋体" w:hint="eastAsia"/>
                <w:color w:val="000000" w:themeColor="text1"/>
                <w:sz w:val="24"/>
                <w:szCs w:val="28"/>
              </w:rPr>
              <w:t>符合招标文件要求</w:t>
            </w:r>
          </w:p>
        </w:tc>
        <w:tc>
          <w:tcPr>
            <w:tcW w:w="851" w:type="dxa"/>
            <w:vAlign w:val="center"/>
          </w:tcPr>
          <w:p w14:paraId="4CBF0E4F"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c>
          <w:tcPr>
            <w:tcW w:w="4677" w:type="dxa"/>
            <w:vAlign w:val="center"/>
          </w:tcPr>
          <w:p w14:paraId="5894D9B8"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投标函中的授权代表须与投标授权书中保持一致，否则投标无效</w:t>
            </w:r>
          </w:p>
        </w:tc>
      </w:tr>
      <w:tr w:rsidR="00F45D1D" w:rsidRPr="00F45D1D" w14:paraId="761BB8C8" w14:textId="77777777" w:rsidTr="004F1245">
        <w:trPr>
          <w:cantSplit/>
        </w:trPr>
        <w:tc>
          <w:tcPr>
            <w:tcW w:w="851" w:type="dxa"/>
            <w:vAlign w:val="center"/>
          </w:tcPr>
          <w:p w14:paraId="5298353C"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3</w:t>
            </w:r>
          </w:p>
        </w:tc>
        <w:tc>
          <w:tcPr>
            <w:tcW w:w="1985" w:type="dxa"/>
            <w:vAlign w:val="center"/>
          </w:tcPr>
          <w:p w14:paraId="343F2034" w14:textId="77777777" w:rsidR="005F5A9E" w:rsidRPr="00F45D1D" w:rsidRDefault="005F5A9E" w:rsidP="000D1C47">
            <w:pPr>
              <w:spacing w:after="50" w:line="400" w:lineRule="exact"/>
              <w:ind w:right="-10"/>
              <w:jc w:val="center"/>
              <w:rPr>
                <w:rFonts w:ascii="宋体" w:hAnsi="宋体"/>
                <w:color w:val="000000" w:themeColor="text1"/>
                <w:sz w:val="24"/>
                <w:szCs w:val="28"/>
              </w:rPr>
            </w:pPr>
            <w:r w:rsidRPr="00F45D1D">
              <w:rPr>
                <w:rFonts w:ascii="宋体" w:hAnsi="宋体" w:hint="eastAsia"/>
                <w:color w:val="000000" w:themeColor="text1"/>
                <w:sz w:val="24"/>
                <w:szCs w:val="28"/>
              </w:rPr>
              <w:t>投标授权书</w:t>
            </w:r>
          </w:p>
        </w:tc>
        <w:tc>
          <w:tcPr>
            <w:tcW w:w="2551" w:type="dxa"/>
            <w:vAlign w:val="center"/>
          </w:tcPr>
          <w:p w14:paraId="74C349D2" w14:textId="77777777" w:rsidR="005F5A9E" w:rsidRPr="00F45D1D" w:rsidRDefault="005F5A9E" w:rsidP="000D1C47">
            <w:pPr>
              <w:spacing w:after="50" w:line="400" w:lineRule="exact"/>
              <w:ind w:right="-10"/>
              <w:jc w:val="center"/>
              <w:rPr>
                <w:rFonts w:ascii="宋体" w:hAnsi="宋体"/>
                <w:color w:val="000000" w:themeColor="text1"/>
                <w:sz w:val="24"/>
                <w:szCs w:val="28"/>
              </w:rPr>
            </w:pPr>
            <w:r w:rsidRPr="00F45D1D">
              <w:rPr>
                <w:rFonts w:ascii="宋体" w:hAnsi="宋体" w:hint="eastAsia"/>
                <w:color w:val="000000" w:themeColor="text1"/>
                <w:sz w:val="24"/>
                <w:szCs w:val="28"/>
              </w:rPr>
              <w:t>符合招标文件要求</w:t>
            </w:r>
          </w:p>
        </w:tc>
        <w:tc>
          <w:tcPr>
            <w:tcW w:w="851" w:type="dxa"/>
            <w:vAlign w:val="center"/>
          </w:tcPr>
          <w:p w14:paraId="02F402D1"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c>
          <w:tcPr>
            <w:tcW w:w="4677" w:type="dxa"/>
            <w:vAlign w:val="center"/>
          </w:tcPr>
          <w:p w14:paraId="661CB369" w14:textId="77777777" w:rsidR="005F5A9E" w:rsidRPr="00F45D1D" w:rsidRDefault="005F5A9E" w:rsidP="000D1C47">
            <w:pPr>
              <w:adjustRightInd w:val="0"/>
              <w:snapToGrid w:val="0"/>
              <w:spacing w:line="400" w:lineRule="exact"/>
              <w:ind w:right="-10"/>
              <w:jc w:val="center"/>
              <w:rPr>
                <w:rFonts w:ascii="宋体" w:hAnsi="宋体"/>
                <w:b/>
                <w:color w:val="000000" w:themeColor="text1"/>
                <w:sz w:val="24"/>
              </w:rPr>
            </w:pPr>
            <w:r w:rsidRPr="00F45D1D">
              <w:rPr>
                <w:rFonts w:ascii="宋体" w:hAnsi="宋体" w:hint="eastAsia"/>
                <w:color w:val="000000" w:themeColor="text1"/>
                <w:sz w:val="24"/>
              </w:rPr>
              <w:t>详见第七章响应文件格式“投标授权书”</w:t>
            </w:r>
          </w:p>
        </w:tc>
      </w:tr>
      <w:tr w:rsidR="00F45D1D" w:rsidRPr="00F45D1D" w14:paraId="34B5B262" w14:textId="77777777" w:rsidTr="004F1245">
        <w:trPr>
          <w:cantSplit/>
        </w:trPr>
        <w:tc>
          <w:tcPr>
            <w:tcW w:w="851" w:type="dxa"/>
            <w:vAlign w:val="center"/>
          </w:tcPr>
          <w:p w14:paraId="208CC83E"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4</w:t>
            </w:r>
          </w:p>
        </w:tc>
        <w:tc>
          <w:tcPr>
            <w:tcW w:w="1985" w:type="dxa"/>
            <w:vAlign w:val="center"/>
          </w:tcPr>
          <w:p w14:paraId="53EAC877" w14:textId="77777777" w:rsidR="005F5A9E" w:rsidRPr="00F45D1D" w:rsidRDefault="005F5A9E" w:rsidP="000D1C47">
            <w:pPr>
              <w:spacing w:after="50" w:line="400" w:lineRule="exact"/>
              <w:ind w:right="-10"/>
              <w:jc w:val="center"/>
              <w:rPr>
                <w:rFonts w:ascii="宋体" w:hAnsi="宋体"/>
                <w:color w:val="000000" w:themeColor="text1"/>
                <w:sz w:val="24"/>
                <w:szCs w:val="24"/>
              </w:rPr>
            </w:pPr>
            <w:r w:rsidRPr="00F45D1D">
              <w:rPr>
                <w:rFonts w:ascii="宋体" w:hAnsi="宋体" w:hint="eastAsia"/>
                <w:color w:val="000000" w:themeColor="text1"/>
                <w:sz w:val="24"/>
                <w:szCs w:val="24"/>
              </w:rPr>
              <w:t>投标人信用承诺</w:t>
            </w:r>
          </w:p>
        </w:tc>
        <w:tc>
          <w:tcPr>
            <w:tcW w:w="2551" w:type="dxa"/>
            <w:vAlign w:val="center"/>
          </w:tcPr>
          <w:p w14:paraId="7119642E" w14:textId="77777777" w:rsidR="005F5A9E" w:rsidRPr="00F45D1D" w:rsidRDefault="005F5A9E" w:rsidP="000D1C47">
            <w:pPr>
              <w:spacing w:after="50" w:line="400" w:lineRule="exact"/>
              <w:ind w:right="-10"/>
              <w:jc w:val="center"/>
              <w:rPr>
                <w:rFonts w:ascii="宋体" w:hAnsi="宋体"/>
                <w:color w:val="000000" w:themeColor="text1"/>
                <w:sz w:val="24"/>
                <w:szCs w:val="24"/>
              </w:rPr>
            </w:pPr>
            <w:r w:rsidRPr="00F45D1D">
              <w:rPr>
                <w:rFonts w:ascii="宋体" w:hAnsi="宋体" w:hint="eastAsia"/>
                <w:color w:val="000000" w:themeColor="text1"/>
                <w:sz w:val="24"/>
                <w:szCs w:val="24"/>
              </w:rPr>
              <w:t>符合招标文件要求</w:t>
            </w:r>
          </w:p>
        </w:tc>
        <w:tc>
          <w:tcPr>
            <w:tcW w:w="851" w:type="dxa"/>
            <w:vAlign w:val="center"/>
          </w:tcPr>
          <w:p w14:paraId="76252893"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szCs w:val="24"/>
              </w:rPr>
            </w:pPr>
          </w:p>
        </w:tc>
        <w:tc>
          <w:tcPr>
            <w:tcW w:w="4677" w:type="dxa"/>
            <w:vAlign w:val="center"/>
          </w:tcPr>
          <w:p w14:paraId="0A9296F4"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szCs w:val="24"/>
              </w:rPr>
            </w:pPr>
            <w:r w:rsidRPr="00F45D1D">
              <w:rPr>
                <w:rFonts w:ascii="宋体" w:hAnsi="宋体" w:hint="eastAsia"/>
                <w:color w:val="000000" w:themeColor="text1"/>
                <w:sz w:val="24"/>
                <w:szCs w:val="24"/>
              </w:rPr>
              <w:t>详见第七章响应文件格式</w:t>
            </w:r>
            <w:r w:rsidRPr="00F45D1D">
              <w:rPr>
                <w:rFonts w:ascii="宋体" w:hAnsi="宋体" w:hint="eastAsia"/>
                <w:color w:val="000000" w:themeColor="text1"/>
                <w:sz w:val="24"/>
              </w:rPr>
              <w:t>“</w:t>
            </w:r>
            <w:r w:rsidRPr="00F45D1D">
              <w:rPr>
                <w:rFonts w:ascii="宋体" w:hAnsi="宋体" w:hint="eastAsia"/>
                <w:color w:val="000000" w:themeColor="text1"/>
                <w:sz w:val="24"/>
                <w:szCs w:val="24"/>
              </w:rPr>
              <w:t>投标人信用承诺</w:t>
            </w:r>
            <w:r w:rsidRPr="00F45D1D">
              <w:rPr>
                <w:rFonts w:ascii="宋体" w:hAnsi="宋体" w:hint="eastAsia"/>
                <w:color w:val="000000" w:themeColor="text1"/>
                <w:sz w:val="24"/>
              </w:rPr>
              <w:t>”</w:t>
            </w:r>
            <w:r w:rsidRPr="00F45D1D">
              <w:rPr>
                <w:rFonts w:ascii="宋体" w:hAnsi="宋体" w:hint="eastAsia"/>
                <w:bCs/>
                <w:color w:val="000000" w:themeColor="text1"/>
                <w:sz w:val="24"/>
                <w:szCs w:val="24"/>
              </w:rPr>
              <w:t>。</w:t>
            </w:r>
          </w:p>
        </w:tc>
      </w:tr>
      <w:tr w:rsidR="00F45D1D" w:rsidRPr="00F45D1D" w14:paraId="49DBBCBD" w14:textId="77777777" w:rsidTr="004F1245">
        <w:trPr>
          <w:cantSplit/>
        </w:trPr>
        <w:tc>
          <w:tcPr>
            <w:tcW w:w="851" w:type="dxa"/>
            <w:vAlign w:val="center"/>
          </w:tcPr>
          <w:p w14:paraId="398925BB"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5</w:t>
            </w:r>
          </w:p>
        </w:tc>
        <w:tc>
          <w:tcPr>
            <w:tcW w:w="1985" w:type="dxa"/>
            <w:vAlign w:val="center"/>
          </w:tcPr>
          <w:p w14:paraId="5D793F63" w14:textId="77777777" w:rsidR="005F5A9E" w:rsidRPr="00F45D1D" w:rsidRDefault="005F5A9E" w:rsidP="000D1C47">
            <w:pPr>
              <w:spacing w:after="50" w:line="400" w:lineRule="exact"/>
              <w:ind w:right="-10"/>
              <w:jc w:val="center"/>
              <w:rPr>
                <w:rFonts w:ascii="宋体" w:hAnsi="宋体"/>
                <w:color w:val="000000" w:themeColor="text1"/>
                <w:sz w:val="24"/>
              </w:rPr>
            </w:pPr>
            <w:r w:rsidRPr="00F45D1D">
              <w:rPr>
                <w:rFonts w:ascii="宋体" w:hAnsi="宋体" w:hint="eastAsia"/>
                <w:color w:val="000000" w:themeColor="text1"/>
                <w:sz w:val="24"/>
              </w:rPr>
              <w:t>开标一览表</w:t>
            </w:r>
          </w:p>
        </w:tc>
        <w:tc>
          <w:tcPr>
            <w:tcW w:w="2551" w:type="dxa"/>
            <w:vAlign w:val="center"/>
          </w:tcPr>
          <w:p w14:paraId="0F81AB9C" w14:textId="77777777" w:rsidR="005F5A9E" w:rsidRPr="00F45D1D" w:rsidRDefault="005F5A9E" w:rsidP="000D1C47">
            <w:pPr>
              <w:spacing w:after="50" w:line="400" w:lineRule="exact"/>
              <w:ind w:right="-10"/>
              <w:jc w:val="center"/>
              <w:rPr>
                <w:rFonts w:ascii="宋体" w:hAnsi="宋体"/>
                <w:color w:val="000000" w:themeColor="text1"/>
                <w:sz w:val="24"/>
              </w:rPr>
            </w:pPr>
            <w:r w:rsidRPr="00F45D1D">
              <w:rPr>
                <w:rFonts w:ascii="宋体" w:hAnsi="宋体" w:hint="eastAsia"/>
                <w:color w:val="000000" w:themeColor="text1"/>
                <w:sz w:val="24"/>
                <w:szCs w:val="28"/>
              </w:rPr>
              <w:t>符合招标文件要求</w:t>
            </w:r>
          </w:p>
        </w:tc>
        <w:tc>
          <w:tcPr>
            <w:tcW w:w="851" w:type="dxa"/>
            <w:vAlign w:val="center"/>
          </w:tcPr>
          <w:p w14:paraId="7CA12FB3"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c>
          <w:tcPr>
            <w:tcW w:w="4677" w:type="dxa"/>
            <w:vAlign w:val="center"/>
          </w:tcPr>
          <w:p w14:paraId="4EAFD06D"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第七章投标文件格式</w:t>
            </w:r>
            <w:proofErr w:type="gramStart"/>
            <w:r w:rsidRPr="00F45D1D">
              <w:rPr>
                <w:rFonts w:ascii="宋体" w:hAnsi="宋体" w:hint="eastAsia"/>
                <w:color w:val="000000" w:themeColor="text1"/>
                <w:sz w:val="24"/>
              </w:rPr>
              <w:t>一</w:t>
            </w:r>
            <w:proofErr w:type="gramEnd"/>
          </w:p>
        </w:tc>
      </w:tr>
      <w:tr w:rsidR="00F45D1D" w:rsidRPr="00F45D1D" w14:paraId="1D3E6ED6" w14:textId="77777777" w:rsidTr="004F1245">
        <w:trPr>
          <w:cantSplit/>
          <w:trHeight w:val="1830"/>
        </w:trPr>
        <w:tc>
          <w:tcPr>
            <w:tcW w:w="851" w:type="dxa"/>
            <w:vAlign w:val="center"/>
          </w:tcPr>
          <w:p w14:paraId="52D62070" w14:textId="74DEA5FA" w:rsidR="005F5A9E" w:rsidRPr="00F45D1D" w:rsidRDefault="001975D7"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6</w:t>
            </w:r>
          </w:p>
        </w:tc>
        <w:tc>
          <w:tcPr>
            <w:tcW w:w="1985" w:type="dxa"/>
            <w:vAlign w:val="center"/>
          </w:tcPr>
          <w:p w14:paraId="5942F723" w14:textId="6F5825DA" w:rsidR="005F5A9E" w:rsidRPr="00F45D1D" w:rsidRDefault="005F5A9E" w:rsidP="009B4F3F">
            <w:pPr>
              <w:autoSpaceDE w:val="0"/>
              <w:autoSpaceDN w:val="0"/>
              <w:adjustRightInd w:val="0"/>
              <w:spacing w:line="400" w:lineRule="exact"/>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投标人资格</w:t>
            </w:r>
          </w:p>
        </w:tc>
        <w:tc>
          <w:tcPr>
            <w:tcW w:w="2551" w:type="dxa"/>
            <w:vAlign w:val="center"/>
          </w:tcPr>
          <w:p w14:paraId="790FEBD4" w14:textId="77777777" w:rsidR="005F5A9E" w:rsidRPr="00F45D1D" w:rsidRDefault="005F5A9E" w:rsidP="000D1C47">
            <w:pPr>
              <w:spacing w:line="400" w:lineRule="exact"/>
              <w:ind w:right="-11"/>
              <w:jc w:val="center"/>
              <w:rPr>
                <w:rFonts w:ascii="宋体" w:hAnsi="宋体"/>
                <w:color w:val="000000" w:themeColor="text1"/>
                <w:sz w:val="24"/>
                <w:szCs w:val="24"/>
              </w:rPr>
            </w:pPr>
            <w:r w:rsidRPr="00F45D1D">
              <w:rPr>
                <w:rFonts w:ascii="宋体" w:hAnsi="宋体" w:hint="eastAsia"/>
                <w:color w:val="000000" w:themeColor="text1"/>
                <w:sz w:val="24"/>
                <w:szCs w:val="28"/>
              </w:rPr>
              <w:t>符合招标文件要求</w:t>
            </w:r>
          </w:p>
        </w:tc>
        <w:tc>
          <w:tcPr>
            <w:tcW w:w="851" w:type="dxa"/>
            <w:vAlign w:val="center"/>
          </w:tcPr>
          <w:p w14:paraId="72D7165A"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c>
          <w:tcPr>
            <w:tcW w:w="4677" w:type="dxa"/>
            <w:vAlign w:val="center"/>
          </w:tcPr>
          <w:p w14:paraId="40818217" w14:textId="77777777" w:rsidR="005F5A9E" w:rsidRPr="00F45D1D" w:rsidRDefault="005F5A9E" w:rsidP="000D1C47">
            <w:pPr>
              <w:adjustRightInd w:val="0"/>
              <w:snapToGrid w:val="0"/>
              <w:spacing w:line="400" w:lineRule="exact"/>
              <w:ind w:right="-10"/>
              <w:jc w:val="center"/>
              <w:rPr>
                <w:rFonts w:ascii="宋体" w:hAnsi="宋体"/>
                <w:bCs/>
                <w:color w:val="000000" w:themeColor="text1"/>
                <w:sz w:val="24"/>
                <w:szCs w:val="24"/>
              </w:rPr>
            </w:pPr>
            <w:r w:rsidRPr="00F45D1D">
              <w:rPr>
                <w:rFonts w:ascii="宋体" w:hAnsi="宋体" w:hint="eastAsia"/>
                <w:color w:val="000000" w:themeColor="text1"/>
                <w:sz w:val="24"/>
                <w:szCs w:val="24"/>
              </w:rPr>
              <w:t>1.详见第一章投标邀请</w:t>
            </w:r>
            <w:r w:rsidRPr="00F45D1D">
              <w:rPr>
                <w:rFonts w:ascii="宋体" w:hAnsi="宋体" w:hint="eastAsia"/>
                <w:color w:val="000000" w:themeColor="text1"/>
                <w:sz w:val="24"/>
              </w:rPr>
              <w:t>“</w:t>
            </w:r>
            <w:r w:rsidRPr="00F45D1D">
              <w:rPr>
                <w:rFonts w:ascii="宋体" w:hAnsi="宋体" w:hint="eastAsia"/>
                <w:color w:val="000000" w:themeColor="text1"/>
                <w:sz w:val="24"/>
                <w:szCs w:val="24"/>
              </w:rPr>
              <w:t>投标人资格</w:t>
            </w:r>
            <w:r w:rsidRPr="00F45D1D">
              <w:rPr>
                <w:rFonts w:ascii="宋体" w:hAnsi="宋体" w:hint="eastAsia"/>
                <w:color w:val="000000" w:themeColor="text1"/>
                <w:sz w:val="24"/>
              </w:rPr>
              <w:t>”</w:t>
            </w:r>
            <w:r w:rsidRPr="00F45D1D">
              <w:rPr>
                <w:rFonts w:ascii="宋体" w:hAnsi="宋体" w:hint="eastAsia"/>
                <w:bCs/>
                <w:color w:val="000000" w:themeColor="text1"/>
                <w:sz w:val="24"/>
                <w:szCs w:val="24"/>
              </w:rPr>
              <w:t>；</w:t>
            </w:r>
          </w:p>
          <w:p w14:paraId="43688EE3" w14:textId="77777777" w:rsidR="005F5A9E" w:rsidRPr="00F45D1D" w:rsidRDefault="005F5A9E" w:rsidP="000D1C47">
            <w:pPr>
              <w:autoSpaceDE w:val="0"/>
              <w:autoSpaceDN w:val="0"/>
              <w:adjustRightInd w:val="0"/>
              <w:spacing w:line="400" w:lineRule="exact"/>
              <w:ind w:firstLine="200"/>
              <w:jc w:val="left"/>
              <w:rPr>
                <w:rFonts w:ascii="宋体" w:hAnsi="宋体"/>
                <w:color w:val="000000" w:themeColor="text1"/>
                <w:sz w:val="24"/>
                <w:szCs w:val="24"/>
              </w:rPr>
            </w:pPr>
            <w:r w:rsidRPr="00F45D1D">
              <w:rPr>
                <w:rFonts w:ascii="宋体" w:hAnsi="宋体" w:hint="eastAsia"/>
                <w:bCs/>
                <w:color w:val="000000" w:themeColor="text1"/>
                <w:sz w:val="24"/>
                <w:szCs w:val="24"/>
              </w:rPr>
              <w:t>2.</w:t>
            </w:r>
            <w:r w:rsidRPr="00F45D1D">
              <w:rPr>
                <w:rFonts w:ascii="宋体" w:hAnsi="宋体" w:hint="eastAsia"/>
                <w:color w:val="000000" w:themeColor="text1"/>
                <w:sz w:val="24"/>
              </w:rPr>
              <w:t>提供资质证书扫描件。</w:t>
            </w:r>
          </w:p>
        </w:tc>
      </w:tr>
      <w:tr w:rsidR="00F45D1D" w:rsidRPr="00F45D1D" w14:paraId="4106F896" w14:textId="77777777" w:rsidTr="004F1245">
        <w:trPr>
          <w:cantSplit/>
          <w:trHeight w:val="731"/>
        </w:trPr>
        <w:tc>
          <w:tcPr>
            <w:tcW w:w="851" w:type="dxa"/>
            <w:vAlign w:val="center"/>
          </w:tcPr>
          <w:p w14:paraId="7F2ECF72" w14:textId="369C6C23" w:rsidR="005F5A9E" w:rsidRPr="00F45D1D" w:rsidRDefault="001975D7"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7</w:t>
            </w:r>
          </w:p>
        </w:tc>
        <w:tc>
          <w:tcPr>
            <w:tcW w:w="1985" w:type="dxa"/>
            <w:vAlign w:val="center"/>
          </w:tcPr>
          <w:p w14:paraId="41D94219" w14:textId="706191B8" w:rsidR="005F5A9E" w:rsidRPr="00F45D1D" w:rsidRDefault="005F5A9E" w:rsidP="00A84017">
            <w:pPr>
              <w:autoSpaceDE w:val="0"/>
              <w:autoSpaceDN w:val="0"/>
              <w:adjustRightInd w:val="0"/>
              <w:spacing w:line="400" w:lineRule="exact"/>
              <w:jc w:val="left"/>
              <w:rPr>
                <w:rFonts w:ascii="宋体" w:hAnsi="宋体"/>
                <w:color w:val="000000" w:themeColor="text1"/>
                <w:sz w:val="24"/>
                <w:szCs w:val="24"/>
              </w:rPr>
            </w:pPr>
            <w:r w:rsidRPr="00F45D1D">
              <w:rPr>
                <w:rFonts w:ascii="宋体" w:hAnsi="宋体" w:hint="eastAsia"/>
                <w:color w:val="000000" w:themeColor="text1"/>
                <w:sz w:val="24"/>
                <w:szCs w:val="24"/>
              </w:rPr>
              <w:t>安全生产</w:t>
            </w:r>
            <w:r w:rsidR="00A84017" w:rsidRPr="00F45D1D">
              <w:rPr>
                <w:rFonts w:ascii="宋体" w:hAnsi="宋体" w:hint="eastAsia"/>
                <w:color w:val="000000" w:themeColor="text1"/>
                <w:sz w:val="24"/>
                <w:szCs w:val="24"/>
              </w:rPr>
              <w:t>许可</w:t>
            </w:r>
          </w:p>
        </w:tc>
        <w:tc>
          <w:tcPr>
            <w:tcW w:w="2551" w:type="dxa"/>
            <w:vAlign w:val="center"/>
          </w:tcPr>
          <w:p w14:paraId="46C99252" w14:textId="77777777" w:rsidR="005F5A9E" w:rsidRPr="00F45D1D" w:rsidRDefault="005F5A9E" w:rsidP="000D1C47">
            <w:pPr>
              <w:spacing w:line="400" w:lineRule="exact"/>
              <w:ind w:right="-11"/>
              <w:jc w:val="center"/>
              <w:rPr>
                <w:rFonts w:ascii="宋体" w:hAnsi="宋体"/>
                <w:color w:val="000000" w:themeColor="text1"/>
                <w:sz w:val="24"/>
                <w:szCs w:val="28"/>
              </w:rPr>
            </w:pPr>
          </w:p>
        </w:tc>
        <w:tc>
          <w:tcPr>
            <w:tcW w:w="851" w:type="dxa"/>
            <w:vAlign w:val="center"/>
          </w:tcPr>
          <w:p w14:paraId="3DFF3A71"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c>
          <w:tcPr>
            <w:tcW w:w="4677" w:type="dxa"/>
            <w:vAlign w:val="center"/>
          </w:tcPr>
          <w:p w14:paraId="0371D50D"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szCs w:val="24"/>
              </w:rPr>
            </w:pPr>
            <w:r w:rsidRPr="00F45D1D">
              <w:rPr>
                <w:rFonts w:ascii="宋体" w:hAnsi="宋体" w:hint="eastAsia"/>
                <w:color w:val="000000" w:themeColor="text1"/>
                <w:sz w:val="24"/>
                <w:szCs w:val="24"/>
              </w:rPr>
              <w:t>具有有效的安全生产许可证</w:t>
            </w:r>
          </w:p>
        </w:tc>
      </w:tr>
      <w:tr w:rsidR="00F45D1D" w:rsidRPr="00F45D1D" w14:paraId="4A5337FF" w14:textId="77777777" w:rsidTr="004F1245">
        <w:trPr>
          <w:cantSplit/>
          <w:trHeight w:val="619"/>
        </w:trPr>
        <w:tc>
          <w:tcPr>
            <w:tcW w:w="851" w:type="dxa"/>
            <w:vAlign w:val="center"/>
          </w:tcPr>
          <w:p w14:paraId="437B7A6B" w14:textId="11EE3075" w:rsidR="005F5A9E" w:rsidRPr="00F45D1D" w:rsidRDefault="001975D7"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8</w:t>
            </w:r>
          </w:p>
        </w:tc>
        <w:tc>
          <w:tcPr>
            <w:tcW w:w="1985" w:type="dxa"/>
            <w:vAlign w:val="center"/>
          </w:tcPr>
          <w:p w14:paraId="7314323C" w14:textId="77777777" w:rsidR="005F5A9E" w:rsidRPr="00F45D1D" w:rsidRDefault="005F5A9E" w:rsidP="000D1C47">
            <w:pPr>
              <w:autoSpaceDE w:val="0"/>
              <w:autoSpaceDN w:val="0"/>
              <w:adjustRightInd w:val="0"/>
              <w:spacing w:line="400" w:lineRule="exact"/>
              <w:ind w:firstLine="200"/>
              <w:jc w:val="left"/>
              <w:rPr>
                <w:rFonts w:ascii="宋体" w:hAnsi="宋体"/>
                <w:color w:val="000000" w:themeColor="text1"/>
                <w:sz w:val="24"/>
                <w:szCs w:val="24"/>
              </w:rPr>
            </w:pPr>
            <w:r w:rsidRPr="00F45D1D">
              <w:rPr>
                <w:rFonts w:ascii="宋体" w:hAnsi="宋体" w:hint="eastAsia"/>
                <w:color w:val="000000" w:themeColor="text1"/>
                <w:sz w:val="24"/>
                <w:szCs w:val="24"/>
              </w:rPr>
              <w:t>投标保证金</w:t>
            </w:r>
          </w:p>
        </w:tc>
        <w:tc>
          <w:tcPr>
            <w:tcW w:w="2551" w:type="dxa"/>
            <w:vAlign w:val="center"/>
          </w:tcPr>
          <w:p w14:paraId="68D8200E" w14:textId="77777777" w:rsidR="005F5A9E" w:rsidRPr="00F45D1D" w:rsidRDefault="005F5A9E" w:rsidP="000D1C47">
            <w:pPr>
              <w:spacing w:line="400" w:lineRule="exact"/>
              <w:ind w:right="-11"/>
              <w:jc w:val="center"/>
              <w:rPr>
                <w:rFonts w:ascii="宋体" w:hAnsi="宋体"/>
                <w:color w:val="000000" w:themeColor="text1"/>
                <w:sz w:val="24"/>
                <w:szCs w:val="28"/>
              </w:rPr>
            </w:pPr>
            <w:r w:rsidRPr="00F45D1D">
              <w:rPr>
                <w:rFonts w:ascii="宋体" w:hAnsi="宋体" w:hint="eastAsia"/>
                <w:color w:val="000000" w:themeColor="text1"/>
                <w:sz w:val="24"/>
                <w:szCs w:val="28"/>
              </w:rPr>
              <w:t>符合招标文件要求</w:t>
            </w:r>
          </w:p>
        </w:tc>
        <w:tc>
          <w:tcPr>
            <w:tcW w:w="851" w:type="dxa"/>
            <w:vAlign w:val="center"/>
          </w:tcPr>
          <w:p w14:paraId="4652A775"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c>
          <w:tcPr>
            <w:tcW w:w="4677" w:type="dxa"/>
            <w:vAlign w:val="center"/>
          </w:tcPr>
          <w:p w14:paraId="6BEEFC55"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szCs w:val="24"/>
              </w:rPr>
            </w:pPr>
          </w:p>
        </w:tc>
      </w:tr>
      <w:tr w:rsidR="00F45D1D" w:rsidRPr="00F45D1D" w14:paraId="7DC2FB63" w14:textId="77777777" w:rsidTr="004F1245">
        <w:trPr>
          <w:cantSplit/>
        </w:trPr>
        <w:tc>
          <w:tcPr>
            <w:tcW w:w="851" w:type="dxa"/>
            <w:vAlign w:val="center"/>
          </w:tcPr>
          <w:p w14:paraId="759819DC" w14:textId="316BD673" w:rsidR="005F5A9E" w:rsidRPr="00F45D1D" w:rsidRDefault="001975D7"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9</w:t>
            </w:r>
          </w:p>
        </w:tc>
        <w:tc>
          <w:tcPr>
            <w:tcW w:w="1985" w:type="dxa"/>
            <w:vAlign w:val="center"/>
          </w:tcPr>
          <w:p w14:paraId="67250029" w14:textId="77777777" w:rsidR="005F5A9E" w:rsidRPr="00F45D1D" w:rsidRDefault="005F5A9E" w:rsidP="000D1C47">
            <w:pPr>
              <w:spacing w:after="50" w:line="400" w:lineRule="exact"/>
              <w:ind w:right="-10"/>
              <w:jc w:val="center"/>
              <w:rPr>
                <w:rFonts w:ascii="宋体" w:hAnsi="宋体"/>
                <w:color w:val="000000" w:themeColor="text1"/>
                <w:sz w:val="24"/>
                <w:szCs w:val="28"/>
              </w:rPr>
            </w:pPr>
            <w:r w:rsidRPr="00F45D1D">
              <w:rPr>
                <w:rFonts w:ascii="宋体" w:hAnsi="宋体" w:hint="eastAsia"/>
                <w:color w:val="000000" w:themeColor="text1"/>
                <w:sz w:val="24"/>
                <w:szCs w:val="28"/>
              </w:rPr>
              <w:t>标书响应情况</w:t>
            </w:r>
          </w:p>
        </w:tc>
        <w:tc>
          <w:tcPr>
            <w:tcW w:w="2551" w:type="dxa"/>
            <w:vAlign w:val="center"/>
          </w:tcPr>
          <w:p w14:paraId="11840CD3" w14:textId="77777777" w:rsidR="005F5A9E" w:rsidRPr="00F45D1D" w:rsidRDefault="005F5A9E" w:rsidP="000D1C47">
            <w:pPr>
              <w:spacing w:after="50" w:line="400" w:lineRule="exact"/>
              <w:ind w:right="-10"/>
              <w:jc w:val="center"/>
              <w:rPr>
                <w:rFonts w:ascii="宋体" w:hAnsi="宋体"/>
                <w:color w:val="000000" w:themeColor="text1"/>
                <w:sz w:val="24"/>
                <w:szCs w:val="28"/>
              </w:rPr>
            </w:pPr>
            <w:r w:rsidRPr="00F45D1D">
              <w:rPr>
                <w:rFonts w:ascii="宋体" w:hAnsi="宋体" w:hint="eastAsia"/>
                <w:color w:val="000000" w:themeColor="text1"/>
                <w:sz w:val="24"/>
                <w:szCs w:val="28"/>
              </w:rPr>
              <w:t>付款响应、完工期响应、质保期响应</w:t>
            </w:r>
          </w:p>
        </w:tc>
        <w:tc>
          <w:tcPr>
            <w:tcW w:w="851" w:type="dxa"/>
            <w:vAlign w:val="center"/>
          </w:tcPr>
          <w:p w14:paraId="11ECABA9"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c>
          <w:tcPr>
            <w:tcW w:w="4677" w:type="dxa"/>
            <w:vAlign w:val="center"/>
          </w:tcPr>
          <w:p w14:paraId="3F821DEE"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r>
      <w:tr w:rsidR="00F45D1D" w:rsidRPr="00F45D1D" w14:paraId="51F05738" w14:textId="77777777" w:rsidTr="004F1245">
        <w:trPr>
          <w:cantSplit/>
          <w:trHeight w:val="2208"/>
        </w:trPr>
        <w:tc>
          <w:tcPr>
            <w:tcW w:w="851" w:type="dxa"/>
            <w:vAlign w:val="center"/>
          </w:tcPr>
          <w:p w14:paraId="3C33138E" w14:textId="35C6634C" w:rsidR="005F5A9E" w:rsidRPr="00F45D1D" w:rsidRDefault="001975D7" w:rsidP="000D1C47">
            <w:pPr>
              <w:adjustRightInd w:val="0"/>
              <w:snapToGrid w:val="0"/>
              <w:spacing w:line="400" w:lineRule="exact"/>
              <w:ind w:right="-10"/>
              <w:jc w:val="center"/>
              <w:rPr>
                <w:rFonts w:ascii="宋体" w:hAnsi="宋体"/>
                <w:color w:val="000000" w:themeColor="text1"/>
                <w:sz w:val="24"/>
              </w:rPr>
            </w:pPr>
            <w:r w:rsidRPr="00F45D1D">
              <w:rPr>
                <w:rFonts w:ascii="宋体" w:hAnsi="宋体" w:hint="eastAsia"/>
                <w:color w:val="000000" w:themeColor="text1"/>
                <w:sz w:val="24"/>
              </w:rPr>
              <w:t>10</w:t>
            </w:r>
          </w:p>
        </w:tc>
        <w:tc>
          <w:tcPr>
            <w:tcW w:w="1985" w:type="dxa"/>
            <w:vAlign w:val="center"/>
          </w:tcPr>
          <w:p w14:paraId="0E81FB8A" w14:textId="77777777" w:rsidR="005F5A9E" w:rsidRPr="00F45D1D" w:rsidRDefault="005F5A9E" w:rsidP="000D1C47">
            <w:pPr>
              <w:spacing w:after="50" w:line="400" w:lineRule="exact"/>
              <w:ind w:right="-10"/>
              <w:jc w:val="center"/>
              <w:rPr>
                <w:rFonts w:ascii="宋体" w:hAnsi="宋体"/>
                <w:color w:val="000000" w:themeColor="text1"/>
                <w:sz w:val="24"/>
              </w:rPr>
            </w:pPr>
            <w:r w:rsidRPr="00F45D1D">
              <w:rPr>
                <w:rFonts w:ascii="宋体" w:hAnsi="宋体" w:hint="eastAsia"/>
                <w:color w:val="000000" w:themeColor="text1"/>
                <w:sz w:val="24"/>
              </w:rPr>
              <w:t>标书规范性</w:t>
            </w:r>
          </w:p>
        </w:tc>
        <w:tc>
          <w:tcPr>
            <w:tcW w:w="2551" w:type="dxa"/>
            <w:vAlign w:val="center"/>
          </w:tcPr>
          <w:p w14:paraId="2B9BA584" w14:textId="77777777" w:rsidR="005F5A9E" w:rsidRPr="00F45D1D" w:rsidRDefault="005F5A9E" w:rsidP="000D1C47">
            <w:pPr>
              <w:spacing w:after="50" w:line="400" w:lineRule="exact"/>
              <w:ind w:right="-10"/>
              <w:jc w:val="center"/>
              <w:rPr>
                <w:rFonts w:ascii="宋体" w:hAnsi="宋体"/>
                <w:color w:val="000000" w:themeColor="text1"/>
                <w:sz w:val="24"/>
                <w:szCs w:val="20"/>
              </w:rPr>
            </w:pPr>
            <w:r w:rsidRPr="00F45D1D">
              <w:rPr>
                <w:rFonts w:ascii="宋体" w:hAnsi="宋体" w:hint="eastAsia"/>
                <w:color w:val="000000" w:themeColor="text1"/>
                <w:kern w:val="0"/>
                <w:sz w:val="24"/>
                <w:szCs w:val="20"/>
              </w:rPr>
              <w:t>无严重的编排混乱、内容不全或字迹模糊辨认不清、前后矛盾情况，对评标无实质性影响的</w:t>
            </w:r>
          </w:p>
        </w:tc>
        <w:tc>
          <w:tcPr>
            <w:tcW w:w="851" w:type="dxa"/>
            <w:vAlign w:val="center"/>
          </w:tcPr>
          <w:p w14:paraId="0D297E44"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c>
          <w:tcPr>
            <w:tcW w:w="4677" w:type="dxa"/>
            <w:vAlign w:val="center"/>
          </w:tcPr>
          <w:p w14:paraId="0BDDAADB"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r>
      <w:tr w:rsidR="00F45D1D" w:rsidRPr="00F45D1D" w14:paraId="5330697D" w14:textId="77777777" w:rsidTr="004F1245">
        <w:trPr>
          <w:cantSplit/>
          <w:trHeight w:val="1541"/>
        </w:trPr>
        <w:tc>
          <w:tcPr>
            <w:tcW w:w="851" w:type="dxa"/>
            <w:vAlign w:val="center"/>
          </w:tcPr>
          <w:p w14:paraId="0C4EDA03" w14:textId="159356F5" w:rsidR="005F5A9E" w:rsidRPr="00F45D1D" w:rsidRDefault="005F5A9E" w:rsidP="000D1C47">
            <w:pPr>
              <w:adjustRightInd w:val="0"/>
              <w:snapToGrid w:val="0"/>
              <w:spacing w:line="400" w:lineRule="exact"/>
              <w:ind w:right="-10"/>
              <w:jc w:val="center"/>
              <w:rPr>
                <w:rFonts w:ascii="宋体" w:hAnsi="宋体"/>
                <w:color w:val="000000" w:themeColor="text1"/>
                <w:sz w:val="24"/>
              </w:rPr>
            </w:pPr>
            <w:r w:rsidRPr="00F45D1D">
              <w:rPr>
                <w:rFonts w:ascii="宋体" w:hAnsi="宋体"/>
                <w:color w:val="000000" w:themeColor="text1"/>
                <w:sz w:val="24"/>
              </w:rPr>
              <w:lastRenderedPageBreak/>
              <w:t>1</w:t>
            </w:r>
            <w:r w:rsidR="001975D7" w:rsidRPr="00F45D1D">
              <w:rPr>
                <w:rFonts w:ascii="宋体" w:hAnsi="宋体" w:hint="eastAsia"/>
                <w:color w:val="000000" w:themeColor="text1"/>
                <w:sz w:val="24"/>
              </w:rPr>
              <w:t>1</w:t>
            </w:r>
          </w:p>
        </w:tc>
        <w:tc>
          <w:tcPr>
            <w:tcW w:w="1985" w:type="dxa"/>
            <w:vAlign w:val="center"/>
          </w:tcPr>
          <w:p w14:paraId="480E5053" w14:textId="77777777" w:rsidR="005F5A9E" w:rsidRPr="00F45D1D" w:rsidRDefault="005F5A9E" w:rsidP="000D1C47">
            <w:pPr>
              <w:spacing w:after="50" w:line="400" w:lineRule="exact"/>
              <w:ind w:right="-10"/>
              <w:jc w:val="center"/>
              <w:rPr>
                <w:rFonts w:ascii="宋体" w:hAnsi="宋体"/>
                <w:color w:val="000000" w:themeColor="text1"/>
                <w:sz w:val="24"/>
                <w:szCs w:val="28"/>
              </w:rPr>
            </w:pPr>
            <w:r w:rsidRPr="00F45D1D">
              <w:rPr>
                <w:rFonts w:ascii="宋体" w:hAnsi="宋体" w:hint="eastAsia"/>
                <w:color w:val="000000" w:themeColor="text1"/>
                <w:sz w:val="24"/>
                <w:szCs w:val="28"/>
              </w:rPr>
              <w:t>其他要求</w:t>
            </w:r>
          </w:p>
        </w:tc>
        <w:tc>
          <w:tcPr>
            <w:tcW w:w="2551" w:type="dxa"/>
            <w:vAlign w:val="center"/>
          </w:tcPr>
          <w:p w14:paraId="682C5292" w14:textId="77777777" w:rsidR="005F5A9E" w:rsidRPr="00F45D1D" w:rsidRDefault="005F5A9E" w:rsidP="000D1C47">
            <w:pPr>
              <w:spacing w:after="50" w:line="400" w:lineRule="exact"/>
              <w:ind w:right="-10"/>
              <w:jc w:val="center"/>
              <w:rPr>
                <w:rFonts w:ascii="宋体" w:hAnsi="宋体"/>
                <w:color w:val="000000" w:themeColor="text1"/>
                <w:sz w:val="24"/>
                <w:szCs w:val="28"/>
              </w:rPr>
            </w:pPr>
            <w:r w:rsidRPr="00F45D1D">
              <w:rPr>
                <w:rFonts w:ascii="宋体" w:hAnsi="宋体" w:hint="eastAsia"/>
                <w:color w:val="000000" w:themeColor="text1"/>
                <w:sz w:val="24"/>
                <w:szCs w:val="28"/>
              </w:rPr>
              <w:t>上述指标中未列出，但国家相关法律法规或谈判文件有明确规定的</w:t>
            </w:r>
          </w:p>
        </w:tc>
        <w:tc>
          <w:tcPr>
            <w:tcW w:w="851" w:type="dxa"/>
            <w:vAlign w:val="center"/>
          </w:tcPr>
          <w:p w14:paraId="0768A3C1"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c>
          <w:tcPr>
            <w:tcW w:w="4677" w:type="dxa"/>
            <w:vAlign w:val="center"/>
          </w:tcPr>
          <w:p w14:paraId="545EC820" w14:textId="77777777" w:rsidR="005F5A9E" w:rsidRPr="00F45D1D" w:rsidRDefault="005F5A9E" w:rsidP="000D1C47">
            <w:pPr>
              <w:adjustRightInd w:val="0"/>
              <w:snapToGrid w:val="0"/>
              <w:spacing w:line="400" w:lineRule="exact"/>
              <w:ind w:right="-10"/>
              <w:jc w:val="center"/>
              <w:rPr>
                <w:rFonts w:ascii="宋体" w:hAnsi="宋体"/>
                <w:color w:val="000000" w:themeColor="text1"/>
                <w:sz w:val="24"/>
              </w:rPr>
            </w:pPr>
          </w:p>
        </w:tc>
      </w:tr>
      <w:tr w:rsidR="00F45D1D" w:rsidRPr="00F45D1D" w14:paraId="1E4BDDA0" w14:textId="77777777" w:rsidTr="004F1245">
        <w:trPr>
          <w:cantSplit/>
        </w:trPr>
        <w:tc>
          <w:tcPr>
            <w:tcW w:w="10915" w:type="dxa"/>
            <w:gridSpan w:val="5"/>
            <w:vAlign w:val="center"/>
          </w:tcPr>
          <w:p w14:paraId="034BAF8A" w14:textId="77777777" w:rsidR="005F5A9E" w:rsidRPr="00F45D1D" w:rsidRDefault="005F5A9E" w:rsidP="000D1C47">
            <w:pPr>
              <w:pStyle w:val="aa"/>
              <w:spacing w:before="139" w:line="400" w:lineRule="exact"/>
              <w:rPr>
                <w:rFonts w:hAnsi="宋体"/>
                <w:color w:val="000000" w:themeColor="text1"/>
                <w:sz w:val="24"/>
              </w:rPr>
            </w:pPr>
            <w:r w:rsidRPr="00F45D1D">
              <w:rPr>
                <w:rFonts w:hAnsi="宋体" w:hint="eastAsia"/>
                <w:color w:val="000000" w:themeColor="text1"/>
                <w:sz w:val="24"/>
              </w:rPr>
              <w:t>评审指标通过标准：</w:t>
            </w:r>
          </w:p>
          <w:p w14:paraId="0999ED6B" w14:textId="77777777" w:rsidR="005F5A9E" w:rsidRPr="00F45D1D" w:rsidRDefault="005F5A9E" w:rsidP="00CA6AD3">
            <w:pPr>
              <w:pStyle w:val="aa"/>
              <w:spacing w:before="139" w:line="360" w:lineRule="auto"/>
              <w:rPr>
                <w:color w:val="000000" w:themeColor="text1"/>
                <w:sz w:val="24"/>
                <w:szCs w:val="24"/>
              </w:rPr>
            </w:pPr>
            <w:r w:rsidRPr="00F45D1D">
              <w:rPr>
                <w:rFonts w:hAnsi="宋体" w:hint="eastAsia"/>
                <w:color w:val="000000" w:themeColor="text1"/>
                <w:sz w:val="24"/>
              </w:rPr>
              <w:t>（1）</w:t>
            </w:r>
            <w:r w:rsidRPr="00F45D1D">
              <w:rPr>
                <w:rFonts w:hAnsi="宋体" w:hint="eastAsia"/>
                <w:color w:val="000000" w:themeColor="text1"/>
                <w:sz w:val="24"/>
                <w:szCs w:val="24"/>
              </w:rPr>
              <w:t>资格审查采用定性方法，符合性评审，所有评审选项必须全部通过方为合格。</w:t>
            </w:r>
          </w:p>
          <w:p w14:paraId="7135E2C2" w14:textId="77777777" w:rsidR="005F5A9E" w:rsidRPr="00F45D1D" w:rsidRDefault="005F5A9E" w:rsidP="00CA6AD3">
            <w:pPr>
              <w:adjustRightInd w:val="0"/>
              <w:snapToGrid w:val="0"/>
              <w:spacing w:line="360" w:lineRule="auto"/>
              <w:ind w:right="-10"/>
              <w:rPr>
                <w:rFonts w:ascii="宋体" w:hAnsi="宋体"/>
                <w:color w:val="000000" w:themeColor="text1"/>
                <w:sz w:val="24"/>
                <w:szCs w:val="24"/>
              </w:rPr>
            </w:pPr>
            <w:r w:rsidRPr="00F45D1D">
              <w:rPr>
                <w:rFonts w:ascii="宋体" w:hAnsi="宋体" w:hint="eastAsia"/>
                <w:color w:val="000000" w:themeColor="text1"/>
                <w:sz w:val="24"/>
                <w:szCs w:val="24"/>
              </w:rPr>
              <w:t>评标委员会根据表中所列各项指标对投标人是否为有效标进行评审，未列入上表中的指标不得</w:t>
            </w:r>
            <w:proofErr w:type="gramStart"/>
            <w:r w:rsidRPr="00F45D1D">
              <w:rPr>
                <w:rFonts w:ascii="宋体" w:hAnsi="宋体" w:hint="eastAsia"/>
                <w:color w:val="000000" w:themeColor="text1"/>
                <w:sz w:val="24"/>
                <w:szCs w:val="24"/>
              </w:rPr>
              <w:t>作为废标依据</w:t>
            </w:r>
            <w:proofErr w:type="gramEnd"/>
            <w:r w:rsidRPr="00F45D1D">
              <w:rPr>
                <w:rFonts w:ascii="宋体" w:hAnsi="宋体" w:hint="eastAsia"/>
                <w:color w:val="000000" w:themeColor="text1"/>
                <w:sz w:val="24"/>
                <w:szCs w:val="24"/>
              </w:rPr>
              <w:t>。符合评审指标通过标准的，为有效投标。未通过评审的投标人将不参与技术标、商务标评审。</w:t>
            </w:r>
          </w:p>
          <w:p w14:paraId="3B4928D9" w14:textId="77777777" w:rsidR="005F5A9E" w:rsidRPr="00F45D1D" w:rsidRDefault="005F5A9E" w:rsidP="00CA6AD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（2）投标人提供的资料不全、不清楚、超出有效期等情况，将由评审委员会按照对投标人不利的解释去理解，由此产生的一切后果由投标人自行承担。</w:t>
            </w:r>
          </w:p>
          <w:p w14:paraId="00B0EB9F" w14:textId="77777777" w:rsidR="005F5A9E" w:rsidRPr="00F45D1D" w:rsidRDefault="005F5A9E" w:rsidP="007C38CE">
            <w:pPr>
              <w:pStyle w:val="Web"/>
              <w:widowControl w:val="0"/>
              <w:spacing w:before="0" w:beforeAutospacing="0" w:after="0" w:afterAutospacing="0" w:line="360" w:lineRule="auto"/>
              <w:rPr>
                <w:rFonts w:ascii="黑体" w:eastAsia="黑体"/>
                <w:b/>
                <w:color w:val="000000" w:themeColor="text1"/>
                <w:szCs w:val="24"/>
              </w:rPr>
            </w:pPr>
            <w:r w:rsidRPr="00F45D1D">
              <w:rPr>
                <w:rFonts w:hint="eastAsia"/>
                <w:color w:val="000000" w:themeColor="text1"/>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F45D1D">
              <w:rPr>
                <w:rFonts w:hint="eastAsia"/>
                <w:color w:val="000000" w:themeColor="text1"/>
                <w:szCs w:val="24"/>
              </w:rPr>
              <w:t>不</w:t>
            </w:r>
            <w:proofErr w:type="gramEnd"/>
            <w:r w:rsidRPr="00F45D1D">
              <w:rPr>
                <w:rFonts w:hint="eastAsia"/>
                <w:color w:val="000000" w:themeColor="text1"/>
                <w:szCs w:val="24"/>
              </w:rPr>
              <w:t>诚信行为。</w:t>
            </w:r>
          </w:p>
        </w:tc>
      </w:tr>
    </w:tbl>
    <w:p w14:paraId="5F81F2B4" w14:textId="77777777" w:rsidR="005F5A9E" w:rsidRPr="00F45D1D" w:rsidRDefault="005F5A9E" w:rsidP="003B7265">
      <w:pPr>
        <w:pStyle w:val="aa"/>
        <w:spacing w:before="128" w:after="20"/>
        <w:ind w:right="567"/>
        <w:jc w:val="center"/>
        <w:rPr>
          <w:rFonts w:ascii="黑体" w:eastAsia="黑体"/>
          <w:color w:val="000000" w:themeColor="text1"/>
        </w:rPr>
      </w:pPr>
      <w:bookmarkStart w:id="64" w:name="_Toc439064310"/>
      <w:r w:rsidRPr="00F45D1D">
        <w:rPr>
          <w:rFonts w:hAnsi="宋体" w:hint="eastAsia"/>
          <w:b/>
          <w:bCs/>
          <w:color w:val="000000" w:themeColor="text1"/>
          <w:szCs w:val="28"/>
        </w:rPr>
        <w:t>二、技术标评审标准</w:t>
      </w:r>
      <w:bookmarkEnd w:id="64"/>
      <w:r w:rsidRPr="00F45D1D">
        <w:rPr>
          <w:rFonts w:ascii="黑体" w:eastAsia="黑体" w:hint="eastAsia"/>
          <w:color w:val="000000" w:themeColor="text1"/>
        </w:rPr>
        <w:t>（表 4-2）</w:t>
      </w:r>
    </w:p>
    <w:tbl>
      <w:tblPr>
        <w:tblW w:w="10959"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67"/>
        <w:gridCol w:w="1276"/>
        <w:gridCol w:w="2552"/>
        <w:gridCol w:w="6564"/>
      </w:tblGrid>
      <w:tr w:rsidR="00F45D1D" w:rsidRPr="00F45D1D" w14:paraId="7377BD7A" w14:textId="77777777" w:rsidTr="00557DDB">
        <w:trPr>
          <w:trHeight w:val="495"/>
        </w:trPr>
        <w:tc>
          <w:tcPr>
            <w:tcW w:w="567" w:type="dxa"/>
          </w:tcPr>
          <w:p w14:paraId="1748D5D9" w14:textId="77777777" w:rsidR="005F5A9E" w:rsidRPr="00F45D1D" w:rsidRDefault="005F5A9E" w:rsidP="00662D04">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 xml:space="preserve">序号 </w:t>
            </w:r>
          </w:p>
        </w:tc>
        <w:tc>
          <w:tcPr>
            <w:tcW w:w="1276" w:type="dxa"/>
          </w:tcPr>
          <w:p w14:paraId="60409795" w14:textId="77777777" w:rsidR="005F5A9E" w:rsidRPr="00F45D1D" w:rsidRDefault="005F5A9E" w:rsidP="00662D04">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 xml:space="preserve">评审项目 </w:t>
            </w:r>
          </w:p>
        </w:tc>
        <w:tc>
          <w:tcPr>
            <w:tcW w:w="2552" w:type="dxa"/>
          </w:tcPr>
          <w:p w14:paraId="29042059" w14:textId="77777777" w:rsidR="005F5A9E" w:rsidRPr="00F45D1D" w:rsidRDefault="005F5A9E" w:rsidP="00662D04">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 xml:space="preserve">评审指标 </w:t>
            </w:r>
          </w:p>
        </w:tc>
        <w:tc>
          <w:tcPr>
            <w:tcW w:w="6564" w:type="dxa"/>
          </w:tcPr>
          <w:p w14:paraId="1E59BB6B" w14:textId="77777777" w:rsidR="005F5A9E" w:rsidRPr="00F45D1D" w:rsidRDefault="005F5A9E" w:rsidP="00662D04">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评分</w:t>
            </w:r>
            <w:r w:rsidRPr="00F45D1D">
              <w:rPr>
                <w:rFonts w:asciiTheme="minorEastAsia" w:eastAsiaTheme="minorEastAsia" w:hAnsiTheme="minorEastAsia" w:cs="宋体" w:hint="eastAsia"/>
                <w:color w:val="000000" w:themeColor="text1"/>
                <w:sz w:val="24"/>
                <w:szCs w:val="24"/>
                <w:lang w:val="zh-CN" w:bidi="zh-CN"/>
              </w:rPr>
              <w:t>标</w:t>
            </w:r>
            <w:r w:rsidRPr="00F45D1D">
              <w:rPr>
                <w:rFonts w:asciiTheme="minorEastAsia" w:eastAsiaTheme="minorEastAsia" w:hAnsiTheme="minorEastAsia" w:cs="宋体"/>
                <w:color w:val="000000" w:themeColor="text1"/>
                <w:sz w:val="24"/>
                <w:szCs w:val="24"/>
                <w:lang w:val="zh-CN" w:bidi="zh-CN"/>
              </w:rPr>
              <w:t xml:space="preserve">准 </w:t>
            </w:r>
          </w:p>
        </w:tc>
      </w:tr>
      <w:tr w:rsidR="00F45D1D" w:rsidRPr="00F45D1D" w14:paraId="7895B950" w14:textId="77777777" w:rsidTr="00557DDB">
        <w:trPr>
          <w:trHeight w:val="810"/>
        </w:trPr>
        <w:tc>
          <w:tcPr>
            <w:tcW w:w="567" w:type="dxa"/>
            <w:vAlign w:val="center"/>
          </w:tcPr>
          <w:p w14:paraId="53ACE7B5" w14:textId="77777777" w:rsidR="005F5A9E" w:rsidRPr="00F45D1D" w:rsidRDefault="005F5A9E" w:rsidP="0027734D">
            <w:pPr>
              <w:spacing w:before="1" w:line="360" w:lineRule="auto"/>
              <w:ind w:right="130"/>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1</w:t>
            </w:r>
          </w:p>
        </w:tc>
        <w:tc>
          <w:tcPr>
            <w:tcW w:w="1276" w:type="dxa"/>
            <w:vAlign w:val="center"/>
          </w:tcPr>
          <w:p w14:paraId="2B41E44B" w14:textId="77777777" w:rsidR="005F5A9E" w:rsidRPr="00F45D1D" w:rsidRDefault="005F5A9E" w:rsidP="0027734D">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hint="eastAsia"/>
                <w:color w:val="000000" w:themeColor="text1"/>
                <w:sz w:val="24"/>
                <w:szCs w:val="24"/>
                <w:lang w:val="zh-CN" w:bidi="zh-CN"/>
              </w:rPr>
              <w:t>整</w:t>
            </w:r>
            <w:r w:rsidRPr="00F45D1D">
              <w:rPr>
                <w:rFonts w:asciiTheme="minorEastAsia" w:eastAsiaTheme="minorEastAsia" w:hAnsiTheme="minorEastAsia" w:cs="宋体"/>
                <w:color w:val="000000" w:themeColor="text1"/>
                <w:sz w:val="24"/>
                <w:szCs w:val="24"/>
                <w:lang w:val="zh-CN" w:bidi="zh-CN"/>
              </w:rPr>
              <w:t>体评价</w:t>
            </w:r>
          </w:p>
          <w:p w14:paraId="19DFED69" w14:textId="080E6E6D" w:rsidR="005F5A9E" w:rsidRPr="00F45D1D" w:rsidRDefault="005F5A9E" w:rsidP="0027734D">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hint="eastAsia"/>
                <w:color w:val="000000" w:themeColor="text1"/>
                <w:sz w:val="24"/>
                <w:szCs w:val="24"/>
                <w:lang w:val="zh-CN" w:bidi="zh-CN"/>
              </w:rPr>
              <w:t>1</w:t>
            </w:r>
            <w:r w:rsidR="000932FF" w:rsidRPr="00F45D1D">
              <w:rPr>
                <w:rFonts w:asciiTheme="minorEastAsia" w:eastAsiaTheme="minorEastAsia" w:hAnsiTheme="minorEastAsia" w:cs="宋体" w:hint="eastAsia"/>
                <w:color w:val="000000" w:themeColor="text1"/>
                <w:sz w:val="24"/>
                <w:szCs w:val="24"/>
                <w:lang w:val="zh-CN" w:bidi="zh-CN"/>
              </w:rPr>
              <w:t>5</w:t>
            </w:r>
            <w:r w:rsidRPr="00F45D1D">
              <w:rPr>
                <w:rFonts w:asciiTheme="minorEastAsia" w:eastAsiaTheme="minorEastAsia" w:hAnsiTheme="minorEastAsia" w:cs="宋体"/>
                <w:color w:val="000000" w:themeColor="text1"/>
                <w:spacing w:val="-23"/>
                <w:sz w:val="24"/>
                <w:szCs w:val="24"/>
                <w:lang w:val="zh-CN" w:bidi="zh-CN"/>
              </w:rPr>
              <w:t>分</w:t>
            </w:r>
          </w:p>
        </w:tc>
        <w:tc>
          <w:tcPr>
            <w:tcW w:w="2552" w:type="dxa"/>
            <w:vAlign w:val="center"/>
          </w:tcPr>
          <w:p w14:paraId="3EA398A8" w14:textId="51ACFFDD" w:rsidR="005F5A9E" w:rsidRPr="00F45D1D" w:rsidRDefault="005F5A9E" w:rsidP="008951E1">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内容完整性、编制水平、项目概述：</w:t>
            </w:r>
            <w:r w:rsidRPr="00F45D1D">
              <w:rPr>
                <w:rFonts w:asciiTheme="minorEastAsia" w:eastAsiaTheme="minorEastAsia" w:hAnsiTheme="minorEastAsia" w:cs="宋体" w:hint="eastAsia"/>
                <w:color w:val="000000" w:themeColor="text1"/>
                <w:sz w:val="24"/>
                <w:szCs w:val="24"/>
                <w:lang w:val="zh-CN" w:bidi="zh-CN"/>
              </w:rPr>
              <w:t>1</w:t>
            </w:r>
            <w:r w:rsidR="000932FF" w:rsidRPr="00F45D1D">
              <w:rPr>
                <w:rFonts w:asciiTheme="minorEastAsia" w:eastAsiaTheme="minorEastAsia" w:hAnsiTheme="minorEastAsia" w:cs="宋体" w:hint="eastAsia"/>
                <w:color w:val="000000" w:themeColor="text1"/>
                <w:sz w:val="24"/>
                <w:szCs w:val="24"/>
                <w:lang w:val="zh-CN" w:bidi="zh-CN"/>
              </w:rPr>
              <w:t>5</w:t>
            </w:r>
            <w:r w:rsidRPr="00F45D1D">
              <w:rPr>
                <w:rFonts w:asciiTheme="minorEastAsia" w:eastAsiaTheme="minorEastAsia" w:hAnsiTheme="minorEastAsia" w:cs="宋体"/>
                <w:color w:val="000000" w:themeColor="text1"/>
                <w:spacing w:val="-24"/>
                <w:sz w:val="24"/>
                <w:szCs w:val="24"/>
                <w:lang w:val="zh-CN" w:bidi="zh-CN"/>
              </w:rPr>
              <w:t xml:space="preserve"> 分</w:t>
            </w:r>
          </w:p>
        </w:tc>
        <w:tc>
          <w:tcPr>
            <w:tcW w:w="6564" w:type="dxa"/>
          </w:tcPr>
          <w:p w14:paraId="252431C3" w14:textId="02CE6086"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pacing w:val="-9"/>
                <w:sz w:val="24"/>
                <w:szCs w:val="24"/>
                <w:lang w:val="zh-CN" w:bidi="zh-CN"/>
              </w:rPr>
              <w:t xml:space="preserve">施工组织设计包含的基本内容齐全。较优的，得 </w:t>
            </w:r>
            <w:r w:rsidR="000932FF" w:rsidRPr="00F45D1D">
              <w:rPr>
                <w:rFonts w:asciiTheme="minorEastAsia" w:eastAsiaTheme="minorEastAsia" w:hAnsiTheme="minorEastAsia" w:cs="宋体" w:hint="eastAsia"/>
                <w:color w:val="000000" w:themeColor="text1"/>
                <w:sz w:val="24"/>
                <w:szCs w:val="24"/>
                <w:lang w:val="zh-CN" w:bidi="zh-CN"/>
              </w:rPr>
              <w:t>10</w:t>
            </w:r>
            <w:r w:rsidRPr="00F45D1D">
              <w:rPr>
                <w:rFonts w:asciiTheme="minorEastAsia" w:eastAsiaTheme="minorEastAsia" w:hAnsiTheme="minorEastAsia" w:cs="宋体"/>
                <w:color w:val="000000" w:themeColor="text1"/>
                <w:sz w:val="24"/>
                <w:szCs w:val="24"/>
                <w:lang w:val="zh-CN" w:bidi="zh-CN"/>
              </w:rPr>
              <w:t>≤F≤</w:t>
            </w:r>
            <w:r w:rsidRPr="00F45D1D">
              <w:rPr>
                <w:rFonts w:asciiTheme="minorEastAsia" w:eastAsiaTheme="minorEastAsia" w:hAnsiTheme="minorEastAsia" w:cs="宋体" w:hint="eastAsia"/>
                <w:color w:val="000000" w:themeColor="text1"/>
                <w:sz w:val="24"/>
                <w:szCs w:val="24"/>
                <w:lang w:val="zh-CN" w:bidi="zh-CN"/>
              </w:rPr>
              <w:t>1</w:t>
            </w:r>
            <w:r w:rsidR="000932FF" w:rsidRPr="00F45D1D">
              <w:rPr>
                <w:rFonts w:asciiTheme="minorEastAsia" w:eastAsiaTheme="minorEastAsia" w:hAnsiTheme="minorEastAsia" w:cs="宋体" w:hint="eastAsia"/>
                <w:color w:val="000000" w:themeColor="text1"/>
                <w:sz w:val="24"/>
                <w:szCs w:val="24"/>
                <w:lang w:val="zh-CN" w:bidi="zh-CN"/>
              </w:rPr>
              <w:t>5</w:t>
            </w:r>
            <w:r w:rsidRPr="00F45D1D">
              <w:rPr>
                <w:rFonts w:asciiTheme="minorEastAsia" w:eastAsiaTheme="minorEastAsia" w:hAnsiTheme="minorEastAsia" w:cs="宋体"/>
                <w:color w:val="000000" w:themeColor="text1"/>
                <w:spacing w:val="-16"/>
                <w:sz w:val="24"/>
                <w:szCs w:val="24"/>
                <w:lang w:val="zh-CN" w:bidi="zh-CN"/>
              </w:rPr>
              <w:t>分；</w:t>
            </w:r>
            <w:r w:rsidRPr="00F45D1D">
              <w:rPr>
                <w:rFonts w:asciiTheme="minorEastAsia" w:eastAsiaTheme="minorEastAsia" w:hAnsiTheme="minorEastAsia" w:cs="宋体"/>
                <w:color w:val="000000" w:themeColor="text1"/>
                <w:sz w:val="24"/>
                <w:szCs w:val="24"/>
                <w:lang w:val="zh-CN" w:bidi="zh-CN"/>
              </w:rPr>
              <w:t xml:space="preserve">良好的，得 </w:t>
            </w:r>
            <w:r w:rsidR="000932FF" w:rsidRPr="00F45D1D">
              <w:rPr>
                <w:rFonts w:asciiTheme="minorEastAsia" w:eastAsiaTheme="minorEastAsia" w:hAnsiTheme="minorEastAsia" w:cs="宋体" w:hint="eastAsia"/>
                <w:color w:val="000000" w:themeColor="text1"/>
                <w:sz w:val="24"/>
                <w:szCs w:val="24"/>
                <w:lang w:val="zh-CN" w:bidi="zh-CN"/>
              </w:rPr>
              <w:t>5</w:t>
            </w:r>
            <w:r w:rsidRPr="00F45D1D">
              <w:rPr>
                <w:rFonts w:asciiTheme="minorEastAsia" w:eastAsiaTheme="minorEastAsia" w:hAnsiTheme="minorEastAsia" w:cs="宋体"/>
                <w:color w:val="000000" w:themeColor="text1"/>
                <w:sz w:val="24"/>
                <w:szCs w:val="24"/>
                <w:lang w:val="zh-CN" w:bidi="zh-CN"/>
              </w:rPr>
              <w:t>≤F＜</w:t>
            </w:r>
            <w:r w:rsidR="000932FF" w:rsidRPr="00F45D1D">
              <w:rPr>
                <w:rFonts w:asciiTheme="minorEastAsia" w:eastAsiaTheme="minorEastAsia" w:hAnsiTheme="minorEastAsia" w:cs="宋体" w:hint="eastAsia"/>
                <w:color w:val="000000" w:themeColor="text1"/>
                <w:sz w:val="24"/>
                <w:szCs w:val="24"/>
                <w:lang w:val="zh-CN" w:bidi="zh-CN"/>
              </w:rPr>
              <w:t>10</w:t>
            </w:r>
            <w:r w:rsidRPr="00F45D1D">
              <w:rPr>
                <w:rFonts w:asciiTheme="minorEastAsia" w:eastAsiaTheme="minorEastAsia" w:hAnsiTheme="minorEastAsia" w:cs="宋体"/>
                <w:color w:val="000000" w:themeColor="text1"/>
                <w:sz w:val="24"/>
                <w:szCs w:val="24"/>
                <w:lang w:val="zh-CN" w:bidi="zh-CN"/>
              </w:rPr>
              <w:t>分；一般的，得 0≤F＜</w:t>
            </w:r>
            <w:r w:rsidR="000932FF" w:rsidRPr="00F45D1D">
              <w:rPr>
                <w:rFonts w:asciiTheme="minorEastAsia" w:eastAsiaTheme="minorEastAsia" w:hAnsiTheme="minorEastAsia" w:cs="宋体" w:hint="eastAsia"/>
                <w:color w:val="000000" w:themeColor="text1"/>
                <w:sz w:val="24"/>
                <w:szCs w:val="24"/>
                <w:lang w:val="zh-CN" w:bidi="zh-CN"/>
              </w:rPr>
              <w:t>5</w:t>
            </w:r>
            <w:r w:rsidRPr="00F45D1D">
              <w:rPr>
                <w:rFonts w:asciiTheme="minorEastAsia" w:eastAsiaTheme="minorEastAsia" w:hAnsiTheme="minorEastAsia" w:cs="宋体"/>
                <w:color w:val="000000" w:themeColor="text1"/>
                <w:sz w:val="24"/>
                <w:szCs w:val="24"/>
                <w:lang w:val="zh-CN" w:bidi="zh-CN"/>
              </w:rPr>
              <w:t xml:space="preserve">分。 </w:t>
            </w:r>
          </w:p>
        </w:tc>
      </w:tr>
      <w:tr w:rsidR="00F45D1D" w:rsidRPr="00F45D1D" w14:paraId="00B6A167" w14:textId="77777777" w:rsidTr="00557DDB">
        <w:trPr>
          <w:trHeight w:val="1810"/>
        </w:trPr>
        <w:tc>
          <w:tcPr>
            <w:tcW w:w="567" w:type="dxa"/>
            <w:vMerge w:val="restart"/>
            <w:vAlign w:val="center"/>
          </w:tcPr>
          <w:p w14:paraId="22F32A1A" w14:textId="77777777" w:rsidR="005F5A9E" w:rsidRPr="00F45D1D" w:rsidRDefault="005F5A9E" w:rsidP="0027734D">
            <w:pPr>
              <w:spacing w:before="145"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2</w:t>
            </w:r>
          </w:p>
        </w:tc>
        <w:tc>
          <w:tcPr>
            <w:tcW w:w="1276" w:type="dxa"/>
            <w:vMerge w:val="restart"/>
            <w:vAlign w:val="center"/>
          </w:tcPr>
          <w:p w14:paraId="65A2DA9F" w14:textId="4570CF51" w:rsidR="005F5A9E" w:rsidRPr="00F45D1D" w:rsidRDefault="005F5A9E" w:rsidP="0027734D">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hint="eastAsia"/>
                <w:color w:val="000000" w:themeColor="text1"/>
                <w:sz w:val="24"/>
                <w:szCs w:val="24"/>
                <w:lang w:val="zh-CN" w:bidi="zh-CN"/>
              </w:rPr>
              <w:t>施</w:t>
            </w:r>
            <w:r w:rsidRPr="00F45D1D">
              <w:rPr>
                <w:rFonts w:asciiTheme="minorEastAsia" w:eastAsiaTheme="minorEastAsia" w:hAnsiTheme="minorEastAsia" w:cs="宋体"/>
                <w:color w:val="000000" w:themeColor="text1"/>
                <w:sz w:val="24"/>
                <w:szCs w:val="24"/>
                <w:lang w:val="zh-CN" w:bidi="zh-CN"/>
              </w:rPr>
              <w:t xml:space="preserve">工方案 </w:t>
            </w:r>
            <w:r w:rsidR="00905128" w:rsidRPr="00F45D1D">
              <w:rPr>
                <w:rFonts w:asciiTheme="minorEastAsia" w:eastAsiaTheme="minorEastAsia" w:hAnsiTheme="minorEastAsia" w:cs="宋体" w:hint="eastAsia"/>
                <w:color w:val="000000" w:themeColor="text1"/>
                <w:sz w:val="24"/>
                <w:szCs w:val="24"/>
                <w:lang w:bidi="zh-CN"/>
              </w:rPr>
              <w:t>30</w:t>
            </w:r>
            <w:r w:rsidRPr="00F45D1D">
              <w:rPr>
                <w:rFonts w:asciiTheme="minorEastAsia" w:eastAsiaTheme="minorEastAsia" w:hAnsiTheme="minorEastAsia" w:cs="宋体"/>
                <w:color w:val="000000" w:themeColor="text1"/>
                <w:spacing w:val="-23"/>
                <w:sz w:val="24"/>
                <w:szCs w:val="24"/>
                <w:lang w:val="zh-CN" w:bidi="zh-CN"/>
              </w:rPr>
              <w:t>分</w:t>
            </w:r>
          </w:p>
        </w:tc>
        <w:tc>
          <w:tcPr>
            <w:tcW w:w="2552" w:type="dxa"/>
            <w:vAlign w:val="center"/>
          </w:tcPr>
          <w:p w14:paraId="33A9E1ED" w14:textId="7947C6E1" w:rsidR="005F5A9E" w:rsidRPr="00F45D1D" w:rsidRDefault="005F5A9E" w:rsidP="008951E1">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各分部分项工程的主</w:t>
            </w:r>
            <w:r w:rsidRPr="00F45D1D">
              <w:rPr>
                <w:rFonts w:asciiTheme="minorEastAsia" w:eastAsiaTheme="minorEastAsia" w:hAnsiTheme="minorEastAsia" w:cs="宋体"/>
                <w:color w:val="000000" w:themeColor="text1"/>
                <w:spacing w:val="15"/>
                <w:sz w:val="24"/>
                <w:szCs w:val="24"/>
                <w:lang w:val="zh-CN" w:bidi="zh-CN"/>
              </w:rPr>
              <w:t>要施工方案与技术措</w:t>
            </w:r>
            <w:r w:rsidRPr="00F45D1D">
              <w:rPr>
                <w:rFonts w:asciiTheme="minorEastAsia" w:eastAsiaTheme="minorEastAsia" w:hAnsiTheme="minorEastAsia" w:cs="宋体"/>
                <w:color w:val="000000" w:themeColor="text1"/>
                <w:spacing w:val="-27"/>
                <w:sz w:val="24"/>
                <w:szCs w:val="24"/>
                <w:lang w:val="zh-CN" w:bidi="zh-CN"/>
              </w:rPr>
              <w:t>施、季节性</w:t>
            </w:r>
            <w:r w:rsidRPr="00F45D1D">
              <w:rPr>
                <w:rFonts w:asciiTheme="minorEastAsia" w:eastAsiaTheme="minorEastAsia" w:hAnsiTheme="minorEastAsia" w:cs="宋体"/>
                <w:color w:val="000000" w:themeColor="text1"/>
                <w:sz w:val="24"/>
                <w:szCs w:val="24"/>
                <w:lang w:val="zh-CN" w:bidi="zh-CN"/>
              </w:rPr>
              <w:t>（</w:t>
            </w:r>
            <w:r w:rsidRPr="00F45D1D">
              <w:rPr>
                <w:rFonts w:asciiTheme="minorEastAsia" w:eastAsiaTheme="minorEastAsia" w:hAnsiTheme="minorEastAsia" w:cs="宋体"/>
                <w:color w:val="000000" w:themeColor="text1"/>
                <w:spacing w:val="-3"/>
                <w:sz w:val="24"/>
                <w:szCs w:val="24"/>
                <w:lang w:val="zh-CN" w:bidi="zh-CN"/>
              </w:rPr>
              <w:t>高温季节、</w:t>
            </w:r>
            <w:r w:rsidRPr="00F45D1D">
              <w:rPr>
                <w:rFonts w:asciiTheme="minorEastAsia" w:eastAsiaTheme="minorEastAsia" w:hAnsiTheme="minorEastAsia" w:cs="宋体"/>
                <w:color w:val="000000" w:themeColor="text1"/>
                <w:spacing w:val="-18"/>
                <w:sz w:val="24"/>
                <w:szCs w:val="24"/>
                <w:lang w:val="zh-CN" w:bidi="zh-CN"/>
              </w:rPr>
              <w:t>冬季、雨季、春节施工</w:t>
            </w:r>
            <w:r w:rsidRPr="00F45D1D">
              <w:rPr>
                <w:rFonts w:asciiTheme="minorEastAsia" w:eastAsiaTheme="minorEastAsia" w:hAnsiTheme="minorEastAsia" w:cs="宋体"/>
                <w:color w:val="000000" w:themeColor="text1"/>
                <w:spacing w:val="-12"/>
                <w:sz w:val="24"/>
                <w:szCs w:val="24"/>
                <w:lang w:val="zh-CN" w:bidi="zh-CN"/>
              </w:rPr>
              <w:t>）</w:t>
            </w:r>
            <w:r w:rsidRPr="00F45D1D">
              <w:rPr>
                <w:rFonts w:asciiTheme="minorEastAsia" w:eastAsiaTheme="minorEastAsia" w:hAnsiTheme="minorEastAsia" w:cs="宋体"/>
                <w:color w:val="000000" w:themeColor="text1"/>
                <w:sz w:val="24"/>
                <w:szCs w:val="24"/>
                <w:lang w:val="zh-CN" w:bidi="zh-CN"/>
              </w:rPr>
              <w:t>施工措施及方案：</w:t>
            </w:r>
            <w:r w:rsidR="00905128" w:rsidRPr="00F45D1D">
              <w:rPr>
                <w:rFonts w:asciiTheme="minorEastAsia" w:eastAsiaTheme="minorEastAsia" w:hAnsiTheme="minorEastAsia" w:cs="宋体" w:hint="eastAsia"/>
                <w:color w:val="000000" w:themeColor="text1"/>
                <w:sz w:val="24"/>
                <w:szCs w:val="24"/>
                <w:lang w:bidi="zh-CN"/>
              </w:rPr>
              <w:t>20</w:t>
            </w:r>
            <w:r w:rsidRPr="00F45D1D">
              <w:rPr>
                <w:rFonts w:asciiTheme="minorEastAsia" w:eastAsiaTheme="minorEastAsia" w:hAnsiTheme="minorEastAsia" w:cs="宋体"/>
                <w:color w:val="000000" w:themeColor="text1"/>
                <w:spacing w:val="-24"/>
                <w:sz w:val="24"/>
                <w:szCs w:val="24"/>
                <w:lang w:val="zh-CN" w:bidi="zh-CN"/>
              </w:rPr>
              <w:t>分</w:t>
            </w:r>
          </w:p>
        </w:tc>
        <w:tc>
          <w:tcPr>
            <w:tcW w:w="6564" w:type="dxa"/>
          </w:tcPr>
          <w:p w14:paraId="174D049C" w14:textId="3BA6ECCE"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pacing w:val="-8"/>
                <w:sz w:val="24"/>
                <w:szCs w:val="24"/>
                <w:lang w:val="zh-CN" w:bidi="zh-CN"/>
              </w:rPr>
              <w:t>依据各分部分项工程的主要施工方案与技术措施</w:t>
            </w:r>
            <w:r w:rsidRPr="00F45D1D">
              <w:rPr>
                <w:rFonts w:asciiTheme="minorEastAsia" w:eastAsiaTheme="minorEastAsia" w:hAnsiTheme="minorEastAsia" w:cs="宋体"/>
                <w:color w:val="000000" w:themeColor="text1"/>
                <w:spacing w:val="-1"/>
                <w:sz w:val="24"/>
                <w:szCs w:val="24"/>
                <w:lang w:val="zh-CN" w:bidi="zh-CN"/>
              </w:rPr>
              <w:t xml:space="preserve">进行评审。较优的， </w:t>
            </w:r>
            <w:r w:rsidRPr="00F45D1D">
              <w:rPr>
                <w:rFonts w:asciiTheme="minorEastAsia" w:eastAsiaTheme="minorEastAsia" w:hAnsiTheme="minorEastAsia" w:cs="宋体"/>
                <w:color w:val="000000" w:themeColor="text1"/>
                <w:spacing w:val="-23"/>
                <w:sz w:val="24"/>
                <w:szCs w:val="24"/>
                <w:lang w:val="zh-CN" w:bidi="zh-CN"/>
              </w:rPr>
              <w:t xml:space="preserve">得 </w:t>
            </w:r>
            <w:r w:rsidR="00F766C4" w:rsidRPr="00F45D1D">
              <w:rPr>
                <w:rFonts w:asciiTheme="minorEastAsia" w:eastAsiaTheme="minorEastAsia" w:hAnsiTheme="minorEastAsia" w:cs="宋体" w:hint="eastAsia"/>
                <w:color w:val="000000" w:themeColor="text1"/>
                <w:sz w:val="24"/>
                <w:szCs w:val="24"/>
                <w:lang w:bidi="zh-CN"/>
              </w:rPr>
              <w:t>15</w:t>
            </w:r>
            <w:r w:rsidRPr="00F45D1D">
              <w:rPr>
                <w:rFonts w:asciiTheme="minorEastAsia" w:eastAsiaTheme="minorEastAsia" w:hAnsiTheme="minorEastAsia" w:cs="宋体"/>
                <w:color w:val="000000" w:themeColor="text1"/>
                <w:sz w:val="24"/>
                <w:szCs w:val="24"/>
                <w:lang w:val="zh-CN" w:bidi="zh-CN"/>
              </w:rPr>
              <w:t>≤F≤</w:t>
            </w:r>
            <w:r w:rsidR="00F766C4" w:rsidRPr="00F45D1D">
              <w:rPr>
                <w:rFonts w:asciiTheme="minorEastAsia" w:eastAsiaTheme="minorEastAsia" w:hAnsiTheme="minorEastAsia" w:cs="宋体" w:hint="eastAsia"/>
                <w:color w:val="000000" w:themeColor="text1"/>
                <w:sz w:val="24"/>
                <w:szCs w:val="24"/>
                <w:lang w:bidi="zh-CN"/>
              </w:rPr>
              <w:t>20</w:t>
            </w:r>
            <w:r w:rsidRPr="00F45D1D">
              <w:rPr>
                <w:rFonts w:asciiTheme="minorEastAsia" w:eastAsiaTheme="minorEastAsia" w:hAnsiTheme="minorEastAsia" w:cs="宋体"/>
                <w:color w:val="000000" w:themeColor="text1"/>
                <w:spacing w:val="-19"/>
                <w:sz w:val="24"/>
                <w:szCs w:val="24"/>
                <w:lang w:val="zh-CN" w:bidi="zh-CN"/>
              </w:rPr>
              <w:t>分；良好的，得</w:t>
            </w:r>
            <w:r w:rsidR="00F766C4" w:rsidRPr="00F45D1D">
              <w:rPr>
                <w:rFonts w:asciiTheme="minorEastAsia" w:eastAsiaTheme="minorEastAsia" w:hAnsiTheme="minorEastAsia" w:cs="宋体" w:hint="eastAsia"/>
                <w:color w:val="000000" w:themeColor="text1"/>
                <w:spacing w:val="-19"/>
                <w:sz w:val="24"/>
                <w:szCs w:val="24"/>
                <w:lang w:bidi="zh-CN"/>
              </w:rPr>
              <w:t>10</w:t>
            </w:r>
            <w:r w:rsidRPr="00F45D1D">
              <w:rPr>
                <w:rFonts w:asciiTheme="minorEastAsia" w:eastAsiaTheme="minorEastAsia" w:hAnsiTheme="minorEastAsia" w:cs="宋体"/>
                <w:color w:val="000000" w:themeColor="text1"/>
                <w:sz w:val="24"/>
                <w:szCs w:val="24"/>
                <w:lang w:val="zh-CN" w:bidi="zh-CN"/>
              </w:rPr>
              <w:t>≤F＜</w:t>
            </w:r>
            <w:r w:rsidR="00F766C4" w:rsidRPr="00F45D1D">
              <w:rPr>
                <w:rFonts w:asciiTheme="minorEastAsia" w:eastAsiaTheme="minorEastAsia" w:hAnsiTheme="minorEastAsia" w:cs="宋体" w:hint="eastAsia"/>
                <w:color w:val="000000" w:themeColor="text1"/>
                <w:sz w:val="24"/>
                <w:szCs w:val="24"/>
                <w:lang w:bidi="zh-CN"/>
              </w:rPr>
              <w:t>15</w:t>
            </w:r>
            <w:r w:rsidRPr="00F45D1D">
              <w:rPr>
                <w:rFonts w:asciiTheme="minorEastAsia" w:eastAsiaTheme="minorEastAsia" w:hAnsiTheme="minorEastAsia" w:cs="宋体"/>
                <w:color w:val="000000" w:themeColor="text1"/>
                <w:spacing w:val="-19"/>
                <w:sz w:val="24"/>
                <w:szCs w:val="24"/>
                <w:lang w:val="zh-CN" w:bidi="zh-CN"/>
              </w:rPr>
              <w:t xml:space="preserve">分；一般的，得 </w:t>
            </w:r>
            <w:r w:rsidRPr="00F45D1D">
              <w:rPr>
                <w:rFonts w:asciiTheme="minorEastAsia" w:eastAsiaTheme="minorEastAsia" w:hAnsiTheme="minorEastAsia" w:cs="宋体"/>
                <w:color w:val="000000" w:themeColor="text1"/>
                <w:sz w:val="24"/>
                <w:szCs w:val="24"/>
                <w:lang w:val="zh-CN" w:bidi="zh-CN"/>
              </w:rPr>
              <w:t>0≤F＜</w:t>
            </w:r>
            <w:r w:rsidR="00F766C4" w:rsidRPr="00F45D1D">
              <w:rPr>
                <w:rFonts w:asciiTheme="minorEastAsia" w:eastAsiaTheme="minorEastAsia" w:hAnsiTheme="minorEastAsia" w:cs="宋体" w:hint="eastAsia"/>
                <w:color w:val="000000" w:themeColor="text1"/>
                <w:sz w:val="24"/>
                <w:szCs w:val="24"/>
                <w:lang w:bidi="zh-CN"/>
              </w:rPr>
              <w:t>10</w:t>
            </w:r>
            <w:r w:rsidRPr="00F45D1D">
              <w:rPr>
                <w:rFonts w:asciiTheme="minorEastAsia" w:eastAsiaTheme="minorEastAsia" w:hAnsiTheme="minorEastAsia" w:cs="宋体"/>
                <w:color w:val="000000" w:themeColor="text1"/>
                <w:sz w:val="24"/>
                <w:szCs w:val="24"/>
                <w:lang w:val="zh-CN" w:bidi="zh-CN"/>
              </w:rPr>
              <w:t xml:space="preserve">分。 </w:t>
            </w:r>
          </w:p>
        </w:tc>
      </w:tr>
      <w:tr w:rsidR="00F45D1D" w:rsidRPr="00F45D1D" w14:paraId="6721AED1" w14:textId="77777777" w:rsidTr="00557DDB">
        <w:trPr>
          <w:trHeight w:val="1216"/>
        </w:trPr>
        <w:tc>
          <w:tcPr>
            <w:tcW w:w="567" w:type="dxa"/>
            <w:vMerge/>
            <w:tcBorders>
              <w:top w:val="nil"/>
            </w:tcBorders>
            <w:vAlign w:val="center"/>
          </w:tcPr>
          <w:p w14:paraId="795A9FE4" w14:textId="77777777" w:rsidR="005F5A9E" w:rsidRPr="00F45D1D" w:rsidRDefault="005F5A9E" w:rsidP="0027734D">
            <w:pPr>
              <w:spacing w:line="360" w:lineRule="auto"/>
              <w:jc w:val="center"/>
              <w:rPr>
                <w:rFonts w:asciiTheme="minorEastAsia" w:eastAsiaTheme="minorEastAsia" w:hAnsiTheme="minorEastAsia"/>
                <w:color w:val="000000" w:themeColor="text1"/>
                <w:sz w:val="24"/>
                <w:szCs w:val="24"/>
              </w:rPr>
            </w:pPr>
          </w:p>
        </w:tc>
        <w:tc>
          <w:tcPr>
            <w:tcW w:w="1276" w:type="dxa"/>
            <w:vMerge/>
            <w:tcBorders>
              <w:top w:val="nil"/>
            </w:tcBorders>
            <w:vAlign w:val="center"/>
          </w:tcPr>
          <w:p w14:paraId="24B4E5DE" w14:textId="77777777" w:rsidR="005F5A9E" w:rsidRPr="00F45D1D" w:rsidRDefault="005F5A9E" w:rsidP="0027734D">
            <w:pPr>
              <w:spacing w:line="360" w:lineRule="auto"/>
              <w:jc w:val="center"/>
              <w:rPr>
                <w:rFonts w:asciiTheme="minorEastAsia" w:eastAsiaTheme="minorEastAsia" w:hAnsiTheme="minorEastAsia"/>
                <w:color w:val="000000" w:themeColor="text1"/>
                <w:sz w:val="24"/>
                <w:szCs w:val="24"/>
              </w:rPr>
            </w:pPr>
          </w:p>
        </w:tc>
        <w:tc>
          <w:tcPr>
            <w:tcW w:w="2552" w:type="dxa"/>
            <w:vAlign w:val="center"/>
          </w:tcPr>
          <w:p w14:paraId="4AE33437" w14:textId="3430DA2E" w:rsidR="005F5A9E" w:rsidRPr="00F45D1D" w:rsidRDefault="005F5A9E" w:rsidP="008951E1">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分包的管理及工期质量控制：</w:t>
            </w:r>
            <w:r w:rsidR="00905128" w:rsidRPr="00F45D1D">
              <w:rPr>
                <w:rFonts w:asciiTheme="minorEastAsia" w:eastAsiaTheme="minorEastAsia" w:hAnsiTheme="minorEastAsia" w:cs="宋体" w:hint="eastAsia"/>
                <w:color w:val="000000" w:themeColor="text1"/>
                <w:sz w:val="24"/>
                <w:szCs w:val="24"/>
                <w:lang w:bidi="zh-CN"/>
              </w:rPr>
              <w:t>10</w:t>
            </w:r>
            <w:r w:rsidRPr="00F45D1D">
              <w:rPr>
                <w:rFonts w:asciiTheme="minorEastAsia" w:eastAsiaTheme="minorEastAsia" w:hAnsiTheme="minorEastAsia" w:cs="宋体"/>
                <w:color w:val="000000" w:themeColor="text1"/>
                <w:sz w:val="24"/>
                <w:szCs w:val="24"/>
                <w:lang w:val="zh-CN" w:bidi="zh-CN"/>
              </w:rPr>
              <w:t xml:space="preserve"> 分</w:t>
            </w:r>
          </w:p>
        </w:tc>
        <w:tc>
          <w:tcPr>
            <w:tcW w:w="6564" w:type="dxa"/>
          </w:tcPr>
          <w:p w14:paraId="0956EF29" w14:textId="343E7C10"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结合本工程特点，依据投标人编制的对分包的管理及工期质</w:t>
            </w:r>
            <w:r w:rsidRPr="00F45D1D">
              <w:rPr>
                <w:rFonts w:asciiTheme="minorEastAsia" w:eastAsiaTheme="minorEastAsia" w:hAnsiTheme="minorEastAsia" w:cs="宋体"/>
                <w:color w:val="000000" w:themeColor="text1"/>
                <w:spacing w:val="-9"/>
                <w:sz w:val="24"/>
                <w:szCs w:val="24"/>
                <w:lang w:val="zh-CN" w:bidi="zh-CN"/>
              </w:rPr>
              <w:t xml:space="preserve">量控制措施进行评审。较优的，得 </w:t>
            </w:r>
            <w:r w:rsidR="004A0886" w:rsidRPr="00F45D1D">
              <w:rPr>
                <w:rFonts w:asciiTheme="minorEastAsia" w:eastAsiaTheme="minorEastAsia" w:hAnsiTheme="minorEastAsia" w:cs="宋体" w:hint="eastAsia"/>
                <w:color w:val="000000" w:themeColor="text1"/>
                <w:sz w:val="24"/>
                <w:szCs w:val="24"/>
                <w:lang w:bidi="zh-CN"/>
              </w:rPr>
              <w:t>6</w:t>
            </w:r>
            <w:r w:rsidRPr="00F45D1D">
              <w:rPr>
                <w:rFonts w:asciiTheme="minorEastAsia" w:eastAsiaTheme="minorEastAsia" w:hAnsiTheme="minorEastAsia" w:cs="宋体"/>
                <w:color w:val="000000" w:themeColor="text1"/>
                <w:sz w:val="24"/>
                <w:szCs w:val="24"/>
                <w:lang w:val="zh-CN" w:bidi="zh-CN"/>
              </w:rPr>
              <w:t>≤F≤</w:t>
            </w:r>
            <w:r w:rsidR="004A0886" w:rsidRPr="00F45D1D">
              <w:rPr>
                <w:rFonts w:asciiTheme="minorEastAsia" w:eastAsiaTheme="minorEastAsia" w:hAnsiTheme="minorEastAsia" w:cs="宋体" w:hint="eastAsia"/>
                <w:color w:val="000000" w:themeColor="text1"/>
                <w:sz w:val="24"/>
                <w:szCs w:val="24"/>
                <w:lang w:bidi="zh-CN"/>
              </w:rPr>
              <w:t>10</w:t>
            </w:r>
            <w:r w:rsidRPr="00F45D1D">
              <w:rPr>
                <w:rFonts w:asciiTheme="minorEastAsia" w:eastAsiaTheme="minorEastAsia" w:hAnsiTheme="minorEastAsia" w:cs="宋体"/>
                <w:color w:val="000000" w:themeColor="text1"/>
                <w:spacing w:val="-19"/>
                <w:sz w:val="24"/>
                <w:szCs w:val="24"/>
                <w:lang w:val="zh-CN" w:bidi="zh-CN"/>
              </w:rPr>
              <w:t xml:space="preserve">分；良好的，得 </w:t>
            </w:r>
            <w:r w:rsidR="004A0886" w:rsidRPr="00F45D1D">
              <w:rPr>
                <w:rFonts w:asciiTheme="minorEastAsia" w:eastAsiaTheme="minorEastAsia" w:hAnsiTheme="minorEastAsia" w:cs="宋体" w:hint="eastAsia"/>
                <w:color w:val="000000" w:themeColor="text1"/>
                <w:sz w:val="24"/>
                <w:szCs w:val="24"/>
                <w:lang w:bidi="zh-CN"/>
              </w:rPr>
              <w:t>4</w:t>
            </w:r>
            <w:r w:rsidRPr="00F45D1D">
              <w:rPr>
                <w:rFonts w:asciiTheme="minorEastAsia" w:eastAsiaTheme="minorEastAsia" w:hAnsiTheme="minorEastAsia" w:cs="宋体"/>
                <w:color w:val="000000" w:themeColor="text1"/>
                <w:sz w:val="24"/>
                <w:szCs w:val="24"/>
                <w:lang w:val="zh-CN" w:bidi="zh-CN"/>
              </w:rPr>
              <w:t>≤F＜</w:t>
            </w:r>
            <w:r w:rsidR="004A0886" w:rsidRPr="00F45D1D">
              <w:rPr>
                <w:rFonts w:asciiTheme="minorEastAsia" w:eastAsiaTheme="minorEastAsia" w:hAnsiTheme="minorEastAsia" w:cs="宋体" w:hint="eastAsia"/>
                <w:color w:val="000000" w:themeColor="text1"/>
                <w:sz w:val="24"/>
                <w:szCs w:val="24"/>
                <w:lang w:bidi="zh-CN"/>
              </w:rPr>
              <w:t>6</w:t>
            </w:r>
            <w:r w:rsidRPr="00F45D1D">
              <w:rPr>
                <w:rFonts w:asciiTheme="minorEastAsia" w:eastAsiaTheme="minorEastAsia" w:hAnsiTheme="minorEastAsia" w:cs="宋体"/>
                <w:color w:val="000000" w:themeColor="text1"/>
                <w:sz w:val="24"/>
                <w:szCs w:val="24"/>
                <w:lang w:val="zh-CN" w:bidi="zh-CN"/>
              </w:rPr>
              <w:t xml:space="preserve"> 分；一般的，得 0≤F＜</w:t>
            </w:r>
            <w:r w:rsidR="004A0886" w:rsidRPr="00F45D1D">
              <w:rPr>
                <w:rFonts w:asciiTheme="minorEastAsia" w:eastAsiaTheme="minorEastAsia" w:hAnsiTheme="minorEastAsia" w:cs="宋体" w:hint="eastAsia"/>
                <w:color w:val="000000" w:themeColor="text1"/>
                <w:sz w:val="24"/>
                <w:szCs w:val="24"/>
                <w:lang w:bidi="zh-CN"/>
              </w:rPr>
              <w:t>4</w:t>
            </w:r>
            <w:r w:rsidRPr="00F45D1D">
              <w:rPr>
                <w:rFonts w:asciiTheme="minorEastAsia" w:eastAsiaTheme="minorEastAsia" w:hAnsiTheme="minorEastAsia" w:cs="宋体"/>
                <w:color w:val="000000" w:themeColor="text1"/>
                <w:sz w:val="24"/>
                <w:szCs w:val="24"/>
                <w:lang w:val="zh-CN" w:bidi="zh-CN"/>
              </w:rPr>
              <w:t xml:space="preserve"> 分。 </w:t>
            </w:r>
          </w:p>
        </w:tc>
      </w:tr>
      <w:tr w:rsidR="00F45D1D" w:rsidRPr="00F45D1D" w14:paraId="73725B7F" w14:textId="77777777" w:rsidTr="00557DDB">
        <w:trPr>
          <w:trHeight w:val="1215"/>
        </w:trPr>
        <w:tc>
          <w:tcPr>
            <w:tcW w:w="567" w:type="dxa"/>
            <w:vMerge w:val="restart"/>
            <w:vAlign w:val="center"/>
          </w:tcPr>
          <w:p w14:paraId="123C673D" w14:textId="77777777" w:rsidR="005F5A9E" w:rsidRPr="00F45D1D" w:rsidRDefault="005F5A9E" w:rsidP="0027734D">
            <w:pPr>
              <w:spacing w:before="1"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3</w:t>
            </w:r>
          </w:p>
        </w:tc>
        <w:tc>
          <w:tcPr>
            <w:tcW w:w="1276" w:type="dxa"/>
            <w:vMerge w:val="restart"/>
            <w:vAlign w:val="center"/>
          </w:tcPr>
          <w:p w14:paraId="3251446F" w14:textId="77777777" w:rsidR="005F5A9E" w:rsidRPr="00F45D1D" w:rsidRDefault="005F5A9E" w:rsidP="0027734D">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管理体系与措施</w:t>
            </w:r>
          </w:p>
          <w:p w14:paraId="72BB35C8" w14:textId="705BC583" w:rsidR="005F5A9E" w:rsidRPr="00F45D1D" w:rsidRDefault="00D57398" w:rsidP="0027734D">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hint="eastAsia"/>
                <w:color w:val="000000" w:themeColor="text1"/>
                <w:sz w:val="24"/>
                <w:szCs w:val="24"/>
                <w:lang w:val="zh-CN" w:bidi="zh-CN"/>
              </w:rPr>
              <w:t>10</w:t>
            </w:r>
            <w:r w:rsidR="005F5A9E" w:rsidRPr="00F45D1D">
              <w:rPr>
                <w:rFonts w:asciiTheme="minorEastAsia" w:eastAsiaTheme="minorEastAsia" w:hAnsiTheme="minorEastAsia" w:cs="宋体"/>
                <w:color w:val="000000" w:themeColor="text1"/>
                <w:sz w:val="24"/>
                <w:szCs w:val="24"/>
                <w:lang w:val="zh-CN" w:bidi="zh-CN"/>
              </w:rPr>
              <w:t>分</w:t>
            </w:r>
          </w:p>
        </w:tc>
        <w:tc>
          <w:tcPr>
            <w:tcW w:w="2552" w:type="dxa"/>
            <w:vAlign w:val="center"/>
          </w:tcPr>
          <w:p w14:paraId="130B233C" w14:textId="416A677E" w:rsidR="005F5A9E" w:rsidRPr="00F45D1D" w:rsidRDefault="005F5A9E" w:rsidP="008951E1">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确保工程质量的管理体系与措施：</w:t>
            </w:r>
            <w:r w:rsidR="00D57398" w:rsidRPr="00F45D1D">
              <w:rPr>
                <w:rFonts w:asciiTheme="minorEastAsia" w:eastAsiaTheme="minorEastAsia" w:hAnsiTheme="minorEastAsia" w:cs="宋体" w:hint="eastAsia"/>
                <w:color w:val="000000" w:themeColor="text1"/>
                <w:sz w:val="24"/>
                <w:szCs w:val="24"/>
                <w:lang w:val="zh-CN" w:bidi="zh-CN"/>
              </w:rPr>
              <w:t>5</w:t>
            </w:r>
            <w:r w:rsidRPr="00F45D1D">
              <w:rPr>
                <w:rFonts w:asciiTheme="minorEastAsia" w:eastAsiaTheme="minorEastAsia" w:hAnsiTheme="minorEastAsia" w:cs="宋体"/>
                <w:color w:val="000000" w:themeColor="text1"/>
                <w:sz w:val="24"/>
                <w:szCs w:val="24"/>
                <w:lang w:val="zh-CN" w:bidi="zh-CN"/>
              </w:rPr>
              <w:t>分</w:t>
            </w:r>
          </w:p>
        </w:tc>
        <w:tc>
          <w:tcPr>
            <w:tcW w:w="6564" w:type="dxa"/>
          </w:tcPr>
          <w:p w14:paraId="2D5365BA" w14:textId="2DE934E7"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结合本工程特点，依据投标人提出的确保工程质量的管理体</w:t>
            </w:r>
            <w:r w:rsidRPr="00F45D1D">
              <w:rPr>
                <w:rFonts w:asciiTheme="minorEastAsia" w:eastAsiaTheme="minorEastAsia" w:hAnsiTheme="minorEastAsia" w:cs="宋体"/>
                <w:color w:val="000000" w:themeColor="text1"/>
                <w:spacing w:val="-4"/>
                <w:sz w:val="24"/>
                <w:szCs w:val="24"/>
                <w:lang w:val="zh-CN" w:bidi="zh-CN"/>
              </w:rPr>
              <w:t xml:space="preserve">系与措施进行评审。较优的，得 </w:t>
            </w:r>
            <w:r w:rsidR="00D57398" w:rsidRPr="00F45D1D">
              <w:rPr>
                <w:rFonts w:asciiTheme="minorEastAsia" w:eastAsiaTheme="minorEastAsia" w:hAnsiTheme="minorEastAsia" w:cs="宋体" w:hint="eastAsia"/>
                <w:color w:val="000000" w:themeColor="text1"/>
                <w:sz w:val="24"/>
                <w:szCs w:val="24"/>
                <w:lang w:val="zh-CN" w:bidi="zh-CN"/>
              </w:rPr>
              <w:t>4</w:t>
            </w:r>
            <w:r w:rsidRPr="00F45D1D">
              <w:rPr>
                <w:rFonts w:asciiTheme="minorEastAsia" w:eastAsiaTheme="minorEastAsia" w:hAnsiTheme="minorEastAsia" w:cs="宋体"/>
                <w:color w:val="000000" w:themeColor="text1"/>
                <w:sz w:val="24"/>
                <w:szCs w:val="24"/>
                <w:lang w:val="zh-CN" w:bidi="zh-CN"/>
              </w:rPr>
              <w:t>≤F≤</w:t>
            </w:r>
            <w:r w:rsidR="00D57398" w:rsidRPr="00F45D1D">
              <w:rPr>
                <w:rFonts w:asciiTheme="minorEastAsia" w:eastAsiaTheme="minorEastAsia" w:hAnsiTheme="minorEastAsia" w:cs="宋体" w:hint="eastAsia"/>
                <w:color w:val="000000" w:themeColor="text1"/>
                <w:sz w:val="24"/>
                <w:szCs w:val="24"/>
                <w:lang w:val="zh-CN" w:bidi="zh-CN"/>
              </w:rPr>
              <w:t>5</w:t>
            </w:r>
            <w:r w:rsidRPr="00F45D1D">
              <w:rPr>
                <w:rFonts w:asciiTheme="minorEastAsia" w:eastAsiaTheme="minorEastAsia" w:hAnsiTheme="minorEastAsia" w:cs="宋体"/>
                <w:color w:val="000000" w:themeColor="text1"/>
                <w:spacing w:val="-12"/>
                <w:sz w:val="24"/>
                <w:szCs w:val="24"/>
                <w:lang w:val="zh-CN" w:bidi="zh-CN"/>
              </w:rPr>
              <w:t xml:space="preserve"> 分；良好的，得 </w:t>
            </w:r>
            <w:r w:rsidRPr="00F45D1D">
              <w:rPr>
                <w:rFonts w:asciiTheme="minorEastAsia" w:eastAsiaTheme="minorEastAsia" w:hAnsiTheme="minorEastAsia" w:cs="宋体" w:hint="eastAsia"/>
                <w:color w:val="000000" w:themeColor="text1"/>
                <w:sz w:val="24"/>
                <w:szCs w:val="24"/>
                <w:lang w:val="zh-CN" w:bidi="zh-CN"/>
              </w:rPr>
              <w:t>2</w:t>
            </w:r>
            <w:r w:rsidRPr="00F45D1D">
              <w:rPr>
                <w:rFonts w:asciiTheme="minorEastAsia" w:eastAsiaTheme="minorEastAsia" w:hAnsiTheme="minorEastAsia" w:cs="宋体"/>
                <w:color w:val="000000" w:themeColor="text1"/>
                <w:sz w:val="24"/>
                <w:szCs w:val="24"/>
                <w:lang w:val="zh-CN" w:bidi="zh-CN"/>
              </w:rPr>
              <w:t>≤F＜</w:t>
            </w:r>
            <w:r w:rsidR="00D57398" w:rsidRPr="00F45D1D">
              <w:rPr>
                <w:rFonts w:asciiTheme="minorEastAsia" w:eastAsiaTheme="minorEastAsia" w:hAnsiTheme="minorEastAsia" w:cs="宋体" w:hint="eastAsia"/>
                <w:color w:val="000000" w:themeColor="text1"/>
                <w:sz w:val="24"/>
                <w:szCs w:val="24"/>
                <w:lang w:val="zh-CN" w:bidi="zh-CN"/>
              </w:rPr>
              <w:t>4</w:t>
            </w:r>
            <w:r w:rsidRPr="00F45D1D">
              <w:rPr>
                <w:rFonts w:asciiTheme="minorEastAsia" w:eastAsiaTheme="minorEastAsia" w:hAnsiTheme="minorEastAsia" w:cs="宋体"/>
                <w:color w:val="000000" w:themeColor="text1"/>
                <w:sz w:val="24"/>
                <w:szCs w:val="24"/>
                <w:lang w:val="zh-CN" w:bidi="zh-CN"/>
              </w:rPr>
              <w:t xml:space="preserve"> 分；一般的，得 0≤F＜</w:t>
            </w:r>
            <w:r w:rsidRPr="00F45D1D">
              <w:rPr>
                <w:rFonts w:asciiTheme="minorEastAsia" w:eastAsiaTheme="minorEastAsia" w:hAnsiTheme="minorEastAsia" w:cs="宋体" w:hint="eastAsia"/>
                <w:color w:val="000000" w:themeColor="text1"/>
                <w:sz w:val="24"/>
                <w:szCs w:val="24"/>
                <w:lang w:val="zh-CN" w:bidi="zh-CN"/>
              </w:rPr>
              <w:t>2</w:t>
            </w:r>
            <w:r w:rsidRPr="00F45D1D">
              <w:rPr>
                <w:rFonts w:asciiTheme="minorEastAsia" w:eastAsiaTheme="minorEastAsia" w:hAnsiTheme="minorEastAsia" w:cs="宋体"/>
                <w:color w:val="000000" w:themeColor="text1"/>
                <w:sz w:val="24"/>
                <w:szCs w:val="24"/>
                <w:lang w:val="zh-CN" w:bidi="zh-CN"/>
              </w:rPr>
              <w:t xml:space="preserve">分。 </w:t>
            </w:r>
          </w:p>
        </w:tc>
      </w:tr>
      <w:tr w:rsidR="00F45D1D" w:rsidRPr="00F45D1D" w14:paraId="7C99E208" w14:textId="77777777" w:rsidTr="00557DDB">
        <w:trPr>
          <w:trHeight w:val="1231"/>
        </w:trPr>
        <w:tc>
          <w:tcPr>
            <w:tcW w:w="567" w:type="dxa"/>
            <w:vMerge/>
            <w:tcBorders>
              <w:top w:val="nil"/>
            </w:tcBorders>
            <w:vAlign w:val="center"/>
          </w:tcPr>
          <w:p w14:paraId="052D098E" w14:textId="77777777" w:rsidR="005F5A9E" w:rsidRPr="00F45D1D" w:rsidRDefault="005F5A9E" w:rsidP="00662D04">
            <w:pPr>
              <w:spacing w:line="360" w:lineRule="auto"/>
              <w:jc w:val="center"/>
              <w:rPr>
                <w:rFonts w:asciiTheme="minorEastAsia" w:eastAsiaTheme="minorEastAsia" w:hAnsiTheme="minorEastAsia"/>
                <w:color w:val="000000" w:themeColor="text1"/>
                <w:sz w:val="24"/>
                <w:szCs w:val="24"/>
              </w:rPr>
            </w:pPr>
          </w:p>
        </w:tc>
        <w:tc>
          <w:tcPr>
            <w:tcW w:w="1276" w:type="dxa"/>
            <w:vMerge/>
            <w:tcBorders>
              <w:top w:val="nil"/>
            </w:tcBorders>
            <w:vAlign w:val="center"/>
          </w:tcPr>
          <w:p w14:paraId="2BD44E26" w14:textId="77777777" w:rsidR="005F5A9E" w:rsidRPr="00F45D1D" w:rsidRDefault="005F5A9E" w:rsidP="0027734D">
            <w:pPr>
              <w:spacing w:line="360" w:lineRule="auto"/>
              <w:jc w:val="center"/>
              <w:rPr>
                <w:rFonts w:asciiTheme="minorEastAsia" w:eastAsiaTheme="minorEastAsia" w:hAnsiTheme="minorEastAsia"/>
                <w:color w:val="000000" w:themeColor="text1"/>
                <w:sz w:val="24"/>
                <w:szCs w:val="24"/>
              </w:rPr>
            </w:pPr>
          </w:p>
        </w:tc>
        <w:tc>
          <w:tcPr>
            <w:tcW w:w="2552" w:type="dxa"/>
            <w:vAlign w:val="center"/>
          </w:tcPr>
          <w:p w14:paraId="0AC6DF2D" w14:textId="6FFD3B74" w:rsidR="005F5A9E" w:rsidRPr="00F45D1D" w:rsidRDefault="005F5A9E" w:rsidP="000510CF">
            <w:pPr>
              <w:spacing w:line="360" w:lineRule="auto"/>
              <w:ind w:hanging="14"/>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确保安全生产、文明施工的管理体系与措施：</w:t>
            </w:r>
            <w:r w:rsidR="00D57398" w:rsidRPr="00F45D1D">
              <w:rPr>
                <w:rFonts w:asciiTheme="minorEastAsia" w:eastAsiaTheme="minorEastAsia" w:hAnsiTheme="minorEastAsia" w:cs="宋体" w:hint="eastAsia"/>
                <w:color w:val="000000" w:themeColor="text1"/>
                <w:sz w:val="24"/>
                <w:szCs w:val="24"/>
                <w:lang w:val="zh-CN" w:bidi="zh-CN"/>
              </w:rPr>
              <w:t>5</w:t>
            </w:r>
            <w:r w:rsidRPr="00F45D1D">
              <w:rPr>
                <w:rFonts w:asciiTheme="minorEastAsia" w:eastAsiaTheme="minorEastAsia" w:hAnsiTheme="minorEastAsia" w:cs="宋体"/>
                <w:color w:val="000000" w:themeColor="text1"/>
                <w:sz w:val="24"/>
                <w:szCs w:val="24"/>
                <w:lang w:val="zh-CN" w:bidi="zh-CN"/>
              </w:rPr>
              <w:t xml:space="preserve"> 分</w:t>
            </w:r>
          </w:p>
        </w:tc>
        <w:tc>
          <w:tcPr>
            <w:tcW w:w="6564" w:type="dxa"/>
          </w:tcPr>
          <w:p w14:paraId="0A6C6CE2" w14:textId="66C2E9CC"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结合本工程特点，依据投标人提出的确保安全生产、文明施工的管理体系与措施进行评审。</w:t>
            </w:r>
            <w:r w:rsidR="00DE6F42" w:rsidRPr="00F45D1D">
              <w:rPr>
                <w:rFonts w:asciiTheme="minorEastAsia" w:eastAsiaTheme="minorEastAsia" w:hAnsiTheme="minorEastAsia" w:cs="宋体" w:hint="eastAsia"/>
                <w:color w:val="000000" w:themeColor="text1"/>
                <w:sz w:val="24"/>
                <w:szCs w:val="24"/>
                <w:lang w:val="zh-CN" w:bidi="zh-CN"/>
              </w:rPr>
              <w:t>较优的，得 4≤F≤5 分；良好的，得 2≤F＜4 分；一般的，得 0≤F＜2分。</w:t>
            </w:r>
          </w:p>
        </w:tc>
      </w:tr>
      <w:tr w:rsidR="00F45D1D" w:rsidRPr="00F45D1D" w14:paraId="31A9A0AF" w14:textId="77777777" w:rsidTr="00557DDB">
        <w:trPr>
          <w:trHeight w:val="1216"/>
        </w:trPr>
        <w:tc>
          <w:tcPr>
            <w:tcW w:w="567" w:type="dxa"/>
            <w:vMerge w:val="restart"/>
            <w:vAlign w:val="center"/>
          </w:tcPr>
          <w:p w14:paraId="36813522" w14:textId="77777777" w:rsidR="005F5A9E" w:rsidRPr="00F45D1D" w:rsidRDefault="005F5A9E" w:rsidP="0027734D">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4</w:t>
            </w:r>
          </w:p>
        </w:tc>
        <w:tc>
          <w:tcPr>
            <w:tcW w:w="1276" w:type="dxa"/>
            <w:vMerge w:val="restart"/>
            <w:vAlign w:val="center"/>
          </w:tcPr>
          <w:p w14:paraId="15E0264E" w14:textId="77777777" w:rsidR="005F5A9E" w:rsidRPr="00F45D1D" w:rsidRDefault="005F5A9E" w:rsidP="0027734D">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hint="eastAsia"/>
                <w:color w:val="000000" w:themeColor="text1"/>
                <w:sz w:val="24"/>
                <w:szCs w:val="24"/>
                <w:lang w:val="zh-CN" w:bidi="zh-CN"/>
              </w:rPr>
              <w:t>图</w:t>
            </w:r>
            <w:r w:rsidRPr="00F45D1D">
              <w:rPr>
                <w:rFonts w:asciiTheme="minorEastAsia" w:eastAsiaTheme="minorEastAsia" w:hAnsiTheme="minorEastAsia" w:cs="宋体"/>
                <w:color w:val="000000" w:themeColor="text1"/>
                <w:sz w:val="24"/>
                <w:szCs w:val="24"/>
                <w:lang w:val="zh-CN" w:bidi="zh-CN"/>
              </w:rPr>
              <w:t xml:space="preserve">表图示 </w:t>
            </w:r>
            <w:r w:rsidRPr="00F45D1D">
              <w:rPr>
                <w:rFonts w:asciiTheme="minorEastAsia" w:eastAsiaTheme="minorEastAsia" w:hAnsiTheme="minorEastAsia" w:cs="宋体" w:hint="eastAsia"/>
                <w:color w:val="000000" w:themeColor="text1"/>
                <w:sz w:val="24"/>
                <w:szCs w:val="24"/>
                <w:lang w:bidi="zh-CN"/>
              </w:rPr>
              <w:t>15</w:t>
            </w:r>
            <w:r w:rsidRPr="00F45D1D">
              <w:rPr>
                <w:rFonts w:asciiTheme="minorEastAsia" w:eastAsiaTheme="minorEastAsia" w:hAnsiTheme="minorEastAsia" w:cs="宋体"/>
                <w:color w:val="000000" w:themeColor="text1"/>
                <w:spacing w:val="-23"/>
                <w:sz w:val="24"/>
                <w:szCs w:val="24"/>
                <w:lang w:val="zh-CN" w:bidi="zh-CN"/>
              </w:rPr>
              <w:t xml:space="preserve"> 分</w:t>
            </w:r>
          </w:p>
        </w:tc>
        <w:tc>
          <w:tcPr>
            <w:tcW w:w="2552" w:type="dxa"/>
            <w:vAlign w:val="center"/>
          </w:tcPr>
          <w:p w14:paraId="532A46B7" w14:textId="77777777" w:rsidR="005F5A9E" w:rsidRPr="00F45D1D" w:rsidRDefault="005F5A9E" w:rsidP="000510CF">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hint="eastAsia"/>
                <w:color w:val="000000" w:themeColor="text1"/>
                <w:sz w:val="24"/>
                <w:szCs w:val="24"/>
                <w:lang w:val="zh-CN" w:bidi="zh-CN"/>
              </w:rPr>
              <w:t>工</w:t>
            </w:r>
            <w:r w:rsidRPr="00F45D1D">
              <w:rPr>
                <w:rFonts w:asciiTheme="minorEastAsia" w:eastAsiaTheme="minorEastAsia" w:hAnsiTheme="minorEastAsia" w:cs="宋体"/>
                <w:color w:val="000000" w:themeColor="text1"/>
                <w:sz w:val="24"/>
                <w:szCs w:val="24"/>
                <w:lang w:val="zh-CN" w:bidi="zh-CN"/>
              </w:rPr>
              <w:t>程进度计划与措施及施工网络图：</w:t>
            </w:r>
            <w:r w:rsidRPr="00F45D1D">
              <w:rPr>
                <w:rFonts w:asciiTheme="minorEastAsia" w:eastAsiaTheme="minorEastAsia" w:hAnsiTheme="minorEastAsia" w:cs="宋体" w:hint="eastAsia"/>
                <w:color w:val="000000" w:themeColor="text1"/>
                <w:sz w:val="24"/>
                <w:szCs w:val="24"/>
                <w:lang w:bidi="zh-CN"/>
              </w:rPr>
              <w:t>5</w:t>
            </w:r>
            <w:r w:rsidRPr="00F45D1D">
              <w:rPr>
                <w:rFonts w:asciiTheme="minorEastAsia" w:eastAsiaTheme="minorEastAsia" w:hAnsiTheme="minorEastAsia" w:cs="宋体"/>
                <w:color w:val="000000" w:themeColor="text1"/>
                <w:sz w:val="24"/>
                <w:szCs w:val="24"/>
                <w:lang w:val="zh-CN" w:bidi="zh-CN"/>
              </w:rPr>
              <w:t xml:space="preserve"> 分</w:t>
            </w:r>
          </w:p>
        </w:tc>
        <w:tc>
          <w:tcPr>
            <w:tcW w:w="6564" w:type="dxa"/>
          </w:tcPr>
          <w:p w14:paraId="17E7C628" w14:textId="77777777"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 xml:space="preserve">结合本工程节点要求和工期要求，依据投标人提出的细化工程进度网络计划及保证措施进行评审。较优的，得 </w:t>
            </w:r>
            <w:r w:rsidRPr="00F45D1D">
              <w:rPr>
                <w:rFonts w:asciiTheme="minorEastAsia" w:eastAsiaTheme="minorEastAsia" w:hAnsiTheme="minorEastAsia" w:cs="宋体" w:hint="eastAsia"/>
                <w:color w:val="000000" w:themeColor="text1"/>
                <w:sz w:val="24"/>
                <w:szCs w:val="24"/>
                <w:lang w:bidi="zh-CN"/>
              </w:rPr>
              <w:t>3</w:t>
            </w:r>
            <w:r w:rsidRPr="00F45D1D">
              <w:rPr>
                <w:rFonts w:asciiTheme="minorEastAsia" w:eastAsiaTheme="minorEastAsia" w:hAnsiTheme="minorEastAsia" w:cs="宋体"/>
                <w:color w:val="000000" w:themeColor="text1"/>
                <w:sz w:val="24"/>
                <w:szCs w:val="24"/>
                <w:lang w:val="zh-CN" w:bidi="zh-CN"/>
              </w:rPr>
              <w:t>＜F≤</w:t>
            </w:r>
            <w:r w:rsidRPr="00F45D1D">
              <w:rPr>
                <w:rFonts w:asciiTheme="minorEastAsia" w:eastAsiaTheme="minorEastAsia" w:hAnsiTheme="minorEastAsia" w:cs="宋体" w:hint="eastAsia"/>
                <w:color w:val="000000" w:themeColor="text1"/>
                <w:sz w:val="24"/>
                <w:szCs w:val="24"/>
                <w:lang w:bidi="zh-CN"/>
              </w:rPr>
              <w:t>5</w:t>
            </w:r>
            <w:r w:rsidRPr="00F45D1D">
              <w:rPr>
                <w:rFonts w:asciiTheme="minorEastAsia" w:eastAsiaTheme="minorEastAsia" w:hAnsiTheme="minorEastAsia" w:cs="宋体"/>
                <w:color w:val="000000" w:themeColor="text1"/>
                <w:sz w:val="24"/>
                <w:szCs w:val="24"/>
                <w:lang w:val="zh-CN" w:bidi="zh-CN"/>
              </w:rPr>
              <w:t xml:space="preserve"> 分；良好的，得 </w:t>
            </w:r>
            <w:r w:rsidRPr="00F45D1D">
              <w:rPr>
                <w:rFonts w:asciiTheme="minorEastAsia" w:eastAsiaTheme="minorEastAsia" w:hAnsiTheme="minorEastAsia" w:cs="宋体" w:hint="eastAsia"/>
                <w:color w:val="000000" w:themeColor="text1"/>
                <w:sz w:val="24"/>
                <w:szCs w:val="24"/>
                <w:lang w:bidi="zh-CN"/>
              </w:rPr>
              <w:t>2</w:t>
            </w:r>
            <w:r w:rsidRPr="00F45D1D">
              <w:rPr>
                <w:rFonts w:asciiTheme="minorEastAsia" w:eastAsiaTheme="minorEastAsia" w:hAnsiTheme="minorEastAsia" w:cs="宋体"/>
                <w:color w:val="000000" w:themeColor="text1"/>
                <w:sz w:val="24"/>
                <w:szCs w:val="24"/>
                <w:lang w:val="zh-CN" w:bidi="zh-CN"/>
              </w:rPr>
              <w:t>＜F≤</w:t>
            </w:r>
            <w:r w:rsidRPr="00F45D1D">
              <w:rPr>
                <w:rFonts w:asciiTheme="minorEastAsia" w:eastAsiaTheme="minorEastAsia" w:hAnsiTheme="minorEastAsia" w:cs="宋体" w:hint="eastAsia"/>
                <w:color w:val="000000" w:themeColor="text1"/>
                <w:sz w:val="24"/>
                <w:szCs w:val="24"/>
                <w:lang w:bidi="zh-CN"/>
              </w:rPr>
              <w:t>3</w:t>
            </w:r>
            <w:r w:rsidRPr="00F45D1D">
              <w:rPr>
                <w:rFonts w:asciiTheme="minorEastAsia" w:eastAsiaTheme="minorEastAsia" w:hAnsiTheme="minorEastAsia" w:cs="宋体"/>
                <w:color w:val="000000" w:themeColor="text1"/>
                <w:sz w:val="24"/>
                <w:szCs w:val="24"/>
                <w:lang w:val="zh-CN" w:bidi="zh-CN"/>
              </w:rPr>
              <w:t xml:space="preserve"> 分；一般的，得 0＜F≤</w:t>
            </w:r>
            <w:r w:rsidRPr="00F45D1D">
              <w:rPr>
                <w:rFonts w:asciiTheme="minorEastAsia" w:eastAsiaTheme="minorEastAsia" w:hAnsiTheme="minorEastAsia" w:cs="宋体" w:hint="eastAsia"/>
                <w:color w:val="000000" w:themeColor="text1"/>
                <w:sz w:val="24"/>
                <w:szCs w:val="24"/>
                <w:lang w:bidi="zh-CN"/>
              </w:rPr>
              <w:t>2</w:t>
            </w:r>
            <w:r w:rsidRPr="00F45D1D">
              <w:rPr>
                <w:rFonts w:asciiTheme="minorEastAsia" w:eastAsiaTheme="minorEastAsia" w:hAnsiTheme="minorEastAsia" w:cs="宋体"/>
                <w:color w:val="000000" w:themeColor="text1"/>
                <w:sz w:val="24"/>
                <w:szCs w:val="24"/>
                <w:lang w:val="zh-CN" w:bidi="zh-CN"/>
              </w:rPr>
              <w:t xml:space="preserve">分。 </w:t>
            </w:r>
          </w:p>
        </w:tc>
      </w:tr>
      <w:tr w:rsidR="00F45D1D" w:rsidRPr="00F45D1D" w14:paraId="37DAE904" w14:textId="77777777" w:rsidTr="00557DDB">
        <w:trPr>
          <w:trHeight w:val="1636"/>
        </w:trPr>
        <w:tc>
          <w:tcPr>
            <w:tcW w:w="567" w:type="dxa"/>
            <w:vMerge/>
            <w:tcBorders>
              <w:top w:val="nil"/>
            </w:tcBorders>
            <w:vAlign w:val="center"/>
          </w:tcPr>
          <w:p w14:paraId="53861D3C" w14:textId="77777777" w:rsidR="005F5A9E" w:rsidRPr="00F45D1D" w:rsidRDefault="005F5A9E" w:rsidP="00662D04">
            <w:pPr>
              <w:spacing w:line="360" w:lineRule="auto"/>
              <w:jc w:val="center"/>
              <w:rPr>
                <w:rFonts w:asciiTheme="minorEastAsia" w:eastAsiaTheme="minorEastAsia" w:hAnsiTheme="minorEastAsia"/>
                <w:color w:val="000000" w:themeColor="text1"/>
                <w:sz w:val="24"/>
                <w:szCs w:val="24"/>
              </w:rPr>
            </w:pPr>
          </w:p>
        </w:tc>
        <w:tc>
          <w:tcPr>
            <w:tcW w:w="1276" w:type="dxa"/>
            <w:vMerge/>
            <w:tcBorders>
              <w:top w:val="nil"/>
            </w:tcBorders>
            <w:vAlign w:val="center"/>
          </w:tcPr>
          <w:p w14:paraId="5B1C6175" w14:textId="77777777" w:rsidR="005F5A9E" w:rsidRPr="00F45D1D" w:rsidRDefault="005F5A9E" w:rsidP="0027734D">
            <w:pPr>
              <w:spacing w:line="360" w:lineRule="auto"/>
              <w:jc w:val="center"/>
              <w:rPr>
                <w:rFonts w:asciiTheme="minorEastAsia" w:eastAsiaTheme="minorEastAsia" w:hAnsiTheme="minorEastAsia"/>
                <w:color w:val="000000" w:themeColor="text1"/>
                <w:sz w:val="24"/>
                <w:szCs w:val="24"/>
              </w:rPr>
            </w:pPr>
          </w:p>
        </w:tc>
        <w:tc>
          <w:tcPr>
            <w:tcW w:w="2552" w:type="dxa"/>
            <w:vAlign w:val="center"/>
          </w:tcPr>
          <w:p w14:paraId="6AD3BD76" w14:textId="77777777" w:rsidR="005F5A9E" w:rsidRPr="00F45D1D" w:rsidRDefault="005F5A9E" w:rsidP="000510CF">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资源配备计划：</w:t>
            </w:r>
            <w:r w:rsidRPr="00F45D1D">
              <w:rPr>
                <w:rFonts w:asciiTheme="minorEastAsia" w:eastAsiaTheme="minorEastAsia" w:hAnsiTheme="minorEastAsia" w:cs="宋体" w:hint="eastAsia"/>
                <w:color w:val="000000" w:themeColor="text1"/>
                <w:sz w:val="24"/>
                <w:szCs w:val="24"/>
                <w:lang w:val="zh-CN" w:bidi="zh-CN"/>
              </w:rPr>
              <w:t>5</w:t>
            </w:r>
            <w:r w:rsidRPr="00F45D1D">
              <w:rPr>
                <w:rFonts w:asciiTheme="minorEastAsia" w:eastAsiaTheme="minorEastAsia" w:hAnsiTheme="minorEastAsia" w:cs="宋体"/>
                <w:color w:val="000000" w:themeColor="text1"/>
                <w:sz w:val="24"/>
                <w:szCs w:val="24"/>
                <w:lang w:val="zh-CN" w:bidi="zh-CN"/>
              </w:rPr>
              <w:t xml:space="preserve"> 分</w:t>
            </w:r>
          </w:p>
        </w:tc>
        <w:tc>
          <w:tcPr>
            <w:tcW w:w="6564" w:type="dxa"/>
          </w:tcPr>
          <w:p w14:paraId="581850A7" w14:textId="77777777"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结合本工程特点，依据投标人提出的主要物资、机械设备、劳动力计划，承诺配备符合招标人要求的办公设施设备进行</w:t>
            </w:r>
            <w:r w:rsidRPr="00F45D1D">
              <w:rPr>
                <w:rFonts w:asciiTheme="minorEastAsia" w:eastAsiaTheme="minorEastAsia" w:hAnsiTheme="minorEastAsia" w:cs="宋体"/>
                <w:color w:val="000000" w:themeColor="text1"/>
                <w:spacing w:val="-6"/>
                <w:sz w:val="24"/>
                <w:szCs w:val="24"/>
                <w:lang w:val="zh-CN" w:bidi="zh-CN"/>
              </w:rPr>
              <w:t>评审。</w:t>
            </w:r>
            <w:r w:rsidRPr="00F45D1D">
              <w:rPr>
                <w:rFonts w:asciiTheme="minorEastAsia" w:eastAsiaTheme="minorEastAsia" w:hAnsiTheme="minorEastAsia" w:cs="宋体"/>
                <w:color w:val="000000" w:themeColor="text1"/>
                <w:sz w:val="24"/>
                <w:szCs w:val="24"/>
                <w:lang w:val="zh-CN" w:bidi="zh-CN"/>
              </w:rPr>
              <w:t xml:space="preserve">较优的，得 </w:t>
            </w:r>
            <w:r w:rsidRPr="00F45D1D">
              <w:rPr>
                <w:rFonts w:asciiTheme="minorEastAsia" w:eastAsiaTheme="minorEastAsia" w:hAnsiTheme="minorEastAsia" w:cs="宋体" w:hint="eastAsia"/>
                <w:color w:val="000000" w:themeColor="text1"/>
                <w:sz w:val="24"/>
                <w:szCs w:val="24"/>
                <w:lang w:bidi="zh-CN"/>
              </w:rPr>
              <w:t>3</w:t>
            </w:r>
            <w:r w:rsidRPr="00F45D1D">
              <w:rPr>
                <w:rFonts w:asciiTheme="minorEastAsia" w:eastAsiaTheme="minorEastAsia" w:hAnsiTheme="minorEastAsia" w:cs="宋体"/>
                <w:color w:val="000000" w:themeColor="text1"/>
                <w:sz w:val="24"/>
                <w:szCs w:val="24"/>
                <w:lang w:val="zh-CN" w:bidi="zh-CN"/>
              </w:rPr>
              <w:t>＜F≤</w:t>
            </w:r>
            <w:r w:rsidRPr="00F45D1D">
              <w:rPr>
                <w:rFonts w:asciiTheme="minorEastAsia" w:eastAsiaTheme="minorEastAsia" w:hAnsiTheme="minorEastAsia" w:cs="宋体" w:hint="eastAsia"/>
                <w:color w:val="000000" w:themeColor="text1"/>
                <w:sz w:val="24"/>
                <w:szCs w:val="24"/>
                <w:lang w:bidi="zh-CN"/>
              </w:rPr>
              <w:t>5</w:t>
            </w:r>
            <w:r w:rsidRPr="00F45D1D">
              <w:rPr>
                <w:rFonts w:asciiTheme="minorEastAsia" w:eastAsiaTheme="minorEastAsia" w:hAnsiTheme="minorEastAsia" w:cs="宋体"/>
                <w:color w:val="000000" w:themeColor="text1"/>
                <w:sz w:val="24"/>
                <w:szCs w:val="24"/>
                <w:lang w:val="zh-CN" w:bidi="zh-CN"/>
              </w:rPr>
              <w:t xml:space="preserve"> 分；良好的，得 </w:t>
            </w:r>
            <w:r w:rsidRPr="00F45D1D">
              <w:rPr>
                <w:rFonts w:asciiTheme="minorEastAsia" w:eastAsiaTheme="minorEastAsia" w:hAnsiTheme="minorEastAsia" w:cs="宋体" w:hint="eastAsia"/>
                <w:color w:val="000000" w:themeColor="text1"/>
                <w:sz w:val="24"/>
                <w:szCs w:val="24"/>
                <w:lang w:bidi="zh-CN"/>
              </w:rPr>
              <w:t>2</w:t>
            </w:r>
            <w:r w:rsidRPr="00F45D1D">
              <w:rPr>
                <w:rFonts w:asciiTheme="minorEastAsia" w:eastAsiaTheme="minorEastAsia" w:hAnsiTheme="minorEastAsia" w:cs="宋体"/>
                <w:color w:val="000000" w:themeColor="text1"/>
                <w:sz w:val="24"/>
                <w:szCs w:val="24"/>
                <w:lang w:val="zh-CN" w:bidi="zh-CN"/>
              </w:rPr>
              <w:t>＜F≤</w:t>
            </w:r>
            <w:r w:rsidRPr="00F45D1D">
              <w:rPr>
                <w:rFonts w:asciiTheme="minorEastAsia" w:eastAsiaTheme="minorEastAsia" w:hAnsiTheme="minorEastAsia" w:cs="宋体" w:hint="eastAsia"/>
                <w:color w:val="000000" w:themeColor="text1"/>
                <w:sz w:val="24"/>
                <w:szCs w:val="24"/>
                <w:lang w:bidi="zh-CN"/>
              </w:rPr>
              <w:t>3</w:t>
            </w:r>
            <w:r w:rsidRPr="00F45D1D">
              <w:rPr>
                <w:rFonts w:asciiTheme="minorEastAsia" w:eastAsiaTheme="minorEastAsia" w:hAnsiTheme="minorEastAsia" w:cs="宋体"/>
                <w:color w:val="000000" w:themeColor="text1"/>
                <w:sz w:val="24"/>
                <w:szCs w:val="24"/>
                <w:lang w:val="zh-CN" w:bidi="zh-CN"/>
              </w:rPr>
              <w:t xml:space="preserve"> 分；一般的，得 0＜F≤</w:t>
            </w:r>
            <w:r w:rsidRPr="00F45D1D">
              <w:rPr>
                <w:rFonts w:asciiTheme="minorEastAsia" w:eastAsiaTheme="minorEastAsia" w:hAnsiTheme="minorEastAsia" w:cs="宋体" w:hint="eastAsia"/>
                <w:color w:val="000000" w:themeColor="text1"/>
                <w:sz w:val="24"/>
                <w:szCs w:val="24"/>
                <w:lang w:bidi="zh-CN"/>
              </w:rPr>
              <w:t>2</w:t>
            </w:r>
            <w:r w:rsidRPr="00F45D1D">
              <w:rPr>
                <w:rFonts w:asciiTheme="minorEastAsia" w:eastAsiaTheme="minorEastAsia" w:hAnsiTheme="minorEastAsia" w:cs="宋体"/>
                <w:color w:val="000000" w:themeColor="text1"/>
                <w:sz w:val="24"/>
                <w:szCs w:val="24"/>
                <w:lang w:val="zh-CN" w:bidi="zh-CN"/>
              </w:rPr>
              <w:t>分。</w:t>
            </w:r>
          </w:p>
        </w:tc>
      </w:tr>
      <w:tr w:rsidR="00F45D1D" w:rsidRPr="00F45D1D" w14:paraId="0E15F2B8" w14:textId="77777777" w:rsidTr="00557DDB">
        <w:trPr>
          <w:trHeight w:val="1215"/>
        </w:trPr>
        <w:tc>
          <w:tcPr>
            <w:tcW w:w="567" w:type="dxa"/>
            <w:vMerge/>
            <w:tcBorders>
              <w:top w:val="nil"/>
            </w:tcBorders>
            <w:vAlign w:val="center"/>
          </w:tcPr>
          <w:p w14:paraId="642A09D4" w14:textId="77777777" w:rsidR="005F5A9E" w:rsidRPr="00F45D1D" w:rsidRDefault="005F5A9E" w:rsidP="00662D04">
            <w:pPr>
              <w:spacing w:line="360" w:lineRule="auto"/>
              <w:jc w:val="center"/>
              <w:rPr>
                <w:rFonts w:asciiTheme="minorEastAsia" w:eastAsiaTheme="minorEastAsia" w:hAnsiTheme="minorEastAsia"/>
                <w:color w:val="000000" w:themeColor="text1"/>
                <w:sz w:val="24"/>
                <w:szCs w:val="24"/>
              </w:rPr>
            </w:pPr>
          </w:p>
        </w:tc>
        <w:tc>
          <w:tcPr>
            <w:tcW w:w="1276" w:type="dxa"/>
            <w:vMerge/>
            <w:tcBorders>
              <w:top w:val="nil"/>
            </w:tcBorders>
            <w:vAlign w:val="center"/>
          </w:tcPr>
          <w:p w14:paraId="3BC7FFE1" w14:textId="77777777" w:rsidR="005F5A9E" w:rsidRPr="00F45D1D" w:rsidRDefault="005F5A9E" w:rsidP="0027734D">
            <w:pPr>
              <w:spacing w:line="360" w:lineRule="auto"/>
              <w:jc w:val="center"/>
              <w:rPr>
                <w:rFonts w:asciiTheme="minorEastAsia" w:eastAsiaTheme="minorEastAsia" w:hAnsiTheme="minorEastAsia"/>
                <w:color w:val="000000" w:themeColor="text1"/>
                <w:sz w:val="24"/>
                <w:szCs w:val="24"/>
              </w:rPr>
            </w:pPr>
          </w:p>
        </w:tc>
        <w:tc>
          <w:tcPr>
            <w:tcW w:w="2552" w:type="dxa"/>
            <w:vAlign w:val="center"/>
          </w:tcPr>
          <w:p w14:paraId="02B029DE" w14:textId="07F57899" w:rsidR="005F5A9E" w:rsidRPr="00F45D1D" w:rsidRDefault="005F5A9E" w:rsidP="000510CF">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hint="eastAsia"/>
                <w:color w:val="000000" w:themeColor="text1"/>
                <w:sz w:val="24"/>
                <w:szCs w:val="24"/>
                <w:lang w:val="zh-CN" w:bidi="zh-CN"/>
              </w:rPr>
              <w:t>施</w:t>
            </w:r>
            <w:r w:rsidRPr="00F45D1D">
              <w:rPr>
                <w:rFonts w:asciiTheme="minorEastAsia" w:eastAsiaTheme="minorEastAsia" w:hAnsiTheme="minorEastAsia" w:cs="宋体"/>
                <w:color w:val="000000" w:themeColor="text1"/>
                <w:sz w:val="24"/>
                <w:szCs w:val="24"/>
                <w:lang w:val="zh-CN" w:bidi="zh-CN"/>
              </w:rPr>
              <w:t>工总平面布置图：</w:t>
            </w:r>
            <w:r w:rsidRPr="00F45D1D">
              <w:rPr>
                <w:rFonts w:asciiTheme="minorEastAsia" w:eastAsiaTheme="minorEastAsia" w:hAnsiTheme="minorEastAsia" w:cs="宋体" w:hint="eastAsia"/>
                <w:color w:val="000000" w:themeColor="text1"/>
                <w:sz w:val="24"/>
                <w:szCs w:val="24"/>
                <w:lang w:bidi="zh-CN"/>
              </w:rPr>
              <w:t>5</w:t>
            </w:r>
            <w:r w:rsidRPr="00F45D1D">
              <w:rPr>
                <w:rFonts w:asciiTheme="minorEastAsia" w:eastAsiaTheme="minorEastAsia" w:hAnsiTheme="minorEastAsia" w:cs="宋体"/>
                <w:color w:val="000000" w:themeColor="text1"/>
                <w:sz w:val="24"/>
                <w:szCs w:val="24"/>
                <w:lang w:val="zh-CN" w:bidi="zh-CN"/>
              </w:rPr>
              <w:t xml:space="preserve"> 分</w:t>
            </w:r>
          </w:p>
        </w:tc>
        <w:tc>
          <w:tcPr>
            <w:tcW w:w="6564" w:type="dxa"/>
          </w:tcPr>
          <w:p w14:paraId="3B42D5EF" w14:textId="77777777"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 xml:space="preserve">依据施工总平面图设计的内容、各种区域划分及标准满足现行规范及招标文件相应要求的情况。较优的，得 </w:t>
            </w:r>
            <w:r w:rsidRPr="00F45D1D">
              <w:rPr>
                <w:rFonts w:asciiTheme="minorEastAsia" w:eastAsiaTheme="minorEastAsia" w:hAnsiTheme="minorEastAsia" w:cs="宋体" w:hint="eastAsia"/>
                <w:color w:val="000000" w:themeColor="text1"/>
                <w:sz w:val="24"/>
                <w:szCs w:val="24"/>
                <w:lang w:bidi="zh-CN"/>
              </w:rPr>
              <w:t>3</w:t>
            </w:r>
            <w:r w:rsidRPr="00F45D1D">
              <w:rPr>
                <w:rFonts w:asciiTheme="minorEastAsia" w:eastAsiaTheme="minorEastAsia" w:hAnsiTheme="minorEastAsia" w:cs="宋体"/>
                <w:color w:val="000000" w:themeColor="text1"/>
                <w:sz w:val="24"/>
                <w:szCs w:val="24"/>
                <w:lang w:val="zh-CN" w:bidi="zh-CN"/>
              </w:rPr>
              <w:t>＜F≤</w:t>
            </w:r>
            <w:r w:rsidRPr="00F45D1D">
              <w:rPr>
                <w:rFonts w:asciiTheme="minorEastAsia" w:eastAsiaTheme="minorEastAsia" w:hAnsiTheme="minorEastAsia" w:cs="宋体" w:hint="eastAsia"/>
                <w:color w:val="000000" w:themeColor="text1"/>
                <w:sz w:val="24"/>
                <w:szCs w:val="24"/>
                <w:lang w:bidi="zh-CN"/>
              </w:rPr>
              <w:t>5</w:t>
            </w:r>
            <w:r w:rsidRPr="00F45D1D">
              <w:rPr>
                <w:rFonts w:asciiTheme="minorEastAsia" w:eastAsiaTheme="minorEastAsia" w:hAnsiTheme="minorEastAsia" w:cs="宋体"/>
                <w:color w:val="000000" w:themeColor="text1"/>
                <w:sz w:val="24"/>
                <w:szCs w:val="24"/>
                <w:lang w:val="zh-CN" w:bidi="zh-CN"/>
              </w:rPr>
              <w:t xml:space="preserve"> 分；良好的，得 </w:t>
            </w:r>
            <w:r w:rsidRPr="00F45D1D">
              <w:rPr>
                <w:rFonts w:asciiTheme="minorEastAsia" w:eastAsiaTheme="minorEastAsia" w:hAnsiTheme="minorEastAsia" w:cs="宋体" w:hint="eastAsia"/>
                <w:color w:val="000000" w:themeColor="text1"/>
                <w:sz w:val="24"/>
                <w:szCs w:val="24"/>
                <w:lang w:bidi="zh-CN"/>
              </w:rPr>
              <w:t>2</w:t>
            </w:r>
            <w:r w:rsidRPr="00F45D1D">
              <w:rPr>
                <w:rFonts w:asciiTheme="minorEastAsia" w:eastAsiaTheme="minorEastAsia" w:hAnsiTheme="minorEastAsia" w:cs="宋体"/>
                <w:color w:val="000000" w:themeColor="text1"/>
                <w:sz w:val="24"/>
                <w:szCs w:val="24"/>
                <w:lang w:val="zh-CN" w:bidi="zh-CN"/>
              </w:rPr>
              <w:t>＜F≤</w:t>
            </w:r>
            <w:r w:rsidRPr="00F45D1D">
              <w:rPr>
                <w:rFonts w:asciiTheme="minorEastAsia" w:eastAsiaTheme="minorEastAsia" w:hAnsiTheme="minorEastAsia" w:cs="宋体" w:hint="eastAsia"/>
                <w:color w:val="000000" w:themeColor="text1"/>
                <w:sz w:val="24"/>
                <w:szCs w:val="24"/>
                <w:lang w:bidi="zh-CN"/>
              </w:rPr>
              <w:t>3</w:t>
            </w:r>
            <w:r w:rsidRPr="00F45D1D">
              <w:rPr>
                <w:rFonts w:asciiTheme="minorEastAsia" w:eastAsiaTheme="minorEastAsia" w:hAnsiTheme="minorEastAsia" w:cs="宋体"/>
                <w:color w:val="000000" w:themeColor="text1"/>
                <w:sz w:val="24"/>
                <w:szCs w:val="24"/>
                <w:lang w:val="zh-CN" w:bidi="zh-CN"/>
              </w:rPr>
              <w:t xml:space="preserve"> 分；一般的，得 0＜F≤</w:t>
            </w:r>
            <w:r w:rsidRPr="00F45D1D">
              <w:rPr>
                <w:rFonts w:asciiTheme="minorEastAsia" w:eastAsiaTheme="minorEastAsia" w:hAnsiTheme="minorEastAsia" w:cs="宋体" w:hint="eastAsia"/>
                <w:color w:val="000000" w:themeColor="text1"/>
                <w:sz w:val="24"/>
                <w:szCs w:val="24"/>
                <w:lang w:bidi="zh-CN"/>
              </w:rPr>
              <w:t>2</w:t>
            </w:r>
            <w:r w:rsidRPr="00F45D1D">
              <w:rPr>
                <w:rFonts w:asciiTheme="minorEastAsia" w:eastAsiaTheme="minorEastAsia" w:hAnsiTheme="minorEastAsia" w:cs="宋体"/>
                <w:color w:val="000000" w:themeColor="text1"/>
                <w:sz w:val="24"/>
                <w:szCs w:val="24"/>
                <w:lang w:val="zh-CN" w:bidi="zh-CN"/>
              </w:rPr>
              <w:t>分。</w:t>
            </w:r>
          </w:p>
        </w:tc>
      </w:tr>
      <w:tr w:rsidR="00F45D1D" w:rsidRPr="00F45D1D" w14:paraId="38B6E4E5" w14:textId="77777777" w:rsidTr="00557DDB">
        <w:trPr>
          <w:trHeight w:val="825"/>
        </w:trPr>
        <w:tc>
          <w:tcPr>
            <w:tcW w:w="567" w:type="dxa"/>
            <w:vMerge w:val="restart"/>
            <w:vAlign w:val="center"/>
          </w:tcPr>
          <w:p w14:paraId="7B0D2C7F" w14:textId="77777777" w:rsidR="005F5A9E" w:rsidRPr="00F45D1D" w:rsidRDefault="005F5A9E" w:rsidP="006A26AC">
            <w:pPr>
              <w:spacing w:line="360" w:lineRule="auto"/>
              <w:ind w:right="130"/>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5</w:t>
            </w:r>
          </w:p>
        </w:tc>
        <w:tc>
          <w:tcPr>
            <w:tcW w:w="1276" w:type="dxa"/>
            <w:vMerge w:val="restart"/>
            <w:vAlign w:val="center"/>
          </w:tcPr>
          <w:p w14:paraId="4370F20F" w14:textId="6EA4B4C6" w:rsidR="005F5A9E" w:rsidRPr="00F45D1D" w:rsidRDefault="005F5A9E" w:rsidP="00545761">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工期、质量目标及重难点</w:t>
            </w:r>
            <w:r w:rsidR="00B118BE" w:rsidRPr="00F45D1D">
              <w:rPr>
                <w:rFonts w:asciiTheme="minorEastAsia" w:eastAsiaTheme="minorEastAsia" w:hAnsiTheme="minorEastAsia" w:cs="宋体"/>
                <w:color w:val="000000" w:themeColor="text1"/>
                <w:sz w:val="24"/>
                <w:szCs w:val="24"/>
                <w:lang w:val="zh-CN" w:bidi="zh-CN"/>
              </w:rPr>
              <w:t>20</w:t>
            </w:r>
            <w:r w:rsidRPr="00F45D1D">
              <w:rPr>
                <w:rFonts w:asciiTheme="minorEastAsia" w:eastAsiaTheme="minorEastAsia" w:hAnsiTheme="minorEastAsia" w:cs="宋体"/>
                <w:color w:val="000000" w:themeColor="text1"/>
                <w:spacing w:val="-23"/>
                <w:sz w:val="24"/>
                <w:szCs w:val="24"/>
                <w:lang w:val="zh-CN" w:bidi="zh-CN"/>
              </w:rPr>
              <w:t xml:space="preserve"> 分</w:t>
            </w:r>
          </w:p>
        </w:tc>
        <w:tc>
          <w:tcPr>
            <w:tcW w:w="2552" w:type="dxa"/>
          </w:tcPr>
          <w:p w14:paraId="5F02EEE8" w14:textId="77777777" w:rsidR="005F5A9E" w:rsidRPr="00F45D1D" w:rsidRDefault="005F5A9E" w:rsidP="00794F1B">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质量、安全目标相应</w:t>
            </w:r>
            <w:proofErr w:type="gramStart"/>
            <w:r w:rsidRPr="00F45D1D">
              <w:rPr>
                <w:rFonts w:asciiTheme="minorEastAsia" w:eastAsiaTheme="minorEastAsia" w:hAnsiTheme="minorEastAsia" w:cs="宋体"/>
                <w:color w:val="000000" w:themeColor="text1"/>
                <w:sz w:val="24"/>
                <w:szCs w:val="24"/>
                <w:lang w:val="zh-CN" w:bidi="zh-CN"/>
              </w:rPr>
              <w:t>措</w:t>
            </w:r>
            <w:proofErr w:type="gramEnd"/>
          </w:p>
          <w:p w14:paraId="0E9422BC" w14:textId="2AC61452" w:rsidR="005F5A9E" w:rsidRPr="00F45D1D" w:rsidRDefault="005F5A9E" w:rsidP="00794F1B">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施：</w:t>
            </w:r>
            <w:r w:rsidRPr="00F45D1D">
              <w:rPr>
                <w:rFonts w:asciiTheme="minorEastAsia" w:eastAsiaTheme="minorEastAsia" w:hAnsiTheme="minorEastAsia" w:cs="宋体" w:hint="eastAsia"/>
                <w:color w:val="000000" w:themeColor="text1"/>
                <w:sz w:val="24"/>
                <w:szCs w:val="24"/>
                <w:lang w:val="zh-CN" w:bidi="zh-CN"/>
              </w:rPr>
              <w:t>1</w:t>
            </w:r>
            <w:r w:rsidR="00D1634E" w:rsidRPr="00F45D1D">
              <w:rPr>
                <w:rFonts w:asciiTheme="minorEastAsia" w:eastAsiaTheme="minorEastAsia" w:hAnsiTheme="minorEastAsia" w:cs="宋体" w:hint="eastAsia"/>
                <w:color w:val="000000" w:themeColor="text1"/>
                <w:sz w:val="24"/>
                <w:szCs w:val="24"/>
                <w:lang w:val="zh-CN" w:bidi="zh-CN"/>
              </w:rPr>
              <w:t>0</w:t>
            </w:r>
            <w:r w:rsidRPr="00F45D1D">
              <w:rPr>
                <w:rFonts w:asciiTheme="minorEastAsia" w:eastAsiaTheme="minorEastAsia" w:hAnsiTheme="minorEastAsia" w:cs="宋体"/>
                <w:color w:val="000000" w:themeColor="text1"/>
                <w:sz w:val="24"/>
                <w:szCs w:val="24"/>
                <w:lang w:val="zh-CN" w:bidi="zh-CN"/>
              </w:rPr>
              <w:t>分</w:t>
            </w:r>
          </w:p>
        </w:tc>
        <w:tc>
          <w:tcPr>
            <w:tcW w:w="6564" w:type="dxa"/>
          </w:tcPr>
          <w:p w14:paraId="640541B7" w14:textId="15066BFF"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结合前附表特点，依据投标人提出的质量、安全目标提出相</w:t>
            </w:r>
            <w:r w:rsidRPr="00F45D1D">
              <w:rPr>
                <w:rFonts w:asciiTheme="minorEastAsia" w:eastAsiaTheme="minorEastAsia" w:hAnsiTheme="minorEastAsia" w:cs="宋体"/>
                <w:color w:val="000000" w:themeColor="text1"/>
                <w:spacing w:val="-4"/>
                <w:sz w:val="24"/>
                <w:szCs w:val="24"/>
                <w:lang w:val="zh-CN" w:bidi="zh-CN"/>
              </w:rPr>
              <w:t>应措施进行评审。</w:t>
            </w:r>
            <w:r w:rsidRPr="00F45D1D">
              <w:rPr>
                <w:rFonts w:asciiTheme="minorEastAsia" w:eastAsiaTheme="minorEastAsia" w:hAnsiTheme="minorEastAsia" w:cs="宋体"/>
                <w:color w:val="000000" w:themeColor="text1"/>
                <w:spacing w:val="-5"/>
                <w:sz w:val="24"/>
                <w:szCs w:val="24"/>
                <w:lang w:val="zh-CN" w:bidi="zh-CN"/>
              </w:rPr>
              <w:t>较优的，</w:t>
            </w:r>
            <w:r w:rsidRPr="00F45D1D">
              <w:rPr>
                <w:rFonts w:asciiTheme="minorEastAsia" w:eastAsiaTheme="minorEastAsia" w:hAnsiTheme="minorEastAsia" w:cs="宋体"/>
                <w:color w:val="000000" w:themeColor="text1"/>
                <w:spacing w:val="-23"/>
                <w:sz w:val="24"/>
                <w:szCs w:val="24"/>
                <w:lang w:val="zh-CN" w:bidi="zh-CN"/>
              </w:rPr>
              <w:t xml:space="preserve">得 </w:t>
            </w:r>
            <w:r w:rsidR="00D1634E" w:rsidRPr="00F45D1D">
              <w:rPr>
                <w:rFonts w:asciiTheme="minorEastAsia" w:eastAsiaTheme="minorEastAsia" w:hAnsiTheme="minorEastAsia" w:cs="宋体" w:hint="eastAsia"/>
                <w:color w:val="000000" w:themeColor="text1"/>
                <w:sz w:val="24"/>
                <w:szCs w:val="24"/>
                <w:lang w:val="zh-CN" w:bidi="zh-CN"/>
              </w:rPr>
              <w:t>6</w:t>
            </w:r>
            <w:r w:rsidRPr="00F45D1D">
              <w:rPr>
                <w:rFonts w:asciiTheme="minorEastAsia" w:eastAsiaTheme="minorEastAsia" w:hAnsiTheme="minorEastAsia" w:cs="宋体"/>
                <w:color w:val="000000" w:themeColor="text1"/>
                <w:sz w:val="24"/>
                <w:szCs w:val="24"/>
                <w:lang w:val="zh-CN" w:bidi="zh-CN"/>
              </w:rPr>
              <w:t>≤F≤</w:t>
            </w:r>
            <w:r w:rsidR="00D1634E" w:rsidRPr="00F45D1D">
              <w:rPr>
                <w:rFonts w:asciiTheme="minorEastAsia" w:eastAsiaTheme="minorEastAsia" w:hAnsiTheme="minorEastAsia" w:cs="宋体" w:hint="eastAsia"/>
                <w:color w:val="000000" w:themeColor="text1"/>
                <w:sz w:val="24"/>
                <w:szCs w:val="24"/>
                <w:lang w:val="zh-CN" w:bidi="zh-CN"/>
              </w:rPr>
              <w:t>10</w:t>
            </w:r>
            <w:r w:rsidRPr="00F45D1D">
              <w:rPr>
                <w:rFonts w:asciiTheme="minorEastAsia" w:eastAsiaTheme="minorEastAsia" w:hAnsiTheme="minorEastAsia" w:cs="宋体"/>
                <w:color w:val="000000" w:themeColor="text1"/>
                <w:spacing w:val="-13"/>
                <w:sz w:val="24"/>
                <w:szCs w:val="24"/>
                <w:lang w:val="zh-CN" w:bidi="zh-CN"/>
              </w:rPr>
              <w:t>分；良好的，得</w:t>
            </w:r>
            <w:r w:rsidR="00D1634E" w:rsidRPr="00F45D1D">
              <w:rPr>
                <w:rFonts w:asciiTheme="minorEastAsia" w:eastAsiaTheme="minorEastAsia" w:hAnsiTheme="minorEastAsia" w:cs="宋体"/>
                <w:color w:val="000000" w:themeColor="text1"/>
                <w:spacing w:val="-13"/>
                <w:sz w:val="24"/>
                <w:szCs w:val="24"/>
                <w:lang w:val="zh-CN" w:bidi="zh-CN"/>
              </w:rPr>
              <w:t>3</w:t>
            </w:r>
            <w:r w:rsidRPr="00F45D1D">
              <w:rPr>
                <w:rFonts w:asciiTheme="minorEastAsia" w:eastAsiaTheme="minorEastAsia" w:hAnsiTheme="minorEastAsia" w:cs="宋体"/>
                <w:color w:val="000000" w:themeColor="text1"/>
                <w:spacing w:val="-3"/>
                <w:sz w:val="24"/>
                <w:szCs w:val="24"/>
                <w:lang w:val="zh-CN" w:bidi="zh-CN"/>
              </w:rPr>
              <w:t>≤F＜</w:t>
            </w:r>
            <w:r w:rsidR="00D1634E" w:rsidRPr="00F45D1D">
              <w:rPr>
                <w:rFonts w:asciiTheme="minorEastAsia" w:eastAsiaTheme="minorEastAsia" w:hAnsiTheme="minorEastAsia" w:cs="宋体" w:hint="eastAsia"/>
                <w:color w:val="000000" w:themeColor="text1"/>
                <w:spacing w:val="-3"/>
                <w:sz w:val="24"/>
                <w:szCs w:val="24"/>
                <w:lang w:val="zh-CN" w:bidi="zh-CN"/>
              </w:rPr>
              <w:t>6</w:t>
            </w:r>
            <w:r w:rsidRPr="00F45D1D">
              <w:rPr>
                <w:rFonts w:asciiTheme="minorEastAsia" w:eastAsiaTheme="minorEastAsia" w:hAnsiTheme="minorEastAsia" w:cs="宋体"/>
                <w:color w:val="000000" w:themeColor="text1"/>
                <w:spacing w:val="-14"/>
                <w:sz w:val="24"/>
                <w:szCs w:val="24"/>
                <w:lang w:val="zh-CN" w:bidi="zh-CN"/>
              </w:rPr>
              <w:t xml:space="preserve"> 分；一般的，得 </w:t>
            </w:r>
            <w:r w:rsidRPr="00F45D1D">
              <w:rPr>
                <w:rFonts w:asciiTheme="minorEastAsia" w:eastAsiaTheme="minorEastAsia" w:hAnsiTheme="minorEastAsia" w:cs="宋体"/>
                <w:color w:val="000000" w:themeColor="text1"/>
                <w:sz w:val="24"/>
                <w:szCs w:val="24"/>
                <w:lang w:val="zh-CN" w:bidi="zh-CN"/>
              </w:rPr>
              <w:t>0≤F＜</w:t>
            </w:r>
            <w:r w:rsidR="00D1634E" w:rsidRPr="00F45D1D">
              <w:rPr>
                <w:rFonts w:asciiTheme="minorEastAsia" w:eastAsiaTheme="minorEastAsia" w:hAnsiTheme="minorEastAsia" w:cs="宋体"/>
                <w:color w:val="000000" w:themeColor="text1"/>
                <w:sz w:val="24"/>
                <w:szCs w:val="24"/>
                <w:lang w:val="zh-CN" w:bidi="zh-CN"/>
              </w:rPr>
              <w:t>3</w:t>
            </w:r>
            <w:r w:rsidRPr="00F45D1D">
              <w:rPr>
                <w:rFonts w:asciiTheme="minorEastAsia" w:eastAsiaTheme="minorEastAsia" w:hAnsiTheme="minorEastAsia" w:cs="宋体"/>
                <w:color w:val="000000" w:themeColor="text1"/>
                <w:spacing w:val="-16"/>
                <w:sz w:val="24"/>
                <w:szCs w:val="24"/>
                <w:lang w:val="zh-CN" w:bidi="zh-CN"/>
              </w:rPr>
              <w:t xml:space="preserve"> 分。</w:t>
            </w:r>
          </w:p>
        </w:tc>
      </w:tr>
      <w:tr w:rsidR="00F45D1D" w:rsidRPr="00F45D1D" w14:paraId="71BC1CF4" w14:textId="77777777" w:rsidTr="00B118BE">
        <w:trPr>
          <w:trHeight w:val="1069"/>
        </w:trPr>
        <w:tc>
          <w:tcPr>
            <w:tcW w:w="567" w:type="dxa"/>
            <w:vMerge/>
            <w:vAlign w:val="center"/>
          </w:tcPr>
          <w:p w14:paraId="5B77EFBE" w14:textId="77777777" w:rsidR="005F5A9E" w:rsidRPr="00F45D1D" w:rsidRDefault="005F5A9E" w:rsidP="00662D04">
            <w:pPr>
              <w:spacing w:line="360" w:lineRule="auto"/>
              <w:ind w:left="265" w:right="130"/>
              <w:jc w:val="center"/>
              <w:rPr>
                <w:rFonts w:asciiTheme="minorEastAsia" w:eastAsiaTheme="minorEastAsia" w:hAnsiTheme="minorEastAsia" w:cs="宋体"/>
                <w:color w:val="000000" w:themeColor="text1"/>
                <w:sz w:val="24"/>
                <w:szCs w:val="24"/>
                <w:lang w:val="zh-CN" w:bidi="zh-CN"/>
              </w:rPr>
            </w:pPr>
          </w:p>
        </w:tc>
        <w:tc>
          <w:tcPr>
            <w:tcW w:w="1276" w:type="dxa"/>
            <w:vMerge/>
          </w:tcPr>
          <w:p w14:paraId="233541F6" w14:textId="77777777" w:rsidR="005F5A9E" w:rsidRPr="00F45D1D" w:rsidRDefault="005F5A9E" w:rsidP="00794F1B">
            <w:pPr>
              <w:spacing w:line="360" w:lineRule="auto"/>
              <w:jc w:val="center"/>
              <w:rPr>
                <w:rFonts w:asciiTheme="minorEastAsia" w:eastAsiaTheme="minorEastAsia" w:hAnsiTheme="minorEastAsia" w:cs="宋体"/>
                <w:color w:val="000000" w:themeColor="text1"/>
                <w:sz w:val="24"/>
                <w:szCs w:val="24"/>
                <w:lang w:val="zh-CN" w:bidi="zh-CN"/>
              </w:rPr>
            </w:pPr>
          </w:p>
        </w:tc>
        <w:tc>
          <w:tcPr>
            <w:tcW w:w="2552" w:type="dxa"/>
            <w:vAlign w:val="center"/>
          </w:tcPr>
          <w:p w14:paraId="4D305076" w14:textId="267BC033" w:rsidR="005F5A9E" w:rsidRPr="00F45D1D" w:rsidRDefault="005F5A9E" w:rsidP="000510CF">
            <w:pPr>
              <w:spacing w:line="360" w:lineRule="auto"/>
              <w:jc w:val="center"/>
              <w:rPr>
                <w:rFonts w:asciiTheme="minorEastAsia" w:eastAsiaTheme="minorEastAsia" w:hAnsiTheme="minorEastAsia" w:cs="宋体"/>
                <w:color w:val="000000" w:themeColor="text1"/>
                <w:spacing w:val="-2"/>
                <w:sz w:val="24"/>
                <w:szCs w:val="24"/>
                <w:lang w:val="zh-CN" w:bidi="zh-CN"/>
              </w:rPr>
            </w:pPr>
            <w:proofErr w:type="gramStart"/>
            <w:r w:rsidRPr="00F45D1D">
              <w:rPr>
                <w:rFonts w:asciiTheme="minorEastAsia" w:eastAsiaTheme="minorEastAsia" w:hAnsiTheme="minorEastAsia" w:cs="宋体"/>
                <w:color w:val="000000" w:themeColor="text1"/>
                <w:sz w:val="24"/>
                <w:szCs w:val="24"/>
                <w:lang w:val="zh-CN" w:bidi="zh-CN"/>
              </w:rPr>
              <w:t>赶工保障</w:t>
            </w:r>
            <w:proofErr w:type="gramEnd"/>
            <w:r w:rsidRPr="00F45D1D">
              <w:rPr>
                <w:rFonts w:asciiTheme="minorEastAsia" w:eastAsiaTheme="minorEastAsia" w:hAnsiTheme="minorEastAsia" w:cs="宋体"/>
                <w:color w:val="000000" w:themeColor="text1"/>
                <w:sz w:val="24"/>
                <w:szCs w:val="24"/>
                <w:lang w:val="zh-CN" w:bidi="zh-CN"/>
              </w:rPr>
              <w:t>措施方案：</w:t>
            </w:r>
            <w:r w:rsidR="00B118BE" w:rsidRPr="00F45D1D">
              <w:rPr>
                <w:rFonts w:asciiTheme="minorEastAsia" w:eastAsiaTheme="minorEastAsia" w:hAnsiTheme="minorEastAsia" w:cs="宋体" w:hint="eastAsia"/>
                <w:color w:val="000000" w:themeColor="text1"/>
                <w:sz w:val="24"/>
                <w:szCs w:val="24"/>
                <w:lang w:val="zh-CN" w:bidi="zh-CN"/>
              </w:rPr>
              <w:t>10</w:t>
            </w:r>
            <w:r w:rsidRPr="00F45D1D">
              <w:rPr>
                <w:rFonts w:asciiTheme="minorEastAsia" w:eastAsiaTheme="minorEastAsia" w:hAnsiTheme="minorEastAsia" w:cs="宋体"/>
                <w:color w:val="000000" w:themeColor="text1"/>
                <w:sz w:val="24"/>
                <w:szCs w:val="24"/>
                <w:lang w:val="zh-CN" w:bidi="zh-CN"/>
              </w:rPr>
              <w:t>分</w:t>
            </w:r>
          </w:p>
        </w:tc>
        <w:tc>
          <w:tcPr>
            <w:tcW w:w="6564" w:type="dxa"/>
          </w:tcPr>
          <w:p w14:paraId="518B8D64" w14:textId="17468EEE" w:rsidR="005F5A9E" w:rsidRPr="00F45D1D" w:rsidRDefault="005F5A9E" w:rsidP="009E2C69">
            <w:pPr>
              <w:spacing w:line="360" w:lineRule="auto"/>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pacing w:val="-5"/>
                <w:sz w:val="24"/>
                <w:szCs w:val="24"/>
                <w:lang w:val="zh-CN" w:bidi="zh-CN"/>
              </w:rPr>
              <w:t>针对项目特点制定详细</w:t>
            </w:r>
            <w:proofErr w:type="gramStart"/>
            <w:r w:rsidRPr="00F45D1D">
              <w:rPr>
                <w:rFonts w:asciiTheme="minorEastAsia" w:eastAsiaTheme="minorEastAsia" w:hAnsiTheme="minorEastAsia" w:cs="宋体"/>
                <w:color w:val="000000" w:themeColor="text1"/>
                <w:spacing w:val="-5"/>
                <w:sz w:val="24"/>
                <w:szCs w:val="24"/>
                <w:lang w:val="zh-CN" w:bidi="zh-CN"/>
              </w:rPr>
              <w:t>赶工保障</w:t>
            </w:r>
            <w:proofErr w:type="gramEnd"/>
            <w:r w:rsidRPr="00F45D1D">
              <w:rPr>
                <w:rFonts w:asciiTheme="minorEastAsia" w:eastAsiaTheme="minorEastAsia" w:hAnsiTheme="minorEastAsia" w:cs="宋体"/>
                <w:color w:val="000000" w:themeColor="text1"/>
                <w:spacing w:val="-5"/>
                <w:sz w:val="24"/>
                <w:szCs w:val="24"/>
                <w:lang w:val="zh-CN" w:bidi="zh-CN"/>
              </w:rPr>
              <w:t>措施方案进行评审。</w:t>
            </w:r>
            <w:r w:rsidR="00B118BE" w:rsidRPr="00F45D1D">
              <w:rPr>
                <w:rFonts w:asciiTheme="minorEastAsia" w:eastAsiaTheme="minorEastAsia" w:hAnsiTheme="minorEastAsia" w:cs="宋体" w:hint="eastAsia"/>
                <w:color w:val="000000" w:themeColor="text1"/>
                <w:spacing w:val="-5"/>
                <w:sz w:val="24"/>
                <w:szCs w:val="24"/>
                <w:lang w:val="zh-CN" w:bidi="zh-CN"/>
              </w:rPr>
              <w:t>得 6≤F≤10分；良好的，得3≤F＜6 分；一般的，得 0≤F＜3 分。</w:t>
            </w:r>
            <w:r w:rsidRPr="00F45D1D">
              <w:rPr>
                <w:rFonts w:asciiTheme="minorEastAsia" w:eastAsiaTheme="minorEastAsia" w:hAnsiTheme="minorEastAsia" w:cs="宋体"/>
                <w:color w:val="000000" w:themeColor="text1"/>
                <w:spacing w:val="-16"/>
                <w:sz w:val="24"/>
                <w:szCs w:val="24"/>
                <w:lang w:val="zh-CN" w:bidi="zh-CN"/>
              </w:rPr>
              <w:t xml:space="preserve"> </w:t>
            </w:r>
          </w:p>
        </w:tc>
      </w:tr>
      <w:tr w:rsidR="00F45D1D" w:rsidRPr="00F45D1D" w14:paraId="5255824D" w14:textId="77777777" w:rsidTr="00B52B61">
        <w:trPr>
          <w:trHeight w:val="989"/>
        </w:trPr>
        <w:tc>
          <w:tcPr>
            <w:tcW w:w="567" w:type="dxa"/>
            <w:vAlign w:val="center"/>
          </w:tcPr>
          <w:p w14:paraId="56139649" w14:textId="496ABF72" w:rsidR="00557DDB" w:rsidRPr="00F45D1D" w:rsidRDefault="00557DDB" w:rsidP="00B52B61">
            <w:pPr>
              <w:spacing w:line="360" w:lineRule="auto"/>
              <w:ind w:left="265" w:right="130"/>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6</w:t>
            </w:r>
          </w:p>
        </w:tc>
        <w:tc>
          <w:tcPr>
            <w:tcW w:w="3828" w:type="dxa"/>
            <w:gridSpan w:val="2"/>
            <w:vAlign w:val="center"/>
          </w:tcPr>
          <w:p w14:paraId="73381C4B" w14:textId="08F67A59" w:rsidR="00557DDB" w:rsidRPr="00F45D1D" w:rsidRDefault="00557DDB" w:rsidP="00100B0D">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hint="eastAsia"/>
                <w:color w:val="000000" w:themeColor="text1"/>
                <w:sz w:val="24"/>
                <w:szCs w:val="24"/>
                <w:lang w:val="zh-CN" w:bidi="zh-CN"/>
              </w:rPr>
              <w:t>投标人业绩</w:t>
            </w:r>
            <w:r w:rsidR="00100B0D" w:rsidRPr="00F45D1D">
              <w:rPr>
                <w:rFonts w:asciiTheme="minorEastAsia" w:eastAsiaTheme="minorEastAsia" w:hAnsiTheme="minorEastAsia" w:cs="宋体" w:hint="eastAsia"/>
                <w:color w:val="000000" w:themeColor="text1"/>
                <w:sz w:val="24"/>
                <w:szCs w:val="24"/>
                <w:lang w:val="zh-CN" w:bidi="zh-CN"/>
              </w:rPr>
              <w:t>：5分</w:t>
            </w:r>
          </w:p>
        </w:tc>
        <w:tc>
          <w:tcPr>
            <w:tcW w:w="6564" w:type="dxa"/>
          </w:tcPr>
          <w:p w14:paraId="4AA2604F" w14:textId="3C157C3F" w:rsidR="00557DDB" w:rsidRPr="00F45D1D" w:rsidRDefault="00557DDB" w:rsidP="00557DDB">
            <w:pPr>
              <w:spacing w:line="360" w:lineRule="auto"/>
              <w:rPr>
                <w:rFonts w:asciiTheme="minorEastAsia" w:eastAsiaTheme="minorEastAsia" w:hAnsiTheme="minorEastAsia" w:cs="宋体"/>
                <w:color w:val="000000" w:themeColor="text1"/>
                <w:spacing w:val="-5"/>
                <w:sz w:val="24"/>
                <w:szCs w:val="24"/>
                <w:lang w:val="zh-CN" w:bidi="zh-CN"/>
              </w:rPr>
            </w:pPr>
            <w:r w:rsidRPr="00F45D1D">
              <w:rPr>
                <w:rFonts w:asciiTheme="minorEastAsia" w:eastAsiaTheme="minorEastAsia" w:hAnsiTheme="minorEastAsia" w:cs="宋体" w:hint="eastAsia"/>
                <w:color w:val="000000" w:themeColor="text1"/>
                <w:spacing w:val="-5"/>
                <w:sz w:val="24"/>
                <w:szCs w:val="24"/>
                <w:lang w:val="zh-CN" w:bidi="zh-CN"/>
              </w:rPr>
              <w:t>自2014年10月1日以来，具备单个合同额不少于300万元的公共建筑工程装饰装修项目施工业绩（提供合同扫描件）。</w:t>
            </w:r>
          </w:p>
        </w:tc>
      </w:tr>
      <w:tr w:rsidR="00F45D1D" w:rsidRPr="00F45D1D" w14:paraId="70A7CCF8" w14:textId="77777777" w:rsidTr="00B52B61">
        <w:trPr>
          <w:trHeight w:val="975"/>
        </w:trPr>
        <w:tc>
          <w:tcPr>
            <w:tcW w:w="567" w:type="dxa"/>
            <w:vAlign w:val="center"/>
          </w:tcPr>
          <w:p w14:paraId="789E749C" w14:textId="1F3F44C5" w:rsidR="00557DDB" w:rsidRPr="00F45D1D" w:rsidRDefault="00557DDB" w:rsidP="00B52B61">
            <w:pPr>
              <w:spacing w:line="360" w:lineRule="auto"/>
              <w:ind w:left="265" w:right="130"/>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color w:val="000000" w:themeColor="text1"/>
                <w:sz w:val="24"/>
                <w:szCs w:val="24"/>
                <w:lang w:val="zh-CN" w:bidi="zh-CN"/>
              </w:rPr>
              <w:t>7</w:t>
            </w:r>
          </w:p>
        </w:tc>
        <w:tc>
          <w:tcPr>
            <w:tcW w:w="3828" w:type="dxa"/>
            <w:gridSpan w:val="2"/>
            <w:vAlign w:val="center"/>
          </w:tcPr>
          <w:p w14:paraId="1A33B13B" w14:textId="5148B42B" w:rsidR="00557DDB" w:rsidRPr="00F45D1D" w:rsidRDefault="00557DDB" w:rsidP="00100B0D">
            <w:pPr>
              <w:spacing w:line="360" w:lineRule="auto"/>
              <w:jc w:val="center"/>
              <w:rPr>
                <w:rFonts w:asciiTheme="minorEastAsia" w:eastAsiaTheme="minorEastAsia" w:hAnsiTheme="minorEastAsia" w:cs="宋体"/>
                <w:color w:val="000000" w:themeColor="text1"/>
                <w:sz w:val="24"/>
                <w:szCs w:val="24"/>
                <w:lang w:val="zh-CN" w:bidi="zh-CN"/>
              </w:rPr>
            </w:pPr>
            <w:r w:rsidRPr="00F45D1D">
              <w:rPr>
                <w:rFonts w:asciiTheme="minorEastAsia" w:eastAsiaTheme="minorEastAsia" w:hAnsiTheme="minorEastAsia" w:cs="宋体" w:hint="eastAsia"/>
                <w:color w:val="000000" w:themeColor="text1"/>
                <w:sz w:val="24"/>
                <w:szCs w:val="24"/>
                <w:lang w:val="zh-CN" w:bidi="zh-CN"/>
              </w:rPr>
              <w:t>项目经理业绩</w:t>
            </w:r>
            <w:r w:rsidR="00100B0D" w:rsidRPr="00F45D1D">
              <w:rPr>
                <w:rFonts w:asciiTheme="minorEastAsia" w:eastAsiaTheme="minorEastAsia" w:hAnsiTheme="minorEastAsia" w:cs="宋体" w:hint="eastAsia"/>
                <w:color w:val="000000" w:themeColor="text1"/>
                <w:sz w:val="24"/>
                <w:szCs w:val="24"/>
                <w:lang w:val="zh-CN" w:bidi="zh-CN"/>
              </w:rPr>
              <w:t>：5分</w:t>
            </w:r>
          </w:p>
        </w:tc>
        <w:tc>
          <w:tcPr>
            <w:tcW w:w="6564" w:type="dxa"/>
          </w:tcPr>
          <w:p w14:paraId="4C22DDE7" w14:textId="3F594BBF" w:rsidR="00557DDB" w:rsidRPr="00F45D1D" w:rsidRDefault="00557DDB" w:rsidP="00557DDB">
            <w:pPr>
              <w:spacing w:line="360" w:lineRule="auto"/>
              <w:rPr>
                <w:rFonts w:asciiTheme="minorEastAsia" w:eastAsiaTheme="minorEastAsia" w:hAnsiTheme="minorEastAsia" w:cs="宋体"/>
                <w:color w:val="000000" w:themeColor="text1"/>
                <w:spacing w:val="-5"/>
                <w:sz w:val="24"/>
                <w:szCs w:val="24"/>
                <w:lang w:val="zh-CN" w:bidi="zh-CN"/>
              </w:rPr>
            </w:pPr>
            <w:r w:rsidRPr="00F45D1D">
              <w:rPr>
                <w:rFonts w:asciiTheme="minorEastAsia" w:eastAsiaTheme="minorEastAsia" w:hAnsiTheme="minorEastAsia" w:cs="宋体" w:hint="eastAsia"/>
                <w:color w:val="000000" w:themeColor="text1"/>
                <w:spacing w:val="-5"/>
                <w:sz w:val="24"/>
                <w:szCs w:val="24"/>
                <w:lang w:val="zh-CN" w:bidi="zh-CN"/>
              </w:rPr>
              <w:t>自2014年10月1日以来，具有单个合同额不少于300万元的公共建筑工程装饰装修项目施工业绩（提供合同扫描件）。</w:t>
            </w:r>
          </w:p>
        </w:tc>
      </w:tr>
    </w:tbl>
    <w:p w14:paraId="621A7E77" w14:textId="77777777" w:rsidR="005F5A9E" w:rsidRPr="00F45D1D" w:rsidRDefault="005F5A9E" w:rsidP="001A1027">
      <w:pPr>
        <w:pStyle w:val="00"/>
        <w:snapToGrid w:val="0"/>
        <w:spacing w:line="360" w:lineRule="auto"/>
        <w:rPr>
          <w:rFonts w:hAnsi="宋体"/>
          <w:color w:val="000000" w:themeColor="text1"/>
          <w:sz w:val="24"/>
        </w:rPr>
      </w:pPr>
      <w:r w:rsidRPr="00F45D1D">
        <w:rPr>
          <w:rFonts w:hAnsi="宋体"/>
          <w:color w:val="000000" w:themeColor="text1"/>
          <w:sz w:val="24"/>
        </w:rPr>
        <w:t>备注</w:t>
      </w:r>
      <w:r w:rsidRPr="00F45D1D">
        <w:rPr>
          <w:rFonts w:hAnsi="宋体" w:hint="eastAsia"/>
          <w:color w:val="000000" w:themeColor="text1"/>
          <w:sz w:val="24"/>
        </w:rPr>
        <w:t>：</w:t>
      </w:r>
    </w:p>
    <w:p w14:paraId="2D7287E1" w14:textId="77777777" w:rsidR="005F5A9E" w:rsidRPr="00F45D1D" w:rsidRDefault="005F5A9E" w:rsidP="001A1027">
      <w:pPr>
        <w:pStyle w:val="00"/>
        <w:snapToGrid w:val="0"/>
        <w:spacing w:line="360" w:lineRule="auto"/>
        <w:ind w:firstLineChars="168" w:firstLine="403"/>
        <w:rPr>
          <w:rFonts w:ascii="宋体" w:hAnsi="宋体"/>
          <w:color w:val="000000" w:themeColor="text1"/>
          <w:sz w:val="24"/>
        </w:rPr>
      </w:pPr>
      <w:r w:rsidRPr="00F45D1D">
        <w:rPr>
          <w:rFonts w:ascii="宋体" w:hAnsi="宋体" w:hint="eastAsia"/>
          <w:color w:val="000000" w:themeColor="text1"/>
          <w:sz w:val="24"/>
        </w:rPr>
        <w:t>1、技术标评审采用综合评分，评标委员会按技术标评审表进行综合评分，评审结论采用评分制。评委评分以</w:t>
      </w:r>
      <w:r w:rsidRPr="00F45D1D">
        <w:rPr>
          <w:rFonts w:ascii="宋体" w:hAnsi="宋体"/>
          <w:color w:val="000000" w:themeColor="text1"/>
          <w:sz w:val="24"/>
        </w:rPr>
        <w:t>0.5</w:t>
      </w:r>
      <w:r w:rsidRPr="00F45D1D">
        <w:rPr>
          <w:rFonts w:ascii="宋体" w:hAnsi="宋体" w:hint="eastAsia"/>
          <w:color w:val="000000" w:themeColor="text1"/>
          <w:sz w:val="24"/>
        </w:rPr>
        <w:t>分为分割点，即投标人得分依次为</w:t>
      </w:r>
      <w:r w:rsidRPr="00F45D1D">
        <w:rPr>
          <w:rFonts w:ascii="宋体" w:hAnsi="宋体"/>
          <w:color w:val="000000" w:themeColor="text1"/>
          <w:sz w:val="24"/>
        </w:rPr>
        <w:t>0</w:t>
      </w:r>
      <w:r w:rsidRPr="00F45D1D">
        <w:rPr>
          <w:rFonts w:ascii="宋体" w:hAnsi="宋体" w:hint="eastAsia"/>
          <w:color w:val="000000" w:themeColor="text1"/>
          <w:sz w:val="24"/>
        </w:rPr>
        <w:t>、</w:t>
      </w:r>
      <w:r w:rsidRPr="00F45D1D">
        <w:rPr>
          <w:rFonts w:ascii="宋体" w:hAnsi="宋体"/>
          <w:color w:val="000000" w:themeColor="text1"/>
          <w:sz w:val="24"/>
        </w:rPr>
        <w:t>0.5</w:t>
      </w:r>
      <w:r w:rsidRPr="00F45D1D">
        <w:rPr>
          <w:rFonts w:ascii="宋体" w:hAnsi="宋体" w:hint="eastAsia"/>
          <w:color w:val="000000" w:themeColor="text1"/>
          <w:sz w:val="24"/>
        </w:rPr>
        <w:t>、</w:t>
      </w:r>
      <w:r w:rsidRPr="00F45D1D">
        <w:rPr>
          <w:rFonts w:ascii="宋体" w:hAnsi="宋体"/>
          <w:color w:val="000000" w:themeColor="text1"/>
          <w:sz w:val="24"/>
        </w:rPr>
        <w:t>1</w:t>
      </w:r>
      <w:r w:rsidRPr="00F45D1D">
        <w:rPr>
          <w:rFonts w:ascii="宋体" w:hAnsi="宋体" w:hint="eastAsia"/>
          <w:color w:val="000000" w:themeColor="text1"/>
          <w:sz w:val="24"/>
        </w:rPr>
        <w:t>、</w:t>
      </w:r>
      <w:r w:rsidRPr="00F45D1D">
        <w:rPr>
          <w:rFonts w:ascii="宋体" w:hAnsi="宋体"/>
          <w:color w:val="000000" w:themeColor="text1"/>
          <w:sz w:val="24"/>
        </w:rPr>
        <w:t>1.5</w:t>
      </w:r>
      <w:r w:rsidRPr="00F45D1D">
        <w:rPr>
          <w:rFonts w:ascii="宋体" w:hAnsi="宋体" w:hint="eastAsia"/>
          <w:color w:val="000000" w:themeColor="text1"/>
          <w:sz w:val="24"/>
        </w:rPr>
        <w:t>、</w:t>
      </w:r>
      <w:r w:rsidRPr="00F45D1D">
        <w:rPr>
          <w:rFonts w:ascii="宋体" w:hAnsi="宋体"/>
          <w:color w:val="000000" w:themeColor="text1"/>
          <w:sz w:val="24"/>
        </w:rPr>
        <w:t>2</w:t>
      </w:r>
      <w:r w:rsidRPr="00F45D1D">
        <w:rPr>
          <w:rFonts w:ascii="宋体" w:hAnsi="宋体" w:hint="eastAsia"/>
          <w:color w:val="000000" w:themeColor="text1"/>
          <w:sz w:val="24"/>
        </w:rPr>
        <w:t>…等。分项缺项的该项得</w:t>
      </w:r>
      <w:r w:rsidRPr="00F45D1D">
        <w:rPr>
          <w:rFonts w:ascii="宋体" w:hAnsi="宋体"/>
          <w:color w:val="000000" w:themeColor="text1"/>
          <w:sz w:val="24"/>
        </w:rPr>
        <w:t>0</w:t>
      </w:r>
      <w:r w:rsidRPr="00F45D1D">
        <w:rPr>
          <w:rFonts w:ascii="宋体" w:hAnsi="宋体" w:hint="eastAsia"/>
          <w:color w:val="000000" w:themeColor="text1"/>
          <w:sz w:val="24"/>
        </w:rPr>
        <w:t>分。</w:t>
      </w:r>
    </w:p>
    <w:p w14:paraId="1DD384C1" w14:textId="77777777" w:rsidR="005F5A9E" w:rsidRPr="00F45D1D" w:rsidRDefault="005F5A9E" w:rsidP="001A1027">
      <w:pPr>
        <w:pStyle w:val="00"/>
        <w:snapToGrid w:val="0"/>
        <w:spacing w:line="360" w:lineRule="auto"/>
        <w:ind w:firstLineChars="168" w:firstLine="403"/>
        <w:rPr>
          <w:rFonts w:ascii="宋体" w:hAnsi="宋体"/>
          <w:color w:val="000000" w:themeColor="text1"/>
          <w:sz w:val="24"/>
        </w:rPr>
      </w:pPr>
      <w:r w:rsidRPr="00F45D1D">
        <w:rPr>
          <w:rFonts w:ascii="宋体" w:hAnsi="宋体" w:hint="eastAsia"/>
          <w:color w:val="000000" w:themeColor="text1"/>
          <w:sz w:val="24"/>
        </w:rPr>
        <w:t>2、对评委汇总总分在90分以上（含）、60分以下（含）技术标，评委要提出充足的理由，并在评标报告中书面记录。</w:t>
      </w:r>
    </w:p>
    <w:p w14:paraId="56989490" w14:textId="77777777" w:rsidR="005F5A9E" w:rsidRPr="00F45D1D" w:rsidRDefault="005F5A9E" w:rsidP="001A1027">
      <w:pPr>
        <w:pStyle w:val="00"/>
        <w:snapToGrid w:val="0"/>
        <w:spacing w:line="360" w:lineRule="auto"/>
        <w:ind w:firstLineChars="168" w:firstLine="403"/>
        <w:rPr>
          <w:rFonts w:ascii="宋体" w:hAnsi="宋体"/>
          <w:color w:val="000000" w:themeColor="text1"/>
          <w:sz w:val="24"/>
        </w:rPr>
      </w:pPr>
      <w:r w:rsidRPr="00F45D1D">
        <w:rPr>
          <w:rFonts w:ascii="宋体" w:hAnsi="宋体" w:hint="eastAsia"/>
          <w:color w:val="000000" w:themeColor="text1"/>
          <w:sz w:val="24"/>
        </w:rPr>
        <w:t>3、各评委汇总得分的平均值作为投标人最终得分。汇总平均值保留到小数点后两位，小数点后第三位“四舍五入”。</w:t>
      </w:r>
    </w:p>
    <w:p w14:paraId="368837D9" w14:textId="77777777" w:rsidR="005F5A9E" w:rsidRPr="00F45D1D" w:rsidRDefault="005F5A9E" w:rsidP="008344B3">
      <w:pPr>
        <w:suppressAutoHyphens/>
        <w:spacing w:line="500" w:lineRule="exact"/>
        <w:ind w:firstLineChars="200" w:firstLine="640"/>
        <w:jc w:val="center"/>
        <w:rPr>
          <w:rFonts w:ascii="宋体" w:hAnsi="宋体"/>
          <w:color w:val="000000" w:themeColor="text1"/>
          <w:sz w:val="32"/>
          <w:szCs w:val="32"/>
        </w:rPr>
      </w:pPr>
      <w:r w:rsidRPr="00F45D1D">
        <w:rPr>
          <w:rFonts w:ascii="宋体" w:hAnsi="宋体" w:hint="eastAsia"/>
          <w:color w:val="000000" w:themeColor="text1"/>
          <w:sz w:val="32"/>
          <w:szCs w:val="32"/>
        </w:rPr>
        <w:lastRenderedPageBreak/>
        <w:t>入围原则</w:t>
      </w:r>
    </w:p>
    <w:tbl>
      <w:tblPr>
        <w:tblW w:w="0" w:type="auto"/>
        <w:jc w:val="center"/>
        <w:tblLayout w:type="fixed"/>
        <w:tblCellMar>
          <w:left w:w="0" w:type="dxa"/>
          <w:right w:w="0" w:type="dxa"/>
        </w:tblCellMar>
        <w:tblLook w:val="0000" w:firstRow="0" w:lastRow="0" w:firstColumn="0" w:lastColumn="0" w:noHBand="0" w:noVBand="0"/>
      </w:tblPr>
      <w:tblGrid>
        <w:gridCol w:w="1790"/>
        <w:gridCol w:w="536"/>
        <w:gridCol w:w="8122"/>
      </w:tblGrid>
      <w:tr w:rsidR="00F45D1D" w:rsidRPr="00F45D1D" w14:paraId="1ECB2830" w14:textId="77777777" w:rsidTr="001A1027">
        <w:trPr>
          <w:trHeight w:val="559"/>
          <w:jc w:val="center"/>
        </w:trPr>
        <w:tc>
          <w:tcPr>
            <w:tcW w:w="10448" w:type="dxa"/>
            <w:gridSpan w:val="3"/>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D34A03" w14:textId="77777777" w:rsidR="005F5A9E" w:rsidRPr="00F45D1D" w:rsidRDefault="005F5A9E" w:rsidP="007E11D2">
            <w:pPr>
              <w:spacing w:line="360" w:lineRule="auto"/>
              <w:jc w:val="center"/>
              <w:rPr>
                <w:rFonts w:ascii="宋体" w:hAnsi="宋体"/>
                <w:color w:val="000000" w:themeColor="text1"/>
                <w:sz w:val="24"/>
                <w:szCs w:val="24"/>
              </w:rPr>
            </w:pPr>
            <w:r w:rsidRPr="00F45D1D">
              <w:rPr>
                <w:rFonts w:ascii="宋体" w:hAnsi="宋体" w:hint="eastAsia"/>
                <w:color w:val="000000" w:themeColor="text1"/>
                <w:sz w:val="24"/>
                <w:szCs w:val="24"/>
              </w:rPr>
              <w:t>评委评分以</w:t>
            </w:r>
            <w:r w:rsidRPr="00F45D1D">
              <w:rPr>
                <w:rFonts w:ascii="宋体" w:hAnsi="宋体"/>
                <w:color w:val="000000" w:themeColor="text1"/>
                <w:sz w:val="24"/>
                <w:szCs w:val="24"/>
              </w:rPr>
              <w:t>0.5</w:t>
            </w:r>
            <w:r w:rsidRPr="00F45D1D">
              <w:rPr>
                <w:rFonts w:ascii="宋体" w:hAnsi="宋体" w:hint="eastAsia"/>
                <w:color w:val="000000" w:themeColor="text1"/>
                <w:sz w:val="24"/>
                <w:szCs w:val="24"/>
              </w:rPr>
              <w:t>分为分割点，即投标人得分依次为</w:t>
            </w:r>
            <w:r w:rsidRPr="00F45D1D">
              <w:rPr>
                <w:rFonts w:ascii="宋体" w:hAnsi="宋体"/>
                <w:color w:val="000000" w:themeColor="text1"/>
                <w:sz w:val="24"/>
                <w:szCs w:val="24"/>
              </w:rPr>
              <w:t>0</w:t>
            </w:r>
            <w:r w:rsidRPr="00F45D1D">
              <w:rPr>
                <w:rFonts w:ascii="宋体" w:hAnsi="宋体" w:hint="eastAsia"/>
                <w:color w:val="000000" w:themeColor="text1"/>
                <w:sz w:val="24"/>
                <w:szCs w:val="24"/>
              </w:rPr>
              <w:t>、</w:t>
            </w:r>
            <w:r w:rsidRPr="00F45D1D">
              <w:rPr>
                <w:rFonts w:ascii="宋体" w:hAnsi="宋体"/>
                <w:color w:val="000000" w:themeColor="text1"/>
                <w:sz w:val="24"/>
                <w:szCs w:val="24"/>
              </w:rPr>
              <w:t>0.5</w:t>
            </w:r>
            <w:r w:rsidRPr="00F45D1D">
              <w:rPr>
                <w:rFonts w:ascii="宋体" w:hAnsi="宋体" w:hint="eastAsia"/>
                <w:color w:val="000000" w:themeColor="text1"/>
                <w:sz w:val="24"/>
                <w:szCs w:val="24"/>
              </w:rPr>
              <w:t>、</w:t>
            </w:r>
            <w:r w:rsidRPr="00F45D1D">
              <w:rPr>
                <w:rFonts w:ascii="宋体" w:hAnsi="宋体"/>
                <w:color w:val="000000" w:themeColor="text1"/>
                <w:sz w:val="24"/>
                <w:szCs w:val="24"/>
              </w:rPr>
              <w:t>1</w:t>
            </w:r>
            <w:r w:rsidRPr="00F45D1D">
              <w:rPr>
                <w:rFonts w:ascii="宋体" w:hAnsi="宋体" w:hint="eastAsia"/>
                <w:color w:val="000000" w:themeColor="text1"/>
                <w:sz w:val="24"/>
                <w:szCs w:val="24"/>
              </w:rPr>
              <w:t>、</w:t>
            </w:r>
            <w:r w:rsidRPr="00F45D1D">
              <w:rPr>
                <w:rFonts w:ascii="宋体" w:hAnsi="宋体"/>
                <w:color w:val="000000" w:themeColor="text1"/>
                <w:sz w:val="24"/>
                <w:szCs w:val="24"/>
              </w:rPr>
              <w:t>1.5</w:t>
            </w:r>
            <w:r w:rsidRPr="00F45D1D">
              <w:rPr>
                <w:rFonts w:ascii="宋体" w:hAnsi="宋体" w:hint="eastAsia"/>
                <w:color w:val="000000" w:themeColor="text1"/>
                <w:sz w:val="24"/>
                <w:szCs w:val="24"/>
              </w:rPr>
              <w:t>、</w:t>
            </w:r>
            <w:r w:rsidRPr="00F45D1D">
              <w:rPr>
                <w:rFonts w:ascii="宋体" w:hAnsi="宋体"/>
                <w:color w:val="000000" w:themeColor="text1"/>
                <w:sz w:val="24"/>
                <w:szCs w:val="24"/>
              </w:rPr>
              <w:t>2</w:t>
            </w:r>
            <w:r w:rsidRPr="00F45D1D">
              <w:rPr>
                <w:rFonts w:ascii="宋体" w:hAnsi="宋体" w:hint="eastAsia"/>
                <w:color w:val="000000" w:themeColor="text1"/>
                <w:sz w:val="24"/>
                <w:szCs w:val="24"/>
              </w:rPr>
              <w:t>…等。分项缺项的该项得</w:t>
            </w:r>
            <w:r w:rsidRPr="00F45D1D">
              <w:rPr>
                <w:rFonts w:ascii="宋体" w:hAnsi="宋体"/>
                <w:color w:val="000000" w:themeColor="text1"/>
                <w:sz w:val="24"/>
                <w:szCs w:val="24"/>
              </w:rPr>
              <w:t>0</w:t>
            </w:r>
            <w:r w:rsidRPr="00F45D1D">
              <w:rPr>
                <w:rFonts w:ascii="宋体" w:hAnsi="宋体" w:hint="eastAsia"/>
                <w:color w:val="000000" w:themeColor="text1"/>
                <w:sz w:val="24"/>
                <w:szCs w:val="24"/>
              </w:rPr>
              <w:t>分。</w:t>
            </w:r>
          </w:p>
        </w:tc>
      </w:tr>
      <w:tr w:rsidR="00F45D1D" w:rsidRPr="00F45D1D" w14:paraId="544E89AA" w14:textId="77777777" w:rsidTr="001A1027">
        <w:trPr>
          <w:cantSplit/>
          <w:trHeight w:val="559"/>
          <w:jc w:val="center"/>
        </w:trPr>
        <w:tc>
          <w:tcPr>
            <w:tcW w:w="179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2D17DC5" w14:textId="07AE36E6" w:rsidR="005F5A9E" w:rsidRPr="00F45D1D" w:rsidRDefault="005F5A9E" w:rsidP="00B755F1">
            <w:pPr>
              <w:jc w:val="center"/>
              <w:rPr>
                <w:rFonts w:ascii="宋体" w:hAnsi="宋体"/>
                <w:color w:val="000000" w:themeColor="text1"/>
                <w:szCs w:val="21"/>
              </w:rPr>
            </w:pPr>
            <w:r w:rsidRPr="00F45D1D">
              <w:rPr>
                <w:rFonts w:ascii="宋体" w:hAnsi="宋体" w:hint="eastAsia"/>
                <w:color w:val="000000" w:themeColor="text1"/>
                <w:szCs w:val="21"/>
              </w:rPr>
              <w:t>入围原则</w:t>
            </w:r>
          </w:p>
        </w:tc>
        <w:tc>
          <w:tcPr>
            <w:tcW w:w="536" w:type="dxa"/>
            <w:tcBorders>
              <w:top w:val="nil"/>
              <w:left w:val="nil"/>
              <w:bottom w:val="single" w:sz="4" w:space="0" w:color="auto"/>
              <w:right w:val="single" w:sz="4" w:space="0" w:color="auto"/>
            </w:tcBorders>
            <w:tcMar>
              <w:top w:w="15" w:type="dxa"/>
              <w:left w:w="15" w:type="dxa"/>
              <w:bottom w:w="0" w:type="dxa"/>
              <w:right w:w="15" w:type="dxa"/>
            </w:tcMar>
            <w:vAlign w:val="center"/>
          </w:tcPr>
          <w:p w14:paraId="69D2E194" w14:textId="77777777" w:rsidR="005F5A9E" w:rsidRPr="00F45D1D" w:rsidRDefault="005F5A9E" w:rsidP="007E11D2">
            <w:pPr>
              <w:spacing w:line="360" w:lineRule="auto"/>
              <w:jc w:val="center"/>
              <w:rPr>
                <w:rFonts w:ascii="宋体" w:hAnsi="宋体"/>
                <w:color w:val="000000" w:themeColor="text1"/>
                <w:sz w:val="24"/>
                <w:szCs w:val="24"/>
              </w:rPr>
            </w:pPr>
            <w:r w:rsidRPr="00F45D1D">
              <w:rPr>
                <w:rFonts w:ascii="宋体" w:hAnsi="宋体"/>
                <w:color w:val="000000" w:themeColor="text1"/>
                <w:sz w:val="24"/>
                <w:szCs w:val="24"/>
              </w:rPr>
              <w:t>1</w:t>
            </w:r>
          </w:p>
        </w:tc>
        <w:tc>
          <w:tcPr>
            <w:tcW w:w="81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24E413" w14:textId="77777777" w:rsidR="005F5A9E" w:rsidRPr="00F45D1D" w:rsidRDefault="005F5A9E" w:rsidP="001A1027">
            <w:pPr>
              <w:spacing w:line="360" w:lineRule="auto"/>
              <w:jc w:val="left"/>
              <w:rPr>
                <w:rFonts w:ascii="宋体" w:hAnsi="宋体"/>
                <w:color w:val="000000" w:themeColor="text1"/>
                <w:sz w:val="24"/>
                <w:szCs w:val="24"/>
              </w:rPr>
            </w:pPr>
            <w:r w:rsidRPr="00F45D1D">
              <w:rPr>
                <w:rFonts w:ascii="宋体" w:hAnsi="宋体" w:hint="eastAsia"/>
                <w:color w:val="000000" w:themeColor="text1"/>
                <w:sz w:val="24"/>
                <w:szCs w:val="24"/>
              </w:rPr>
              <w:t>各评委汇总得分的平均值作为投标单位最终得分。汇总平均值保留到小数点后两位，小数点后第三位“四舍五入”。</w:t>
            </w:r>
          </w:p>
        </w:tc>
      </w:tr>
      <w:tr w:rsidR="00F45D1D" w:rsidRPr="00F45D1D" w14:paraId="15E79135" w14:textId="77777777" w:rsidTr="001A1027">
        <w:trPr>
          <w:cantSplit/>
          <w:trHeight w:val="559"/>
          <w:jc w:val="center"/>
        </w:trPr>
        <w:tc>
          <w:tcPr>
            <w:tcW w:w="1790" w:type="dxa"/>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40413A6" w14:textId="77777777" w:rsidR="005F5A9E" w:rsidRPr="00F45D1D" w:rsidRDefault="005F5A9E" w:rsidP="00B755F1">
            <w:pPr>
              <w:jc w:val="center"/>
              <w:rPr>
                <w:rFonts w:ascii="宋体" w:hAnsi="宋体"/>
                <w:color w:val="000000" w:themeColor="text1"/>
                <w:szCs w:val="21"/>
              </w:rPr>
            </w:pPr>
          </w:p>
        </w:tc>
        <w:tc>
          <w:tcPr>
            <w:tcW w:w="536" w:type="dxa"/>
            <w:tcBorders>
              <w:top w:val="nil"/>
              <w:left w:val="nil"/>
              <w:bottom w:val="single" w:sz="4" w:space="0" w:color="auto"/>
              <w:right w:val="single" w:sz="4" w:space="0" w:color="auto"/>
            </w:tcBorders>
            <w:tcMar>
              <w:top w:w="15" w:type="dxa"/>
              <w:left w:w="15" w:type="dxa"/>
              <w:bottom w:w="0" w:type="dxa"/>
              <w:right w:w="15" w:type="dxa"/>
            </w:tcMar>
            <w:vAlign w:val="center"/>
          </w:tcPr>
          <w:p w14:paraId="0B72BFCB" w14:textId="77777777" w:rsidR="005F5A9E" w:rsidRPr="00F45D1D" w:rsidRDefault="005F5A9E" w:rsidP="007E11D2">
            <w:pPr>
              <w:spacing w:line="360" w:lineRule="auto"/>
              <w:jc w:val="center"/>
              <w:rPr>
                <w:rFonts w:ascii="宋体" w:hAnsi="宋体"/>
                <w:color w:val="000000" w:themeColor="text1"/>
                <w:sz w:val="24"/>
                <w:szCs w:val="24"/>
              </w:rPr>
            </w:pPr>
            <w:r w:rsidRPr="00F45D1D">
              <w:rPr>
                <w:rFonts w:ascii="宋体" w:hAnsi="宋体"/>
                <w:color w:val="000000" w:themeColor="text1"/>
                <w:sz w:val="24"/>
                <w:szCs w:val="24"/>
              </w:rPr>
              <w:t>2</w:t>
            </w:r>
          </w:p>
        </w:tc>
        <w:tc>
          <w:tcPr>
            <w:tcW w:w="81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348538" w14:textId="7B7FB37C" w:rsidR="005F5A9E" w:rsidRPr="00F45D1D" w:rsidRDefault="005F5A9E" w:rsidP="00D33C9D">
            <w:pPr>
              <w:spacing w:line="360" w:lineRule="auto"/>
              <w:jc w:val="left"/>
              <w:rPr>
                <w:rFonts w:ascii="宋体" w:hAnsi="宋体"/>
                <w:color w:val="000000" w:themeColor="text1"/>
                <w:sz w:val="24"/>
                <w:szCs w:val="24"/>
              </w:rPr>
            </w:pPr>
            <w:r w:rsidRPr="00F45D1D">
              <w:rPr>
                <w:rFonts w:ascii="宋体" w:hAnsi="宋体" w:hint="eastAsia"/>
                <w:color w:val="000000" w:themeColor="text1"/>
                <w:sz w:val="24"/>
                <w:szCs w:val="24"/>
              </w:rPr>
              <w:t>得分80分及以上的超过</w:t>
            </w:r>
            <w:r w:rsidR="00AC0319" w:rsidRPr="00F45D1D">
              <w:rPr>
                <w:rFonts w:ascii="宋体" w:hAnsi="宋体" w:hint="eastAsia"/>
                <w:color w:val="000000" w:themeColor="text1"/>
                <w:sz w:val="24"/>
                <w:szCs w:val="24"/>
              </w:rPr>
              <w:t>3</w:t>
            </w:r>
            <w:r w:rsidRPr="00F45D1D">
              <w:rPr>
                <w:rFonts w:ascii="宋体" w:hAnsi="宋体" w:hint="eastAsia"/>
                <w:color w:val="000000" w:themeColor="text1"/>
                <w:sz w:val="24"/>
                <w:szCs w:val="24"/>
              </w:rPr>
              <w:t>家（含</w:t>
            </w:r>
            <w:r w:rsidR="00135DD2" w:rsidRPr="00F45D1D">
              <w:rPr>
                <w:rFonts w:ascii="宋体" w:hAnsi="宋体" w:hint="eastAsia"/>
                <w:color w:val="000000" w:themeColor="text1"/>
                <w:sz w:val="24"/>
                <w:szCs w:val="24"/>
              </w:rPr>
              <w:t>3</w:t>
            </w:r>
            <w:r w:rsidRPr="00F45D1D">
              <w:rPr>
                <w:rFonts w:ascii="宋体" w:hAnsi="宋体" w:hint="eastAsia"/>
                <w:color w:val="000000" w:themeColor="text1"/>
                <w:sz w:val="24"/>
                <w:szCs w:val="24"/>
              </w:rPr>
              <w:t>家）的取前</w:t>
            </w:r>
            <w:r w:rsidR="00AC0319" w:rsidRPr="00F45D1D">
              <w:rPr>
                <w:rFonts w:ascii="宋体" w:hAnsi="宋体" w:hint="eastAsia"/>
                <w:color w:val="000000" w:themeColor="text1"/>
                <w:sz w:val="24"/>
                <w:szCs w:val="24"/>
              </w:rPr>
              <w:t>3</w:t>
            </w:r>
            <w:r w:rsidRPr="00F45D1D">
              <w:rPr>
                <w:rFonts w:ascii="宋体" w:hAnsi="宋体" w:hint="eastAsia"/>
                <w:color w:val="000000" w:themeColor="text1"/>
                <w:sz w:val="24"/>
                <w:szCs w:val="24"/>
              </w:rPr>
              <w:t>家；</w:t>
            </w:r>
          </w:p>
        </w:tc>
      </w:tr>
      <w:tr w:rsidR="00F45D1D" w:rsidRPr="00F45D1D" w14:paraId="1F9EB587" w14:textId="77777777" w:rsidTr="001A1027">
        <w:trPr>
          <w:cantSplit/>
          <w:trHeight w:val="559"/>
          <w:jc w:val="center"/>
        </w:trPr>
        <w:tc>
          <w:tcPr>
            <w:tcW w:w="1790" w:type="dxa"/>
            <w:vMerge/>
            <w:tcBorders>
              <w:top w:val="nil"/>
              <w:left w:val="single" w:sz="4" w:space="0" w:color="auto"/>
              <w:bottom w:val="single" w:sz="4" w:space="0" w:color="000000"/>
              <w:right w:val="single" w:sz="4" w:space="0" w:color="auto"/>
            </w:tcBorders>
            <w:vAlign w:val="center"/>
          </w:tcPr>
          <w:p w14:paraId="159D15FE" w14:textId="77777777" w:rsidR="005F5A9E" w:rsidRPr="00F45D1D" w:rsidRDefault="005F5A9E" w:rsidP="00B755F1">
            <w:pPr>
              <w:widowControl/>
              <w:jc w:val="left"/>
              <w:rPr>
                <w:rFonts w:ascii="宋体" w:hAnsi="宋体"/>
                <w:color w:val="000000" w:themeColor="text1"/>
                <w:szCs w:val="21"/>
              </w:rPr>
            </w:pPr>
          </w:p>
        </w:tc>
        <w:tc>
          <w:tcPr>
            <w:tcW w:w="536" w:type="dxa"/>
            <w:tcBorders>
              <w:top w:val="nil"/>
              <w:left w:val="nil"/>
              <w:bottom w:val="single" w:sz="4" w:space="0" w:color="auto"/>
              <w:right w:val="single" w:sz="4" w:space="0" w:color="auto"/>
            </w:tcBorders>
            <w:tcMar>
              <w:top w:w="15" w:type="dxa"/>
              <w:left w:w="15" w:type="dxa"/>
              <w:bottom w:w="0" w:type="dxa"/>
              <w:right w:w="15" w:type="dxa"/>
            </w:tcMar>
            <w:vAlign w:val="center"/>
          </w:tcPr>
          <w:p w14:paraId="46617801" w14:textId="726585FE" w:rsidR="005F5A9E" w:rsidRPr="00F45D1D" w:rsidRDefault="00135DD2" w:rsidP="007E11D2">
            <w:pPr>
              <w:spacing w:line="360" w:lineRule="auto"/>
              <w:jc w:val="center"/>
              <w:rPr>
                <w:rFonts w:ascii="宋体" w:hAnsi="宋体"/>
                <w:color w:val="000000" w:themeColor="text1"/>
                <w:sz w:val="24"/>
                <w:szCs w:val="24"/>
              </w:rPr>
            </w:pPr>
            <w:r w:rsidRPr="00F45D1D">
              <w:rPr>
                <w:rFonts w:ascii="宋体" w:hAnsi="宋体" w:hint="eastAsia"/>
                <w:color w:val="000000" w:themeColor="text1"/>
                <w:sz w:val="24"/>
                <w:szCs w:val="24"/>
              </w:rPr>
              <w:t>3</w:t>
            </w:r>
          </w:p>
        </w:tc>
        <w:tc>
          <w:tcPr>
            <w:tcW w:w="81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45AA30" w14:textId="77777777" w:rsidR="005F5A9E" w:rsidRPr="00F45D1D" w:rsidRDefault="005F5A9E" w:rsidP="00D33C9D">
            <w:pPr>
              <w:spacing w:line="360" w:lineRule="auto"/>
              <w:jc w:val="left"/>
              <w:rPr>
                <w:rFonts w:ascii="宋体" w:hAnsi="宋体"/>
                <w:color w:val="000000" w:themeColor="text1"/>
                <w:sz w:val="24"/>
                <w:szCs w:val="24"/>
              </w:rPr>
            </w:pPr>
            <w:r w:rsidRPr="00F45D1D">
              <w:rPr>
                <w:rFonts w:ascii="宋体" w:hAnsi="宋体" w:hint="eastAsia"/>
                <w:color w:val="000000" w:themeColor="text1"/>
                <w:sz w:val="24"/>
                <w:szCs w:val="24"/>
              </w:rPr>
              <w:t>得分80分以上的不足3家的，按分值</w:t>
            </w:r>
            <w:proofErr w:type="gramStart"/>
            <w:r w:rsidRPr="00F45D1D">
              <w:rPr>
                <w:rFonts w:ascii="宋体" w:hAnsi="宋体" w:hint="eastAsia"/>
                <w:color w:val="000000" w:themeColor="text1"/>
                <w:sz w:val="24"/>
                <w:szCs w:val="24"/>
              </w:rPr>
              <w:t>从高往低</w:t>
            </w:r>
            <w:proofErr w:type="gramEnd"/>
            <w:r w:rsidRPr="00F45D1D">
              <w:rPr>
                <w:rFonts w:ascii="宋体" w:hAnsi="宋体" w:hint="eastAsia"/>
                <w:color w:val="000000" w:themeColor="text1"/>
                <w:sz w:val="24"/>
                <w:szCs w:val="24"/>
              </w:rPr>
              <w:t>递补至3家；</w:t>
            </w:r>
          </w:p>
        </w:tc>
      </w:tr>
      <w:tr w:rsidR="00F45D1D" w:rsidRPr="00F45D1D" w14:paraId="14C6C6B2" w14:textId="77777777" w:rsidTr="001A1027">
        <w:trPr>
          <w:cantSplit/>
          <w:trHeight w:val="559"/>
          <w:jc w:val="center"/>
        </w:trPr>
        <w:tc>
          <w:tcPr>
            <w:tcW w:w="1790" w:type="dxa"/>
            <w:vMerge/>
            <w:tcBorders>
              <w:top w:val="nil"/>
              <w:left w:val="single" w:sz="4" w:space="0" w:color="auto"/>
              <w:bottom w:val="single" w:sz="4" w:space="0" w:color="000000"/>
              <w:right w:val="single" w:sz="4" w:space="0" w:color="auto"/>
            </w:tcBorders>
            <w:vAlign w:val="center"/>
          </w:tcPr>
          <w:p w14:paraId="26A6B777" w14:textId="77777777" w:rsidR="005F5A9E" w:rsidRPr="00F45D1D" w:rsidRDefault="005F5A9E" w:rsidP="00B755F1">
            <w:pPr>
              <w:widowControl/>
              <w:jc w:val="left"/>
              <w:rPr>
                <w:rFonts w:ascii="宋体" w:hAnsi="宋体"/>
                <w:color w:val="000000" w:themeColor="text1"/>
                <w:szCs w:val="21"/>
              </w:rPr>
            </w:pPr>
          </w:p>
        </w:tc>
        <w:tc>
          <w:tcPr>
            <w:tcW w:w="536" w:type="dxa"/>
            <w:tcBorders>
              <w:top w:val="nil"/>
              <w:left w:val="nil"/>
              <w:bottom w:val="single" w:sz="4" w:space="0" w:color="auto"/>
              <w:right w:val="single" w:sz="4" w:space="0" w:color="auto"/>
            </w:tcBorders>
            <w:tcMar>
              <w:top w:w="15" w:type="dxa"/>
              <w:left w:w="15" w:type="dxa"/>
              <w:bottom w:w="0" w:type="dxa"/>
              <w:right w:w="15" w:type="dxa"/>
            </w:tcMar>
            <w:vAlign w:val="center"/>
          </w:tcPr>
          <w:p w14:paraId="64D90547" w14:textId="0F48EA36" w:rsidR="005F5A9E" w:rsidRPr="00F45D1D" w:rsidRDefault="00135DD2" w:rsidP="007E11D2">
            <w:pPr>
              <w:spacing w:line="360" w:lineRule="auto"/>
              <w:jc w:val="center"/>
              <w:rPr>
                <w:rFonts w:ascii="宋体" w:hAnsi="宋体"/>
                <w:color w:val="000000" w:themeColor="text1"/>
                <w:sz w:val="24"/>
                <w:szCs w:val="24"/>
              </w:rPr>
            </w:pPr>
            <w:r w:rsidRPr="00F45D1D">
              <w:rPr>
                <w:rFonts w:ascii="宋体" w:hAnsi="宋体" w:hint="eastAsia"/>
                <w:color w:val="000000" w:themeColor="text1"/>
                <w:sz w:val="24"/>
                <w:szCs w:val="24"/>
              </w:rPr>
              <w:t>4</w:t>
            </w:r>
          </w:p>
        </w:tc>
        <w:tc>
          <w:tcPr>
            <w:tcW w:w="81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AC65B5" w14:textId="77777777" w:rsidR="005F5A9E" w:rsidRPr="00F45D1D" w:rsidRDefault="005F5A9E" w:rsidP="00A94666">
            <w:pPr>
              <w:spacing w:line="360" w:lineRule="auto"/>
              <w:ind w:left="50"/>
              <w:jc w:val="left"/>
              <w:rPr>
                <w:rFonts w:ascii="宋体" w:hAnsi="宋体" w:cs="宋体"/>
                <w:color w:val="000000" w:themeColor="text1"/>
                <w:sz w:val="24"/>
                <w:szCs w:val="24"/>
              </w:rPr>
            </w:pPr>
            <w:r w:rsidRPr="00F45D1D">
              <w:rPr>
                <w:rFonts w:ascii="宋体" w:hAnsi="宋体" w:cs="宋体" w:hint="eastAsia"/>
                <w:color w:val="000000" w:themeColor="text1"/>
                <w:sz w:val="24"/>
                <w:szCs w:val="24"/>
              </w:rPr>
              <w:t>上述符合入围原则排序最末分值相同的，均入围。</w:t>
            </w:r>
          </w:p>
        </w:tc>
      </w:tr>
    </w:tbl>
    <w:p w14:paraId="28C14A8C" w14:textId="77777777" w:rsidR="005F5A9E" w:rsidRPr="00F45D1D" w:rsidRDefault="005F5A9E" w:rsidP="00023CD6">
      <w:pPr>
        <w:snapToGrid w:val="0"/>
        <w:spacing w:line="360" w:lineRule="auto"/>
        <w:ind w:firstLineChars="168" w:firstLine="40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 xml:space="preserve">备注： </w:t>
      </w:r>
    </w:p>
    <w:p w14:paraId="795091F0" w14:textId="5BC1A7D1" w:rsidR="00D7216F" w:rsidRPr="00F45D1D" w:rsidRDefault="005F5A9E" w:rsidP="00B755F1">
      <w:pPr>
        <w:pStyle w:val="aff5"/>
        <w:numPr>
          <w:ilvl w:val="0"/>
          <w:numId w:val="7"/>
        </w:numPr>
        <w:snapToGrid w:val="0"/>
        <w:spacing w:line="360" w:lineRule="auto"/>
        <w:ind w:firstLineChars="0"/>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按以上入围原则，若入围单位不足三家的，宣布流标。</w:t>
      </w:r>
    </w:p>
    <w:p w14:paraId="24ED3461" w14:textId="77777777" w:rsidR="005F5A9E" w:rsidRPr="00F45D1D" w:rsidRDefault="005F5A9E">
      <w:pPr>
        <w:pStyle w:val="aa"/>
        <w:spacing w:before="128" w:after="20"/>
        <w:ind w:right="567"/>
        <w:jc w:val="center"/>
        <w:rPr>
          <w:rFonts w:ascii="黑体" w:eastAsia="黑体"/>
          <w:color w:val="000000" w:themeColor="text1"/>
        </w:rPr>
      </w:pPr>
      <w:r w:rsidRPr="00F45D1D">
        <w:rPr>
          <w:rFonts w:ascii="黑体" w:eastAsia="黑体" w:hint="eastAsia"/>
          <w:color w:val="000000" w:themeColor="text1"/>
        </w:rPr>
        <w:t>商务标评审表（表 4-3）</w:t>
      </w:r>
    </w:p>
    <w:tbl>
      <w:tblPr>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51"/>
        <w:gridCol w:w="709"/>
        <w:gridCol w:w="1276"/>
        <w:gridCol w:w="7938"/>
      </w:tblGrid>
      <w:tr w:rsidR="00F45D1D" w:rsidRPr="00F45D1D" w14:paraId="1EA432C6" w14:textId="77777777" w:rsidTr="001662DE">
        <w:trPr>
          <w:trHeight w:val="541"/>
        </w:trPr>
        <w:tc>
          <w:tcPr>
            <w:tcW w:w="851" w:type="dxa"/>
            <w:vAlign w:val="center"/>
          </w:tcPr>
          <w:p w14:paraId="3AFF30D3" w14:textId="77777777" w:rsidR="005F5A9E" w:rsidRPr="00F45D1D" w:rsidRDefault="005F5A9E" w:rsidP="0039151F">
            <w:pPr>
              <w:pStyle w:val="TableParagraph"/>
              <w:spacing w:before="117" w:line="360" w:lineRule="auto"/>
              <w:ind w:left="6" w:right="-15"/>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hint="eastAsia"/>
                <w:b/>
                <w:color w:val="000000" w:themeColor="text1"/>
                <w:spacing w:val="-4"/>
                <w:sz w:val="24"/>
                <w:szCs w:val="24"/>
                <w:lang w:val="en-US"/>
              </w:rPr>
              <w:t>序</w:t>
            </w:r>
            <w:r w:rsidRPr="00F45D1D">
              <w:rPr>
                <w:rFonts w:asciiTheme="minorEastAsia" w:eastAsiaTheme="minorEastAsia" w:hAnsiTheme="minorEastAsia"/>
                <w:b/>
                <w:color w:val="000000" w:themeColor="text1"/>
                <w:spacing w:val="-4"/>
                <w:sz w:val="24"/>
                <w:szCs w:val="24"/>
              </w:rPr>
              <w:t>号</w:t>
            </w:r>
          </w:p>
        </w:tc>
        <w:tc>
          <w:tcPr>
            <w:tcW w:w="1985" w:type="dxa"/>
            <w:gridSpan w:val="2"/>
            <w:vAlign w:val="center"/>
          </w:tcPr>
          <w:p w14:paraId="6B00E258" w14:textId="77777777" w:rsidR="005F5A9E" w:rsidRPr="00F45D1D" w:rsidRDefault="005F5A9E" w:rsidP="0039151F">
            <w:pPr>
              <w:pStyle w:val="TableParagraph"/>
              <w:spacing w:before="117" w:line="360" w:lineRule="auto"/>
              <w:ind w:left="129"/>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b/>
                <w:color w:val="000000" w:themeColor="text1"/>
                <w:sz w:val="24"/>
                <w:szCs w:val="24"/>
              </w:rPr>
              <w:t>评审因素</w:t>
            </w:r>
          </w:p>
        </w:tc>
        <w:tc>
          <w:tcPr>
            <w:tcW w:w="7938" w:type="dxa"/>
            <w:vAlign w:val="center"/>
          </w:tcPr>
          <w:p w14:paraId="1BF8460D" w14:textId="77777777" w:rsidR="005F5A9E" w:rsidRPr="00F45D1D" w:rsidRDefault="005F5A9E" w:rsidP="0039151F">
            <w:pPr>
              <w:pStyle w:val="TableParagraph"/>
              <w:spacing w:before="117" w:line="360" w:lineRule="auto"/>
              <w:ind w:left="129"/>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b/>
                <w:color w:val="000000" w:themeColor="text1"/>
                <w:sz w:val="24"/>
                <w:szCs w:val="24"/>
              </w:rPr>
              <w:t>评审标准</w:t>
            </w:r>
          </w:p>
        </w:tc>
      </w:tr>
      <w:tr w:rsidR="00F45D1D" w:rsidRPr="00F45D1D" w14:paraId="13B92C42" w14:textId="77777777" w:rsidTr="001662DE">
        <w:trPr>
          <w:trHeight w:val="927"/>
        </w:trPr>
        <w:tc>
          <w:tcPr>
            <w:tcW w:w="851" w:type="dxa"/>
            <w:vAlign w:val="center"/>
          </w:tcPr>
          <w:p w14:paraId="1C3C8570"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p>
          <w:p w14:paraId="58D7D34E"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hint="eastAsia"/>
                <w:b/>
                <w:color w:val="000000" w:themeColor="text1"/>
                <w:sz w:val="24"/>
                <w:szCs w:val="24"/>
                <w:lang w:val="en-US"/>
              </w:rPr>
              <w:t>1</w:t>
            </w:r>
          </w:p>
        </w:tc>
        <w:tc>
          <w:tcPr>
            <w:tcW w:w="709" w:type="dxa"/>
            <w:vMerge w:val="restart"/>
            <w:vAlign w:val="center"/>
          </w:tcPr>
          <w:p w14:paraId="6AD24B53"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b/>
                <w:color w:val="000000" w:themeColor="text1"/>
                <w:sz w:val="24"/>
                <w:szCs w:val="24"/>
              </w:rPr>
              <w:t>商</w:t>
            </w:r>
          </w:p>
          <w:p w14:paraId="20A08FE3"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p>
          <w:p w14:paraId="4ABCBE1F"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rPr>
            </w:pPr>
            <w:proofErr w:type="gramStart"/>
            <w:r w:rsidRPr="00F45D1D">
              <w:rPr>
                <w:rFonts w:asciiTheme="minorEastAsia" w:eastAsiaTheme="minorEastAsia" w:hAnsiTheme="minorEastAsia"/>
                <w:b/>
                <w:color w:val="000000" w:themeColor="text1"/>
                <w:sz w:val="24"/>
                <w:szCs w:val="24"/>
              </w:rPr>
              <w:t>务</w:t>
            </w:r>
            <w:proofErr w:type="gramEnd"/>
          </w:p>
          <w:p w14:paraId="45D6901D"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rPr>
            </w:pPr>
          </w:p>
          <w:p w14:paraId="5363951B"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标</w:t>
            </w:r>
          </w:p>
          <w:p w14:paraId="2E5C0E37"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lang w:val="en-US"/>
              </w:rPr>
            </w:pPr>
          </w:p>
          <w:p w14:paraId="1C9A32EB"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初</w:t>
            </w:r>
          </w:p>
          <w:p w14:paraId="62A01A2A"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lang w:val="en-US"/>
              </w:rPr>
            </w:pPr>
          </w:p>
          <w:p w14:paraId="3318B153"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评</w:t>
            </w:r>
          </w:p>
        </w:tc>
        <w:tc>
          <w:tcPr>
            <w:tcW w:w="1276" w:type="dxa"/>
            <w:vAlign w:val="center"/>
          </w:tcPr>
          <w:p w14:paraId="55577E7D"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proofErr w:type="gramStart"/>
            <w:r w:rsidRPr="00F45D1D">
              <w:rPr>
                <w:rFonts w:asciiTheme="minorEastAsia" w:eastAsiaTheme="minorEastAsia" w:hAnsiTheme="minorEastAsia"/>
                <w:color w:val="000000" w:themeColor="text1"/>
                <w:sz w:val="24"/>
                <w:szCs w:val="24"/>
              </w:rPr>
              <w:t>围串标</w:t>
            </w:r>
            <w:proofErr w:type="gramEnd"/>
            <w:r w:rsidRPr="00F45D1D">
              <w:rPr>
                <w:rFonts w:asciiTheme="minorEastAsia" w:eastAsiaTheme="minorEastAsia" w:hAnsiTheme="minorEastAsia"/>
                <w:color w:val="000000" w:themeColor="text1"/>
                <w:sz w:val="24"/>
                <w:szCs w:val="24"/>
              </w:rPr>
              <w:t>等</w:t>
            </w:r>
          </w:p>
          <w:p w14:paraId="189C6A3D"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行为</w:t>
            </w:r>
          </w:p>
        </w:tc>
        <w:tc>
          <w:tcPr>
            <w:tcW w:w="7938" w:type="dxa"/>
            <w:vAlign w:val="center"/>
          </w:tcPr>
          <w:p w14:paraId="43A45E0F"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清</w:t>
            </w:r>
            <w:proofErr w:type="gramStart"/>
            <w:r w:rsidRPr="00F45D1D">
              <w:rPr>
                <w:rFonts w:asciiTheme="minorEastAsia" w:eastAsiaTheme="minorEastAsia" w:hAnsiTheme="minorEastAsia"/>
                <w:color w:val="000000" w:themeColor="text1"/>
                <w:sz w:val="24"/>
                <w:szCs w:val="24"/>
              </w:rPr>
              <w:t>标结果</w:t>
            </w:r>
            <w:proofErr w:type="gramEnd"/>
            <w:r w:rsidRPr="00F45D1D">
              <w:rPr>
                <w:rFonts w:asciiTheme="minorEastAsia" w:eastAsiaTheme="minorEastAsia" w:hAnsiTheme="minorEastAsia"/>
                <w:color w:val="000000" w:themeColor="text1"/>
                <w:sz w:val="24"/>
                <w:szCs w:val="24"/>
              </w:rPr>
              <w:t>显示不同投标人的投标文件异常一致或者投标报价呈规律性</w:t>
            </w:r>
            <w:proofErr w:type="gramStart"/>
            <w:r w:rsidRPr="00F45D1D">
              <w:rPr>
                <w:rFonts w:asciiTheme="minorEastAsia" w:eastAsiaTheme="minorEastAsia" w:hAnsiTheme="minorEastAsia"/>
                <w:color w:val="000000" w:themeColor="text1"/>
                <w:sz w:val="24"/>
                <w:szCs w:val="24"/>
              </w:rPr>
              <w:t>差异等招投标</w:t>
            </w:r>
            <w:proofErr w:type="gramEnd"/>
            <w:r w:rsidRPr="00F45D1D">
              <w:rPr>
                <w:rFonts w:asciiTheme="minorEastAsia" w:eastAsiaTheme="minorEastAsia" w:hAnsiTheme="minorEastAsia"/>
                <w:color w:val="000000" w:themeColor="text1"/>
                <w:sz w:val="24"/>
                <w:szCs w:val="24"/>
              </w:rPr>
              <w:t>相关法律法规明确规定为串通投标或弄虚作假或有其他违法行为的；</w:t>
            </w:r>
          </w:p>
        </w:tc>
      </w:tr>
      <w:tr w:rsidR="00F45D1D" w:rsidRPr="00F45D1D" w14:paraId="232B8247" w14:textId="77777777" w:rsidTr="001662DE">
        <w:trPr>
          <w:trHeight w:val="927"/>
        </w:trPr>
        <w:tc>
          <w:tcPr>
            <w:tcW w:w="851" w:type="dxa"/>
            <w:vAlign w:val="center"/>
          </w:tcPr>
          <w:p w14:paraId="41E3AC67"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2</w:t>
            </w:r>
          </w:p>
        </w:tc>
        <w:tc>
          <w:tcPr>
            <w:tcW w:w="709" w:type="dxa"/>
            <w:vMerge/>
            <w:vAlign w:val="center"/>
          </w:tcPr>
          <w:p w14:paraId="5659CFBF"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4E83B48B"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格式</w:t>
            </w:r>
          </w:p>
        </w:tc>
        <w:tc>
          <w:tcPr>
            <w:tcW w:w="7938" w:type="dxa"/>
            <w:vAlign w:val="center"/>
          </w:tcPr>
          <w:p w14:paraId="2DB21063"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pacing w:val="-5"/>
                <w:sz w:val="24"/>
                <w:szCs w:val="24"/>
              </w:rPr>
            </w:pPr>
            <w:r w:rsidRPr="00F45D1D">
              <w:rPr>
                <w:rFonts w:asciiTheme="minorEastAsia" w:eastAsiaTheme="minorEastAsia" w:hAnsiTheme="minorEastAsia"/>
                <w:color w:val="000000" w:themeColor="text1"/>
                <w:spacing w:val="-8"/>
                <w:sz w:val="24"/>
                <w:szCs w:val="24"/>
              </w:rPr>
              <w:t>未按</w:t>
            </w:r>
            <w:r w:rsidRPr="00F45D1D">
              <w:rPr>
                <w:rFonts w:asciiTheme="minorEastAsia" w:eastAsiaTheme="minorEastAsia" w:hAnsiTheme="minorEastAsia" w:hint="eastAsia"/>
                <w:color w:val="000000" w:themeColor="text1"/>
                <w:spacing w:val="-8"/>
                <w:sz w:val="24"/>
                <w:szCs w:val="24"/>
                <w:lang w:val="en-US"/>
              </w:rPr>
              <w:t>要求</w:t>
            </w:r>
            <w:r w:rsidRPr="00F45D1D">
              <w:rPr>
                <w:rFonts w:asciiTheme="minorEastAsia" w:eastAsiaTheme="minorEastAsia" w:hAnsiTheme="minorEastAsia"/>
                <w:color w:val="000000" w:themeColor="text1"/>
                <w:spacing w:val="-8"/>
                <w:sz w:val="24"/>
                <w:szCs w:val="24"/>
              </w:rPr>
              <w:t>格式在规定部位盖章或签章或签字的，实质性内容不全或</w:t>
            </w:r>
            <w:r w:rsidRPr="00F45D1D">
              <w:rPr>
                <w:rFonts w:asciiTheme="minorEastAsia" w:eastAsiaTheme="minorEastAsia" w:hAnsiTheme="minorEastAsia"/>
                <w:color w:val="000000" w:themeColor="text1"/>
                <w:spacing w:val="-5"/>
                <w:sz w:val="24"/>
                <w:szCs w:val="24"/>
              </w:rPr>
              <w:t>关键字迹模糊、无法辨认的；</w:t>
            </w:r>
          </w:p>
        </w:tc>
      </w:tr>
      <w:tr w:rsidR="00F45D1D" w:rsidRPr="00F45D1D" w14:paraId="5E9CA875" w14:textId="77777777" w:rsidTr="001662DE">
        <w:trPr>
          <w:trHeight w:val="927"/>
        </w:trPr>
        <w:tc>
          <w:tcPr>
            <w:tcW w:w="851" w:type="dxa"/>
            <w:vAlign w:val="center"/>
          </w:tcPr>
          <w:p w14:paraId="5731AF3D"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3</w:t>
            </w:r>
          </w:p>
        </w:tc>
        <w:tc>
          <w:tcPr>
            <w:tcW w:w="709" w:type="dxa"/>
            <w:vMerge/>
            <w:vAlign w:val="center"/>
          </w:tcPr>
          <w:p w14:paraId="281CA202"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6D800150"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工期、质量等实质性</w:t>
            </w:r>
          </w:p>
          <w:p w14:paraId="62BF4B0D"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要求</w:t>
            </w:r>
          </w:p>
        </w:tc>
        <w:tc>
          <w:tcPr>
            <w:tcW w:w="7938" w:type="dxa"/>
            <w:vAlign w:val="center"/>
          </w:tcPr>
          <w:p w14:paraId="5FAF2EA0"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pacing w:val="-3"/>
                <w:sz w:val="24"/>
                <w:szCs w:val="24"/>
              </w:rPr>
              <w:t>投标函及附件中投标报价、工期、质量标准或其它实质性要求不能满足招标文件要求,或</w:t>
            </w:r>
            <w:proofErr w:type="gramStart"/>
            <w:r w:rsidRPr="00F45D1D">
              <w:rPr>
                <w:rFonts w:asciiTheme="minorEastAsia" w:eastAsiaTheme="minorEastAsia" w:hAnsiTheme="minorEastAsia"/>
                <w:color w:val="000000" w:themeColor="text1"/>
                <w:spacing w:val="-3"/>
                <w:sz w:val="24"/>
                <w:szCs w:val="24"/>
              </w:rPr>
              <w:t>作出</w:t>
            </w:r>
            <w:proofErr w:type="gramEnd"/>
            <w:r w:rsidRPr="00F45D1D">
              <w:rPr>
                <w:rFonts w:asciiTheme="minorEastAsia" w:eastAsiaTheme="minorEastAsia" w:hAnsiTheme="minorEastAsia"/>
                <w:color w:val="000000" w:themeColor="text1"/>
                <w:spacing w:val="-3"/>
                <w:sz w:val="24"/>
                <w:szCs w:val="24"/>
              </w:rPr>
              <w:t>的承诺与招标文件中提供的投标函及附件样本中相关内容相抵触或有</w:t>
            </w:r>
            <w:r w:rsidRPr="00F45D1D">
              <w:rPr>
                <w:rFonts w:asciiTheme="minorEastAsia" w:eastAsiaTheme="minorEastAsia" w:hAnsiTheme="minorEastAsia"/>
                <w:color w:val="000000" w:themeColor="text1"/>
                <w:sz w:val="24"/>
                <w:szCs w:val="24"/>
              </w:rPr>
              <w:t>遗漏的。</w:t>
            </w:r>
          </w:p>
        </w:tc>
      </w:tr>
      <w:tr w:rsidR="00F45D1D" w:rsidRPr="00F45D1D" w14:paraId="010F7199" w14:textId="77777777" w:rsidTr="00AB0C3E">
        <w:trPr>
          <w:trHeight w:val="553"/>
        </w:trPr>
        <w:tc>
          <w:tcPr>
            <w:tcW w:w="851" w:type="dxa"/>
            <w:vAlign w:val="center"/>
          </w:tcPr>
          <w:p w14:paraId="3AF785C4"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4</w:t>
            </w:r>
          </w:p>
        </w:tc>
        <w:tc>
          <w:tcPr>
            <w:tcW w:w="709" w:type="dxa"/>
            <w:vMerge/>
            <w:vAlign w:val="center"/>
          </w:tcPr>
          <w:p w14:paraId="44D3944F"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03ED67F4"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清单符合性</w:t>
            </w:r>
          </w:p>
        </w:tc>
        <w:tc>
          <w:tcPr>
            <w:tcW w:w="7938" w:type="dxa"/>
            <w:vAlign w:val="center"/>
          </w:tcPr>
          <w:p w14:paraId="45B9B988"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pacing w:val="-3"/>
                <w:sz w:val="24"/>
                <w:szCs w:val="24"/>
              </w:rPr>
              <w:t>投标文件中填报的工程量清单报价书中的分部分项工程量清单项目名称、计量单</w:t>
            </w:r>
            <w:r w:rsidRPr="00F45D1D">
              <w:rPr>
                <w:rFonts w:asciiTheme="minorEastAsia" w:eastAsiaTheme="minorEastAsia" w:hAnsiTheme="minorEastAsia"/>
                <w:color w:val="000000" w:themeColor="text1"/>
                <w:spacing w:val="-6"/>
                <w:sz w:val="24"/>
                <w:szCs w:val="24"/>
              </w:rPr>
              <w:t>位及工程量与招标人或招标代理机构提供的工程量清单中实质性内容不一致，以致</w:t>
            </w:r>
            <w:r w:rsidRPr="00F45D1D">
              <w:rPr>
                <w:rFonts w:asciiTheme="minorEastAsia" w:eastAsiaTheme="minorEastAsia" w:hAnsiTheme="minorEastAsia"/>
                <w:color w:val="000000" w:themeColor="text1"/>
                <w:spacing w:val="-4"/>
                <w:sz w:val="24"/>
                <w:szCs w:val="24"/>
              </w:rPr>
              <w:t>影响评审结果的。</w:t>
            </w:r>
          </w:p>
        </w:tc>
      </w:tr>
      <w:tr w:rsidR="00F45D1D" w:rsidRPr="00F45D1D" w14:paraId="4202A92B" w14:textId="77777777" w:rsidTr="001662DE">
        <w:trPr>
          <w:trHeight w:val="927"/>
        </w:trPr>
        <w:tc>
          <w:tcPr>
            <w:tcW w:w="851" w:type="dxa"/>
            <w:vAlign w:val="center"/>
          </w:tcPr>
          <w:p w14:paraId="4885B03B"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5</w:t>
            </w:r>
          </w:p>
        </w:tc>
        <w:tc>
          <w:tcPr>
            <w:tcW w:w="709" w:type="dxa"/>
            <w:vMerge/>
            <w:vAlign w:val="center"/>
          </w:tcPr>
          <w:p w14:paraId="4BC6A35F"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1E7653F2" w14:textId="77777777" w:rsidR="005F5A9E" w:rsidRPr="00F45D1D" w:rsidRDefault="005F5A9E" w:rsidP="0039151F">
            <w:pPr>
              <w:pStyle w:val="TableParagraph"/>
              <w:spacing w:line="360" w:lineRule="auto"/>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b/>
                <w:color w:val="000000" w:themeColor="text1"/>
                <w:sz w:val="24"/>
                <w:szCs w:val="24"/>
              </w:rPr>
              <w:t>不得降低标准进行竞标部分</w:t>
            </w:r>
          </w:p>
        </w:tc>
        <w:tc>
          <w:tcPr>
            <w:tcW w:w="7938" w:type="dxa"/>
            <w:vAlign w:val="center"/>
          </w:tcPr>
          <w:p w14:paraId="3C7F3BFD" w14:textId="77777777" w:rsidR="005F5A9E" w:rsidRPr="00F45D1D" w:rsidRDefault="005F5A9E" w:rsidP="0039151F">
            <w:pPr>
              <w:pStyle w:val="TableParagraph"/>
              <w:spacing w:line="360" w:lineRule="auto"/>
              <w:rPr>
                <w:rFonts w:asciiTheme="minorEastAsia" w:eastAsiaTheme="minorEastAsia" w:hAnsiTheme="minorEastAsia"/>
                <w:b/>
                <w:color w:val="000000" w:themeColor="text1"/>
                <w:sz w:val="24"/>
                <w:szCs w:val="24"/>
              </w:rPr>
            </w:pPr>
            <w:r w:rsidRPr="00F45D1D">
              <w:rPr>
                <w:rFonts w:asciiTheme="minorEastAsia" w:eastAsiaTheme="minorEastAsia" w:hAnsiTheme="minorEastAsia"/>
                <w:b/>
                <w:color w:val="000000" w:themeColor="text1"/>
                <w:sz w:val="24"/>
                <w:szCs w:val="24"/>
              </w:rPr>
              <w:t>①投标报价高于最高投标限价（招标控制价）；</w:t>
            </w:r>
          </w:p>
          <w:p w14:paraId="782D20EA" w14:textId="77777777" w:rsidR="005F5A9E" w:rsidRPr="00F45D1D" w:rsidRDefault="005F5A9E" w:rsidP="0039151F">
            <w:pPr>
              <w:pStyle w:val="TableParagraph"/>
              <w:spacing w:line="360" w:lineRule="auto"/>
              <w:rPr>
                <w:rFonts w:asciiTheme="minorEastAsia" w:eastAsiaTheme="minorEastAsia" w:hAnsiTheme="minorEastAsia"/>
                <w:b/>
                <w:color w:val="000000" w:themeColor="text1"/>
                <w:sz w:val="24"/>
                <w:szCs w:val="24"/>
              </w:rPr>
            </w:pPr>
            <w:r w:rsidRPr="00F45D1D">
              <w:rPr>
                <w:rFonts w:asciiTheme="minorEastAsia" w:eastAsiaTheme="minorEastAsia" w:hAnsiTheme="minorEastAsia"/>
                <w:color w:val="000000" w:themeColor="text1"/>
                <w:sz w:val="24"/>
                <w:szCs w:val="24"/>
              </w:rPr>
              <w:t>②</w:t>
            </w:r>
            <w:r w:rsidRPr="00F45D1D">
              <w:rPr>
                <w:rFonts w:asciiTheme="minorEastAsia" w:eastAsiaTheme="minorEastAsia" w:hAnsiTheme="minorEastAsia"/>
                <w:b/>
                <w:color w:val="000000" w:themeColor="text1"/>
                <w:sz w:val="24"/>
                <w:szCs w:val="24"/>
              </w:rPr>
              <w:t>不可竞争费用中有其中一项降低标准进行竞标的；</w:t>
            </w:r>
          </w:p>
          <w:p w14:paraId="7654A033"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b/>
                <w:color w:val="000000" w:themeColor="text1"/>
                <w:sz w:val="24"/>
                <w:szCs w:val="24"/>
              </w:rPr>
              <w:t>③</w:t>
            </w:r>
            <w:r w:rsidRPr="00F45D1D">
              <w:rPr>
                <w:rFonts w:asciiTheme="minorEastAsia" w:eastAsiaTheme="minorEastAsia" w:hAnsiTheme="minorEastAsia"/>
                <w:color w:val="000000" w:themeColor="text1"/>
                <w:sz w:val="24"/>
                <w:szCs w:val="24"/>
              </w:rPr>
              <w:t>投标人工费工日单价低于招标文件规定的；</w:t>
            </w:r>
          </w:p>
          <w:p w14:paraId="2792B3A6"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④投标报价中变更暂列金额、招标人提供的暂估价的。</w:t>
            </w:r>
          </w:p>
        </w:tc>
      </w:tr>
      <w:tr w:rsidR="00F45D1D" w:rsidRPr="00F45D1D" w14:paraId="504D206B" w14:textId="77777777" w:rsidTr="001662DE">
        <w:trPr>
          <w:trHeight w:val="927"/>
        </w:trPr>
        <w:tc>
          <w:tcPr>
            <w:tcW w:w="851" w:type="dxa"/>
            <w:vAlign w:val="center"/>
          </w:tcPr>
          <w:p w14:paraId="7B20A37F"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6</w:t>
            </w:r>
          </w:p>
        </w:tc>
        <w:tc>
          <w:tcPr>
            <w:tcW w:w="709" w:type="dxa"/>
            <w:vMerge/>
            <w:vAlign w:val="center"/>
          </w:tcPr>
          <w:p w14:paraId="2E2D26EA" w14:textId="77777777" w:rsidR="005F5A9E" w:rsidRPr="00F45D1D" w:rsidRDefault="005F5A9E" w:rsidP="0039151F">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153AA884"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报价</w:t>
            </w:r>
          </w:p>
        </w:tc>
        <w:tc>
          <w:tcPr>
            <w:tcW w:w="7938" w:type="dxa"/>
            <w:vAlign w:val="center"/>
          </w:tcPr>
          <w:p w14:paraId="065F8AB3"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①投标人递交两份或多份内容不同的投标文件，或在一份投标文件中对同一招标项目报有两个或多个报价，且未声明哪一个有效，按招标文件规定提交备选投标方案的除外；</w:t>
            </w:r>
          </w:p>
          <w:p w14:paraId="1A58B817"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lastRenderedPageBreak/>
              <w:t>②投标报价高于或等于最高投标限价（招标控制价）；</w:t>
            </w:r>
          </w:p>
          <w:p w14:paraId="589B13A2"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③投标人商务标中的数据有负值出现，且按清单计价规范要求不应为负值的；</w:t>
            </w:r>
          </w:p>
        </w:tc>
      </w:tr>
      <w:tr w:rsidR="00F45D1D" w:rsidRPr="00F45D1D" w14:paraId="4D502B5F" w14:textId="77777777" w:rsidTr="001662DE">
        <w:trPr>
          <w:trHeight w:val="927"/>
        </w:trPr>
        <w:tc>
          <w:tcPr>
            <w:tcW w:w="851" w:type="dxa"/>
            <w:vAlign w:val="center"/>
          </w:tcPr>
          <w:p w14:paraId="39E1784C"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lastRenderedPageBreak/>
              <w:t>7</w:t>
            </w:r>
          </w:p>
        </w:tc>
        <w:tc>
          <w:tcPr>
            <w:tcW w:w="709" w:type="dxa"/>
            <w:vMerge/>
            <w:vAlign w:val="center"/>
          </w:tcPr>
          <w:p w14:paraId="19D0C3C5" w14:textId="77777777" w:rsidR="005F5A9E" w:rsidRPr="00F45D1D" w:rsidRDefault="005F5A9E" w:rsidP="0039151F">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78F30CF8"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偏差</w:t>
            </w:r>
          </w:p>
        </w:tc>
        <w:tc>
          <w:tcPr>
            <w:tcW w:w="7938" w:type="dxa"/>
            <w:vAlign w:val="center"/>
          </w:tcPr>
          <w:p w14:paraId="1F456CF9"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①因投标人原因造成投标报价及其综合单价遗漏的工程项目、工程内容、工程数量、费用或计算错误等，累计缺漏总额（高估冒算、多报费用不得抵消缺漏费用占投标报价 3%（含）以上或影响投标人排序的。</w:t>
            </w:r>
          </w:p>
          <w:p w14:paraId="45724F11"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②减少实体材料消耗量指标且不符合计量计价规范或实际情况的。</w:t>
            </w:r>
          </w:p>
        </w:tc>
      </w:tr>
      <w:tr w:rsidR="00F45D1D" w:rsidRPr="00F45D1D" w14:paraId="117AF5A9" w14:textId="77777777" w:rsidTr="001662DE">
        <w:trPr>
          <w:trHeight w:val="927"/>
        </w:trPr>
        <w:tc>
          <w:tcPr>
            <w:tcW w:w="851" w:type="dxa"/>
            <w:vAlign w:val="center"/>
          </w:tcPr>
          <w:p w14:paraId="179CC071"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8</w:t>
            </w:r>
          </w:p>
        </w:tc>
        <w:tc>
          <w:tcPr>
            <w:tcW w:w="709" w:type="dxa"/>
            <w:vMerge/>
            <w:vAlign w:val="center"/>
          </w:tcPr>
          <w:p w14:paraId="738F7C39" w14:textId="77777777" w:rsidR="005F5A9E" w:rsidRPr="00F45D1D" w:rsidRDefault="005F5A9E" w:rsidP="0039151F">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629D9A5B" w14:textId="77777777" w:rsidR="005F5A9E" w:rsidRPr="00F45D1D" w:rsidRDefault="005F5A9E" w:rsidP="0039151F">
            <w:pPr>
              <w:pStyle w:val="TableParagraph"/>
              <w:spacing w:before="1"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修正</w:t>
            </w:r>
          </w:p>
        </w:tc>
        <w:tc>
          <w:tcPr>
            <w:tcW w:w="7938" w:type="dxa"/>
            <w:vAlign w:val="center"/>
          </w:tcPr>
          <w:p w14:paraId="53377471"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投标人拒不按照要求对投标文件进行澄清、说明、补正的，或评标委员根据招标文件的规定对投标文件的计算错误进行修正后，投标人不接受修正后的投标报价的。</w:t>
            </w:r>
          </w:p>
        </w:tc>
      </w:tr>
      <w:tr w:rsidR="00F45D1D" w:rsidRPr="00F45D1D" w14:paraId="4FD54823" w14:textId="77777777" w:rsidTr="001662DE">
        <w:trPr>
          <w:trHeight w:val="927"/>
        </w:trPr>
        <w:tc>
          <w:tcPr>
            <w:tcW w:w="851" w:type="dxa"/>
            <w:vAlign w:val="center"/>
          </w:tcPr>
          <w:p w14:paraId="352F095F"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9</w:t>
            </w:r>
          </w:p>
        </w:tc>
        <w:tc>
          <w:tcPr>
            <w:tcW w:w="709" w:type="dxa"/>
            <w:vMerge/>
            <w:vAlign w:val="center"/>
          </w:tcPr>
          <w:p w14:paraId="68874518" w14:textId="77777777" w:rsidR="005F5A9E" w:rsidRPr="00F45D1D" w:rsidRDefault="005F5A9E" w:rsidP="0039151F">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2872A3C7" w14:textId="77777777" w:rsidR="005F5A9E" w:rsidRPr="00F45D1D" w:rsidRDefault="005F5A9E" w:rsidP="0039151F">
            <w:pPr>
              <w:pStyle w:val="TableParagraph"/>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不能接受的内容</w:t>
            </w:r>
          </w:p>
        </w:tc>
        <w:tc>
          <w:tcPr>
            <w:tcW w:w="7938" w:type="dxa"/>
            <w:vAlign w:val="center"/>
          </w:tcPr>
          <w:p w14:paraId="5101DF03"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投标文件中存在招标人不能接受的其它实质性条件或提供虚假文件。</w:t>
            </w:r>
          </w:p>
        </w:tc>
      </w:tr>
      <w:tr w:rsidR="00F45D1D" w:rsidRPr="00F45D1D" w14:paraId="76D1266C" w14:textId="77777777" w:rsidTr="001662DE">
        <w:trPr>
          <w:trHeight w:val="927"/>
        </w:trPr>
        <w:tc>
          <w:tcPr>
            <w:tcW w:w="851" w:type="dxa"/>
            <w:vAlign w:val="center"/>
          </w:tcPr>
          <w:p w14:paraId="443D3C95"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10</w:t>
            </w:r>
          </w:p>
        </w:tc>
        <w:tc>
          <w:tcPr>
            <w:tcW w:w="709" w:type="dxa"/>
            <w:vMerge/>
            <w:vAlign w:val="center"/>
          </w:tcPr>
          <w:p w14:paraId="7C4A001C" w14:textId="77777777" w:rsidR="005F5A9E" w:rsidRPr="00F45D1D" w:rsidRDefault="005F5A9E" w:rsidP="0039151F">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3DF32629" w14:textId="77777777" w:rsidR="005F5A9E" w:rsidRPr="00F45D1D" w:rsidRDefault="005F5A9E" w:rsidP="0039151F">
            <w:pPr>
              <w:widowControl/>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s="宋体" w:hint="eastAsia"/>
                <w:b/>
                <w:color w:val="000000" w:themeColor="text1"/>
                <w:kern w:val="0"/>
                <w:sz w:val="24"/>
                <w:szCs w:val="24"/>
                <w:lang w:bidi="ar"/>
              </w:rPr>
              <w:t>投标报价</w:t>
            </w:r>
          </w:p>
          <w:p w14:paraId="340BD3A1" w14:textId="77777777" w:rsidR="005F5A9E" w:rsidRPr="00F45D1D" w:rsidRDefault="005F5A9E" w:rsidP="0039151F">
            <w:pPr>
              <w:widowControl/>
              <w:spacing w:line="360" w:lineRule="auto"/>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s="宋体" w:hint="eastAsia"/>
                <w:b/>
                <w:color w:val="000000" w:themeColor="text1"/>
                <w:kern w:val="0"/>
                <w:sz w:val="24"/>
                <w:szCs w:val="24"/>
                <w:lang w:bidi="ar"/>
              </w:rPr>
              <w:t>规律性集中</w:t>
            </w:r>
          </w:p>
        </w:tc>
        <w:tc>
          <w:tcPr>
            <w:tcW w:w="7938" w:type="dxa"/>
            <w:vAlign w:val="center"/>
          </w:tcPr>
          <w:p w14:paraId="44C28E12" w14:textId="77777777" w:rsidR="005F5A9E" w:rsidRPr="00F45D1D" w:rsidRDefault="005F5A9E" w:rsidP="0039151F">
            <w:pPr>
              <w:widowControl/>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s="宋体" w:hint="eastAsia"/>
                <w:b/>
                <w:color w:val="000000" w:themeColor="text1"/>
                <w:kern w:val="0"/>
                <w:sz w:val="24"/>
                <w:szCs w:val="24"/>
                <w:lang w:bidi="ar"/>
              </w:rPr>
              <w:t>项目评审或多标段</w:t>
            </w:r>
            <w:proofErr w:type="gramStart"/>
            <w:r w:rsidRPr="00F45D1D">
              <w:rPr>
                <w:rFonts w:asciiTheme="minorEastAsia" w:eastAsiaTheme="minorEastAsia" w:hAnsiTheme="minorEastAsia" w:cs="宋体" w:hint="eastAsia"/>
                <w:b/>
                <w:color w:val="000000" w:themeColor="text1"/>
                <w:kern w:val="0"/>
                <w:sz w:val="24"/>
                <w:szCs w:val="24"/>
                <w:lang w:bidi="ar"/>
              </w:rPr>
              <w:t>项目标段</w:t>
            </w:r>
            <w:proofErr w:type="gramEnd"/>
            <w:r w:rsidRPr="00F45D1D">
              <w:rPr>
                <w:rFonts w:asciiTheme="minorEastAsia" w:eastAsiaTheme="minorEastAsia" w:hAnsiTheme="minorEastAsia" w:cs="宋体" w:hint="eastAsia"/>
                <w:b/>
                <w:color w:val="000000" w:themeColor="text1"/>
                <w:kern w:val="0"/>
                <w:sz w:val="24"/>
                <w:szCs w:val="24"/>
                <w:lang w:bidi="ar"/>
              </w:rPr>
              <w:t>评审中，多名投标人投标报价规律性集中出现在高价区域，明显与近期类似项目报价情况不一致，以致影响正常有效值计算的，评委会应确定项目投标报价明显缺乏竞争性，宣布流标，同时将异常报价提交监管部门调查；</w:t>
            </w:r>
          </w:p>
        </w:tc>
      </w:tr>
      <w:tr w:rsidR="00F45D1D" w:rsidRPr="00F45D1D" w14:paraId="50F3BC0F" w14:textId="77777777" w:rsidTr="001662DE">
        <w:trPr>
          <w:trHeight w:val="927"/>
        </w:trPr>
        <w:tc>
          <w:tcPr>
            <w:tcW w:w="851" w:type="dxa"/>
            <w:vAlign w:val="center"/>
          </w:tcPr>
          <w:p w14:paraId="50BBEDED"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11</w:t>
            </w:r>
          </w:p>
        </w:tc>
        <w:tc>
          <w:tcPr>
            <w:tcW w:w="709" w:type="dxa"/>
            <w:vMerge/>
            <w:vAlign w:val="center"/>
          </w:tcPr>
          <w:p w14:paraId="54A37E21" w14:textId="77777777" w:rsidR="005F5A9E" w:rsidRPr="00F45D1D" w:rsidRDefault="005F5A9E" w:rsidP="0039151F">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1F2A9A72" w14:textId="77777777" w:rsidR="005F5A9E" w:rsidRPr="00F45D1D" w:rsidRDefault="005F5A9E" w:rsidP="0039151F">
            <w:pPr>
              <w:pStyle w:val="TableParagraph"/>
              <w:spacing w:before="92" w:line="360" w:lineRule="auto"/>
              <w:ind w:left="76"/>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b/>
                <w:color w:val="000000" w:themeColor="text1"/>
                <w:sz w:val="24"/>
                <w:szCs w:val="24"/>
              </w:rPr>
              <w:t>总人工费</w:t>
            </w:r>
          </w:p>
          <w:p w14:paraId="4073D4D1" w14:textId="77777777" w:rsidR="005F5A9E" w:rsidRPr="00F45D1D" w:rsidRDefault="005F5A9E" w:rsidP="0039151F">
            <w:pPr>
              <w:pStyle w:val="TableParagraph"/>
              <w:spacing w:before="1" w:line="360" w:lineRule="auto"/>
              <w:ind w:left="76"/>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b/>
                <w:color w:val="000000" w:themeColor="text1"/>
                <w:sz w:val="24"/>
                <w:szCs w:val="24"/>
              </w:rPr>
              <w:t>评审</w:t>
            </w:r>
          </w:p>
        </w:tc>
        <w:tc>
          <w:tcPr>
            <w:tcW w:w="7938" w:type="dxa"/>
            <w:vAlign w:val="center"/>
          </w:tcPr>
          <w:p w14:paraId="36B821C1" w14:textId="77777777" w:rsidR="005F5A9E" w:rsidRPr="00F45D1D" w:rsidRDefault="005F5A9E" w:rsidP="0039151F">
            <w:pPr>
              <w:pStyle w:val="TableParagraph"/>
              <w:spacing w:line="360" w:lineRule="auto"/>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b/>
                <w:color w:val="000000" w:themeColor="text1"/>
                <w:sz w:val="24"/>
                <w:szCs w:val="24"/>
              </w:rPr>
              <w:t>投标报价中的总人工费与技术标中的劳动力安排计划相比，明显过低的。</w:t>
            </w:r>
          </w:p>
        </w:tc>
      </w:tr>
      <w:tr w:rsidR="00F45D1D" w:rsidRPr="00F45D1D" w14:paraId="1F5643DE" w14:textId="77777777" w:rsidTr="001662DE">
        <w:trPr>
          <w:trHeight w:val="927"/>
        </w:trPr>
        <w:tc>
          <w:tcPr>
            <w:tcW w:w="851" w:type="dxa"/>
            <w:vAlign w:val="center"/>
          </w:tcPr>
          <w:p w14:paraId="31826836"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12</w:t>
            </w:r>
          </w:p>
        </w:tc>
        <w:tc>
          <w:tcPr>
            <w:tcW w:w="709" w:type="dxa"/>
            <w:vMerge/>
            <w:vAlign w:val="center"/>
          </w:tcPr>
          <w:p w14:paraId="72E4B482" w14:textId="77777777" w:rsidR="005F5A9E" w:rsidRPr="00F45D1D" w:rsidRDefault="005F5A9E" w:rsidP="0039151F">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4AEDD7B6" w14:textId="77777777" w:rsidR="005F5A9E" w:rsidRPr="00F45D1D" w:rsidRDefault="005F5A9E" w:rsidP="0039151F">
            <w:pPr>
              <w:pStyle w:val="TableParagraph"/>
              <w:spacing w:before="89" w:line="360" w:lineRule="auto"/>
              <w:ind w:left="76"/>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其它</w:t>
            </w:r>
          </w:p>
          <w:p w14:paraId="21793DF5" w14:textId="77777777" w:rsidR="005F5A9E" w:rsidRPr="00F45D1D" w:rsidRDefault="005F5A9E" w:rsidP="0039151F">
            <w:pPr>
              <w:pStyle w:val="TableParagraph"/>
              <w:spacing w:line="360" w:lineRule="auto"/>
              <w:ind w:left="76"/>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color w:val="000000" w:themeColor="text1"/>
                <w:sz w:val="24"/>
                <w:szCs w:val="24"/>
              </w:rPr>
              <w:t>情形</w:t>
            </w:r>
          </w:p>
        </w:tc>
        <w:tc>
          <w:tcPr>
            <w:tcW w:w="7938" w:type="dxa"/>
            <w:vAlign w:val="center"/>
          </w:tcPr>
          <w:p w14:paraId="434A9581" w14:textId="77777777" w:rsidR="005F5A9E" w:rsidRPr="00F45D1D" w:rsidRDefault="005F5A9E" w:rsidP="0039151F">
            <w:pPr>
              <w:pStyle w:val="TableParagraph"/>
              <w:spacing w:line="360" w:lineRule="auto"/>
              <w:rPr>
                <w:rFonts w:asciiTheme="minorEastAsia" w:eastAsiaTheme="minorEastAsia" w:hAnsiTheme="minorEastAsia"/>
                <w:b/>
                <w:color w:val="000000" w:themeColor="text1"/>
                <w:sz w:val="24"/>
                <w:szCs w:val="24"/>
              </w:rPr>
            </w:pPr>
            <w:r w:rsidRPr="00F45D1D">
              <w:rPr>
                <w:rFonts w:asciiTheme="minorEastAsia" w:eastAsiaTheme="minorEastAsia" w:hAnsiTheme="minorEastAsia"/>
                <w:color w:val="000000" w:themeColor="text1"/>
                <w:sz w:val="24"/>
                <w:szCs w:val="24"/>
              </w:rPr>
              <w:t>法律、法规规定的其它情形。</w:t>
            </w:r>
          </w:p>
        </w:tc>
      </w:tr>
      <w:tr w:rsidR="00F45D1D" w:rsidRPr="00F45D1D" w14:paraId="7406A380" w14:textId="77777777" w:rsidTr="001662DE">
        <w:trPr>
          <w:trHeight w:val="927"/>
        </w:trPr>
        <w:tc>
          <w:tcPr>
            <w:tcW w:w="851" w:type="dxa"/>
            <w:vAlign w:val="center"/>
          </w:tcPr>
          <w:p w14:paraId="4B76527F"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13</w:t>
            </w:r>
          </w:p>
        </w:tc>
        <w:tc>
          <w:tcPr>
            <w:tcW w:w="709" w:type="dxa"/>
            <w:vMerge w:val="restart"/>
            <w:vAlign w:val="center"/>
          </w:tcPr>
          <w:p w14:paraId="1547AA7B" w14:textId="77777777" w:rsidR="005F5A9E" w:rsidRPr="00F45D1D" w:rsidRDefault="005F5A9E" w:rsidP="0039151F">
            <w:pPr>
              <w:pStyle w:val="TableParagraph"/>
              <w:spacing w:before="1" w:line="360" w:lineRule="auto"/>
              <w:ind w:left="105"/>
              <w:jc w:val="center"/>
              <w:rPr>
                <w:rFonts w:asciiTheme="minorEastAsia" w:eastAsiaTheme="minorEastAsia" w:hAnsiTheme="minorEastAsia"/>
                <w:b/>
                <w:color w:val="000000" w:themeColor="text1"/>
                <w:sz w:val="24"/>
                <w:szCs w:val="24"/>
              </w:rPr>
            </w:pPr>
            <w:r w:rsidRPr="00F45D1D">
              <w:rPr>
                <w:rFonts w:asciiTheme="minorEastAsia" w:eastAsiaTheme="minorEastAsia" w:hAnsiTheme="minorEastAsia"/>
                <w:b/>
                <w:color w:val="000000" w:themeColor="text1"/>
                <w:sz w:val="24"/>
                <w:szCs w:val="24"/>
              </w:rPr>
              <w:t>商务</w:t>
            </w:r>
            <w:proofErr w:type="gramStart"/>
            <w:r w:rsidRPr="00F45D1D">
              <w:rPr>
                <w:rFonts w:asciiTheme="minorEastAsia" w:eastAsiaTheme="minorEastAsia" w:hAnsiTheme="minorEastAsia"/>
                <w:b/>
                <w:color w:val="000000" w:themeColor="text1"/>
                <w:sz w:val="24"/>
                <w:szCs w:val="24"/>
              </w:rPr>
              <w:t>详</w:t>
            </w:r>
            <w:proofErr w:type="gramEnd"/>
            <w:r w:rsidRPr="00F45D1D">
              <w:rPr>
                <w:rFonts w:asciiTheme="minorEastAsia" w:eastAsiaTheme="minorEastAsia" w:hAnsiTheme="minorEastAsia"/>
                <w:b/>
                <w:color w:val="000000" w:themeColor="text1"/>
                <w:sz w:val="24"/>
                <w:szCs w:val="24"/>
              </w:rPr>
              <w:t>评标准</w:t>
            </w:r>
          </w:p>
        </w:tc>
        <w:tc>
          <w:tcPr>
            <w:tcW w:w="1276" w:type="dxa"/>
            <w:vAlign w:val="center"/>
          </w:tcPr>
          <w:p w14:paraId="7963EA13" w14:textId="77777777" w:rsidR="005F5A9E" w:rsidRPr="00F45D1D" w:rsidRDefault="005F5A9E" w:rsidP="0039151F">
            <w:pPr>
              <w:pStyle w:val="TableParagraph"/>
              <w:spacing w:before="1" w:line="360" w:lineRule="auto"/>
              <w:ind w:right="23"/>
              <w:jc w:val="center"/>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报价规范性评审</w:t>
            </w:r>
          </w:p>
        </w:tc>
        <w:tc>
          <w:tcPr>
            <w:tcW w:w="7938" w:type="dxa"/>
            <w:vAlign w:val="center"/>
          </w:tcPr>
          <w:p w14:paraId="0917E05A"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pacing w:val="-7"/>
                <w:sz w:val="24"/>
                <w:szCs w:val="24"/>
              </w:rPr>
              <w:t>对投标报价中分部分项工程综合单价、主要材料价格、人工费</w:t>
            </w:r>
            <w:r w:rsidRPr="00F45D1D">
              <w:rPr>
                <w:rFonts w:asciiTheme="minorEastAsia" w:eastAsiaTheme="minorEastAsia" w:hAnsiTheme="minorEastAsia"/>
                <w:color w:val="000000" w:themeColor="text1"/>
                <w:spacing w:val="-3"/>
                <w:sz w:val="24"/>
                <w:szCs w:val="24"/>
              </w:rPr>
              <w:t>（含工日数量及工日单价</w:t>
            </w:r>
            <w:r w:rsidRPr="00F45D1D">
              <w:rPr>
                <w:rFonts w:asciiTheme="minorEastAsia" w:eastAsiaTheme="minorEastAsia" w:hAnsiTheme="minorEastAsia"/>
                <w:color w:val="000000" w:themeColor="text1"/>
                <w:spacing w:val="-53"/>
                <w:sz w:val="24"/>
                <w:szCs w:val="24"/>
              </w:rPr>
              <w:t>）</w:t>
            </w:r>
            <w:r w:rsidRPr="00F45D1D">
              <w:rPr>
                <w:rFonts w:asciiTheme="minorEastAsia" w:eastAsiaTheme="minorEastAsia" w:hAnsiTheme="minorEastAsia"/>
                <w:color w:val="000000" w:themeColor="text1"/>
                <w:spacing w:val="-9"/>
                <w:sz w:val="24"/>
                <w:szCs w:val="24"/>
              </w:rPr>
              <w:t>、机械费、措施费以及不可竞争费等进行规范性评审，对明显相互冲突、自</w:t>
            </w:r>
            <w:r w:rsidRPr="00F45D1D">
              <w:rPr>
                <w:rFonts w:asciiTheme="minorEastAsia" w:eastAsiaTheme="minorEastAsia" w:hAnsiTheme="minorEastAsia"/>
                <w:color w:val="000000" w:themeColor="text1"/>
                <w:spacing w:val="-5"/>
                <w:sz w:val="24"/>
                <w:szCs w:val="24"/>
              </w:rPr>
              <w:t>相矛盾或不合理的，未按照工程量清单计价规范要求计价的，经评审委员会做重</w:t>
            </w:r>
            <w:r w:rsidRPr="00F45D1D">
              <w:rPr>
                <w:rFonts w:asciiTheme="minorEastAsia" w:eastAsiaTheme="minorEastAsia" w:hAnsiTheme="minorEastAsia"/>
                <w:color w:val="000000" w:themeColor="text1"/>
                <w:spacing w:val="-12"/>
                <w:sz w:val="24"/>
                <w:szCs w:val="24"/>
              </w:rPr>
              <w:t>点评审后，可作为无效投标。</w:t>
            </w:r>
            <w:r w:rsidRPr="00F45D1D">
              <w:rPr>
                <w:rFonts w:asciiTheme="minorEastAsia" w:eastAsiaTheme="minorEastAsia" w:hAnsiTheme="minorEastAsia"/>
                <w:color w:val="000000" w:themeColor="text1"/>
                <w:sz w:val="24"/>
                <w:szCs w:val="24"/>
              </w:rPr>
              <w:t>（</w:t>
            </w:r>
            <w:r w:rsidRPr="00F45D1D">
              <w:rPr>
                <w:rFonts w:asciiTheme="minorEastAsia" w:eastAsiaTheme="minorEastAsia" w:hAnsiTheme="minorEastAsia"/>
                <w:color w:val="000000" w:themeColor="text1"/>
                <w:spacing w:val="-3"/>
                <w:sz w:val="24"/>
                <w:szCs w:val="24"/>
              </w:rPr>
              <w:t>如：投标报价中分部分项清单综合单价低于主材价</w:t>
            </w:r>
            <w:r w:rsidRPr="00F45D1D">
              <w:rPr>
                <w:rFonts w:asciiTheme="minorEastAsia" w:eastAsiaTheme="minorEastAsia" w:hAnsiTheme="minorEastAsia"/>
                <w:color w:val="000000" w:themeColor="text1"/>
                <w:sz w:val="24"/>
                <w:szCs w:val="24"/>
              </w:rPr>
              <w:t>格等情况，做重点评审后可作为无效投标）</w:t>
            </w:r>
          </w:p>
        </w:tc>
      </w:tr>
      <w:tr w:rsidR="00F45D1D" w:rsidRPr="00F45D1D" w14:paraId="57636443" w14:textId="77777777" w:rsidTr="001662DE">
        <w:trPr>
          <w:trHeight w:val="411"/>
        </w:trPr>
        <w:tc>
          <w:tcPr>
            <w:tcW w:w="851" w:type="dxa"/>
            <w:tcBorders>
              <w:bottom w:val="single" w:sz="12" w:space="0" w:color="000000"/>
            </w:tcBorders>
            <w:vAlign w:val="center"/>
          </w:tcPr>
          <w:p w14:paraId="3DBB584A" w14:textId="77777777" w:rsidR="005F5A9E" w:rsidRPr="00F45D1D" w:rsidRDefault="005F5A9E" w:rsidP="0039151F">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F45D1D">
              <w:rPr>
                <w:rFonts w:asciiTheme="minorEastAsia" w:eastAsiaTheme="minorEastAsia" w:hAnsiTheme="minorEastAsia" w:hint="eastAsia"/>
                <w:b/>
                <w:color w:val="000000" w:themeColor="text1"/>
                <w:sz w:val="24"/>
                <w:szCs w:val="24"/>
                <w:lang w:val="en-US"/>
              </w:rPr>
              <w:t>14</w:t>
            </w:r>
          </w:p>
        </w:tc>
        <w:tc>
          <w:tcPr>
            <w:tcW w:w="709" w:type="dxa"/>
            <w:vMerge/>
            <w:tcBorders>
              <w:bottom w:val="single" w:sz="12" w:space="0" w:color="000000"/>
            </w:tcBorders>
            <w:vAlign w:val="center"/>
          </w:tcPr>
          <w:p w14:paraId="5736F336" w14:textId="77777777" w:rsidR="005F5A9E" w:rsidRPr="00F45D1D" w:rsidRDefault="005F5A9E" w:rsidP="0039151F">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14:paraId="721D40C5" w14:textId="77777777" w:rsidR="005F5A9E" w:rsidRPr="00F45D1D" w:rsidRDefault="005F5A9E" w:rsidP="0039151F">
            <w:pPr>
              <w:pStyle w:val="TableParagraph"/>
              <w:spacing w:before="1" w:line="360" w:lineRule="auto"/>
              <w:ind w:right="23"/>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z w:val="24"/>
                <w:szCs w:val="24"/>
              </w:rPr>
              <w:t>不平衡报价评审</w:t>
            </w:r>
          </w:p>
        </w:tc>
        <w:tc>
          <w:tcPr>
            <w:tcW w:w="7938" w:type="dxa"/>
            <w:vAlign w:val="center"/>
          </w:tcPr>
          <w:p w14:paraId="674AC3D2" w14:textId="77777777" w:rsidR="005F5A9E" w:rsidRPr="00F45D1D" w:rsidRDefault="005F5A9E" w:rsidP="0039151F">
            <w:pPr>
              <w:pStyle w:val="TableParagraph"/>
              <w:spacing w:line="360" w:lineRule="auto"/>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pacing w:val="-5"/>
                <w:sz w:val="24"/>
                <w:szCs w:val="24"/>
              </w:rPr>
              <w:t>①对于投标报价明显高出最高投标限价</w:t>
            </w:r>
            <w:r w:rsidRPr="00F45D1D">
              <w:rPr>
                <w:rFonts w:asciiTheme="minorEastAsia" w:eastAsiaTheme="minorEastAsia" w:hAnsiTheme="minorEastAsia"/>
                <w:color w:val="000000" w:themeColor="text1"/>
                <w:spacing w:val="-3"/>
                <w:sz w:val="24"/>
                <w:szCs w:val="24"/>
              </w:rPr>
              <w:t>（招标控制价</w:t>
            </w:r>
            <w:r w:rsidRPr="00F45D1D">
              <w:rPr>
                <w:rFonts w:asciiTheme="minorEastAsia" w:eastAsiaTheme="minorEastAsia" w:hAnsiTheme="minorEastAsia"/>
                <w:color w:val="000000" w:themeColor="text1"/>
                <w:spacing w:val="-34"/>
                <w:sz w:val="24"/>
                <w:szCs w:val="24"/>
              </w:rPr>
              <w:t>）</w:t>
            </w:r>
            <w:r w:rsidRPr="00F45D1D">
              <w:rPr>
                <w:rFonts w:asciiTheme="minorEastAsia" w:eastAsiaTheme="minorEastAsia" w:hAnsiTheme="minorEastAsia"/>
                <w:color w:val="000000" w:themeColor="text1"/>
                <w:spacing w:val="-7"/>
                <w:sz w:val="24"/>
                <w:szCs w:val="24"/>
              </w:rPr>
              <w:t>单价或与最高投标限价</w:t>
            </w:r>
            <w:r w:rsidRPr="00F45D1D">
              <w:rPr>
                <w:rFonts w:asciiTheme="minorEastAsia" w:eastAsiaTheme="minorEastAsia" w:hAnsiTheme="minorEastAsia"/>
                <w:color w:val="000000" w:themeColor="text1"/>
                <w:sz w:val="24"/>
                <w:szCs w:val="24"/>
              </w:rPr>
              <w:t>（招</w:t>
            </w:r>
            <w:r w:rsidRPr="00F45D1D">
              <w:rPr>
                <w:rFonts w:asciiTheme="minorEastAsia" w:eastAsiaTheme="minorEastAsia" w:hAnsiTheme="minorEastAsia"/>
                <w:color w:val="000000" w:themeColor="text1"/>
                <w:spacing w:val="-2"/>
                <w:sz w:val="24"/>
                <w:szCs w:val="24"/>
              </w:rPr>
              <w:t>标控制价</w:t>
            </w:r>
            <w:r w:rsidRPr="00F45D1D">
              <w:rPr>
                <w:rFonts w:asciiTheme="minorEastAsia" w:eastAsiaTheme="minorEastAsia" w:hAnsiTheme="minorEastAsia"/>
                <w:color w:val="000000" w:themeColor="text1"/>
                <w:spacing w:val="-99"/>
                <w:sz w:val="24"/>
                <w:szCs w:val="24"/>
              </w:rPr>
              <w:t>）</w:t>
            </w:r>
            <w:r w:rsidRPr="00F45D1D">
              <w:rPr>
                <w:rFonts w:asciiTheme="minorEastAsia" w:eastAsiaTheme="minorEastAsia" w:hAnsiTheme="minorEastAsia"/>
                <w:color w:val="000000" w:themeColor="text1"/>
                <w:spacing w:val="-3"/>
                <w:sz w:val="24"/>
                <w:szCs w:val="24"/>
              </w:rPr>
              <w:t>单价相比明显降幅过大的情况，评委会重点评审后可将其作为恶意不平衡报价进行评审，其商务标作无效标处理。</w:t>
            </w:r>
          </w:p>
          <w:p w14:paraId="3A472BAD" w14:textId="77777777" w:rsidR="005F5A9E" w:rsidRPr="00F45D1D" w:rsidRDefault="005F5A9E" w:rsidP="0039151F">
            <w:pPr>
              <w:pStyle w:val="TableParagraph"/>
              <w:spacing w:line="360" w:lineRule="auto"/>
              <w:ind w:firstLine="105"/>
              <w:rPr>
                <w:rFonts w:asciiTheme="minorEastAsia" w:eastAsiaTheme="minorEastAsia" w:hAnsiTheme="minorEastAsia"/>
                <w:color w:val="000000" w:themeColor="text1"/>
                <w:sz w:val="24"/>
                <w:szCs w:val="24"/>
              </w:rPr>
            </w:pPr>
            <w:r w:rsidRPr="00F45D1D">
              <w:rPr>
                <w:rFonts w:asciiTheme="minorEastAsia" w:eastAsiaTheme="minorEastAsia" w:hAnsiTheme="minorEastAsia"/>
                <w:color w:val="000000" w:themeColor="text1"/>
                <w:spacing w:val="-3"/>
                <w:sz w:val="24"/>
                <w:szCs w:val="24"/>
              </w:rPr>
              <w:t>②投标人应对最高投标限价</w:t>
            </w:r>
            <w:r w:rsidRPr="00F45D1D">
              <w:rPr>
                <w:rFonts w:asciiTheme="minorEastAsia" w:eastAsiaTheme="minorEastAsia" w:hAnsiTheme="minorEastAsia"/>
                <w:color w:val="000000" w:themeColor="text1"/>
                <w:sz w:val="24"/>
                <w:szCs w:val="24"/>
              </w:rPr>
              <w:t>（</w:t>
            </w:r>
            <w:r w:rsidRPr="00F45D1D">
              <w:rPr>
                <w:rFonts w:asciiTheme="minorEastAsia" w:eastAsiaTheme="minorEastAsia" w:hAnsiTheme="minorEastAsia"/>
                <w:color w:val="000000" w:themeColor="text1"/>
                <w:spacing w:val="-3"/>
                <w:sz w:val="24"/>
                <w:szCs w:val="24"/>
              </w:rPr>
              <w:t>招标控制价</w:t>
            </w:r>
            <w:r w:rsidRPr="00F45D1D">
              <w:rPr>
                <w:rFonts w:asciiTheme="minorEastAsia" w:eastAsiaTheme="minorEastAsia" w:hAnsiTheme="minorEastAsia"/>
                <w:color w:val="000000" w:themeColor="text1"/>
                <w:sz w:val="24"/>
                <w:szCs w:val="24"/>
              </w:rPr>
              <w:t>）</w:t>
            </w:r>
            <w:r w:rsidRPr="00F45D1D">
              <w:rPr>
                <w:rFonts w:asciiTheme="minorEastAsia" w:eastAsiaTheme="minorEastAsia" w:hAnsiTheme="minorEastAsia"/>
                <w:color w:val="000000" w:themeColor="text1"/>
                <w:spacing w:val="-3"/>
                <w:sz w:val="24"/>
                <w:szCs w:val="24"/>
              </w:rPr>
              <w:t>进行复核，认为最高投标限价（</w:t>
            </w:r>
            <w:r w:rsidRPr="00F45D1D">
              <w:rPr>
                <w:rFonts w:asciiTheme="minorEastAsia" w:eastAsiaTheme="minorEastAsia" w:hAnsiTheme="minorEastAsia"/>
                <w:color w:val="000000" w:themeColor="text1"/>
                <w:sz w:val="24"/>
                <w:szCs w:val="24"/>
              </w:rPr>
              <w:t>招标</w:t>
            </w:r>
            <w:r w:rsidRPr="00F45D1D">
              <w:rPr>
                <w:rFonts w:asciiTheme="minorEastAsia" w:eastAsiaTheme="minorEastAsia" w:hAnsiTheme="minorEastAsia"/>
                <w:color w:val="000000" w:themeColor="text1"/>
                <w:spacing w:val="-1"/>
                <w:sz w:val="24"/>
                <w:szCs w:val="24"/>
              </w:rPr>
              <w:t>控制价</w:t>
            </w:r>
            <w:r w:rsidRPr="00F45D1D">
              <w:rPr>
                <w:rFonts w:asciiTheme="minorEastAsia" w:eastAsiaTheme="minorEastAsia" w:hAnsiTheme="minorEastAsia"/>
                <w:color w:val="000000" w:themeColor="text1"/>
                <w:spacing w:val="-101"/>
                <w:sz w:val="24"/>
                <w:szCs w:val="24"/>
              </w:rPr>
              <w:t>）</w:t>
            </w:r>
            <w:r w:rsidRPr="00F45D1D">
              <w:rPr>
                <w:rFonts w:asciiTheme="minorEastAsia" w:eastAsiaTheme="minorEastAsia" w:hAnsiTheme="minorEastAsia"/>
                <w:color w:val="000000" w:themeColor="text1"/>
                <w:spacing w:val="-3"/>
                <w:sz w:val="24"/>
                <w:szCs w:val="24"/>
              </w:rPr>
              <w:t>及措施费有误的，应在开标前规定疑问提交时限内提出。投标人未提</w:t>
            </w:r>
            <w:r w:rsidRPr="00F45D1D">
              <w:rPr>
                <w:rFonts w:asciiTheme="minorEastAsia" w:eastAsiaTheme="minorEastAsia" w:hAnsiTheme="minorEastAsia"/>
                <w:color w:val="000000" w:themeColor="text1"/>
                <w:spacing w:val="-3"/>
                <w:sz w:val="24"/>
                <w:szCs w:val="24"/>
              </w:rPr>
              <w:lastRenderedPageBreak/>
              <w:t>出相</w:t>
            </w:r>
            <w:r w:rsidRPr="00F45D1D">
              <w:rPr>
                <w:rFonts w:asciiTheme="minorEastAsia" w:eastAsiaTheme="minorEastAsia" w:hAnsiTheme="minorEastAsia"/>
                <w:color w:val="000000" w:themeColor="text1"/>
                <w:spacing w:val="-6"/>
                <w:sz w:val="24"/>
                <w:szCs w:val="24"/>
              </w:rPr>
              <w:t>关书面异议的，视同认可最高投标限价</w:t>
            </w:r>
            <w:r w:rsidRPr="00F45D1D">
              <w:rPr>
                <w:rFonts w:asciiTheme="minorEastAsia" w:eastAsiaTheme="minorEastAsia" w:hAnsiTheme="minorEastAsia"/>
                <w:color w:val="000000" w:themeColor="text1"/>
                <w:spacing w:val="-3"/>
                <w:sz w:val="24"/>
                <w:szCs w:val="24"/>
              </w:rPr>
              <w:t>（招标控制价</w:t>
            </w:r>
            <w:r w:rsidRPr="00F45D1D">
              <w:rPr>
                <w:rFonts w:asciiTheme="minorEastAsia" w:eastAsiaTheme="minorEastAsia" w:hAnsiTheme="minorEastAsia"/>
                <w:color w:val="000000" w:themeColor="text1"/>
                <w:spacing w:val="-51"/>
                <w:sz w:val="24"/>
                <w:szCs w:val="24"/>
              </w:rPr>
              <w:t>）</w:t>
            </w:r>
            <w:r w:rsidRPr="00F45D1D">
              <w:rPr>
                <w:rFonts w:asciiTheme="minorEastAsia" w:eastAsiaTheme="minorEastAsia" w:hAnsiTheme="minorEastAsia"/>
                <w:color w:val="000000" w:themeColor="text1"/>
                <w:spacing w:val="-3"/>
                <w:sz w:val="24"/>
                <w:szCs w:val="24"/>
              </w:rPr>
              <w:t>所有</w:t>
            </w:r>
            <w:proofErr w:type="gramStart"/>
            <w:r w:rsidRPr="00F45D1D">
              <w:rPr>
                <w:rFonts w:asciiTheme="minorEastAsia" w:eastAsiaTheme="minorEastAsia" w:hAnsiTheme="minorEastAsia"/>
                <w:color w:val="000000" w:themeColor="text1"/>
                <w:spacing w:val="-3"/>
                <w:sz w:val="24"/>
                <w:szCs w:val="24"/>
              </w:rPr>
              <w:t>子目组价合理</w:t>
            </w:r>
            <w:proofErr w:type="gramEnd"/>
            <w:r w:rsidRPr="00F45D1D">
              <w:rPr>
                <w:rFonts w:asciiTheme="minorEastAsia" w:eastAsiaTheme="minorEastAsia" w:hAnsiTheme="minorEastAsia"/>
                <w:color w:val="000000" w:themeColor="text1"/>
                <w:spacing w:val="-3"/>
                <w:sz w:val="24"/>
                <w:szCs w:val="24"/>
              </w:rPr>
              <w:t>。对于投</w:t>
            </w:r>
            <w:r w:rsidRPr="00F45D1D">
              <w:rPr>
                <w:rFonts w:asciiTheme="minorEastAsia" w:eastAsiaTheme="minorEastAsia" w:hAnsiTheme="minorEastAsia"/>
                <w:color w:val="000000" w:themeColor="text1"/>
                <w:spacing w:val="-7"/>
                <w:sz w:val="24"/>
                <w:szCs w:val="24"/>
              </w:rPr>
              <w:t>标报价明显高出最高投标限价</w:t>
            </w:r>
            <w:r w:rsidRPr="00F45D1D">
              <w:rPr>
                <w:rFonts w:asciiTheme="minorEastAsia" w:eastAsiaTheme="minorEastAsia" w:hAnsiTheme="minorEastAsia"/>
                <w:color w:val="000000" w:themeColor="text1"/>
                <w:spacing w:val="-3"/>
                <w:sz w:val="24"/>
                <w:szCs w:val="24"/>
              </w:rPr>
              <w:t>（招标控制价</w:t>
            </w:r>
            <w:r w:rsidRPr="00F45D1D">
              <w:rPr>
                <w:rFonts w:asciiTheme="minorEastAsia" w:eastAsiaTheme="minorEastAsia" w:hAnsiTheme="minorEastAsia"/>
                <w:color w:val="000000" w:themeColor="text1"/>
                <w:spacing w:val="-51"/>
                <w:sz w:val="24"/>
                <w:szCs w:val="24"/>
              </w:rPr>
              <w:t>）</w:t>
            </w:r>
            <w:r w:rsidRPr="00F45D1D">
              <w:rPr>
                <w:rFonts w:asciiTheme="minorEastAsia" w:eastAsiaTheme="minorEastAsia" w:hAnsiTheme="minorEastAsia"/>
                <w:color w:val="000000" w:themeColor="text1"/>
                <w:spacing w:val="-3"/>
                <w:sz w:val="24"/>
                <w:szCs w:val="24"/>
              </w:rPr>
              <w:t>单价的情况，评委会重点评审后可将</w:t>
            </w:r>
            <w:r w:rsidRPr="00F45D1D">
              <w:rPr>
                <w:rFonts w:asciiTheme="minorEastAsia" w:eastAsiaTheme="minorEastAsia" w:hAnsiTheme="minorEastAsia"/>
                <w:color w:val="000000" w:themeColor="text1"/>
                <w:sz w:val="24"/>
                <w:szCs w:val="24"/>
              </w:rPr>
              <w:t>其作为恶意不平衡报价进行评审，其商务标作无效投标处理。</w:t>
            </w:r>
          </w:p>
        </w:tc>
      </w:tr>
    </w:tbl>
    <w:p w14:paraId="1B0A4512" w14:textId="77777777" w:rsidR="005F5A9E" w:rsidRPr="00F45D1D" w:rsidRDefault="005F5A9E" w:rsidP="0039151F">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p>
    <w:p w14:paraId="74087823" w14:textId="77777777" w:rsidR="005F5A9E" w:rsidRPr="00F45D1D" w:rsidRDefault="005F5A9E" w:rsidP="0039151F">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sidRPr="00F45D1D">
        <w:rPr>
          <w:rFonts w:asciiTheme="minorEastAsia" w:eastAsiaTheme="minorEastAsia" w:hAnsiTheme="minorEastAsia" w:hint="eastAsia"/>
          <w:bCs/>
          <w:color w:val="000000" w:themeColor="text1"/>
          <w:szCs w:val="24"/>
        </w:rPr>
        <w:t>说明：</w:t>
      </w:r>
    </w:p>
    <w:p w14:paraId="03F5C430" w14:textId="77777777" w:rsidR="005F5A9E" w:rsidRPr="00F45D1D" w:rsidRDefault="005F5A9E" w:rsidP="0039151F">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sidRPr="00F45D1D">
        <w:rPr>
          <w:rFonts w:asciiTheme="minorEastAsia" w:eastAsiaTheme="minorEastAsia" w:hAnsiTheme="minorEastAsia" w:hint="eastAsia"/>
          <w:bCs/>
          <w:color w:val="000000" w:themeColor="text1"/>
          <w:szCs w:val="24"/>
        </w:rPr>
        <w:t>1.商务标评审采用定性方法。</w:t>
      </w:r>
    </w:p>
    <w:p w14:paraId="06742774" w14:textId="77777777" w:rsidR="005F5A9E" w:rsidRPr="00F45D1D" w:rsidRDefault="005F5A9E" w:rsidP="0039151F">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sidRPr="00F45D1D">
        <w:rPr>
          <w:rFonts w:asciiTheme="minorEastAsia" w:eastAsiaTheme="minorEastAsia" w:hAnsiTheme="minorEastAsia" w:hint="eastAsia"/>
          <w:bCs/>
          <w:color w:val="000000" w:themeColor="text1"/>
          <w:szCs w:val="24"/>
        </w:rPr>
        <w:t>2.评标专家根据评审要求判断每项评审内容是否合格，并在投标人评审空格内用“√”、“×”表示。</w:t>
      </w:r>
    </w:p>
    <w:p w14:paraId="311A4197" w14:textId="77777777" w:rsidR="005F5A9E" w:rsidRPr="00F45D1D" w:rsidRDefault="005F5A9E" w:rsidP="0039151F">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sidRPr="00F45D1D">
        <w:rPr>
          <w:rFonts w:asciiTheme="minorEastAsia" w:eastAsiaTheme="minorEastAsia" w:hAnsiTheme="minorEastAsia" w:hint="eastAsia"/>
          <w:bCs/>
          <w:color w:val="000000" w:themeColor="text1"/>
          <w:szCs w:val="24"/>
        </w:rPr>
        <w:t>3. 投标人应对细微偏差进行澄清并接受修正方为合格。</w:t>
      </w:r>
    </w:p>
    <w:p w14:paraId="57531D63" w14:textId="77777777" w:rsidR="005F5A9E" w:rsidRPr="00F45D1D" w:rsidRDefault="005F5A9E" w:rsidP="0039151F">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sidRPr="00F45D1D">
        <w:rPr>
          <w:rFonts w:asciiTheme="minorEastAsia" w:eastAsiaTheme="minorEastAsia" w:hAnsiTheme="minorEastAsia" w:hint="eastAsia"/>
          <w:bCs/>
          <w:color w:val="000000" w:themeColor="text1"/>
          <w:szCs w:val="24"/>
        </w:rPr>
        <w:t>4.所有重大偏差选项必须全部通过方为合格。</w:t>
      </w:r>
    </w:p>
    <w:p w14:paraId="2A9B4F82" w14:textId="77777777" w:rsidR="005F5A9E" w:rsidRPr="00F45D1D" w:rsidRDefault="005F5A9E" w:rsidP="0039151F">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Cs w:val="24"/>
        </w:rPr>
      </w:pPr>
      <w:r w:rsidRPr="00F45D1D">
        <w:rPr>
          <w:rFonts w:asciiTheme="minorEastAsia" w:eastAsiaTheme="minorEastAsia" w:hAnsiTheme="minorEastAsia" w:hint="eastAsia"/>
          <w:bCs/>
          <w:color w:val="000000" w:themeColor="text1"/>
          <w:szCs w:val="24"/>
        </w:rPr>
        <w:t>5.</w:t>
      </w:r>
      <w:r w:rsidRPr="00F45D1D">
        <w:rPr>
          <w:rFonts w:asciiTheme="minorEastAsia" w:eastAsiaTheme="minorEastAsia" w:hAnsiTheme="minorEastAsia" w:hint="eastAsia"/>
          <w:color w:val="000000" w:themeColor="text1"/>
          <w:szCs w:val="24"/>
        </w:rPr>
        <w:t xml:space="preserve"> </w:t>
      </w:r>
      <w:r w:rsidRPr="00F45D1D">
        <w:rPr>
          <w:rFonts w:asciiTheme="minorEastAsia" w:eastAsiaTheme="minorEastAsia" w:hAnsiTheme="minorEastAsia" w:hint="eastAsia"/>
          <w:bCs/>
          <w:color w:val="000000" w:themeColor="text1"/>
          <w:szCs w:val="24"/>
        </w:rPr>
        <w:t>所有商务标详细评审选项必须全部通过方为合格。</w:t>
      </w:r>
    </w:p>
    <w:p w14:paraId="23460153"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备注：</w:t>
      </w:r>
    </w:p>
    <w:p w14:paraId="4FAD917C"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1、清标：</w:t>
      </w:r>
    </w:p>
    <w:p w14:paraId="50B33510"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⑴清标是指投标人的工程量清单投标报价采用核对、比较、筛选等方法，对基础性数据进行分析和整理。其目的是找出投标文件中可能存在疑义或者显著异常的数据，为评审中的质疑工作提供基础。</w:t>
      </w:r>
    </w:p>
    <w:p w14:paraId="060779B0"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⑵清标工作使用计算机评标系统辅助评标委员会完成。</w:t>
      </w:r>
    </w:p>
    <w:p w14:paraId="67D4045D"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⑶清标的内容和步骤：</w:t>
      </w:r>
    </w:p>
    <w:p w14:paraId="4BB8632A"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①投标文件在符合性、响应性等方面存在的偏差。</w:t>
      </w:r>
    </w:p>
    <w:p w14:paraId="7BC11400"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②投标文件存在的算术计算错误和修正结果。</w:t>
      </w:r>
    </w:p>
    <w:p w14:paraId="39294AB9"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③在列出的所有偏差中，属于重大偏差的情形和相关依据；在列出的所有偏差中，属于细微偏差的情形。</w:t>
      </w:r>
    </w:p>
    <w:p w14:paraId="00246577"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2、细微偏差和修正评审</w:t>
      </w:r>
    </w:p>
    <w:p w14:paraId="0F5539EF"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评标委员会审查投标文件，审核并确认清标结果，包括工程投标报价的校核、审查全部数据计算的正确性、分析各种费用构成的合理性和正确性等内容，看其是否有计算或表达上的错误，投标报价有算术错误的，评标委员会按以下原则对投标报价进行修正。</w:t>
      </w:r>
    </w:p>
    <w:p w14:paraId="539C460A"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（1）投标文件中填报的工程量清单报价书中的分部分项工程量清单项目名称、计量单位及工程量与招标人或招标代理机构提供的工程量清单中非实质性内容不一致时，以招标人或招标代理机构提供的内容为准。</w:t>
      </w:r>
    </w:p>
    <w:p w14:paraId="2D37C907"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（2）投标文件中填报的投标报价、投标工期、工程质量标准前后不一致时，以投标函填报的</w:t>
      </w:r>
      <w:r w:rsidRPr="00F45D1D">
        <w:rPr>
          <w:rFonts w:asciiTheme="minorEastAsia" w:eastAsiaTheme="minorEastAsia" w:hAnsiTheme="minorEastAsia" w:hint="eastAsia"/>
          <w:color w:val="000000" w:themeColor="text1"/>
          <w:sz w:val="24"/>
          <w:szCs w:val="24"/>
        </w:rPr>
        <w:lastRenderedPageBreak/>
        <w:t>为准。</w:t>
      </w:r>
    </w:p>
    <w:p w14:paraId="5027E3F7"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（3）投标人填报的材料和设备品牌（商标）、单位、规格型号、产地、技术参数(标准)等与招标文件要求不一致的，以招标文件要求为准进行澄清修正，但所报的单价不变。</w:t>
      </w:r>
    </w:p>
    <w:p w14:paraId="25614D14"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（4）工程量清单报价表中，出现综合单价金额和工程量的乘积与合</w:t>
      </w:r>
      <w:proofErr w:type="gramStart"/>
      <w:r w:rsidRPr="00F45D1D">
        <w:rPr>
          <w:rFonts w:asciiTheme="minorEastAsia" w:eastAsiaTheme="minorEastAsia" w:hAnsiTheme="minorEastAsia" w:hint="eastAsia"/>
          <w:color w:val="000000" w:themeColor="text1"/>
          <w:sz w:val="24"/>
          <w:szCs w:val="24"/>
        </w:rPr>
        <w:t>价金额</w:t>
      </w:r>
      <w:proofErr w:type="gramEnd"/>
      <w:r w:rsidRPr="00F45D1D">
        <w:rPr>
          <w:rFonts w:asciiTheme="minorEastAsia" w:eastAsiaTheme="minorEastAsia" w:hAnsiTheme="minorEastAsia" w:hint="eastAsia"/>
          <w:color w:val="000000" w:themeColor="text1"/>
          <w:sz w:val="24"/>
          <w:szCs w:val="24"/>
        </w:rPr>
        <w:t>不一致的，以标出的综合单价金额为准，并修改合价金额。但综合单价金额小数点有明显错误的，以标出的合</w:t>
      </w:r>
      <w:proofErr w:type="gramStart"/>
      <w:r w:rsidRPr="00F45D1D">
        <w:rPr>
          <w:rFonts w:asciiTheme="minorEastAsia" w:eastAsiaTheme="minorEastAsia" w:hAnsiTheme="minorEastAsia" w:hint="eastAsia"/>
          <w:color w:val="000000" w:themeColor="text1"/>
          <w:sz w:val="24"/>
          <w:szCs w:val="24"/>
        </w:rPr>
        <w:t>价金额</w:t>
      </w:r>
      <w:proofErr w:type="gramEnd"/>
      <w:r w:rsidRPr="00F45D1D">
        <w:rPr>
          <w:rFonts w:asciiTheme="minorEastAsia" w:eastAsiaTheme="minorEastAsia" w:hAnsiTheme="minorEastAsia" w:hint="eastAsia"/>
          <w:color w:val="000000" w:themeColor="text1"/>
          <w:sz w:val="24"/>
          <w:szCs w:val="24"/>
        </w:rPr>
        <w:t>为准，并修改综合单价金额。投标</w:t>
      </w:r>
      <w:proofErr w:type="gramStart"/>
      <w:r w:rsidRPr="00F45D1D">
        <w:rPr>
          <w:rFonts w:asciiTheme="minorEastAsia" w:eastAsiaTheme="minorEastAsia" w:hAnsiTheme="minorEastAsia" w:hint="eastAsia"/>
          <w:color w:val="000000" w:themeColor="text1"/>
          <w:sz w:val="24"/>
          <w:szCs w:val="24"/>
        </w:rPr>
        <w:t>函大写金额</w:t>
      </w:r>
      <w:proofErr w:type="gramEnd"/>
      <w:r w:rsidRPr="00F45D1D">
        <w:rPr>
          <w:rFonts w:asciiTheme="minorEastAsia" w:eastAsiaTheme="minorEastAsia" w:hAnsiTheme="minorEastAsia" w:hint="eastAsia"/>
          <w:color w:val="000000" w:themeColor="text1"/>
          <w:sz w:val="24"/>
          <w:szCs w:val="24"/>
        </w:rPr>
        <w:t>与小写金额不一致的，以大写金额为准。</w:t>
      </w:r>
    </w:p>
    <w:p w14:paraId="20D6C3A5"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（5）工程量清单报价表中综合单价与工程量清单项目综合单价分析表相对应综合单价不一致时，以工程量清单项目综合单价分析表中标出的综合单价为准。</w:t>
      </w:r>
    </w:p>
    <w:p w14:paraId="6A1C6070"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若投标文件出现细微偏差，投标人应按上述修正原则进行修正，投标人须签章确认。</w:t>
      </w:r>
    </w:p>
    <w:p w14:paraId="5DAC9E2C"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3、商务标评审采用定性方法。</w:t>
      </w:r>
    </w:p>
    <w:p w14:paraId="423CF6FE" w14:textId="77777777"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4、投标人应对细微偏差进行澄清并接受修正方为合格。</w:t>
      </w:r>
    </w:p>
    <w:p w14:paraId="1AC9DB0F" w14:textId="23B112E2" w:rsidR="005F5A9E" w:rsidRPr="00F45D1D" w:rsidRDefault="005F5A9E" w:rsidP="0039151F">
      <w:pPr>
        <w:pStyle w:val="aa"/>
        <w:spacing w:line="360" w:lineRule="auto"/>
        <w:ind w:right="3"/>
        <w:rPr>
          <w:rFonts w:asciiTheme="minorEastAsia" w:eastAsiaTheme="minorEastAsia" w:hAnsiTheme="minorEastAsia"/>
          <w:color w:val="000000" w:themeColor="text1"/>
          <w:sz w:val="24"/>
          <w:szCs w:val="24"/>
        </w:rPr>
      </w:pPr>
      <w:r w:rsidRPr="00F45D1D">
        <w:rPr>
          <w:rFonts w:asciiTheme="minorEastAsia" w:eastAsiaTheme="minorEastAsia" w:hAnsiTheme="minorEastAsia" w:hint="eastAsia"/>
          <w:color w:val="000000" w:themeColor="text1"/>
          <w:sz w:val="24"/>
          <w:szCs w:val="24"/>
        </w:rPr>
        <w:t>5、所有选项必须全部通过方为合格。</w:t>
      </w:r>
    </w:p>
    <w:p w14:paraId="4CE59F12" w14:textId="77777777" w:rsidR="005F5A9E" w:rsidRPr="00F45D1D" w:rsidRDefault="005F5A9E" w:rsidP="0039151F">
      <w:pPr>
        <w:pStyle w:val="aa"/>
        <w:spacing w:line="360" w:lineRule="auto"/>
        <w:ind w:firstLineChars="203" w:firstLine="489"/>
        <w:rPr>
          <w:rFonts w:asciiTheme="minorEastAsia" w:eastAsiaTheme="minorEastAsia" w:hAnsiTheme="minorEastAsia" w:cs="黑体"/>
          <w:b/>
          <w:color w:val="000000" w:themeColor="text1"/>
          <w:sz w:val="24"/>
          <w:szCs w:val="24"/>
        </w:rPr>
      </w:pPr>
      <w:r w:rsidRPr="00F45D1D">
        <w:rPr>
          <w:rFonts w:asciiTheme="minorEastAsia" w:eastAsiaTheme="minorEastAsia" w:hAnsiTheme="minorEastAsia" w:cs="黑体"/>
          <w:b/>
          <w:color w:val="000000" w:themeColor="text1"/>
          <w:sz w:val="24"/>
          <w:szCs w:val="24"/>
        </w:rPr>
        <w:t>1.</w:t>
      </w:r>
      <w:r w:rsidRPr="00F45D1D">
        <w:rPr>
          <w:rFonts w:asciiTheme="minorEastAsia" w:eastAsiaTheme="minorEastAsia" w:hAnsiTheme="minorEastAsia" w:cs="黑体"/>
          <w:b/>
          <w:color w:val="000000" w:themeColor="text1"/>
          <w:spacing w:val="1"/>
          <w:sz w:val="24"/>
          <w:szCs w:val="24"/>
        </w:rPr>
        <w:t xml:space="preserve"> </w:t>
      </w:r>
      <w:r w:rsidRPr="00F45D1D">
        <w:rPr>
          <w:rFonts w:asciiTheme="minorEastAsia" w:eastAsiaTheme="minorEastAsia" w:hAnsiTheme="minorEastAsia" w:cs="黑体"/>
          <w:b/>
          <w:color w:val="000000" w:themeColor="text1"/>
          <w:sz w:val="24"/>
          <w:szCs w:val="24"/>
        </w:rPr>
        <w:t>评标方法</w:t>
      </w:r>
    </w:p>
    <w:p w14:paraId="20146077" w14:textId="4722A27A"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本次评标采用</w:t>
      </w:r>
      <w:r w:rsidR="00474215" w:rsidRPr="00F45D1D">
        <w:rPr>
          <w:rFonts w:hint="eastAsia"/>
          <w:color w:val="000000" w:themeColor="text1"/>
          <w:spacing w:val="-5"/>
          <w:sz w:val="24"/>
        </w:rPr>
        <w:t>三阶段评审法</w:t>
      </w:r>
      <w:r w:rsidRPr="00F45D1D">
        <w:rPr>
          <w:rFonts w:asciiTheme="minorEastAsia" w:eastAsiaTheme="minorEastAsia" w:hAnsiTheme="minorEastAsia" w:hint="eastAsia"/>
          <w:color w:val="000000" w:themeColor="text1"/>
          <w:sz w:val="24"/>
        </w:rPr>
        <w:t>，即评标委员会遵循规定评标原则，对投标人进行资格审查、技术标打分入围评审和商务标评审，每一阶段评审通过的进入下一阶段，最后一阶段入围单位商务标评审按照投标报价从低到高依次进行商务评审，按顺序依次评出第一中标候选人、第二中标候选人（如有）。遇到相同报价的，以提交最终投标文件的先后次序确定排序（先提交的排序在前）。</w:t>
      </w:r>
    </w:p>
    <w:p w14:paraId="48C5706C" w14:textId="77777777" w:rsidR="005F5A9E" w:rsidRPr="00F45D1D" w:rsidRDefault="005F5A9E" w:rsidP="0039151F">
      <w:pPr>
        <w:pStyle w:val="aa"/>
        <w:spacing w:line="360" w:lineRule="auto"/>
        <w:ind w:firstLineChars="203" w:firstLine="489"/>
        <w:rPr>
          <w:rFonts w:asciiTheme="minorEastAsia" w:eastAsiaTheme="minorEastAsia" w:hAnsiTheme="minorEastAsia" w:cs="黑体"/>
          <w:b/>
          <w:color w:val="000000" w:themeColor="text1"/>
          <w:sz w:val="24"/>
          <w:szCs w:val="24"/>
        </w:rPr>
      </w:pPr>
      <w:bookmarkStart w:id="65" w:name="_Toc535241119"/>
      <w:bookmarkStart w:id="66" w:name="_Toc535316011"/>
      <w:r w:rsidRPr="00F45D1D">
        <w:rPr>
          <w:rFonts w:asciiTheme="minorEastAsia" w:eastAsiaTheme="minorEastAsia" w:hAnsiTheme="minorEastAsia" w:cs="黑体" w:hint="eastAsia"/>
          <w:b/>
          <w:color w:val="000000" w:themeColor="text1"/>
          <w:sz w:val="24"/>
          <w:szCs w:val="24"/>
        </w:rPr>
        <w:t>2. 评标原则</w:t>
      </w:r>
      <w:bookmarkEnd w:id="65"/>
      <w:bookmarkEnd w:id="66"/>
    </w:p>
    <w:p w14:paraId="5976CC1B"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bookmarkStart w:id="67" w:name="_Toc535241120"/>
      <w:r w:rsidRPr="00F45D1D">
        <w:rPr>
          <w:rFonts w:asciiTheme="minorEastAsia" w:eastAsiaTheme="minorEastAsia" w:hAnsiTheme="minorEastAsia" w:hint="eastAsia"/>
          <w:color w:val="000000" w:themeColor="text1"/>
          <w:sz w:val="24"/>
        </w:rPr>
        <w:t>遵循公平、公正、科学、择优的原则，能够满足招标文件实质性要求，工期合理、质量保证措施可靠、施工方案（技术）可行，对入围单位投标报价从低到高（不高于最高投标限价（招标控制价）的顺序依次评出第一中标候选人、第二中标候选人（如有）。</w:t>
      </w:r>
    </w:p>
    <w:p w14:paraId="3D80FEBA" w14:textId="77777777" w:rsidR="005F5A9E" w:rsidRPr="00F45D1D" w:rsidRDefault="005F5A9E" w:rsidP="0039151F">
      <w:pPr>
        <w:pStyle w:val="aa"/>
        <w:spacing w:line="360" w:lineRule="auto"/>
        <w:ind w:firstLineChars="203" w:firstLine="489"/>
        <w:rPr>
          <w:rFonts w:asciiTheme="minorEastAsia" w:eastAsiaTheme="minorEastAsia" w:hAnsiTheme="minorEastAsia" w:cs="黑体"/>
          <w:b/>
          <w:color w:val="000000" w:themeColor="text1"/>
          <w:sz w:val="24"/>
          <w:szCs w:val="24"/>
        </w:rPr>
      </w:pPr>
      <w:bookmarkStart w:id="68" w:name="_Toc535316012"/>
      <w:r w:rsidRPr="00F45D1D">
        <w:rPr>
          <w:rFonts w:asciiTheme="minorEastAsia" w:eastAsiaTheme="minorEastAsia" w:hAnsiTheme="minorEastAsia" w:cs="黑体" w:hint="eastAsia"/>
          <w:b/>
          <w:color w:val="000000" w:themeColor="text1"/>
          <w:sz w:val="24"/>
          <w:szCs w:val="24"/>
        </w:rPr>
        <w:t>3. 评标委员会组成及职责</w:t>
      </w:r>
      <w:bookmarkEnd w:id="67"/>
      <w:bookmarkEnd w:id="68"/>
    </w:p>
    <w:p w14:paraId="18B8F406" w14:textId="77777777" w:rsidR="005F5A9E" w:rsidRPr="00F45D1D" w:rsidRDefault="005F5A9E" w:rsidP="0039151F">
      <w:pPr>
        <w:pStyle w:val="00"/>
        <w:spacing w:line="360" w:lineRule="auto"/>
        <w:rPr>
          <w:rFonts w:asciiTheme="minorEastAsia" w:eastAsiaTheme="minorEastAsia" w:hAnsiTheme="minorEastAsia"/>
          <w:bCs/>
          <w:color w:val="000000" w:themeColor="text1"/>
          <w:sz w:val="24"/>
        </w:rPr>
      </w:pPr>
      <w:r w:rsidRPr="00F45D1D">
        <w:rPr>
          <w:rFonts w:asciiTheme="minorEastAsia" w:eastAsiaTheme="minorEastAsia" w:hAnsiTheme="minorEastAsia" w:hint="eastAsia"/>
          <w:bCs/>
          <w:color w:val="000000" w:themeColor="text1"/>
          <w:sz w:val="24"/>
        </w:rPr>
        <w:t>3.1评标委员会</w:t>
      </w:r>
    </w:p>
    <w:p w14:paraId="0A76447A"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评标委员会由招标人依法组建。评标委员会推举产生评标委员会负责人。</w:t>
      </w:r>
    </w:p>
    <w:p w14:paraId="762DBBEE" w14:textId="77777777" w:rsidR="005F5A9E" w:rsidRPr="00F45D1D" w:rsidRDefault="005F5A9E" w:rsidP="0039151F">
      <w:pPr>
        <w:pStyle w:val="00"/>
        <w:spacing w:line="360" w:lineRule="auto"/>
        <w:rPr>
          <w:rFonts w:asciiTheme="minorEastAsia" w:eastAsiaTheme="minorEastAsia" w:hAnsiTheme="minorEastAsia"/>
          <w:bCs/>
          <w:color w:val="000000" w:themeColor="text1"/>
          <w:sz w:val="24"/>
        </w:rPr>
      </w:pPr>
      <w:r w:rsidRPr="00F45D1D">
        <w:rPr>
          <w:rFonts w:asciiTheme="minorEastAsia" w:eastAsiaTheme="minorEastAsia" w:hAnsiTheme="minorEastAsia" w:hint="eastAsia"/>
          <w:bCs/>
          <w:color w:val="000000" w:themeColor="text1"/>
          <w:sz w:val="24"/>
        </w:rPr>
        <w:t>3.2 评标委员会的职责</w:t>
      </w:r>
    </w:p>
    <w:p w14:paraId="538FA1D4" w14:textId="77777777" w:rsidR="005F5A9E" w:rsidRPr="00F45D1D" w:rsidRDefault="005F5A9E" w:rsidP="0039151F">
      <w:pPr>
        <w:pStyle w:val="00"/>
        <w:autoSpaceDE w:val="0"/>
        <w:autoSpaceDN w:val="0"/>
        <w:adjustRightInd w:val="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color w:val="000000" w:themeColor="text1"/>
          <w:sz w:val="24"/>
        </w:rPr>
        <w:t>评标委员会</w:t>
      </w:r>
      <w:r w:rsidRPr="00F45D1D">
        <w:rPr>
          <w:rFonts w:asciiTheme="minorEastAsia" w:eastAsiaTheme="minorEastAsia" w:hAnsiTheme="minorEastAsia" w:hint="eastAsia"/>
          <w:color w:val="000000" w:themeColor="text1"/>
          <w:sz w:val="24"/>
        </w:rPr>
        <w:t>应当根据本评标办法，对投标文件进行系统地评审和比较，向招标人推荐中标候选人或根据招标人的授权直接确定中标人。</w:t>
      </w:r>
      <w:r w:rsidRPr="00F45D1D">
        <w:rPr>
          <w:rFonts w:asciiTheme="minorEastAsia" w:eastAsiaTheme="minorEastAsia" w:hAnsiTheme="minorEastAsia"/>
          <w:color w:val="000000" w:themeColor="text1"/>
          <w:sz w:val="24"/>
        </w:rPr>
        <w:t>各评委独立评审，</w:t>
      </w:r>
      <w:r w:rsidRPr="00F45D1D">
        <w:rPr>
          <w:rFonts w:asciiTheme="minorEastAsia" w:eastAsiaTheme="minorEastAsia" w:hAnsiTheme="minorEastAsia" w:hint="eastAsia"/>
          <w:color w:val="000000" w:themeColor="text1"/>
          <w:sz w:val="24"/>
        </w:rPr>
        <w:t>提出评审意见，不受任何单位或者个人的干预。各评委对其各自评审结果负责，并在评标报告上签字确认。对评标结论持有异议的评标委员会成员可以书面方式阐述其不同意见和理由。评标委员会成员拒绝在</w:t>
      </w:r>
      <w:r w:rsidRPr="00F45D1D">
        <w:rPr>
          <w:rFonts w:asciiTheme="minorEastAsia" w:eastAsiaTheme="minorEastAsia" w:hAnsiTheme="minorEastAsia" w:hint="eastAsia"/>
          <w:color w:val="000000" w:themeColor="text1"/>
          <w:sz w:val="24"/>
        </w:rPr>
        <w:lastRenderedPageBreak/>
        <w:t>评标报告上签字且不陈述其不同意见和理由的，视为同意评标结论。评标委员会应当对此</w:t>
      </w:r>
      <w:proofErr w:type="gramStart"/>
      <w:r w:rsidRPr="00F45D1D">
        <w:rPr>
          <w:rFonts w:asciiTheme="minorEastAsia" w:eastAsiaTheme="minorEastAsia" w:hAnsiTheme="minorEastAsia" w:hint="eastAsia"/>
          <w:color w:val="000000" w:themeColor="text1"/>
          <w:sz w:val="24"/>
        </w:rPr>
        <w:t>作出</w:t>
      </w:r>
      <w:proofErr w:type="gramEnd"/>
      <w:r w:rsidRPr="00F45D1D">
        <w:rPr>
          <w:rFonts w:asciiTheme="minorEastAsia" w:eastAsiaTheme="minorEastAsia" w:hAnsiTheme="minorEastAsia" w:hint="eastAsia"/>
          <w:color w:val="000000" w:themeColor="text1"/>
          <w:sz w:val="24"/>
        </w:rPr>
        <w:t>书面说明并记录在案。</w:t>
      </w:r>
    </w:p>
    <w:p w14:paraId="48403255"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评标委员会在评审过程中意见不一致时，评审结果遵循按少数服从多数原则。</w:t>
      </w:r>
    </w:p>
    <w:p w14:paraId="61D7CB6E" w14:textId="77777777" w:rsidR="005F5A9E" w:rsidRPr="00F45D1D" w:rsidRDefault="005F5A9E" w:rsidP="0039151F">
      <w:pPr>
        <w:pStyle w:val="aa"/>
        <w:spacing w:line="360" w:lineRule="auto"/>
        <w:ind w:firstLineChars="203" w:firstLine="489"/>
        <w:rPr>
          <w:rFonts w:asciiTheme="minorEastAsia" w:eastAsiaTheme="minorEastAsia" w:hAnsiTheme="minorEastAsia" w:cs="黑体"/>
          <w:b/>
          <w:color w:val="000000" w:themeColor="text1"/>
          <w:sz w:val="24"/>
          <w:szCs w:val="24"/>
        </w:rPr>
      </w:pPr>
      <w:bookmarkStart w:id="69" w:name="_Toc535241121"/>
      <w:bookmarkStart w:id="70" w:name="_Toc535316013"/>
      <w:r w:rsidRPr="00F45D1D">
        <w:rPr>
          <w:rFonts w:asciiTheme="minorEastAsia" w:eastAsiaTheme="minorEastAsia" w:hAnsiTheme="minorEastAsia" w:cs="黑体" w:hint="eastAsia"/>
          <w:b/>
          <w:color w:val="000000" w:themeColor="text1"/>
          <w:sz w:val="24"/>
          <w:szCs w:val="24"/>
        </w:rPr>
        <w:t>4. 评标程序</w:t>
      </w:r>
      <w:bookmarkEnd w:id="69"/>
      <w:bookmarkEnd w:id="70"/>
    </w:p>
    <w:p w14:paraId="2EA43206" w14:textId="731E8C53"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所有按规定递交投标文件并成功导入评标系统的投标单位，投标截至时间后先不唱标，第一阶段直接评审所有</w:t>
      </w:r>
      <w:r w:rsidR="001975D7" w:rsidRPr="00F45D1D">
        <w:rPr>
          <w:rFonts w:asciiTheme="minorEastAsia" w:eastAsiaTheme="minorEastAsia" w:hAnsiTheme="minorEastAsia" w:hint="eastAsia"/>
          <w:color w:val="000000" w:themeColor="text1"/>
          <w:sz w:val="24"/>
        </w:rPr>
        <w:t>单位</w:t>
      </w:r>
      <w:r w:rsidRPr="00F45D1D">
        <w:rPr>
          <w:rFonts w:asciiTheme="minorEastAsia" w:eastAsiaTheme="minorEastAsia" w:hAnsiTheme="minorEastAsia" w:hint="eastAsia"/>
          <w:color w:val="000000" w:themeColor="text1"/>
          <w:sz w:val="24"/>
        </w:rPr>
        <w:t>资格审查申请文件，评审结束后确定资格审查入围单位，然后进入第二阶段技术标打分，根据技术标打分原则确定入围商务标评审名单，然后进入第三阶段商务标评审，对</w:t>
      </w:r>
      <w:r w:rsidR="001975D7" w:rsidRPr="00F45D1D">
        <w:rPr>
          <w:rFonts w:asciiTheme="minorEastAsia" w:eastAsiaTheme="minorEastAsia" w:hAnsiTheme="minorEastAsia" w:hint="eastAsia"/>
          <w:color w:val="000000" w:themeColor="text1"/>
          <w:sz w:val="24"/>
        </w:rPr>
        <w:t>最终入围的</w:t>
      </w:r>
      <w:r w:rsidRPr="00F45D1D">
        <w:rPr>
          <w:rFonts w:asciiTheme="minorEastAsia" w:eastAsiaTheme="minorEastAsia" w:hAnsiTheme="minorEastAsia" w:hint="eastAsia"/>
          <w:color w:val="000000" w:themeColor="text1"/>
          <w:sz w:val="24"/>
        </w:rPr>
        <w:t>投标单位商务标进行唱标，根据商务标评审原则进行评审。遇到相同报价的，以提交最终投标文件的先后次序确定排序（先提交的排序在前）。</w:t>
      </w:r>
    </w:p>
    <w:p w14:paraId="6C1FDBB4" w14:textId="77777777" w:rsidR="005F5A9E" w:rsidRPr="00F45D1D" w:rsidRDefault="005F5A9E" w:rsidP="0039151F">
      <w:pPr>
        <w:pStyle w:val="00"/>
        <w:spacing w:line="360" w:lineRule="auto"/>
        <w:ind w:firstLineChars="200" w:firstLine="480"/>
        <w:rPr>
          <w:rFonts w:asciiTheme="minorEastAsia" w:eastAsiaTheme="minorEastAsia" w:hAnsiTheme="minorEastAsia"/>
          <w:bCs/>
          <w:color w:val="000000" w:themeColor="text1"/>
          <w:sz w:val="24"/>
        </w:rPr>
      </w:pPr>
      <w:r w:rsidRPr="00F45D1D">
        <w:rPr>
          <w:rFonts w:asciiTheme="minorEastAsia" w:eastAsiaTheme="minorEastAsia" w:hAnsiTheme="minorEastAsia" w:hint="eastAsia"/>
          <w:bCs/>
          <w:color w:val="000000" w:themeColor="text1"/>
          <w:sz w:val="24"/>
        </w:rPr>
        <w:t>4.1评标准备工作</w:t>
      </w:r>
    </w:p>
    <w:p w14:paraId="1D3C8C31" w14:textId="77777777" w:rsidR="005F5A9E" w:rsidRPr="00F45D1D" w:rsidRDefault="005F5A9E" w:rsidP="0039151F">
      <w:pPr>
        <w:pStyle w:val="00"/>
        <w:spacing w:line="360" w:lineRule="auto"/>
        <w:ind w:firstLineChars="196" w:firstLine="47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评标委员会熟悉评标工作情况：</w:t>
      </w:r>
    </w:p>
    <w:p w14:paraId="36DAFAC2" w14:textId="77777777" w:rsidR="005F5A9E" w:rsidRPr="00F45D1D" w:rsidRDefault="005F5A9E" w:rsidP="0039151F">
      <w:pPr>
        <w:pStyle w:val="00"/>
        <w:spacing w:line="360" w:lineRule="auto"/>
        <w:ind w:firstLineChars="196" w:firstLine="47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(1)听取招标人或者其委托的工程招标代理机构对招标项目情况的介绍。</w:t>
      </w:r>
    </w:p>
    <w:p w14:paraId="09D2BED8" w14:textId="77777777" w:rsidR="005F5A9E" w:rsidRPr="00F45D1D" w:rsidRDefault="005F5A9E" w:rsidP="0039151F">
      <w:pPr>
        <w:pStyle w:val="00"/>
        <w:spacing w:line="360" w:lineRule="auto"/>
        <w:ind w:firstLineChars="196" w:firstLine="47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(2)阅读、研究招标文件和相关评标资料，获取评标所需要的重要信息和数据,至少应了解和熟悉以下内容：招标的目标，招标项目的范围和性质，招标文件规定的主要技术要求、标准和商务条款。</w:t>
      </w:r>
    </w:p>
    <w:p w14:paraId="74F01A30" w14:textId="77777777" w:rsidR="005F5A9E" w:rsidRPr="00F45D1D" w:rsidRDefault="005F5A9E" w:rsidP="0039151F">
      <w:pPr>
        <w:pStyle w:val="00"/>
        <w:spacing w:line="360" w:lineRule="auto"/>
        <w:ind w:firstLineChars="196" w:firstLine="47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(3)熟悉招标文件规定的评标标准和评标方法及在评标过程中需要考虑的相关因素。</w:t>
      </w:r>
    </w:p>
    <w:p w14:paraId="3A29ACB5" w14:textId="77777777" w:rsidR="005F5A9E" w:rsidRPr="00F45D1D" w:rsidRDefault="005F5A9E" w:rsidP="0039151F">
      <w:pPr>
        <w:pStyle w:val="00"/>
        <w:spacing w:line="360" w:lineRule="auto"/>
        <w:ind w:firstLineChars="196" w:firstLine="47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(4)核对评标工作用表。</w:t>
      </w:r>
    </w:p>
    <w:p w14:paraId="6BD36C99" w14:textId="77777777" w:rsidR="005F5A9E" w:rsidRPr="00F45D1D" w:rsidRDefault="005F5A9E" w:rsidP="0039151F">
      <w:pPr>
        <w:pStyle w:val="aa"/>
        <w:spacing w:line="360" w:lineRule="auto"/>
        <w:ind w:firstLineChars="203" w:firstLine="489"/>
        <w:rPr>
          <w:rFonts w:asciiTheme="minorEastAsia" w:eastAsiaTheme="minorEastAsia" w:hAnsiTheme="minorEastAsia" w:cs="黑体"/>
          <w:b/>
          <w:color w:val="000000" w:themeColor="text1"/>
          <w:sz w:val="24"/>
          <w:szCs w:val="24"/>
        </w:rPr>
      </w:pPr>
      <w:bookmarkStart w:id="71" w:name="_Toc535316014"/>
      <w:r w:rsidRPr="00F45D1D">
        <w:rPr>
          <w:rFonts w:asciiTheme="minorEastAsia" w:eastAsiaTheme="minorEastAsia" w:hAnsiTheme="minorEastAsia" w:cs="黑体" w:hint="eastAsia"/>
          <w:b/>
          <w:color w:val="000000" w:themeColor="text1"/>
          <w:sz w:val="24"/>
          <w:szCs w:val="24"/>
        </w:rPr>
        <w:t>5. 评标内容</w:t>
      </w:r>
      <w:bookmarkEnd w:id="71"/>
    </w:p>
    <w:p w14:paraId="28FA2969" w14:textId="77777777" w:rsidR="005F5A9E" w:rsidRPr="00F45D1D" w:rsidRDefault="005F5A9E" w:rsidP="0039151F">
      <w:pPr>
        <w:pStyle w:val="00"/>
        <w:spacing w:line="360" w:lineRule="auto"/>
        <w:ind w:firstLineChars="200" w:firstLine="480"/>
        <w:rPr>
          <w:rFonts w:asciiTheme="minorEastAsia" w:eastAsiaTheme="minorEastAsia" w:hAnsiTheme="minorEastAsia"/>
          <w:bCs/>
          <w:color w:val="000000" w:themeColor="text1"/>
          <w:sz w:val="24"/>
        </w:rPr>
      </w:pPr>
      <w:r w:rsidRPr="00F45D1D">
        <w:rPr>
          <w:rFonts w:asciiTheme="minorEastAsia" w:eastAsiaTheme="minorEastAsia" w:hAnsiTheme="minorEastAsia" w:hint="eastAsia"/>
          <w:bCs/>
          <w:color w:val="000000" w:themeColor="text1"/>
          <w:sz w:val="24"/>
        </w:rPr>
        <w:t>5.1确定评审对象</w:t>
      </w:r>
    </w:p>
    <w:p w14:paraId="2013767D" w14:textId="75FA35A6"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在投标截止时间前接收的投标文件。</w:t>
      </w:r>
    </w:p>
    <w:p w14:paraId="25B56EFB" w14:textId="77777777" w:rsidR="005F5A9E" w:rsidRPr="00F45D1D" w:rsidRDefault="005F5A9E" w:rsidP="0039151F">
      <w:pPr>
        <w:pStyle w:val="00"/>
        <w:spacing w:line="360" w:lineRule="auto"/>
        <w:ind w:firstLineChars="200" w:firstLine="482"/>
        <w:rPr>
          <w:rFonts w:asciiTheme="minorEastAsia" w:eastAsiaTheme="minorEastAsia" w:hAnsiTheme="minorEastAsia"/>
          <w:b/>
          <w:color w:val="000000" w:themeColor="text1"/>
          <w:sz w:val="24"/>
        </w:rPr>
      </w:pPr>
      <w:r w:rsidRPr="00F45D1D">
        <w:rPr>
          <w:rFonts w:asciiTheme="minorEastAsia" w:eastAsiaTheme="minorEastAsia" w:hAnsiTheme="minorEastAsia" w:hint="eastAsia"/>
          <w:b/>
          <w:color w:val="000000" w:themeColor="text1"/>
          <w:sz w:val="24"/>
        </w:rPr>
        <w:t>5.2资格审查标准：</w:t>
      </w:r>
      <w:r w:rsidRPr="00F45D1D">
        <w:rPr>
          <w:rFonts w:asciiTheme="minorEastAsia" w:eastAsiaTheme="minorEastAsia" w:hAnsiTheme="minorEastAsia" w:hint="eastAsia"/>
          <w:b/>
          <w:color w:val="000000" w:themeColor="text1"/>
          <w:sz w:val="24"/>
          <w:lang w:eastAsia="x-none"/>
        </w:rPr>
        <w:t>见评标办法前附表资格审查评审表</w:t>
      </w:r>
      <w:r w:rsidRPr="00F45D1D">
        <w:rPr>
          <w:rFonts w:asciiTheme="minorEastAsia" w:eastAsiaTheme="minorEastAsia" w:hAnsiTheme="minorEastAsia" w:hint="eastAsia"/>
          <w:b/>
          <w:color w:val="000000" w:themeColor="text1"/>
          <w:sz w:val="24"/>
        </w:rPr>
        <w:t>。</w:t>
      </w:r>
    </w:p>
    <w:p w14:paraId="3C6F574B" w14:textId="77777777" w:rsidR="005F5A9E" w:rsidRPr="00F45D1D" w:rsidRDefault="005F5A9E" w:rsidP="0039151F">
      <w:pPr>
        <w:pStyle w:val="00"/>
        <w:spacing w:line="360" w:lineRule="auto"/>
        <w:ind w:firstLineChars="200" w:firstLine="482"/>
        <w:rPr>
          <w:rFonts w:asciiTheme="minorEastAsia" w:eastAsiaTheme="minorEastAsia" w:hAnsiTheme="minorEastAsia"/>
          <w:b/>
          <w:color w:val="000000" w:themeColor="text1"/>
          <w:sz w:val="24"/>
        </w:rPr>
      </w:pPr>
      <w:r w:rsidRPr="00F45D1D">
        <w:rPr>
          <w:rFonts w:asciiTheme="minorEastAsia" w:eastAsiaTheme="minorEastAsia" w:hAnsiTheme="minorEastAsia" w:hint="eastAsia"/>
          <w:b/>
          <w:color w:val="000000" w:themeColor="text1"/>
          <w:sz w:val="24"/>
        </w:rPr>
        <w:t>5.3技术评审标准：见评标办法前附表技术标评审表。</w:t>
      </w:r>
    </w:p>
    <w:p w14:paraId="1674B65C" w14:textId="77777777" w:rsidR="005F5A9E" w:rsidRPr="00F45D1D" w:rsidRDefault="005F5A9E" w:rsidP="0039151F">
      <w:pPr>
        <w:pStyle w:val="00"/>
        <w:spacing w:line="360" w:lineRule="auto"/>
        <w:ind w:firstLineChars="200" w:firstLine="482"/>
        <w:rPr>
          <w:rFonts w:asciiTheme="minorEastAsia" w:eastAsiaTheme="minorEastAsia" w:hAnsiTheme="minorEastAsia"/>
          <w:b/>
          <w:color w:val="000000" w:themeColor="text1"/>
          <w:sz w:val="24"/>
        </w:rPr>
      </w:pPr>
      <w:r w:rsidRPr="00F45D1D">
        <w:rPr>
          <w:rFonts w:asciiTheme="minorEastAsia" w:eastAsiaTheme="minorEastAsia" w:hAnsiTheme="minorEastAsia" w:hint="eastAsia"/>
          <w:b/>
          <w:color w:val="000000" w:themeColor="text1"/>
          <w:sz w:val="24"/>
        </w:rPr>
        <w:t>5.4商务评审标准：见评标办法前附表商务标评审表。</w:t>
      </w:r>
    </w:p>
    <w:p w14:paraId="1684A04C" w14:textId="77777777" w:rsidR="005F5A9E" w:rsidRPr="00F45D1D" w:rsidRDefault="005F5A9E" w:rsidP="0039151F">
      <w:pPr>
        <w:pStyle w:val="aa"/>
        <w:spacing w:line="360" w:lineRule="auto"/>
        <w:ind w:firstLineChars="203" w:firstLine="489"/>
        <w:rPr>
          <w:rFonts w:asciiTheme="minorEastAsia" w:eastAsiaTheme="minorEastAsia" w:hAnsiTheme="minorEastAsia" w:cs="黑体"/>
          <w:b/>
          <w:color w:val="000000" w:themeColor="text1"/>
          <w:sz w:val="24"/>
          <w:szCs w:val="24"/>
        </w:rPr>
      </w:pPr>
      <w:bookmarkStart w:id="72" w:name="_Toc460660190"/>
      <w:bookmarkStart w:id="73" w:name="_Toc535241123"/>
      <w:bookmarkStart w:id="74" w:name="_Toc535316015"/>
      <w:r w:rsidRPr="00F45D1D">
        <w:rPr>
          <w:rFonts w:asciiTheme="minorEastAsia" w:eastAsiaTheme="minorEastAsia" w:hAnsiTheme="minorEastAsia" w:cs="黑体" w:hint="eastAsia"/>
          <w:b/>
          <w:color w:val="000000" w:themeColor="text1"/>
          <w:sz w:val="24"/>
          <w:szCs w:val="24"/>
        </w:rPr>
        <w:t>6. 投标文件的澄清和补正</w:t>
      </w:r>
      <w:bookmarkEnd w:id="72"/>
      <w:bookmarkEnd w:id="73"/>
      <w:bookmarkEnd w:id="74"/>
    </w:p>
    <w:p w14:paraId="790631E9"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6.1 在评标过程中，评标委员会可以要求投标人对所提交的投标文件中不明确的内容进行澄清或说明，或者对细微偏差进行补正。评标委员会不接受投标人主动提出的澄清、说明或补正。</w:t>
      </w:r>
    </w:p>
    <w:p w14:paraId="7DB5C196"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6.2投标人应安排专人在投标现场，因投标人不在场而无法接受评标委员会询标的风险，由投标人自行承担。</w:t>
      </w:r>
    </w:p>
    <w:p w14:paraId="40D080C4"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6.3 从评标委员会发起询标至询标结束原则上为15分钟，评标委员会将对澄清、说明或</w:t>
      </w:r>
      <w:r w:rsidRPr="00F45D1D">
        <w:rPr>
          <w:rFonts w:asciiTheme="minorEastAsia" w:eastAsiaTheme="minorEastAsia" w:hAnsiTheme="minorEastAsia" w:hint="eastAsia"/>
          <w:color w:val="000000" w:themeColor="text1"/>
          <w:sz w:val="24"/>
        </w:rPr>
        <w:lastRenderedPageBreak/>
        <w:t>补正内容评审后判定是否符合招标文件要求。在规定时间内未按评委会要求进行澄清、说明或补正内容的视同投标人放弃澄清、说明或补正内容权利，评委会可按对投标人不利的解释去进行判定。</w:t>
      </w:r>
    </w:p>
    <w:p w14:paraId="19E8C0FD"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6.4澄清、说明和补正不得改变投标文件的实质性内容（算术性错误修正的除外），投标人的澄清、说明和补正属于投标文件的组成部分。</w:t>
      </w:r>
    </w:p>
    <w:p w14:paraId="11405EF6"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6.5评标委员会对投标人提交的澄清、说明或补正有疑问的，可以要求投标人进一步澄清、说明或补正，直至满足评标委员会的要求。</w:t>
      </w:r>
    </w:p>
    <w:p w14:paraId="6D87CDEB" w14:textId="77777777" w:rsidR="005F5A9E" w:rsidRPr="00F45D1D" w:rsidRDefault="005F5A9E" w:rsidP="0039151F">
      <w:pPr>
        <w:pStyle w:val="aa"/>
        <w:spacing w:line="360" w:lineRule="auto"/>
        <w:ind w:firstLineChars="203" w:firstLine="489"/>
        <w:rPr>
          <w:rFonts w:asciiTheme="minorEastAsia" w:eastAsiaTheme="minorEastAsia" w:hAnsiTheme="minorEastAsia" w:cs="黑体"/>
          <w:b/>
          <w:color w:val="000000" w:themeColor="text1"/>
          <w:sz w:val="24"/>
          <w:szCs w:val="24"/>
        </w:rPr>
      </w:pPr>
      <w:bookmarkStart w:id="75" w:name="_Toc460660191"/>
      <w:bookmarkStart w:id="76" w:name="_Toc535241124"/>
      <w:bookmarkStart w:id="77" w:name="_Toc535316016"/>
      <w:r w:rsidRPr="00F45D1D">
        <w:rPr>
          <w:rFonts w:asciiTheme="minorEastAsia" w:eastAsiaTheme="minorEastAsia" w:hAnsiTheme="minorEastAsia" w:cs="黑体" w:hint="eastAsia"/>
          <w:b/>
          <w:color w:val="000000" w:themeColor="text1"/>
          <w:sz w:val="24"/>
          <w:szCs w:val="24"/>
        </w:rPr>
        <w:t>7. 评标结果</w:t>
      </w:r>
      <w:bookmarkEnd w:id="75"/>
      <w:bookmarkEnd w:id="76"/>
      <w:bookmarkEnd w:id="77"/>
    </w:p>
    <w:p w14:paraId="0DF3A650"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7.1 除第2章投标人须知前附表授权直接确定中标人外，评标委员会按照经评审方法推荐中标候选人。</w:t>
      </w:r>
    </w:p>
    <w:p w14:paraId="573FFAF1"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7.2 评标委员会完成评标后，应当向招标人提交评标报告。评标报告应当如实记载以下内容：</w:t>
      </w:r>
    </w:p>
    <w:p w14:paraId="4C8ACC03"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(1)基本情况和数据表。</w:t>
      </w:r>
    </w:p>
    <w:p w14:paraId="03C16E7A"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(2)评标委员会成员名单。</w:t>
      </w:r>
    </w:p>
    <w:p w14:paraId="2EB7FA90"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(3)开标记录。</w:t>
      </w:r>
    </w:p>
    <w:p w14:paraId="631441A6"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(4)符合要求的投标人一览表。</w:t>
      </w:r>
    </w:p>
    <w:p w14:paraId="1B276742"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(5)</w:t>
      </w:r>
      <w:r w:rsidRPr="00F45D1D">
        <w:rPr>
          <w:rFonts w:asciiTheme="minorEastAsia" w:eastAsiaTheme="minorEastAsia" w:hAnsiTheme="minorEastAsia"/>
          <w:color w:val="000000" w:themeColor="text1"/>
          <w:sz w:val="24"/>
        </w:rPr>
        <w:t xml:space="preserve"> </w:t>
      </w:r>
      <w:r w:rsidRPr="00F45D1D">
        <w:rPr>
          <w:rFonts w:asciiTheme="minorEastAsia" w:eastAsiaTheme="minorEastAsia" w:hAnsiTheme="minorEastAsia" w:hint="eastAsia"/>
          <w:color w:val="000000" w:themeColor="text1"/>
          <w:sz w:val="24"/>
        </w:rPr>
        <w:t>无效标情况说明。</w:t>
      </w:r>
    </w:p>
    <w:p w14:paraId="51B0FC4F"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(6)评标标准、评标方法或者评标因素一览表。</w:t>
      </w:r>
    </w:p>
    <w:p w14:paraId="0DCC386C"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(7)经评审的价格一览表。</w:t>
      </w:r>
    </w:p>
    <w:p w14:paraId="6E9D32EA"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(8)经评审的投标人排序。</w:t>
      </w:r>
    </w:p>
    <w:p w14:paraId="1FB7373E"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(9)推荐的中标候选人名单与签订合同前要处理的事宜。</w:t>
      </w:r>
    </w:p>
    <w:p w14:paraId="52CEFF4B"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(10)澄清、说明、补正事项纪要。</w:t>
      </w:r>
    </w:p>
    <w:p w14:paraId="6A24BBCE"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7.3 评标委员会推荐的中标候选人应当限定在1-3名，并标明排列顺序。</w:t>
      </w:r>
    </w:p>
    <w:p w14:paraId="1E45CCB1" w14:textId="77777777" w:rsidR="005F5A9E" w:rsidRPr="00F45D1D" w:rsidRDefault="005F5A9E" w:rsidP="0039151F">
      <w:pPr>
        <w:pStyle w:val="00"/>
        <w:spacing w:line="360" w:lineRule="auto"/>
        <w:ind w:firstLineChars="200" w:firstLine="480"/>
        <w:rPr>
          <w:rFonts w:asciiTheme="minorEastAsia" w:eastAsiaTheme="minorEastAsia" w:hAnsiTheme="minorEastAsia"/>
          <w:color w:val="000000" w:themeColor="text1"/>
          <w:sz w:val="24"/>
        </w:rPr>
      </w:pPr>
      <w:r w:rsidRPr="00F45D1D">
        <w:rPr>
          <w:rFonts w:asciiTheme="minorEastAsia" w:eastAsiaTheme="minorEastAsia" w:hAnsiTheme="minorEastAsia" w:hint="eastAsia"/>
          <w:color w:val="000000" w:themeColor="text1"/>
          <w:sz w:val="24"/>
        </w:rPr>
        <w:t>7.4依法必须进行招标的项目，招标人应当确定排名第一的中标候选人为中标人。排名第一的中标候选人放弃中标、因不可抗力提出不能履行合同，或者招标文件规定应当提交履约保证金而在规定的期限内未能提交的，</w:t>
      </w:r>
      <w:r w:rsidRPr="00F45D1D">
        <w:rPr>
          <w:rFonts w:asciiTheme="minorEastAsia" w:eastAsiaTheme="minorEastAsia" w:hAnsiTheme="minorEastAsia" w:hint="eastAsia"/>
          <w:color w:val="000000" w:themeColor="text1"/>
          <w:sz w:val="24"/>
          <w:shd w:val="clear" w:color="auto" w:fill="FFFFFF"/>
          <w:lang w:bidi="ar"/>
        </w:rPr>
        <w:t>或者被查实存在影响中标结果的违法行为等情形，不符合中标条件的，</w:t>
      </w:r>
      <w:r w:rsidRPr="00F45D1D">
        <w:rPr>
          <w:rFonts w:asciiTheme="minorEastAsia" w:eastAsiaTheme="minorEastAsia" w:hAnsiTheme="minorEastAsia" w:hint="eastAsia"/>
          <w:color w:val="000000" w:themeColor="text1"/>
          <w:sz w:val="24"/>
        </w:rPr>
        <w:t>招标人可以确定排名第二的中标候选人为中标人。以此类推。</w:t>
      </w:r>
    </w:p>
    <w:p w14:paraId="76CA69A1" w14:textId="77777777" w:rsidR="005F5A9E" w:rsidRPr="00F45D1D" w:rsidRDefault="005F5A9E" w:rsidP="0039151F">
      <w:pPr>
        <w:pStyle w:val="aa"/>
        <w:spacing w:line="360" w:lineRule="auto"/>
        <w:ind w:firstLineChars="203" w:firstLine="489"/>
        <w:rPr>
          <w:rFonts w:asciiTheme="minorEastAsia" w:eastAsiaTheme="minorEastAsia" w:hAnsiTheme="minorEastAsia" w:cs="黑体"/>
          <w:b/>
          <w:color w:val="000000" w:themeColor="text1"/>
          <w:sz w:val="24"/>
          <w:szCs w:val="24"/>
        </w:rPr>
      </w:pPr>
      <w:bookmarkStart w:id="78" w:name="_Toc460660192"/>
      <w:bookmarkStart w:id="79" w:name="_Toc535241125"/>
      <w:bookmarkStart w:id="80" w:name="_Toc535316017"/>
      <w:r w:rsidRPr="00F45D1D">
        <w:rPr>
          <w:rFonts w:asciiTheme="minorEastAsia" w:eastAsiaTheme="minorEastAsia" w:hAnsiTheme="minorEastAsia" w:cs="黑体" w:hint="eastAsia"/>
          <w:b/>
          <w:color w:val="000000" w:themeColor="text1"/>
          <w:sz w:val="24"/>
          <w:szCs w:val="24"/>
        </w:rPr>
        <w:t>8. 其他</w:t>
      </w:r>
      <w:bookmarkEnd w:id="78"/>
      <w:bookmarkEnd w:id="79"/>
      <w:bookmarkEnd w:id="80"/>
    </w:p>
    <w:p w14:paraId="4E4342B1" w14:textId="77777777" w:rsidR="005F5A9E" w:rsidRPr="00F45D1D" w:rsidRDefault="005F5A9E" w:rsidP="0039151F">
      <w:pPr>
        <w:pStyle w:val="00"/>
        <w:spacing w:line="360" w:lineRule="auto"/>
        <w:ind w:firstLineChars="200" w:firstLine="482"/>
        <w:rPr>
          <w:rFonts w:asciiTheme="minorEastAsia" w:eastAsiaTheme="minorEastAsia" w:hAnsiTheme="minorEastAsia"/>
          <w:b/>
          <w:color w:val="000000" w:themeColor="text1"/>
          <w:sz w:val="24"/>
        </w:rPr>
      </w:pPr>
      <w:r w:rsidRPr="00F45D1D">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w:t>
      </w:r>
      <w:r w:rsidRPr="00F45D1D">
        <w:rPr>
          <w:rFonts w:asciiTheme="minorEastAsia" w:eastAsiaTheme="minorEastAsia" w:hAnsiTheme="minorEastAsia" w:hint="eastAsia"/>
          <w:b/>
          <w:bCs/>
          <w:color w:val="000000" w:themeColor="text1"/>
          <w:kern w:val="0"/>
          <w:sz w:val="24"/>
        </w:rPr>
        <w:lastRenderedPageBreak/>
        <w:t>实施过程中，一经发现，将被取消其中标资格或终止合同，视为企业</w:t>
      </w:r>
      <w:proofErr w:type="gramStart"/>
      <w:r w:rsidRPr="00F45D1D">
        <w:rPr>
          <w:rFonts w:asciiTheme="minorEastAsia" w:eastAsiaTheme="minorEastAsia" w:hAnsiTheme="minorEastAsia" w:hint="eastAsia"/>
          <w:b/>
          <w:bCs/>
          <w:color w:val="000000" w:themeColor="text1"/>
          <w:kern w:val="0"/>
          <w:sz w:val="24"/>
        </w:rPr>
        <w:t>不</w:t>
      </w:r>
      <w:proofErr w:type="gramEnd"/>
      <w:r w:rsidRPr="00F45D1D">
        <w:rPr>
          <w:rFonts w:asciiTheme="minorEastAsia" w:eastAsiaTheme="minorEastAsia" w:hAnsiTheme="minorEastAsia" w:hint="eastAsia"/>
          <w:b/>
          <w:bCs/>
          <w:color w:val="000000" w:themeColor="text1"/>
          <w:kern w:val="0"/>
          <w:sz w:val="24"/>
        </w:rPr>
        <w:t>诚信行为。合肥文旅博览集团将按相关规定予以处罚并记入不良行为记录，予以披露</w:t>
      </w:r>
      <w:r w:rsidRPr="00F45D1D">
        <w:rPr>
          <w:rFonts w:asciiTheme="minorEastAsia" w:eastAsiaTheme="minorEastAsia" w:hAnsiTheme="minorEastAsia" w:hint="eastAsia"/>
          <w:b/>
          <w:color w:val="000000" w:themeColor="text1"/>
          <w:sz w:val="24"/>
        </w:rPr>
        <w:t>。</w:t>
      </w:r>
    </w:p>
    <w:p w14:paraId="05626E39" w14:textId="77777777" w:rsidR="005F5A9E" w:rsidRPr="00F45D1D" w:rsidRDefault="005F5A9E" w:rsidP="006B27E7">
      <w:pPr>
        <w:pStyle w:val="1"/>
        <w:spacing w:before="0" w:after="0" w:line="360" w:lineRule="auto"/>
        <w:rPr>
          <w:rFonts w:asciiTheme="minorEastAsia" w:eastAsiaTheme="minorEastAsia" w:hAnsiTheme="minorEastAsia"/>
          <w:color w:val="000000" w:themeColor="text1"/>
          <w:sz w:val="24"/>
          <w:szCs w:val="24"/>
        </w:rPr>
      </w:pPr>
    </w:p>
    <w:p w14:paraId="2C2B4618" w14:textId="77777777" w:rsidR="005F5A9E" w:rsidRPr="00F45D1D" w:rsidRDefault="005F5A9E">
      <w:pPr>
        <w:pStyle w:val="2"/>
        <w:spacing w:before="0" w:line="500" w:lineRule="exact"/>
        <w:ind w:firstLine="0"/>
        <w:jc w:val="both"/>
        <w:rPr>
          <w:rFonts w:asciiTheme="minorEastAsia" w:eastAsiaTheme="minorEastAsia" w:hAnsiTheme="minorEastAsia"/>
          <w:color w:val="000000" w:themeColor="text1"/>
          <w:sz w:val="24"/>
          <w:szCs w:val="24"/>
        </w:rPr>
      </w:pPr>
    </w:p>
    <w:p w14:paraId="132CC1D7" w14:textId="77777777" w:rsidR="005F5A9E" w:rsidRPr="00F45D1D" w:rsidRDefault="005F5A9E" w:rsidP="00C11DBA">
      <w:pPr>
        <w:rPr>
          <w:color w:val="000000" w:themeColor="text1"/>
        </w:rPr>
      </w:pPr>
    </w:p>
    <w:p w14:paraId="371514A5" w14:textId="77777777" w:rsidR="005F5A9E" w:rsidRPr="00F45D1D" w:rsidRDefault="005F5A9E" w:rsidP="00C11DBA">
      <w:pPr>
        <w:rPr>
          <w:color w:val="000000" w:themeColor="text1"/>
        </w:rPr>
      </w:pPr>
    </w:p>
    <w:p w14:paraId="3EC5D8FB" w14:textId="77777777" w:rsidR="005F5A9E" w:rsidRPr="00F45D1D" w:rsidRDefault="005F5A9E" w:rsidP="00C11DBA">
      <w:pPr>
        <w:rPr>
          <w:color w:val="000000" w:themeColor="text1"/>
        </w:rPr>
      </w:pPr>
    </w:p>
    <w:p w14:paraId="4721E342" w14:textId="77777777" w:rsidR="005F5A9E" w:rsidRPr="00F45D1D" w:rsidRDefault="005F5A9E" w:rsidP="00C11DBA">
      <w:pPr>
        <w:rPr>
          <w:color w:val="000000" w:themeColor="text1"/>
        </w:rPr>
      </w:pPr>
    </w:p>
    <w:p w14:paraId="7A183F27" w14:textId="77777777" w:rsidR="005F5A9E" w:rsidRPr="00F45D1D" w:rsidRDefault="005F5A9E" w:rsidP="00C11DBA">
      <w:pPr>
        <w:rPr>
          <w:color w:val="000000" w:themeColor="text1"/>
        </w:rPr>
      </w:pPr>
    </w:p>
    <w:p w14:paraId="0F3BB5C1" w14:textId="77777777" w:rsidR="005F5A9E" w:rsidRPr="00F45D1D" w:rsidRDefault="005F5A9E" w:rsidP="00C11DBA">
      <w:pPr>
        <w:rPr>
          <w:color w:val="000000" w:themeColor="text1"/>
        </w:rPr>
      </w:pPr>
    </w:p>
    <w:p w14:paraId="00B866E3" w14:textId="77777777" w:rsidR="005F5A9E" w:rsidRPr="00F45D1D" w:rsidRDefault="005F5A9E" w:rsidP="00C11DBA">
      <w:pPr>
        <w:rPr>
          <w:color w:val="000000" w:themeColor="text1"/>
        </w:rPr>
      </w:pPr>
    </w:p>
    <w:p w14:paraId="3D4FC7AA" w14:textId="77777777" w:rsidR="005F5A9E" w:rsidRPr="00F45D1D" w:rsidRDefault="005F5A9E" w:rsidP="00C11DBA">
      <w:pPr>
        <w:rPr>
          <w:color w:val="000000" w:themeColor="text1"/>
        </w:rPr>
      </w:pPr>
    </w:p>
    <w:p w14:paraId="38AB9D40" w14:textId="77777777" w:rsidR="005F5A9E" w:rsidRPr="00F45D1D" w:rsidRDefault="005F5A9E" w:rsidP="00C11DBA">
      <w:pPr>
        <w:rPr>
          <w:color w:val="000000" w:themeColor="text1"/>
        </w:rPr>
      </w:pPr>
    </w:p>
    <w:p w14:paraId="2ABC730C" w14:textId="77777777" w:rsidR="005F5A9E" w:rsidRPr="00F45D1D" w:rsidRDefault="005F5A9E" w:rsidP="00C11DBA">
      <w:pPr>
        <w:rPr>
          <w:color w:val="000000" w:themeColor="text1"/>
        </w:rPr>
      </w:pPr>
    </w:p>
    <w:p w14:paraId="5B2E3726" w14:textId="77777777" w:rsidR="009B4F3F" w:rsidRPr="00F45D1D" w:rsidRDefault="009B4F3F" w:rsidP="00C11DBA">
      <w:pPr>
        <w:rPr>
          <w:color w:val="000000" w:themeColor="text1"/>
        </w:rPr>
      </w:pPr>
    </w:p>
    <w:p w14:paraId="17069ED9" w14:textId="77777777" w:rsidR="009B4F3F" w:rsidRPr="00F45D1D" w:rsidRDefault="009B4F3F" w:rsidP="00C11DBA">
      <w:pPr>
        <w:rPr>
          <w:color w:val="000000" w:themeColor="text1"/>
        </w:rPr>
      </w:pPr>
    </w:p>
    <w:p w14:paraId="7408AFD7" w14:textId="77777777" w:rsidR="009B4F3F" w:rsidRPr="00F45D1D" w:rsidRDefault="009B4F3F" w:rsidP="00C11DBA">
      <w:pPr>
        <w:rPr>
          <w:color w:val="000000" w:themeColor="text1"/>
        </w:rPr>
      </w:pPr>
    </w:p>
    <w:p w14:paraId="0C4EB01D" w14:textId="77777777" w:rsidR="009B4F3F" w:rsidRPr="00F45D1D" w:rsidRDefault="009B4F3F" w:rsidP="00C11DBA">
      <w:pPr>
        <w:rPr>
          <w:color w:val="000000" w:themeColor="text1"/>
        </w:rPr>
      </w:pPr>
    </w:p>
    <w:p w14:paraId="41C6F651" w14:textId="77777777" w:rsidR="009B4F3F" w:rsidRPr="00F45D1D" w:rsidRDefault="009B4F3F" w:rsidP="00C11DBA">
      <w:pPr>
        <w:rPr>
          <w:color w:val="000000" w:themeColor="text1"/>
        </w:rPr>
      </w:pPr>
    </w:p>
    <w:p w14:paraId="08E45A98" w14:textId="77777777" w:rsidR="009B4F3F" w:rsidRPr="00F45D1D" w:rsidRDefault="009B4F3F" w:rsidP="00C11DBA">
      <w:pPr>
        <w:rPr>
          <w:color w:val="000000" w:themeColor="text1"/>
        </w:rPr>
      </w:pPr>
    </w:p>
    <w:p w14:paraId="3B74328A" w14:textId="77777777" w:rsidR="009B4F3F" w:rsidRPr="00F45D1D" w:rsidRDefault="009B4F3F" w:rsidP="00C11DBA">
      <w:pPr>
        <w:rPr>
          <w:color w:val="000000" w:themeColor="text1"/>
        </w:rPr>
      </w:pPr>
    </w:p>
    <w:p w14:paraId="73C3B03F" w14:textId="77777777" w:rsidR="009B4F3F" w:rsidRPr="00F45D1D" w:rsidRDefault="009B4F3F" w:rsidP="00C11DBA">
      <w:pPr>
        <w:rPr>
          <w:color w:val="000000" w:themeColor="text1"/>
        </w:rPr>
      </w:pPr>
    </w:p>
    <w:p w14:paraId="354D521B" w14:textId="77777777" w:rsidR="009B4F3F" w:rsidRPr="00F45D1D" w:rsidRDefault="009B4F3F" w:rsidP="00C11DBA">
      <w:pPr>
        <w:rPr>
          <w:color w:val="000000" w:themeColor="text1"/>
        </w:rPr>
      </w:pPr>
    </w:p>
    <w:p w14:paraId="72539AF7" w14:textId="77777777" w:rsidR="009B4F3F" w:rsidRPr="00F45D1D" w:rsidRDefault="009B4F3F" w:rsidP="00C11DBA">
      <w:pPr>
        <w:rPr>
          <w:color w:val="000000" w:themeColor="text1"/>
        </w:rPr>
      </w:pPr>
    </w:p>
    <w:p w14:paraId="0C6CE8AD" w14:textId="77777777" w:rsidR="009B4F3F" w:rsidRPr="00F45D1D" w:rsidRDefault="009B4F3F" w:rsidP="00C11DBA">
      <w:pPr>
        <w:rPr>
          <w:color w:val="000000" w:themeColor="text1"/>
        </w:rPr>
      </w:pPr>
    </w:p>
    <w:p w14:paraId="4926DA89" w14:textId="77777777" w:rsidR="009B4F3F" w:rsidRPr="00F45D1D" w:rsidRDefault="009B4F3F" w:rsidP="00C11DBA">
      <w:pPr>
        <w:rPr>
          <w:color w:val="000000" w:themeColor="text1"/>
        </w:rPr>
      </w:pPr>
    </w:p>
    <w:p w14:paraId="729AA19E" w14:textId="77777777" w:rsidR="009B4F3F" w:rsidRPr="00F45D1D" w:rsidRDefault="009B4F3F" w:rsidP="00C11DBA">
      <w:pPr>
        <w:rPr>
          <w:color w:val="000000" w:themeColor="text1"/>
        </w:rPr>
      </w:pPr>
    </w:p>
    <w:p w14:paraId="31372129" w14:textId="77777777" w:rsidR="009B4F3F" w:rsidRPr="00F45D1D" w:rsidRDefault="009B4F3F" w:rsidP="00C11DBA">
      <w:pPr>
        <w:rPr>
          <w:color w:val="000000" w:themeColor="text1"/>
        </w:rPr>
      </w:pPr>
    </w:p>
    <w:p w14:paraId="2AFFF7FD" w14:textId="77777777" w:rsidR="009B4F3F" w:rsidRPr="00F45D1D" w:rsidRDefault="009B4F3F" w:rsidP="00C11DBA">
      <w:pPr>
        <w:rPr>
          <w:color w:val="000000" w:themeColor="text1"/>
        </w:rPr>
      </w:pPr>
    </w:p>
    <w:p w14:paraId="38D97370" w14:textId="77777777" w:rsidR="009B4F3F" w:rsidRPr="00F45D1D" w:rsidRDefault="009B4F3F" w:rsidP="00C11DBA">
      <w:pPr>
        <w:rPr>
          <w:color w:val="000000" w:themeColor="text1"/>
        </w:rPr>
      </w:pPr>
    </w:p>
    <w:p w14:paraId="092E50F4" w14:textId="77777777" w:rsidR="009B4F3F" w:rsidRPr="00F45D1D" w:rsidRDefault="009B4F3F" w:rsidP="00C11DBA">
      <w:pPr>
        <w:rPr>
          <w:color w:val="000000" w:themeColor="text1"/>
        </w:rPr>
      </w:pPr>
    </w:p>
    <w:p w14:paraId="50E45C22" w14:textId="77777777" w:rsidR="009B4F3F" w:rsidRPr="00F45D1D" w:rsidRDefault="009B4F3F" w:rsidP="00C11DBA">
      <w:pPr>
        <w:rPr>
          <w:color w:val="000000" w:themeColor="text1"/>
        </w:rPr>
      </w:pPr>
    </w:p>
    <w:p w14:paraId="63AF66BB" w14:textId="77777777" w:rsidR="009B4F3F" w:rsidRPr="00F45D1D" w:rsidRDefault="009B4F3F" w:rsidP="00C11DBA">
      <w:pPr>
        <w:rPr>
          <w:color w:val="000000" w:themeColor="text1"/>
        </w:rPr>
      </w:pPr>
    </w:p>
    <w:p w14:paraId="5B0500BA" w14:textId="77777777" w:rsidR="009B4F3F" w:rsidRPr="00F45D1D" w:rsidRDefault="009B4F3F" w:rsidP="00C11DBA">
      <w:pPr>
        <w:rPr>
          <w:color w:val="000000" w:themeColor="text1"/>
        </w:rPr>
      </w:pPr>
    </w:p>
    <w:p w14:paraId="69F9D5E1" w14:textId="77777777" w:rsidR="009B4F3F" w:rsidRPr="00F45D1D" w:rsidRDefault="009B4F3F" w:rsidP="00C11DBA">
      <w:pPr>
        <w:rPr>
          <w:color w:val="000000" w:themeColor="text1"/>
        </w:rPr>
      </w:pPr>
    </w:p>
    <w:p w14:paraId="308F11AC" w14:textId="77777777" w:rsidR="009B4F3F" w:rsidRPr="00F45D1D" w:rsidRDefault="009B4F3F" w:rsidP="00C11DBA">
      <w:pPr>
        <w:rPr>
          <w:color w:val="000000" w:themeColor="text1"/>
        </w:rPr>
      </w:pPr>
    </w:p>
    <w:p w14:paraId="7BA5D3C4" w14:textId="77777777" w:rsidR="009B4F3F" w:rsidRPr="00F45D1D" w:rsidRDefault="009B4F3F" w:rsidP="00C11DBA">
      <w:pPr>
        <w:rPr>
          <w:color w:val="000000" w:themeColor="text1"/>
        </w:rPr>
      </w:pPr>
    </w:p>
    <w:p w14:paraId="1A966230" w14:textId="77777777" w:rsidR="005F5A9E" w:rsidRPr="00F45D1D" w:rsidRDefault="005F5A9E" w:rsidP="00C11DBA">
      <w:pPr>
        <w:rPr>
          <w:color w:val="000000" w:themeColor="text1"/>
        </w:rPr>
      </w:pPr>
    </w:p>
    <w:p w14:paraId="16418237" w14:textId="77777777" w:rsidR="005F5A9E" w:rsidRPr="00F45D1D" w:rsidRDefault="005F5A9E">
      <w:pPr>
        <w:pStyle w:val="2"/>
        <w:spacing w:before="0" w:line="500" w:lineRule="exact"/>
        <w:ind w:firstLine="0"/>
        <w:rPr>
          <w:rFonts w:ascii="宋体" w:eastAsia="宋体" w:hAnsi="宋体"/>
          <w:color w:val="000000" w:themeColor="text1"/>
        </w:rPr>
      </w:pPr>
      <w:bookmarkStart w:id="81" w:name="_Toc32306258"/>
      <w:r w:rsidRPr="00F45D1D">
        <w:rPr>
          <w:rFonts w:ascii="宋体" w:eastAsia="宋体" w:hAnsi="宋体" w:hint="eastAsia"/>
          <w:color w:val="000000" w:themeColor="text1"/>
        </w:rPr>
        <w:lastRenderedPageBreak/>
        <w:t>第五章</w:t>
      </w:r>
      <w:bookmarkStart w:id="82" w:name="_Toc220232392"/>
      <w:bookmarkEnd w:id="62"/>
      <w:r w:rsidRPr="00F45D1D">
        <w:rPr>
          <w:rFonts w:ascii="宋体" w:eastAsia="宋体" w:hAnsi="宋体" w:hint="eastAsia"/>
          <w:color w:val="000000" w:themeColor="text1"/>
        </w:rPr>
        <w:t xml:space="preserve">  合同条款及格式</w:t>
      </w:r>
      <w:bookmarkEnd w:id="81"/>
    </w:p>
    <w:p w14:paraId="4AB3BE44" w14:textId="6A2D22FD" w:rsidR="002877B3" w:rsidRPr="00F45D1D" w:rsidRDefault="005F5A9E">
      <w:pPr>
        <w:pStyle w:val="30"/>
        <w:numPr>
          <w:ilvl w:val="0"/>
          <w:numId w:val="0"/>
        </w:numPr>
        <w:ind w:firstLineChars="1300" w:firstLine="3120"/>
        <w:jc w:val="both"/>
        <w:rPr>
          <w:rFonts w:ascii="宋体" w:hAnsi="宋体"/>
          <w:b w:val="0"/>
          <w:color w:val="000000" w:themeColor="text1"/>
          <w:sz w:val="24"/>
          <w:szCs w:val="24"/>
        </w:rPr>
      </w:pPr>
      <w:bookmarkStart w:id="83" w:name="_Toc460660194"/>
      <w:bookmarkStart w:id="84" w:name="_Toc460227079"/>
      <w:bookmarkStart w:id="85" w:name="_Toc32306259"/>
      <w:bookmarkEnd w:id="82"/>
      <w:r w:rsidRPr="00F45D1D">
        <w:rPr>
          <w:rFonts w:ascii="宋体" w:hAnsi="宋体" w:hint="eastAsia"/>
          <w:b w:val="0"/>
          <w:color w:val="000000" w:themeColor="text1"/>
          <w:sz w:val="24"/>
          <w:szCs w:val="24"/>
        </w:rPr>
        <w:t>第一部分  合同协议书</w:t>
      </w:r>
      <w:bookmarkEnd w:id="83"/>
      <w:bookmarkEnd w:id="84"/>
      <w:bookmarkEnd w:id="85"/>
    </w:p>
    <w:p w14:paraId="6C97187B" w14:textId="77777777" w:rsidR="002877B3" w:rsidRPr="00F45D1D" w:rsidRDefault="00224883">
      <w:pPr>
        <w:pStyle w:val="27"/>
        <w:spacing w:line="360" w:lineRule="auto"/>
        <w:ind w:firstLineChars="200" w:firstLine="482"/>
        <w:rPr>
          <w:rFonts w:ascii="宋体" w:hAnsi="宋体"/>
          <w:b/>
          <w:color w:val="000000" w:themeColor="text1"/>
          <w:sz w:val="24"/>
          <w:u w:val="single"/>
        </w:rPr>
      </w:pPr>
      <w:r w:rsidRPr="00F45D1D">
        <w:rPr>
          <w:rFonts w:ascii="宋体" w:hAnsi="宋体" w:hint="eastAsia"/>
          <w:b/>
          <w:color w:val="000000" w:themeColor="text1"/>
          <w:sz w:val="24"/>
        </w:rPr>
        <w:t>发包人（全称）：</w:t>
      </w:r>
      <w:r w:rsidRPr="00F45D1D">
        <w:rPr>
          <w:rFonts w:ascii="宋体" w:hAnsi="宋体" w:cs="宋体"/>
          <w:b/>
          <w:color w:val="000000" w:themeColor="text1"/>
          <w:sz w:val="24"/>
          <w:u w:val="single"/>
        </w:rPr>
        <w:t></w:t>
      </w:r>
      <w:r w:rsidRPr="00F45D1D">
        <w:rPr>
          <w:rFonts w:ascii="宋体" w:hAnsi="宋体" w:hint="eastAsia"/>
          <w:b/>
          <w:color w:val="000000" w:themeColor="text1"/>
          <w:sz w:val="24"/>
          <w:u w:val="single"/>
        </w:rPr>
        <w:t xml:space="preserve">               </w:t>
      </w:r>
      <w:r w:rsidRPr="00F45D1D">
        <w:rPr>
          <w:rFonts w:ascii="宋体" w:hAnsi="宋体" w:cs="宋体"/>
          <w:b/>
          <w:color w:val="000000" w:themeColor="text1"/>
          <w:sz w:val="24"/>
          <w:u w:val="single"/>
        </w:rPr>
        <w:t></w:t>
      </w:r>
      <w:r w:rsidRPr="00F45D1D">
        <w:rPr>
          <w:rFonts w:ascii="宋体" w:hAnsi="宋体" w:hint="eastAsia"/>
          <w:b/>
          <w:color w:val="000000" w:themeColor="text1"/>
          <w:sz w:val="24"/>
          <w:u w:val="single"/>
        </w:rPr>
        <w:t xml:space="preserve">      </w:t>
      </w:r>
      <w:r w:rsidRPr="00F45D1D">
        <w:rPr>
          <w:rFonts w:ascii="宋体" w:hAnsi="宋体" w:cs="宋体"/>
          <w:b/>
          <w:color w:val="000000" w:themeColor="text1"/>
          <w:sz w:val="24"/>
          <w:u w:val="single"/>
        </w:rPr>
        <w:t></w:t>
      </w:r>
      <w:r w:rsidRPr="00F45D1D">
        <w:rPr>
          <w:rFonts w:ascii="宋体" w:hAnsi="宋体" w:hint="eastAsia"/>
          <w:b/>
          <w:color w:val="000000" w:themeColor="text1"/>
          <w:sz w:val="24"/>
          <w:u w:val="single"/>
        </w:rPr>
        <w:t xml:space="preserve"> </w:t>
      </w:r>
      <w:r w:rsidRPr="00F45D1D">
        <w:rPr>
          <w:rFonts w:ascii="宋体" w:hAnsi="宋体" w:cs="宋体"/>
          <w:b/>
          <w:color w:val="000000" w:themeColor="text1"/>
          <w:sz w:val="24"/>
          <w:u w:val="single"/>
        </w:rPr>
        <w:t></w:t>
      </w:r>
      <w:r w:rsidRPr="00F45D1D">
        <w:rPr>
          <w:rFonts w:ascii="宋体" w:hAnsi="宋体" w:hint="eastAsia"/>
          <w:b/>
          <w:color w:val="000000" w:themeColor="text1"/>
          <w:sz w:val="24"/>
          <w:u w:val="single"/>
        </w:rPr>
        <w:t xml:space="preserve"> </w:t>
      </w:r>
      <w:r w:rsidRPr="00F45D1D">
        <w:rPr>
          <w:rFonts w:ascii="宋体" w:hAnsi="宋体" w:cs="宋体"/>
          <w:b/>
          <w:color w:val="000000" w:themeColor="text1"/>
          <w:sz w:val="24"/>
          <w:u w:val="single"/>
        </w:rPr>
        <w:t></w:t>
      </w:r>
    </w:p>
    <w:p w14:paraId="7B932875" w14:textId="77777777" w:rsidR="002877B3" w:rsidRPr="00F45D1D" w:rsidRDefault="00224883">
      <w:pPr>
        <w:pStyle w:val="27"/>
        <w:spacing w:line="360" w:lineRule="auto"/>
        <w:ind w:firstLineChars="200" w:firstLine="482"/>
        <w:rPr>
          <w:rFonts w:ascii="宋体" w:hAnsi="宋体"/>
          <w:b/>
          <w:color w:val="000000" w:themeColor="text1"/>
          <w:sz w:val="24"/>
          <w:u w:val="single"/>
        </w:rPr>
      </w:pPr>
      <w:r w:rsidRPr="00F45D1D">
        <w:rPr>
          <w:rFonts w:ascii="宋体" w:hAnsi="宋体" w:hint="eastAsia"/>
          <w:b/>
          <w:color w:val="000000" w:themeColor="text1"/>
          <w:sz w:val="24"/>
        </w:rPr>
        <w:t>承包人（全称）：</w:t>
      </w:r>
      <w:r w:rsidRPr="00F45D1D">
        <w:rPr>
          <w:rFonts w:ascii="宋体" w:hAnsi="宋体" w:cs="宋体"/>
          <w:b/>
          <w:color w:val="000000" w:themeColor="text1"/>
          <w:sz w:val="24"/>
          <w:u w:val="single"/>
        </w:rPr>
        <w:t></w:t>
      </w:r>
      <w:r w:rsidRPr="00F45D1D">
        <w:rPr>
          <w:rFonts w:ascii="宋体" w:hAnsi="宋体" w:hint="eastAsia"/>
          <w:b/>
          <w:color w:val="000000" w:themeColor="text1"/>
          <w:sz w:val="24"/>
          <w:u w:val="single"/>
        </w:rPr>
        <w:t xml:space="preserve">              </w:t>
      </w:r>
      <w:r w:rsidRPr="00F45D1D">
        <w:rPr>
          <w:rFonts w:ascii="宋体" w:hAnsi="宋体" w:cs="宋体"/>
          <w:b/>
          <w:color w:val="000000" w:themeColor="text1"/>
          <w:sz w:val="24"/>
          <w:u w:val="single"/>
        </w:rPr>
        <w:t></w:t>
      </w:r>
      <w:r w:rsidRPr="00F45D1D">
        <w:rPr>
          <w:rFonts w:ascii="宋体" w:hAnsi="宋体" w:hint="eastAsia"/>
          <w:b/>
          <w:color w:val="000000" w:themeColor="text1"/>
          <w:sz w:val="24"/>
          <w:u w:val="single"/>
        </w:rPr>
        <w:t xml:space="preserve">      </w:t>
      </w:r>
      <w:r w:rsidRPr="00F45D1D">
        <w:rPr>
          <w:rFonts w:ascii="宋体" w:hAnsi="宋体" w:cs="宋体"/>
          <w:b/>
          <w:color w:val="000000" w:themeColor="text1"/>
          <w:sz w:val="24"/>
          <w:u w:val="single"/>
        </w:rPr>
        <w:t></w:t>
      </w:r>
      <w:r w:rsidRPr="00F45D1D">
        <w:rPr>
          <w:rFonts w:ascii="宋体" w:hAnsi="宋体" w:hint="eastAsia"/>
          <w:b/>
          <w:color w:val="000000" w:themeColor="text1"/>
          <w:sz w:val="24"/>
          <w:u w:val="single"/>
        </w:rPr>
        <w:t xml:space="preserve">  </w:t>
      </w:r>
      <w:r w:rsidRPr="00F45D1D">
        <w:rPr>
          <w:rFonts w:ascii="宋体" w:hAnsi="宋体" w:cs="宋体"/>
          <w:b/>
          <w:color w:val="000000" w:themeColor="text1"/>
          <w:sz w:val="24"/>
          <w:u w:val="single"/>
        </w:rPr>
        <w:t></w:t>
      </w:r>
    </w:p>
    <w:p w14:paraId="5784016B"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根据《中华人民共和国合同法》、《中华人民共和国建筑法》及有关法律法规规定，遵循平等、自愿、公平和诚实信用的原则，双方就</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工程施工及有关事项协商一致，共同达成如下协议：</w:t>
      </w:r>
    </w:p>
    <w:p w14:paraId="7E375BE1" w14:textId="77777777" w:rsidR="002877B3" w:rsidRPr="00F45D1D" w:rsidRDefault="00224883">
      <w:pPr>
        <w:pStyle w:val="27"/>
        <w:spacing w:line="360" w:lineRule="auto"/>
        <w:ind w:firstLineChars="200" w:firstLine="480"/>
        <w:rPr>
          <w:rFonts w:ascii="宋体" w:hAnsi="宋体"/>
          <w:b/>
          <w:color w:val="000000" w:themeColor="text1"/>
          <w:sz w:val="24"/>
        </w:rPr>
      </w:pPr>
      <w:bookmarkStart w:id="86" w:name="_Toc351203481"/>
      <w:r w:rsidRPr="00F45D1D">
        <w:rPr>
          <w:rFonts w:ascii="宋体" w:hAnsi="宋体" w:hint="eastAsia"/>
          <w:bCs/>
          <w:color w:val="000000" w:themeColor="text1"/>
          <w:sz w:val="24"/>
        </w:rPr>
        <w:t>一、工程概况</w:t>
      </w:r>
      <w:bookmarkEnd w:id="86"/>
    </w:p>
    <w:p w14:paraId="2CCCCA2A" w14:textId="77777777" w:rsidR="002877B3" w:rsidRPr="00F45D1D" w:rsidRDefault="00224883">
      <w:pPr>
        <w:pStyle w:val="27"/>
        <w:spacing w:line="360" w:lineRule="auto"/>
        <w:ind w:firstLineChars="200" w:firstLine="480"/>
        <w:rPr>
          <w:rFonts w:ascii="宋体" w:hAnsi="宋体"/>
          <w:color w:val="000000" w:themeColor="text1"/>
          <w:sz w:val="24"/>
          <w:u w:val="single"/>
        </w:rPr>
      </w:pPr>
      <w:r w:rsidRPr="00F45D1D">
        <w:rPr>
          <w:rFonts w:ascii="宋体" w:hAnsi="宋体" w:hint="eastAsia"/>
          <w:bCs/>
          <w:color w:val="000000" w:themeColor="text1"/>
          <w:sz w:val="24"/>
        </w:rPr>
        <w:t>1.工程名称</w:t>
      </w:r>
      <w:r w:rsidRPr="00F45D1D">
        <w:rPr>
          <w:rFonts w:ascii="宋体" w:hAnsi="宋体" w:hint="eastAsia"/>
          <w:color w:val="000000" w:themeColor="text1"/>
          <w:sz w:val="24"/>
        </w:rPr>
        <w:t>：</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w:t>
      </w:r>
    </w:p>
    <w:p w14:paraId="477477D0"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2.工程地点：</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w:t>
      </w:r>
    </w:p>
    <w:p w14:paraId="5A253623"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3.工程立项批准文号：</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bCs/>
          <w:color w:val="000000" w:themeColor="text1"/>
          <w:sz w:val="24"/>
        </w:rPr>
        <w:t>。</w:t>
      </w:r>
    </w:p>
    <w:p w14:paraId="609AB2CE"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4.资金来源：</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bCs/>
          <w:color w:val="000000" w:themeColor="text1"/>
          <w:sz w:val="24"/>
        </w:rPr>
        <w:t>。</w:t>
      </w:r>
    </w:p>
    <w:p w14:paraId="29CA7DBA"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5.工程内容：</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bCs/>
          <w:color w:val="000000" w:themeColor="text1"/>
          <w:sz w:val="24"/>
        </w:rPr>
        <w:t>。</w:t>
      </w:r>
    </w:p>
    <w:p w14:paraId="584609D5"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color w:val="000000" w:themeColor="text1"/>
          <w:sz w:val="24"/>
        </w:rPr>
        <w:t>群体工程应附《承包人承揽工程项目一览表》（附件1）。</w:t>
      </w:r>
    </w:p>
    <w:p w14:paraId="11F4123D"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bCs/>
          <w:color w:val="000000" w:themeColor="text1"/>
          <w:sz w:val="24"/>
        </w:rPr>
        <w:t>6.工程承包范围：</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p>
    <w:p w14:paraId="5B6C6A2D" w14:textId="77777777" w:rsidR="002877B3" w:rsidRPr="00F45D1D" w:rsidRDefault="00224883">
      <w:pPr>
        <w:pStyle w:val="27"/>
        <w:spacing w:line="360" w:lineRule="auto"/>
        <w:ind w:firstLineChars="200" w:firstLine="480"/>
        <w:rPr>
          <w:rFonts w:ascii="宋体" w:hAnsi="宋体"/>
          <w:bCs/>
          <w:color w:val="000000" w:themeColor="text1"/>
          <w:sz w:val="24"/>
        </w:rPr>
      </w:pPr>
      <w:bookmarkStart w:id="87" w:name="_Toc351203482"/>
      <w:r w:rsidRPr="00F45D1D">
        <w:rPr>
          <w:rFonts w:ascii="宋体" w:hAnsi="宋体" w:hint="eastAsia"/>
          <w:bCs/>
          <w:color w:val="000000" w:themeColor="text1"/>
          <w:sz w:val="24"/>
        </w:rPr>
        <w:t>二、合同工期</w:t>
      </w:r>
      <w:bookmarkEnd w:id="87"/>
    </w:p>
    <w:p w14:paraId="69322D24"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计划开工日期：</w:t>
      </w:r>
      <w:r w:rsidRPr="00F45D1D">
        <w:rPr>
          <w:rFonts w:ascii="宋体" w:hAnsi="宋体" w:cs="宋体"/>
          <w:color w:val="000000" w:themeColor="text1"/>
          <w:sz w:val="24"/>
          <w:u w:val="single"/>
        </w:rPr>
        <w:t></w:t>
      </w:r>
      <w:r w:rsidRPr="00F45D1D">
        <w:rPr>
          <w:rFonts w:ascii="宋体" w:hAnsi="宋体" w:hint="eastAsia"/>
          <w:color w:val="000000" w:themeColor="text1"/>
          <w:sz w:val="24"/>
        </w:rPr>
        <w:t>年</w:t>
      </w:r>
      <w:r w:rsidRPr="00F45D1D">
        <w:rPr>
          <w:rFonts w:ascii="宋体" w:hAnsi="宋体" w:cs="宋体"/>
          <w:color w:val="000000" w:themeColor="text1"/>
          <w:sz w:val="24"/>
          <w:u w:val="single"/>
        </w:rPr>
        <w:t></w:t>
      </w:r>
      <w:r w:rsidRPr="00F45D1D">
        <w:rPr>
          <w:rFonts w:ascii="宋体" w:hAnsi="宋体" w:hint="eastAsia"/>
          <w:color w:val="000000" w:themeColor="text1"/>
          <w:sz w:val="24"/>
        </w:rPr>
        <w:t>月</w:t>
      </w:r>
      <w:r w:rsidRPr="00F45D1D">
        <w:rPr>
          <w:rFonts w:ascii="宋体" w:hAnsi="宋体" w:cs="宋体"/>
          <w:color w:val="000000" w:themeColor="text1"/>
          <w:sz w:val="24"/>
          <w:u w:val="single"/>
        </w:rPr>
        <w:t></w:t>
      </w:r>
      <w:r w:rsidRPr="00F45D1D">
        <w:rPr>
          <w:rFonts w:ascii="宋体" w:hAnsi="宋体" w:hint="eastAsia"/>
          <w:color w:val="000000" w:themeColor="text1"/>
          <w:sz w:val="24"/>
        </w:rPr>
        <w:t>日。</w:t>
      </w:r>
    </w:p>
    <w:p w14:paraId="44FAB464"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计划竣工日期：</w:t>
      </w:r>
      <w:r w:rsidRPr="00F45D1D">
        <w:rPr>
          <w:rFonts w:ascii="宋体" w:hAnsi="宋体" w:cs="宋体"/>
          <w:color w:val="000000" w:themeColor="text1"/>
          <w:sz w:val="24"/>
          <w:u w:val="single"/>
        </w:rPr>
        <w:t></w:t>
      </w:r>
      <w:r w:rsidRPr="00F45D1D">
        <w:rPr>
          <w:rFonts w:ascii="宋体" w:hAnsi="宋体" w:hint="eastAsia"/>
          <w:color w:val="000000" w:themeColor="text1"/>
          <w:sz w:val="24"/>
        </w:rPr>
        <w:t>年</w:t>
      </w:r>
      <w:r w:rsidRPr="00F45D1D">
        <w:rPr>
          <w:rFonts w:ascii="宋体" w:hAnsi="宋体" w:cs="宋体"/>
          <w:color w:val="000000" w:themeColor="text1"/>
          <w:sz w:val="24"/>
          <w:u w:val="single"/>
        </w:rPr>
        <w:t></w:t>
      </w:r>
      <w:r w:rsidRPr="00F45D1D">
        <w:rPr>
          <w:rFonts w:ascii="宋体" w:hAnsi="宋体" w:hint="eastAsia"/>
          <w:color w:val="000000" w:themeColor="text1"/>
          <w:sz w:val="24"/>
        </w:rPr>
        <w:t>月</w:t>
      </w:r>
      <w:r w:rsidRPr="00F45D1D">
        <w:rPr>
          <w:rFonts w:ascii="宋体" w:hAnsi="宋体" w:cs="宋体"/>
          <w:color w:val="000000" w:themeColor="text1"/>
          <w:sz w:val="24"/>
          <w:u w:val="single"/>
        </w:rPr>
        <w:t></w:t>
      </w:r>
      <w:r w:rsidRPr="00F45D1D">
        <w:rPr>
          <w:rFonts w:ascii="宋体" w:hAnsi="宋体" w:hint="eastAsia"/>
          <w:color w:val="000000" w:themeColor="text1"/>
          <w:sz w:val="24"/>
        </w:rPr>
        <w:t>日。</w:t>
      </w:r>
    </w:p>
    <w:p w14:paraId="60E732E6"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工期总日历天数：</w:t>
      </w:r>
      <w:r w:rsidRPr="00F45D1D">
        <w:rPr>
          <w:rFonts w:ascii="宋体" w:hAnsi="宋体" w:cs="宋体"/>
          <w:color w:val="000000" w:themeColor="text1"/>
          <w:sz w:val="24"/>
          <w:u w:val="single"/>
        </w:rPr>
        <w:t></w:t>
      </w:r>
      <w:r w:rsidRPr="00F45D1D">
        <w:rPr>
          <w:rFonts w:ascii="宋体" w:hAnsi="宋体" w:hint="eastAsia"/>
          <w:color w:val="000000" w:themeColor="text1"/>
          <w:sz w:val="24"/>
        </w:rPr>
        <w:t>天。</w:t>
      </w:r>
    </w:p>
    <w:p w14:paraId="209881D7"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工期总日历天数与根据前述计划开竣工日期计算的工期天数不一致的，以工期总日历天数为准。</w:t>
      </w:r>
    </w:p>
    <w:p w14:paraId="15B9D83E" w14:textId="77777777" w:rsidR="002877B3" w:rsidRPr="00F45D1D" w:rsidRDefault="00224883">
      <w:pPr>
        <w:pStyle w:val="27"/>
        <w:spacing w:line="360" w:lineRule="auto"/>
        <w:ind w:firstLineChars="200" w:firstLine="480"/>
        <w:rPr>
          <w:rFonts w:ascii="宋体" w:hAnsi="宋体"/>
          <w:b/>
          <w:color w:val="000000" w:themeColor="text1"/>
          <w:sz w:val="24"/>
        </w:rPr>
      </w:pPr>
      <w:bookmarkStart w:id="88" w:name="_Toc351203483"/>
      <w:r w:rsidRPr="00F45D1D">
        <w:rPr>
          <w:rFonts w:ascii="宋体" w:hAnsi="宋体" w:hint="eastAsia"/>
          <w:bCs/>
          <w:color w:val="000000" w:themeColor="text1"/>
          <w:sz w:val="24"/>
        </w:rPr>
        <w:t>三、质量标准</w:t>
      </w:r>
      <w:bookmarkEnd w:id="88"/>
    </w:p>
    <w:p w14:paraId="15A992C6"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工程质量符合</w:t>
      </w:r>
      <w:r w:rsidRPr="00F45D1D">
        <w:rPr>
          <w:rFonts w:ascii="宋体" w:hAnsi="宋体" w:cs="宋体"/>
          <w:color w:val="000000" w:themeColor="text1"/>
          <w:sz w:val="24"/>
          <w:u w:val="single"/>
        </w:rPr>
        <w:t></w:t>
      </w:r>
      <w:r w:rsidRPr="00F45D1D">
        <w:rPr>
          <w:rFonts w:ascii="宋体" w:hAnsi="宋体" w:hint="eastAsia"/>
          <w:color w:val="000000" w:themeColor="text1"/>
          <w:sz w:val="24"/>
        </w:rPr>
        <w:t>标准。</w:t>
      </w:r>
    </w:p>
    <w:p w14:paraId="25707E03" w14:textId="77777777" w:rsidR="002877B3" w:rsidRPr="00F45D1D" w:rsidRDefault="00224883">
      <w:pPr>
        <w:pStyle w:val="27"/>
        <w:spacing w:line="360" w:lineRule="auto"/>
        <w:ind w:firstLineChars="200" w:firstLine="480"/>
        <w:rPr>
          <w:rFonts w:ascii="宋体" w:hAnsi="宋体"/>
          <w:b/>
          <w:color w:val="000000" w:themeColor="text1"/>
          <w:sz w:val="24"/>
        </w:rPr>
      </w:pPr>
      <w:bookmarkStart w:id="89" w:name="_Toc351203484"/>
      <w:r w:rsidRPr="00F45D1D">
        <w:rPr>
          <w:rFonts w:ascii="宋体" w:hAnsi="宋体" w:hint="eastAsia"/>
          <w:bCs/>
          <w:color w:val="000000" w:themeColor="text1"/>
          <w:sz w:val="24"/>
        </w:rPr>
        <w:t>四、签约合同价与合同价格形式</w:t>
      </w:r>
      <w:bookmarkEnd w:id="89"/>
    </w:p>
    <w:p w14:paraId="679F08E3"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1.签约合同价为：</w:t>
      </w:r>
    </w:p>
    <w:p w14:paraId="5B24D776"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人民币（大写）</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元)；</w:t>
      </w:r>
    </w:p>
    <w:p w14:paraId="2F6AB265"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其中：</w:t>
      </w:r>
    </w:p>
    <w:p w14:paraId="2B4A8F14"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（1）安全文明施工费：</w:t>
      </w:r>
    </w:p>
    <w:p w14:paraId="665FC98E"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人民币（大写）</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元)；</w:t>
      </w:r>
    </w:p>
    <w:p w14:paraId="03C43DE2"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lastRenderedPageBreak/>
        <w:t>（2）材料和工程设备暂估价金额：</w:t>
      </w:r>
    </w:p>
    <w:p w14:paraId="1A86ACCB"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人民币（大写）</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元)；</w:t>
      </w:r>
    </w:p>
    <w:p w14:paraId="3B9FA93C"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（3）专业工程暂估价金额：</w:t>
      </w:r>
    </w:p>
    <w:p w14:paraId="772C3331"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人民币（大写）</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元)；</w:t>
      </w:r>
    </w:p>
    <w:p w14:paraId="75B4DB2E"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（4）暂列金额：</w:t>
      </w:r>
    </w:p>
    <w:p w14:paraId="364961A2"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人民币（大写）</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元)。</w:t>
      </w:r>
    </w:p>
    <w:p w14:paraId="38334950"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2.合同价格形式：</w:t>
      </w:r>
      <w:r w:rsidRPr="00F45D1D">
        <w:rPr>
          <w:rFonts w:ascii="宋体" w:hAnsi="宋体" w:cs="宋体"/>
          <w:b/>
          <w:color w:val="000000" w:themeColor="text1"/>
          <w:sz w:val="24"/>
          <w:u w:val="single"/>
        </w:rPr>
        <w:t></w:t>
      </w:r>
      <w:r w:rsidRPr="00F45D1D">
        <w:rPr>
          <w:rFonts w:ascii="宋体" w:hAnsi="宋体" w:hint="eastAsia"/>
          <w:b/>
          <w:color w:val="000000" w:themeColor="text1"/>
          <w:sz w:val="24"/>
          <w:u w:val="single"/>
        </w:rPr>
        <w:t xml:space="preserve">总价合同       </w:t>
      </w:r>
      <w:r w:rsidRPr="00F45D1D">
        <w:rPr>
          <w:rFonts w:ascii="宋体" w:hAnsi="宋体" w:cs="宋体"/>
          <w:b/>
          <w:color w:val="000000" w:themeColor="text1"/>
          <w:sz w:val="24"/>
          <w:u w:val="single"/>
        </w:rPr>
        <w:t></w:t>
      </w:r>
      <w:r w:rsidRPr="00F45D1D">
        <w:rPr>
          <w:rFonts w:ascii="宋体" w:hAnsi="宋体" w:hint="eastAsia"/>
          <w:color w:val="000000" w:themeColor="text1"/>
          <w:sz w:val="24"/>
        </w:rPr>
        <w:t>。</w:t>
      </w:r>
    </w:p>
    <w:p w14:paraId="22904427" w14:textId="77777777" w:rsidR="002877B3" w:rsidRPr="00F45D1D" w:rsidRDefault="00224883">
      <w:pPr>
        <w:pStyle w:val="27"/>
        <w:spacing w:line="360" w:lineRule="auto"/>
        <w:ind w:firstLineChars="200" w:firstLine="480"/>
        <w:rPr>
          <w:rFonts w:ascii="宋体" w:hAnsi="宋体"/>
          <w:bCs/>
          <w:color w:val="000000" w:themeColor="text1"/>
          <w:sz w:val="24"/>
        </w:rPr>
      </w:pPr>
      <w:bookmarkStart w:id="90" w:name="_Toc351203485"/>
      <w:r w:rsidRPr="00F45D1D">
        <w:rPr>
          <w:rFonts w:ascii="宋体" w:hAnsi="宋体" w:hint="eastAsia"/>
          <w:bCs/>
          <w:color w:val="000000" w:themeColor="text1"/>
          <w:sz w:val="24"/>
        </w:rPr>
        <w:t>五、</w:t>
      </w:r>
      <w:bookmarkEnd w:id="90"/>
      <w:r w:rsidRPr="00F45D1D">
        <w:rPr>
          <w:rFonts w:ascii="宋体" w:hAnsi="宋体" w:hint="eastAsia"/>
          <w:bCs/>
          <w:color w:val="000000" w:themeColor="text1"/>
          <w:sz w:val="24"/>
        </w:rPr>
        <w:t>项目经理</w:t>
      </w:r>
    </w:p>
    <w:p w14:paraId="13934797"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承包人项目经理：</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rPr>
        <w:t>。</w:t>
      </w:r>
    </w:p>
    <w:p w14:paraId="142E20E8" w14:textId="77777777" w:rsidR="002877B3" w:rsidRPr="00F45D1D" w:rsidRDefault="00224883">
      <w:pPr>
        <w:pStyle w:val="27"/>
        <w:spacing w:line="360" w:lineRule="auto"/>
        <w:ind w:firstLineChars="200" w:firstLine="480"/>
        <w:rPr>
          <w:rFonts w:ascii="宋体" w:hAnsi="宋体"/>
          <w:b/>
          <w:color w:val="000000" w:themeColor="text1"/>
          <w:sz w:val="24"/>
        </w:rPr>
      </w:pPr>
      <w:bookmarkStart w:id="91" w:name="_Toc351203486"/>
      <w:r w:rsidRPr="00F45D1D">
        <w:rPr>
          <w:rFonts w:ascii="宋体" w:hAnsi="宋体" w:hint="eastAsia"/>
          <w:bCs/>
          <w:color w:val="000000" w:themeColor="text1"/>
          <w:sz w:val="24"/>
        </w:rPr>
        <w:t>六、合同文件构成</w:t>
      </w:r>
      <w:bookmarkEnd w:id="91"/>
    </w:p>
    <w:p w14:paraId="48B12ED6"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本协议书与下列文件一起构成合同文件：</w:t>
      </w:r>
    </w:p>
    <w:p w14:paraId="505E9751"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（1）中标通知书（如果有）；</w:t>
      </w:r>
    </w:p>
    <w:p w14:paraId="57DFD484"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 xml:space="preserve">（2）投标函及其附录（如果有）； </w:t>
      </w:r>
    </w:p>
    <w:p w14:paraId="40E8C0D7"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（3）专用合同条款及其附件；</w:t>
      </w:r>
    </w:p>
    <w:p w14:paraId="3C3ADFBB"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（4）通用合同条款；</w:t>
      </w:r>
    </w:p>
    <w:p w14:paraId="39A5EACA"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（5）技术标准和要求；</w:t>
      </w:r>
    </w:p>
    <w:p w14:paraId="2D2D29C4"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（6）图纸；</w:t>
      </w:r>
    </w:p>
    <w:p w14:paraId="38A80AA3"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（7）已标价工程量清单或预算书；</w:t>
      </w:r>
    </w:p>
    <w:p w14:paraId="21ACDF2A"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（8）其他合同文件。</w:t>
      </w:r>
    </w:p>
    <w:p w14:paraId="7FFA20D3"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在合同订立及履行过程中形成的与合同有关的文件均构成合同文件组成部分。</w:t>
      </w:r>
    </w:p>
    <w:p w14:paraId="39CA454D" w14:textId="77777777" w:rsidR="002877B3" w:rsidRPr="00F45D1D" w:rsidRDefault="00224883">
      <w:pPr>
        <w:pStyle w:val="27"/>
        <w:spacing w:line="360" w:lineRule="auto"/>
        <w:ind w:firstLineChars="200" w:firstLine="480"/>
        <w:rPr>
          <w:rFonts w:ascii="宋体" w:hAnsi="宋体"/>
          <w:color w:val="000000" w:themeColor="text1"/>
          <w:sz w:val="24"/>
        </w:rPr>
      </w:pPr>
      <w:r w:rsidRPr="00F45D1D">
        <w:rPr>
          <w:rFonts w:ascii="宋体" w:hAnsi="宋体" w:hint="eastAsia"/>
          <w:color w:val="000000" w:themeColor="text1"/>
          <w:sz w:val="24"/>
        </w:rPr>
        <w:t>上述各项合同文件包括合同当事人就该项合同文件所</w:t>
      </w:r>
      <w:proofErr w:type="gramStart"/>
      <w:r w:rsidRPr="00F45D1D">
        <w:rPr>
          <w:rFonts w:ascii="宋体" w:hAnsi="宋体" w:hint="eastAsia"/>
          <w:color w:val="000000" w:themeColor="text1"/>
          <w:sz w:val="24"/>
        </w:rPr>
        <w:t>作出</w:t>
      </w:r>
      <w:proofErr w:type="gramEnd"/>
      <w:r w:rsidRPr="00F45D1D">
        <w:rPr>
          <w:rFonts w:ascii="宋体" w:hAnsi="宋体" w:hint="eastAsia"/>
          <w:color w:val="000000" w:themeColor="text1"/>
          <w:sz w:val="24"/>
        </w:rPr>
        <w:t>的补充和修改，属于同一类内容的文件，应以最新签署的为准。专用合同条款及其附件须经合同当事人签字或盖章。</w:t>
      </w:r>
    </w:p>
    <w:p w14:paraId="1FD15E30" w14:textId="77777777" w:rsidR="002877B3" w:rsidRPr="00F45D1D" w:rsidRDefault="00224883">
      <w:pPr>
        <w:pStyle w:val="27"/>
        <w:spacing w:line="360" w:lineRule="auto"/>
        <w:ind w:firstLineChars="200" w:firstLine="480"/>
        <w:rPr>
          <w:rFonts w:ascii="宋体" w:hAnsi="宋体"/>
          <w:color w:val="000000" w:themeColor="text1"/>
          <w:sz w:val="24"/>
        </w:rPr>
      </w:pPr>
      <w:bookmarkStart w:id="92" w:name="_Toc351203487"/>
      <w:r w:rsidRPr="00F45D1D">
        <w:rPr>
          <w:rFonts w:ascii="宋体" w:hAnsi="宋体" w:hint="eastAsia"/>
          <w:bCs/>
          <w:color w:val="000000" w:themeColor="text1"/>
          <w:sz w:val="24"/>
        </w:rPr>
        <w:t>七、承诺</w:t>
      </w:r>
      <w:bookmarkEnd w:id="92"/>
    </w:p>
    <w:p w14:paraId="3E17084B"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1.发包人承诺按照法律规定履行项目审批手续、筹集工程建设资金并按照合同约定的期限和方式支付合同价款。</w:t>
      </w:r>
    </w:p>
    <w:p w14:paraId="14A5E936"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2.承包人承诺按照法律规定及合同约定组织完成工程施工，确保工程质量和安全，不进行转包及违法分包，并在缺陷责任期及保修期内承担相应的工程维修责任。</w:t>
      </w:r>
    </w:p>
    <w:p w14:paraId="3BF0666E"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3.发包人和承包人通过招投标形式签订合同的，双方理解并承诺不再就同一工程另行签订与合同实质性内容相背离的协议。</w:t>
      </w:r>
    </w:p>
    <w:p w14:paraId="10964B14" w14:textId="77777777" w:rsidR="002877B3" w:rsidRPr="00F45D1D" w:rsidRDefault="00224883">
      <w:pPr>
        <w:pStyle w:val="27"/>
        <w:spacing w:line="360" w:lineRule="auto"/>
        <w:ind w:firstLineChars="200" w:firstLine="482"/>
        <w:rPr>
          <w:rFonts w:ascii="宋体" w:hAnsi="宋体"/>
          <w:bCs/>
          <w:color w:val="000000" w:themeColor="text1"/>
          <w:sz w:val="24"/>
        </w:rPr>
      </w:pPr>
      <w:bookmarkStart w:id="93" w:name="_Toc351203488"/>
      <w:r w:rsidRPr="00F45D1D">
        <w:rPr>
          <w:rFonts w:ascii="宋体" w:hAnsi="宋体" w:hint="eastAsia"/>
          <w:b/>
          <w:color w:val="000000" w:themeColor="text1"/>
          <w:sz w:val="24"/>
        </w:rPr>
        <w:t>八、词语含义</w:t>
      </w:r>
      <w:bookmarkEnd w:id="93"/>
    </w:p>
    <w:p w14:paraId="70CAEBD2"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lastRenderedPageBreak/>
        <w:t>本协议书中词语含义与第二部分通用合同条款中赋予的含义相同。</w:t>
      </w:r>
    </w:p>
    <w:p w14:paraId="33C5C1EA" w14:textId="77777777" w:rsidR="002877B3" w:rsidRPr="00F45D1D" w:rsidRDefault="00224883">
      <w:pPr>
        <w:pStyle w:val="27"/>
        <w:spacing w:line="360" w:lineRule="auto"/>
        <w:ind w:firstLineChars="200" w:firstLine="480"/>
        <w:rPr>
          <w:rFonts w:ascii="宋体" w:hAnsi="宋体"/>
          <w:b/>
          <w:color w:val="000000" w:themeColor="text1"/>
          <w:sz w:val="24"/>
        </w:rPr>
      </w:pPr>
      <w:bookmarkStart w:id="94" w:name="_Toc351203489"/>
      <w:r w:rsidRPr="00F45D1D">
        <w:rPr>
          <w:rFonts w:ascii="宋体" w:hAnsi="宋体" w:hint="eastAsia"/>
          <w:bCs/>
          <w:color w:val="000000" w:themeColor="text1"/>
          <w:sz w:val="24"/>
        </w:rPr>
        <w:t>九、签订时间</w:t>
      </w:r>
      <w:bookmarkEnd w:id="94"/>
    </w:p>
    <w:p w14:paraId="44ACF3C4"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本合同于</w:t>
      </w:r>
      <w:r w:rsidRPr="00F45D1D">
        <w:rPr>
          <w:rFonts w:ascii="宋体" w:hAnsi="宋体" w:hint="eastAsia"/>
          <w:bCs/>
          <w:color w:val="000000" w:themeColor="text1"/>
          <w:sz w:val="24"/>
          <w:u w:val="single"/>
        </w:rPr>
        <w:t xml:space="preserve">         </w:t>
      </w:r>
      <w:r w:rsidRPr="00F45D1D">
        <w:rPr>
          <w:rFonts w:ascii="宋体" w:hAnsi="宋体" w:hint="eastAsia"/>
          <w:bCs/>
          <w:color w:val="000000" w:themeColor="text1"/>
          <w:sz w:val="24"/>
        </w:rPr>
        <w:t>年</w:t>
      </w:r>
      <w:r w:rsidRPr="00F45D1D">
        <w:rPr>
          <w:rFonts w:ascii="宋体" w:hAnsi="宋体" w:hint="eastAsia"/>
          <w:bCs/>
          <w:color w:val="000000" w:themeColor="text1"/>
          <w:sz w:val="24"/>
          <w:u w:val="single"/>
        </w:rPr>
        <w:t xml:space="preserve">    </w:t>
      </w:r>
      <w:r w:rsidRPr="00F45D1D">
        <w:rPr>
          <w:rFonts w:ascii="宋体" w:hAnsi="宋体" w:hint="eastAsia"/>
          <w:bCs/>
          <w:color w:val="000000" w:themeColor="text1"/>
          <w:sz w:val="24"/>
        </w:rPr>
        <w:t>月</w:t>
      </w:r>
      <w:r w:rsidRPr="00F45D1D">
        <w:rPr>
          <w:rFonts w:ascii="宋体" w:hAnsi="宋体" w:hint="eastAsia"/>
          <w:bCs/>
          <w:color w:val="000000" w:themeColor="text1"/>
          <w:sz w:val="24"/>
          <w:u w:val="single"/>
        </w:rPr>
        <w:t xml:space="preserve">    </w:t>
      </w:r>
      <w:r w:rsidRPr="00F45D1D">
        <w:rPr>
          <w:rFonts w:ascii="宋体" w:hAnsi="宋体" w:hint="eastAsia"/>
          <w:bCs/>
          <w:color w:val="000000" w:themeColor="text1"/>
          <w:sz w:val="24"/>
        </w:rPr>
        <w:t>日签订。</w:t>
      </w:r>
    </w:p>
    <w:p w14:paraId="3A10842A" w14:textId="77777777" w:rsidR="002877B3" w:rsidRPr="00F45D1D" w:rsidRDefault="00224883">
      <w:pPr>
        <w:pStyle w:val="27"/>
        <w:spacing w:line="360" w:lineRule="auto"/>
        <w:ind w:firstLineChars="200" w:firstLine="480"/>
        <w:rPr>
          <w:rFonts w:ascii="宋体" w:hAnsi="宋体"/>
          <w:b/>
          <w:color w:val="000000" w:themeColor="text1"/>
          <w:sz w:val="24"/>
        </w:rPr>
      </w:pPr>
      <w:bookmarkStart w:id="95" w:name="_Toc351203490"/>
      <w:r w:rsidRPr="00F45D1D">
        <w:rPr>
          <w:rFonts w:ascii="宋体" w:hAnsi="宋体" w:hint="eastAsia"/>
          <w:bCs/>
          <w:color w:val="000000" w:themeColor="text1"/>
          <w:sz w:val="24"/>
        </w:rPr>
        <w:t>十、签订地点</w:t>
      </w:r>
      <w:bookmarkEnd w:id="95"/>
    </w:p>
    <w:p w14:paraId="26AB108F"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本合同在</w:t>
      </w:r>
      <w:r w:rsidRPr="00F45D1D">
        <w:rPr>
          <w:rFonts w:ascii="宋体" w:hAnsi="宋体" w:hint="eastAsia"/>
          <w:bCs/>
          <w:color w:val="000000" w:themeColor="text1"/>
          <w:sz w:val="24"/>
          <w:u w:val="single"/>
        </w:rPr>
        <w:t xml:space="preserve">                                    </w:t>
      </w:r>
      <w:r w:rsidRPr="00F45D1D">
        <w:rPr>
          <w:rFonts w:ascii="宋体" w:hAnsi="宋体" w:hint="eastAsia"/>
          <w:bCs/>
          <w:color w:val="000000" w:themeColor="text1"/>
          <w:sz w:val="24"/>
        </w:rPr>
        <w:t>签订。</w:t>
      </w:r>
    </w:p>
    <w:p w14:paraId="0BA6F480" w14:textId="77777777" w:rsidR="002877B3" w:rsidRPr="00F45D1D" w:rsidRDefault="00224883">
      <w:pPr>
        <w:pStyle w:val="27"/>
        <w:spacing w:line="360" w:lineRule="auto"/>
        <w:ind w:firstLineChars="200" w:firstLine="480"/>
        <w:rPr>
          <w:rFonts w:ascii="宋体" w:hAnsi="宋体"/>
          <w:b/>
          <w:color w:val="000000" w:themeColor="text1"/>
          <w:sz w:val="24"/>
        </w:rPr>
      </w:pPr>
      <w:bookmarkStart w:id="96" w:name="_Toc351203491"/>
      <w:r w:rsidRPr="00F45D1D">
        <w:rPr>
          <w:rFonts w:ascii="宋体" w:hAnsi="宋体" w:hint="eastAsia"/>
          <w:bCs/>
          <w:color w:val="000000" w:themeColor="text1"/>
          <w:sz w:val="24"/>
        </w:rPr>
        <w:t>十一、补充协议</w:t>
      </w:r>
      <w:bookmarkEnd w:id="96"/>
    </w:p>
    <w:p w14:paraId="1EFE8EF8" w14:textId="77777777" w:rsidR="002877B3" w:rsidRPr="00F45D1D" w:rsidRDefault="00224883">
      <w:pPr>
        <w:pStyle w:val="27"/>
        <w:spacing w:line="360" w:lineRule="auto"/>
        <w:ind w:firstLineChars="200" w:firstLine="480"/>
        <w:rPr>
          <w:rFonts w:ascii="宋体" w:hAnsi="宋体"/>
          <w:b/>
          <w:bCs/>
          <w:color w:val="000000" w:themeColor="text1"/>
          <w:sz w:val="24"/>
        </w:rPr>
      </w:pPr>
      <w:r w:rsidRPr="00F45D1D">
        <w:rPr>
          <w:rFonts w:ascii="宋体" w:hAnsi="宋体" w:hint="eastAsia"/>
          <w:bCs/>
          <w:color w:val="000000" w:themeColor="text1"/>
          <w:sz w:val="24"/>
        </w:rPr>
        <w:t>合同未尽事宜，合同当事人另行签订补充协议，补充协议是合同的组成部分。</w:t>
      </w:r>
    </w:p>
    <w:p w14:paraId="26BF89FA" w14:textId="77777777" w:rsidR="002877B3" w:rsidRPr="00F45D1D" w:rsidRDefault="00224883">
      <w:pPr>
        <w:pStyle w:val="27"/>
        <w:spacing w:line="360" w:lineRule="auto"/>
        <w:ind w:firstLineChars="200" w:firstLine="480"/>
        <w:rPr>
          <w:rFonts w:ascii="宋体" w:hAnsi="宋体"/>
          <w:b/>
          <w:color w:val="000000" w:themeColor="text1"/>
          <w:sz w:val="24"/>
        </w:rPr>
      </w:pPr>
      <w:bookmarkStart w:id="97" w:name="_Toc351203492"/>
      <w:r w:rsidRPr="00F45D1D">
        <w:rPr>
          <w:rFonts w:ascii="宋体" w:hAnsi="宋体" w:hint="eastAsia"/>
          <w:bCs/>
          <w:color w:val="000000" w:themeColor="text1"/>
          <w:sz w:val="24"/>
        </w:rPr>
        <w:t>十二、合同生效</w:t>
      </w:r>
      <w:bookmarkEnd w:id="97"/>
    </w:p>
    <w:p w14:paraId="1D1CF30C"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本合同自</w:t>
      </w:r>
      <w:r w:rsidRPr="00F45D1D">
        <w:rPr>
          <w:rFonts w:ascii="宋体" w:hAnsi="宋体" w:hint="eastAsia"/>
          <w:bCs/>
          <w:color w:val="000000" w:themeColor="text1"/>
          <w:sz w:val="24"/>
          <w:u w:val="single"/>
        </w:rPr>
        <w:t xml:space="preserve">                                   </w:t>
      </w:r>
      <w:r w:rsidRPr="00F45D1D">
        <w:rPr>
          <w:rFonts w:ascii="宋体" w:hAnsi="宋体" w:hint="eastAsia"/>
          <w:bCs/>
          <w:color w:val="000000" w:themeColor="text1"/>
          <w:sz w:val="24"/>
        </w:rPr>
        <w:t>生效。</w:t>
      </w:r>
    </w:p>
    <w:p w14:paraId="7AA4C1D0" w14:textId="77777777" w:rsidR="002877B3" w:rsidRPr="00F45D1D" w:rsidRDefault="00224883">
      <w:pPr>
        <w:pStyle w:val="27"/>
        <w:spacing w:line="360" w:lineRule="auto"/>
        <w:ind w:firstLineChars="200" w:firstLine="480"/>
        <w:rPr>
          <w:rFonts w:ascii="宋体" w:hAnsi="宋体"/>
          <w:b/>
          <w:color w:val="000000" w:themeColor="text1"/>
          <w:sz w:val="24"/>
        </w:rPr>
      </w:pPr>
      <w:bookmarkStart w:id="98" w:name="_Toc351203493"/>
      <w:r w:rsidRPr="00F45D1D">
        <w:rPr>
          <w:rFonts w:ascii="宋体" w:hAnsi="宋体" w:hint="eastAsia"/>
          <w:bCs/>
          <w:color w:val="000000" w:themeColor="text1"/>
          <w:sz w:val="24"/>
        </w:rPr>
        <w:t>十三、合同份数</w:t>
      </w:r>
      <w:bookmarkEnd w:id="98"/>
    </w:p>
    <w:p w14:paraId="1DAC3A15" w14:textId="77777777" w:rsidR="002877B3" w:rsidRPr="00F45D1D" w:rsidRDefault="00224883">
      <w:pPr>
        <w:pStyle w:val="27"/>
        <w:spacing w:line="360" w:lineRule="auto"/>
        <w:ind w:firstLineChars="200" w:firstLine="480"/>
        <w:rPr>
          <w:rFonts w:ascii="宋体" w:hAnsi="宋体"/>
          <w:bCs/>
          <w:color w:val="000000" w:themeColor="text1"/>
          <w:sz w:val="24"/>
        </w:rPr>
      </w:pPr>
      <w:r w:rsidRPr="00F45D1D">
        <w:rPr>
          <w:rFonts w:ascii="宋体" w:hAnsi="宋体" w:hint="eastAsia"/>
          <w:bCs/>
          <w:color w:val="000000" w:themeColor="text1"/>
          <w:sz w:val="24"/>
        </w:rPr>
        <w:t>本合同一式</w:t>
      </w:r>
      <w:r w:rsidRPr="00F45D1D">
        <w:rPr>
          <w:rFonts w:ascii="宋体" w:hAnsi="宋体" w:hint="eastAsia"/>
          <w:bCs/>
          <w:color w:val="000000" w:themeColor="text1"/>
          <w:sz w:val="24"/>
          <w:u w:val="single"/>
        </w:rPr>
        <w:t xml:space="preserve">  </w:t>
      </w:r>
      <w:proofErr w:type="gramStart"/>
      <w:r w:rsidRPr="00F45D1D">
        <w:rPr>
          <w:rFonts w:ascii="宋体" w:hAnsi="宋体" w:hint="eastAsia"/>
          <w:bCs/>
          <w:color w:val="000000" w:themeColor="text1"/>
          <w:sz w:val="24"/>
          <w:u w:val="single"/>
        </w:rPr>
        <w:t>捌</w:t>
      </w:r>
      <w:proofErr w:type="gramEnd"/>
      <w:r w:rsidRPr="00F45D1D">
        <w:rPr>
          <w:rFonts w:ascii="宋体" w:hAnsi="宋体" w:hint="eastAsia"/>
          <w:bCs/>
          <w:color w:val="000000" w:themeColor="text1"/>
          <w:sz w:val="24"/>
          <w:u w:val="single"/>
        </w:rPr>
        <w:t xml:space="preserve">  </w:t>
      </w:r>
      <w:r w:rsidRPr="00F45D1D">
        <w:rPr>
          <w:rFonts w:ascii="宋体" w:hAnsi="宋体" w:hint="eastAsia"/>
          <w:bCs/>
          <w:color w:val="000000" w:themeColor="text1"/>
          <w:sz w:val="24"/>
        </w:rPr>
        <w:t>份，均具有同等法律效力，发包人执</w:t>
      </w:r>
      <w:r w:rsidRPr="00F45D1D">
        <w:rPr>
          <w:rFonts w:ascii="宋体" w:hAnsi="宋体" w:hint="eastAsia"/>
          <w:bCs/>
          <w:color w:val="000000" w:themeColor="text1"/>
          <w:sz w:val="24"/>
          <w:u w:val="single"/>
        </w:rPr>
        <w:t xml:space="preserve">  </w:t>
      </w:r>
      <w:proofErr w:type="gramStart"/>
      <w:r w:rsidRPr="00F45D1D">
        <w:rPr>
          <w:rFonts w:ascii="宋体" w:hAnsi="宋体" w:hint="eastAsia"/>
          <w:bCs/>
          <w:color w:val="000000" w:themeColor="text1"/>
          <w:sz w:val="24"/>
          <w:u w:val="single"/>
        </w:rPr>
        <w:t>肆</w:t>
      </w:r>
      <w:proofErr w:type="gramEnd"/>
      <w:r w:rsidRPr="00F45D1D">
        <w:rPr>
          <w:rFonts w:ascii="宋体" w:hAnsi="宋体" w:hint="eastAsia"/>
          <w:bCs/>
          <w:color w:val="000000" w:themeColor="text1"/>
          <w:sz w:val="24"/>
          <w:u w:val="single"/>
        </w:rPr>
        <w:t xml:space="preserve">  </w:t>
      </w:r>
      <w:r w:rsidRPr="00F45D1D">
        <w:rPr>
          <w:rFonts w:ascii="宋体" w:hAnsi="宋体" w:hint="eastAsia"/>
          <w:bCs/>
          <w:color w:val="000000" w:themeColor="text1"/>
          <w:sz w:val="24"/>
        </w:rPr>
        <w:t>份，承包人执</w:t>
      </w:r>
      <w:r w:rsidRPr="00F45D1D">
        <w:rPr>
          <w:rFonts w:ascii="宋体" w:hAnsi="宋体" w:hint="eastAsia"/>
          <w:bCs/>
          <w:color w:val="000000" w:themeColor="text1"/>
          <w:sz w:val="24"/>
          <w:u w:val="single"/>
        </w:rPr>
        <w:t xml:space="preserve">  </w:t>
      </w:r>
      <w:proofErr w:type="gramStart"/>
      <w:r w:rsidRPr="00F45D1D">
        <w:rPr>
          <w:rFonts w:ascii="宋体" w:hAnsi="宋体" w:hint="eastAsia"/>
          <w:bCs/>
          <w:color w:val="000000" w:themeColor="text1"/>
          <w:sz w:val="24"/>
          <w:u w:val="single"/>
        </w:rPr>
        <w:t>肆</w:t>
      </w:r>
      <w:proofErr w:type="gramEnd"/>
      <w:r w:rsidRPr="00F45D1D">
        <w:rPr>
          <w:rFonts w:ascii="宋体" w:hAnsi="宋体" w:hint="eastAsia"/>
          <w:bCs/>
          <w:color w:val="000000" w:themeColor="text1"/>
          <w:sz w:val="24"/>
          <w:u w:val="single"/>
        </w:rPr>
        <w:t xml:space="preserve">  </w:t>
      </w:r>
      <w:r w:rsidRPr="00F45D1D">
        <w:rPr>
          <w:rFonts w:ascii="宋体" w:hAnsi="宋体" w:hint="eastAsia"/>
          <w:bCs/>
          <w:color w:val="000000" w:themeColor="text1"/>
          <w:sz w:val="24"/>
        </w:rPr>
        <w:t xml:space="preserve">份。 </w:t>
      </w:r>
    </w:p>
    <w:p w14:paraId="733CF24C"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发包人：  (公章)                           承包人：  (公章)</w:t>
      </w:r>
    </w:p>
    <w:p w14:paraId="04283012"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法定代表人或其委托代理人：                 法定代表人或其委托代理人：</w:t>
      </w:r>
    </w:p>
    <w:p w14:paraId="14C8C9BB"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（签字）                                  （签字）</w:t>
      </w:r>
    </w:p>
    <w:p w14:paraId="75EFBE55"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组织机构代码：</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组织机构代码：</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w:t>
      </w:r>
    </w:p>
    <w:p w14:paraId="0965B3F3"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地  址：</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地  址：</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p>
    <w:p w14:paraId="1DB52880"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邮政编码：</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邮政编码：</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p>
    <w:p w14:paraId="49DF8B52"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法定代表人：</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法定代表人：</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p>
    <w:p w14:paraId="1FF093F2"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委托代理人：</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委托代理人：</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p>
    <w:p w14:paraId="6B686581"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电  话：</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电  话：</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p>
    <w:p w14:paraId="1F0B07B7"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传  真：</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传  真：</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p>
    <w:p w14:paraId="0533C915"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电子信箱：</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电子信箱：</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p>
    <w:p w14:paraId="2EB5D6B0" w14:textId="77777777" w:rsidR="002877B3" w:rsidRPr="00F45D1D" w:rsidRDefault="00224883">
      <w:pPr>
        <w:pStyle w:val="27"/>
        <w:spacing w:line="360" w:lineRule="auto"/>
        <w:rPr>
          <w:rFonts w:ascii="宋体" w:hAnsi="宋体"/>
          <w:color w:val="000000" w:themeColor="text1"/>
          <w:sz w:val="24"/>
        </w:rPr>
      </w:pPr>
      <w:r w:rsidRPr="00F45D1D">
        <w:rPr>
          <w:rFonts w:ascii="宋体" w:hAnsi="宋体" w:hint="eastAsia"/>
          <w:color w:val="000000" w:themeColor="text1"/>
          <w:sz w:val="24"/>
        </w:rPr>
        <w:t>开户银行：</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开户银行：</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p>
    <w:p w14:paraId="10F9F049" w14:textId="77777777" w:rsidR="002877B3" w:rsidRPr="00F45D1D" w:rsidRDefault="00224883">
      <w:pPr>
        <w:pStyle w:val="27"/>
        <w:spacing w:line="360" w:lineRule="auto"/>
        <w:rPr>
          <w:rFonts w:ascii="宋体" w:hAnsi="宋体"/>
          <w:color w:val="000000" w:themeColor="text1"/>
          <w:sz w:val="24"/>
        </w:rPr>
      </w:pPr>
      <w:proofErr w:type="gramStart"/>
      <w:r w:rsidRPr="00F45D1D">
        <w:rPr>
          <w:rFonts w:ascii="宋体" w:hAnsi="宋体" w:hint="eastAsia"/>
          <w:color w:val="000000" w:themeColor="text1"/>
          <w:sz w:val="24"/>
        </w:rPr>
        <w:t>账</w:t>
      </w:r>
      <w:proofErr w:type="gramEnd"/>
      <w:r w:rsidRPr="00F45D1D">
        <w:rPr>
          <w:rFonts w:ascii="宋体" w:hAnsi="宋体" w:hint="eastAsia"/>
          <w:color w:val="000000" w:themeColor="text1"/>
          <w:sz w:val="24"/>
        </w:rPr>
        <w:t xml:space="preserve">  号：</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w:t>
      </w:r>
      <w:proofErr w:type="gramStart"/>
      <w:r w:rsidRPr="00F45D1D">
        <w:rPr>
          <w:rFonts w:ascii="宋体" w:hAnsi="宋体" w:hint="eastAsia"/>
          <w:color w:val="000000" w:themeColor="text1"/>
          <w:sz w:val="24"/>
        </w:rPr>
        <w:t>账</w:t>
      </w:r>
      <w:proofErr w:type="gramEnd"/>
      <w:r w:rsidRPr="00F45D1D">
        <w:rPr>
          <w:rFonts w:ascii="宋体" w:hAnsi="宋体" w:hint="eastAsia"/>
          <w:color w:val="000000" w:themeColor="text1"/>
          <w:sz w:val="24"/>
        </w:rPr>
        <w:t xml:space="preserve">  号：</w:t>
      </w:r>
      <w:r w:rsidRPr="00F45D1D">
        <w:rPr>
          <w:rFonts w:ascii="宋体" w:hAnsi="宋体" w:cs="宋体"/>
          <w:color w:val="000000" w:themeColor="text1"/>
          <w:sz w:val="24"/>
          <w:u w:val="single"/>
        </w:rPr>
        <w:t></w:t>
      </w:r>
      <w:r w:rsidRPr="00F45D1D">
        <w:rPr>
          <w:rFonts w:ascii="宋体" w:hAnsi="宋体" w:hint="eastAsia"/>
          <w:color w:val="000000" w:themeColor="text1"/>
          <w:sz w:val="24"/>
          <w:u w:val="single"/>
        </w:rPr>
        <w:t xml:space="preserve">     </w:t>
      </w:r>
    </w:p>
    <w:p w14:paraId="5F83EBE5" w14:textId="77777777" w:rsidR="002877B3" w:rsidRPr="00F45D1D" w:rsidRDefault="002877B3">
      <w:pPr>
        <w:pStyle w:val="Blockquote0"/>
        <w:spacing w:line="360" w:lineRule="auto"/>
        <w:ind w:left="250" w:right="0"/>
        <w:rPr>
          <w:rFonts w:ascii="宋体" w:hAnsi="宋体"/>
          <w:color w:val="000000" w:themeColor="text1"/>
          <w:szCs w:val="24"/>
        </w:rPr>
      </w:pPr>
    </w:p>
    <w:p w14:paraId="62FDA60D" w14:textId="77777777" w:rsidR="002877B3" w:rsidRPr="00F45D1D" w:rsidRDefault="002877B3">
      <w:pPr>
        <w:pStyle w:val="Blockquote0"/>
        <w:spacing w:line="360" w:lineRule="auto"/>
        <w:ind w:left="0" w:right="0"/>
        <w:rPr>
          <w:rFonts w:ascii="宋体" w:hAnsi="宋体"/>
          <w:color w:val="000000" w:themeColor="text1"/>
          <w:szCs w:val="24"/>
        </w:rPr>
      </w:pPr>
    </w:p>
    <w:p w14:paraId="37D83636" w14:textId="77777777" w:rsidR="002877B3" w:rsidRPr="00F45D1D" w:rsidRDefault="002877B3">
      <w:pPr>
        <w:pStyle w:val="Blockquote0"/>
        <w:spacing w:line="360" w:lineRule="auto"/>
        <w:ind w:left="0" w:right="0"/>
        <w:rPr>
          <w:rFonts w:ascii="宋体" w:hAnsi="宋体"/>
          <w:color w:val="000000" w:themeColor="text1"/>
          <w:szCs w:val="24"/>
        </w:rPr>
      </w:pPr>
    </w:p>
    <w:p w14:paraId="7CA48842" w14:textId="77777777" w:rsidR="002877B3" w:rsidRPr="00F45D1D" w:rsidRDefault="002877B3">
      <w:pPr>
        <w:pStyle w:val="Blockquote0"/>
        <w:spacing w:line="360" w:lineRule="auto"/>
        <w:ind w:left="0" w:right="0"/>
        <w:rPr>
          <w:rFonts w:ascii="宋体" w:hAnsi="宋体"/>
          <w:color w:val="000000" w:themeColor="text1"/>
          <w:szCs w:val="24"/>
        </w:rPr>
      </w:pPr>
    </w:p>
    <w:p w14:paraId="4F0C5997" w14:textId="77777777" w:rsidR="002877B3" w:rsidRPr="00F45D1D" w:rsidRDefault="002877B3">
      <w:pPr>
        <w:pStyle w:val="Blockquote0"/>
        <w:spacing w:line="360" w:lineRule="auto"/>
        <w:ind w:left="0" w:right="0"/>
        <w:rPr>
          <w:rFonts w:ascii="宋体" w:hAnsi="宋体"/>
          <w:color w:val="000000" w:themeColor="text1"/>
          <w:szCs w:val="24"/>
        </w:rPr>
      </w:pPr>
    </w:p>
    <w:p w14:paraId="088E93BA" w14:textId="77777777" w:rsidR="00623F13" w:rsidRPr="00F45D1D" w:rsidRDefault="00623F13">
      <w:pPr>
        <w:pStyle w:val="Blockquote0"/>
        <w:spacing w:line="360" w:lineRule="auto"/>
        <w:ind w:left="0" w:right="0"/>
        <w:rPr>
          <w:rFonts w:ascii="宋体" w:hAnsi="宋体"/>
          <w:color w:val="000000" w:themeColor="text1"/>
          <w:szCs w:val="24"/>
        </w:rPr>
      </w:pPr>
    </w:p>
    <w:p w14:paraId="27D5DB63" w14:textId="77777777" w:rsidR="002877B3" w:rsidRPr="00F45D1D" w:rsidRDefault="00224883">
      <w:pPr>
        <w:pStyle w:val="30"/>
        <w:numPr>
          <w:ilvl w:val="0"/>
          <w:numId w:val="0"/>
        </w:numPr>
        <w:rPr>
          <w:rFonts w:ascii="宋体" w:hAnsi="宋体"/>
          <w:b w:val="0"/>
          <w:color w:val="000000" w:themeColor="text1"/>
          <w:sz w:val="24"/>
          <w:szCs w:val="24"/>
        </w:rPr>
      </w:pPr>
      <w:bookmarkStart w:id="99" w:name="_Toc416787470"/>
      <w:bookmarkStart w:id="100" w:name="_Toc351203494"/>
      <w:bookmarkStart w:id="101" w:name="_Toc460227080"/>
      <w:bookmarkStart w:id="102" w:name="_Toc460226810"/>
      <w:bookmarkStart w:id="103" w:name="_Toc460660195"/>
      <w:bookmarkStart w:id="104" w:name="_Toc32306260"/>
      <w:r w:rsidRPr="00F45D1D">
        <w:rPr>
          <w:rFonts w:ascii="宋体" w:hAnsi="宋体" w:hint="eastAsia"/>
          <w:b w:val="0"/>
          <w:color w:val="000000" w:themeColor="text1"/>
          <w:sz w:val="24"/>
          <w:szCs w:val="24"/>
        </w:rPr>
        <w:t>第二部分  通用合同条款</w:t>
      </w:r>
      <w:bookmarkStart w:id="105" w:name="_Toc337558727"/>
      <w:bookmarkEnd w:id="99"/>
      <w:bookmarkEnd w:id="100"/>
      <w:bookmarkEnd w:id="101"/>
      <w:bookmarkEnd w:id="102"/>
      <w:bookmarkEnd w:id="103"/>
      <w:bookmarkEnd w:id="104"/>
    </w:p>
    <w:p w14:paraId="524E1D29" w14:textId="77777777" w:rsidR="002877B3" w:rsidRPr="00F45D1D" w:rsidRDefault="00224883">
      <w:pPr>
        <w:pStyle w:val="02"/>
        <w:spacing w:line="360" w:lineRule="auto"/>
        <w:ind w:firstLineChars="550" w:firstLine="1320"/>
        <w:rPr>
          <w:rFonts w:ascii="宋体" w:hAnsi="宋体"/>
          <w:color w:val="000000" w:themeColor="text1"/>
          <w:sz w:val="24"/>
          <w:szCs w:val="24"/>
        </w:rPr>
      </w:pPr>
      <w:r w:rsidRPr="00F45D1D">
        <w:rPr>
          <w:rFonts w:ascii="宋体" w:hAnsi="宋体" w:hint="eastAsia"/>
          <w:color w:val="000000" w:themeColor="text1"/>
          <w:sz w:val="24"/>
          <w:szCs w:val="24"/>
        </w:rPr>
        <w:t>详见《建设工程施工合同(示范文本) 》(GF-2013-0201)中通用合同条款</w:t>
      </w:r>
      <w:bookmarkEnd w:id="105"/>
    </w:p>
    <w:p w14:paraId="19C19094" w14:textId="77777777" w:rsidR="002877B3" w:rsidRPr="00F45D1D" w:rsidRDefault="00224883">
      <w:pPr>
        <w:pStyle w:val="30"/>
        <w:numPr>
          <w:ilvl w:val="0"/>
          <w:numId w:val="0"/>
        </w:numPr>
        <w:rPr>
          <w:rFonts w:ascii="宋体" w:hAnsi="宋体"/>
          <w:b w:val="0"/>
          <w:color w:val="000000" w:themeColor="text1"/>
          <w:sz w:val="24"/>
          <w:szCs w:val="24"/>
        </w:rPr>
      </w:pPr>
      <w:bookmarkStart w:id="106" w:name="_Toc416787471"/>
      <w:bookmarkStart w:id="107" w:name="_Toc460227081"/>
      <w:bookmarkStart w:id="108" w:name="_Toc460226811"/>
      <w:bookmarkStart w:id="109" w:name="_Toc460660196"/>
      <w:bookmarkStart w:id="110" w:name="_Toc32306261"/>
      <w:r w:rsidRPr="00F45D1D">
        <w:rPr>
          <w:rFonts w:ascii="宋体" w:hAnsi="宋体" w:hint="eastAsia"/>
          <w:b w:val="0"/>
          <w:color w:val="000000" w:themeColor="text1"/>
          <w:sz w:val="24"/>
          <w:szCs w:val="24"/>
        </w:rPr>
        <w:t>第三部分　专用合同条款</w:t>
      </w:r>
      <w:bookmarkEnd w:id="106"/>
      <w:bookmarkEnd w:id="107"/>
      <w:bookmarkEnd w:id="108"/>
      <w:bookmarkEnd w:id="109"/>
      <w:bookmarkEnd w:id="110"/>
    </w:p>
    <w:p w14:paraId="31D439B6"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111" w:name="_Toc460660197"/>
      <w:bookmarkStart w:id="112" w:name="_Toc460227082"/>
      <w:bookmarkStart w:id="113" w:name="_Toc460226812"/>
      <w:r w:rsidRPr="00F45D1D">
        <w:rPr>
          <w:rFonts w:ascii="宋体" w:eastAsia="宋体" w:hAnsi="宋体"/>
          <w:b w:val="0"/>
          <w:color w:val="000000" w:themeColor="text1"/>
          <w:sz w:val="24"/>
          <w:szCs w:val="24"/>
        </w:rPr>
        <w:t>1. 一般约定</w:t>
      </w:r>
      <w:bookmarkEnd w:id="111"/>
      <w:bookmarkEnd w:id="112"/>
      <w:bookmarkEnd w:id="113"/>
    </w:p>
    <w:p w14:paraId="35B6BA9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 词语定义</w:t>
      </w:r>
    </w:p>
    <w:p w14:paraId="3E20BA33"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1.1.1合同</w:t>
      </w:r>
    </w:p>
    <w:p w14:paraId="089408B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kern w:val="0"/>
          <w:sz w:val="24"/>
          <w:szCs w:val="24"/>
        </w:rPr>
        <w:t>1.1.1.10其他合同文件包括：</w:t>
      </w:r>
      <w:r w:rsidRPr="00F45D1D">
        <w:rPr>
          <w:rFonts w:ascii="宋体" w:hAnsi="宋体" w:hint="eastAsia"/>
          <w:color w:val="000000" w:themeColor="text1"/>
          <w:sz w:val="24"/>
          <w:szCs w:val="24"/>
          <w:u w:val="single"/>
        </w:rPr>
        <w:t>合同履行过程中双方就有关工程洽商、变更达成的书面协议；</w:t>
      </w:r>
    </w:p>
    <w:p w14:paraId="321F8503" w14:textId="77777777" w:rsidR="002877B3" w:rsidRPr="00F45D1D" w:rsidRDefault="00224883">
      <w:pPr>
        <w:tabs>
          <w:tab w:val="left" w:pos="4215"/>
        </w:tabs>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1.1.2 合同当事人及其他相关方</w:t>
      </w:r>
      <w:r w:rsidRPr="00F45D1D">
        <w:rPr>
          <w:rFonts w:ascii="宋体" w:hAnsi="宋体"/>
          <w:color w:val="000000" w:themeColor="text1"/>
          <w:sz w:val="24"/>
          <w:szCs w:val="24"/>
        </w:rPr>
        <w:tab/>
      </w:r>
    </w:p>
    <w:p w14:paraId="7E3E9BD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1.1.2.4监理人：</w:t>
      </w:r>
    </w:p>
    <w:p w14:paraId="42ED08C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名    称：</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   </w:t>
      </w:r>
      <w:r w:rsidRPr="00F45D1D">
        <w:rPr>
          <w:rFonts w:ascii="宋体" w:hAnsi="宋体"/>
          <w:color w:val="000000" w:themeColor="text1"/>
          <w:sz w:val="24"/>
          <w:szCs w:val="24"/>
        </w:rPr>
        <w:t>；</w:t>
      </w:r>
    </w:p>
    <w:p w14:paraId="1A75ADF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资质类别和等级：</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2F9F3B5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联系电话：</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0AB3457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电子信箱：</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A7C415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通信地址：</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2BE47EE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1.1.2.5 设计人：</w:t>
      </w:r>
    </w:p>
    <w:p w14:paraId="77E52FE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名    称：</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   </w:t>
      </w:r>
      <w:r w:rsidRPr="00F45D1D">
        <w:rPr>
          <w:rFonts w:ascii="宋体" w:hAnsi="宋体"/>
          <w:color w:val="000000" w:themeColor="text1"/>
          <w:sz w:val="24"/>
          <w:szCs w:val="24"/>
        </w:rPr>
        <w:t>；</w:t>
      </w:r>
    </w:p>
    <w:p w14:paraId="2E6B451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资质类别和等级：</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6445BE7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联系电话：</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62A9EAB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电子信箱：</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2B9F8EB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通信地址：</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2332901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1.1.3 工程和设备</w:t>
      </w:r>
    </w:p>
    <w:p w14:paraId="65CFAAF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1.1.3.7 作为施工现场组成部分的其他场所包括：</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6ADF6873"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1.1.3.9 永久占地包括：</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 </w:t>
      </w:r>
      <w:r w:rsidRPr="00F45D1D">
        <w:rPr>
          <w:rFonts w:ascii="宋体" w:hAnsi="宋体"/>
          <w:color w:val="000000" w:themeColor="text1"/>
          <w:kern w:val="0"/>
          <w:sz w:val="24"/>
          <w:szCs w:val="24"/>
        </w:rPr>
        <w:t>。</w:t>
      </w:r>
    </w:p>
    <w:p w14:paraId="17B6FAF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lastRenderedPageBreak/>
        <w:t>1.1.3.10 临时占地包括：</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 </w:t>
      </w:r>
      <w:r w:rsidRPr="00F45D1D">
        <w:rPr>
          <w:rFonts w:ascii="宋体" w:hAnsi="宋体"/>
          <w:color w:val="000000" w:themeColor="text1"/>
          <w:kern w:val="0"/>
          <w:sz w:val="24"/>
          <w:szCs w:val="24"/>
        </w:rPr>
        <w:t>。</w:t>
      </w:r>
    </w:p>
    <w:p w14:paraId="61C7957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 xml:space="preserve">1.3法律 </w:t>
      </w:r>
    </w:p>
    <w:p w14:paraId="40BD38F0"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适用于合同的其他规范性文件：</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中华人民共和国合同法》、《中华人民共和国建筑法》、《中华人民共和国招标投标法》、《建设工程质量管理条例》、《建设工程安全生产管理条例》、《合肥市公共资源交易条例》等国家及工程所在地现行有效的法律法规和规章。</w:t>
      </w:r>
      <w:r w:rsidRPr="00F45D1D">
        <w:rPr>
          <w:rFonts w:ascii="宋体" w:hAnsi="宋体"/>
          <w:color w:val="000000" w:themeColor="text1"/>
          <w:sz w:val="24"/>
          <w:szCs w:val="24"/>
          <w:u w:val="single"/>
        </w:rPr>
        <w:t xml:space="preserve"> </w:t>
      </w:r>
      <w:r w:rsidRPr="00F45D1D">
        <w:rPr>
          <w:rFonts w:ascii="宋体" w:hAnsi="宋体"/>
          <w:b/>
          <w:color w:val="000000" w:themeColor="text1"/>
          <w:sz w:val="24"/>
          <w:szCs w:val="24"/>
          <w:u w:val="single"/>
        </w:rPr>
        <w:t xml:space="preserve"> </w:t>
      </w:r>
    </w:p>
    <w:p w14:paraId="363E391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1.4 标准和规范</w:t>
      </w:r>
    </w:p>
    <w:p w14:paraId="0C1FE78B" w14:textId="77777777" w:rsidR="002877B3" w:rsidRPr="00F45D1D" w:rsidRDefault="00224883">
      <w:pPr>
        <w:snapToGrid w:val="0"/>
        <w:spacing w:beforeLines="30" w:before="93" w:line="360" w:lineRule="auto"/>
        <w:ind w:leftChars="284" w:left="596"/>
        <w:rPr>
          <w:rFonts w:ascii="宋体" w:hAnsi="宋体"/>
          <w:color w:val="000000" w:themeColor="text1"/>
          <w:sz w:val="24"/>
          <w:szCs w:val="24"/>
        </w:rPr>
      </w:pPr>
      <w:r w:rsidRPr="00F45D1D">
        <w:rPr>
          <w:rFonts w:ascii="宋体" w:hAnsi="宋体"/>
          <w:color w:val="000000" w:themeColor="text1"/>
          <w:sz w:val="24"/>
          <w:szCs w:val="24"/>
        </w:rPr>
        <w:t>1.4.1适用于工程的标准规范包括：</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w:t>
      </w:r>
      <w:r w:rsidRPr="00F45D1D">
        <w:rPr>
          <w:rFonts w:ascii="宋体" w:hAnsi="宋体" w:hint="eastAsia"/>
          <w:b/>
          <w:color w:val="000000" w:themeColor="text1"/>
          <w:sz w:val="24"/>
          <w:szCs w:val="24"/>
          <w:u w:val="single"/>
        </w:rPr>
        <w:t>执行通用条款</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3F0272F9"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1.4.2 发包人提供国外标准、规范的名称：</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5C018C21"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发包人提供国外标准、规范的份数：</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4269A76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发包人提供国外标准、规范的名称：</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6A470276" w14:textId="77777777" w:rsidR="002877B3" w:rsidRPr="00F45D1D" w:rsidRDefault="00224883">
      <w:pPr>
        <w:snapToGrid w:val="0"/>
        <w:spacing w:beforeLines="30" w:before="93" w:line="360" w:lineRule="auto"/>
        <w:ind w:leftChars="284" w:left="596"/>
        <w:rPr>
          <w:rFonts w:ascii="宋体" w:hAnsi="宋体"/>
          <w:color w:val="000000" w:themeColor="text1"/>
          <w:sz w:val="24"/>
          <w:szCs w:val="24"/>
        </w:rPr>
      </w:pPr>
      <w:r w:rsidRPr="00F45D1D">
        <w:rPr>
          <w:rFonts w:ascii="宋体" w:hAnsi="宋体"/>
          <w:color w:val="000000" w:themeColor="text1"/>
          <w:sz w:val="24"/>
          <w:szCs w:val="24"/>
        </w:rPr>
        <w:t>1.4.3发包人对工程的技术标准和功能要求的特殊要求：</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1365AF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1.5 合同文件的优先顺序</w:t>
      </w:r>
    </w:p>
    <w:p w14:paraId="5D4D4186"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hint="eastAsia"/>
          <w:color w:val="000000" w:themeColor="text1"/>
          <w:sz w:val="24"/>
          <w:szCs w:val="24"/>
        </w:rPr>
        <w:t xml:space="preserve">合同文件组成及优先顺序为： </w:t>
      </w:r>
    </w:p>
    <w:p w14:paraId="77D7928F" w14:textId="77777777" w:rsidR="002877B3" w:rsidRPr="00F45D1D" w:rsidRDefault="00224883">
      <w:pPr>
        <w:pStyle w:val="Blockquote"/>
        <w:spacing w:line="360" w:lineRule="auto"/>
        <w:ind w:left="250" w:right="0"/>
        <w:rPr>
          <w:rFonts w:ascii="宋体" w:hAnsi="宋体"/>
          <w:color w:val="000000" w:themeColor="text1"/>
          <w:kern w:val="2"/>
          <w:szCs w:val="24"/>
        </w:rPr>
      </w:pPr>
      <w:r w:rsidRPr="00F45D1D">
        <w:rPr>
          <w:rFonts w:ascii="宋体" w:hAnsi="宋体" w:hint="eastAsia"/>
          <w:color w:val="000000" w:themeColor="text1"/>
          <w:kern w:val="2"/>
          <w:szCs w:val="24"/>
        </w:rPr>
        <w:t xml:space="preserve">    １、本合同协议书</w:t>
      </w:r>
    </w:p>
    <w:p w14:paraId="241E72D5" w14:textId="77777777" w:rsidR="002877B3" w:rsidRPr="00F45D1D" w:rsidRDefault="00224883">
      <w:pPr>
        <w:pStyle w:val="Blockquote"/>
        <w:spacing w:line="360" w:lineRule="auto"/>
        <w:ind w:left="250" w:right="0"/>
        <w:rPr>
          <w:rFonts w:ascii="宋体" w:hAnsi="宋体"/>
          <w:color w:val="000000" w:themeColor="text1"/>
          <w:kern w:val="2"/>
          <w:szCs w:val="24"/>
        </w:rPr>
      </w:pPr>
      <w:r w:rsidRPr="00F45D1D">
        <w:rPr>
          <w:rFonts w:ascii="宋体" w:hAnsi="宋体" w:hint="eastAsia"/>
          <w:color w:val="000000" w:themeColor="text1"/>
          <w:kern w:val="2"/>
          <w:szCs w:val="24"/>
        </w:rPr>
        <w:t xml:space="preserve">　　２、中标通知书</w:t>
      </w:r>
    </w:p>
    <w:p w14:paraId="3F282B06" w14:textId="77777777" w:rsidR="002877B3" w:rsidRPr="00F45D1D" w:rsidRDefault="00224883">
      <w:pPr>
        <w:pStyle w:val="Blockquote"/>
        <w:spacing w:line="360" w:lineRule="auto"/>
        <w:ind w:left="250" w:right="0"/>
        <w:rPr>
          <w:rFonts w:ascii="宋体" w:hAnsi="宋体"/>
          <w:color w:val="000000" w:themeColor="text1"/>
          <w:kern w:val="2"/>
          <w:szCs w:val="24"/>
        </w:rPr>
      </w:pPr>
      <w:r w:rsidRPr="00F45D1D">
        <w:rPr>
          <w:rFonts w:ascii="宋体" w:hAnsi="宋体" w:hint="eastAsia"/>
          <w:color w:val="000000" w:themeColor="text1"/>
          <w:kern w:val="2"/>
          <w:szCs w:val="24"/>
        </w:rPr>
        <w:t xml:space="preserve">　　３、投标函及投标函附录；</w:t>
      </w:r>
    </w:p>
    <w:p w14:paraId="03075043" w14:textId="77777777" w:rsidR="002877B3" w:rsidRPr="00F45D1D" w:rsidRDefault="00224883">
      <w:pPr>
        <w:pStyle w:val="Blockquote"/>
        <w:spacing w:line="360" w:lineRule="auto"/>
        <w:ind w:left="250" w:right="0"/>
        <w:rPr>
          <w:rFonts w:ascii="宋体" w:hAnsi="宋体"/>
          <w:color w:val="000000" w:themeColor="text1"/>
          <w:kern w:val="2"/>
          <w:szCs w:val="24"/>
        </w:rPr>
      </w:pPr>
      <w:r w:rsidRPr="00F45D1D">
        <w:rPr>
          <w:rFonts w:ascii="宋体" w:hAnsi="宋体" w:hint="eastAsia"/>
          <w:color w:val="000000" w:themeColor="text1"/>
          <w:kern w:val="2"/>
          <w:szCs w:val="24"/>
        </w:rPr>
        <w:t xml:space="preserve">　　４、本专用合同条款及其附件；</w:t>
      </w:r>
    </w:p>
    <w:p w14:paraId="4A9ECDF7" w14:textId="77777777" w:rsidR="002877B3" w:rsidRPr="00F45D1D" w:rsidRDefault="00224883">
      <w:pPr>
        <w:pStyle w:val="Blockquote"/>
        <w:spacing w:line="360" w:lineRule="auto"/>
        <w:ind w:left="250" w:right="0"/>
        <w:rPr>
          <w:rFonts w:ascii="宋体" w:hAnsi="宋体"/>
          <w:color w:val="000000" w:themeColor="text1"/>
          <w:kern w:val="2"/>
          <w:szCs w:val="24"/>
        </w:rPr>
      </w:pPr>
      <w:r w:rsidRPr="00F45D1D">
        <w:rPr>
          <w:rFonts w:ascii="宋体" w:hAnsi="宋体" w:hint="eastAsia"/>
          <w:color w:val="000000" w:themeColor="text1"/>
          <w:kern w:val="2"/>
          <w:szCs w:val="24"/>
        </w:rPr>
        <w:t xml:space="preserve">　　５、本合同通用条款</w:t>
      </w:r>
    </w:p>
    <w:p w14:paraId="49505C57" w14:textId="77777777" w:rsidR="002877B3" w:rsidRPr="00F45D1D" w:rsidRDefault="00224883">
      <w:pPr>
        <w:pStyle w:val="Blockquote"/>
        <w:spacing w:line="360" w:lineRule="auto"/>
        <w:ind w:left="250" w:right="0"/>
        <w:rPr>
          <w:rFonts w:ascii="宋体" w:hAnsi="宋体"/>
          <w:color w:val="000000" w:themeColor="text1"/>
          <w:kern w:val="2"/>
          <w:szCs w:val="24"/>
        </w:rPr>
      </w:pPr>
      <w:r w:rsidRPr="00F45D1D">
        <w:rPr>
          <w:rFonts w:ascii="宋体" w:hAnsi="宋体" w:hint="eastAsia"/>
          <w:color w:val="000000" w:themeColor="text1"/>
          <w:kern w:val="2"/>
          <w:szCs w:val="24"/>
        </w:rPr>
        <w:t xml:space="preserve">　　６、技术标准和要求</w:t>
      </w:r>
    </w:p>
    <w:p w14:paraId="2AF35DC2" w14:textId="77777777" w:rsidR="002877B3" w:rsidRPr="00F45D1D" w:rsidRDefault="00224883">
      <w:pPr>
        <w:pStyle w:val="Blockquote"/>
        <w:spacing w:line="360" w:lineRule="auto"/>
        <w:ind w:left="250" w:right="0"/>
        <w:rPr>
          <w:rFonts w:ascii="宋体" w:hAnsi="宋体"/>
          <w:color w:val="000000" w:themeColor="text1"/>
          <w:kern w:val="2"/>
          <w:szCs w:val="24"/>
        </w:rPr>
      </w:pPr>
      <w:r w:rsidRPr="00F45D1D">
        <w:rPr>
          <w:rFonts w:ascii="宋体" w:hAnsi="宋体" w:hint="eastAsia"/>
          <w:color w:val="000000" w:themeColor="text1"/>
          <w:kern w:val="2"/>
          <w:szCs w:val="24"/>
        </w:rPr>
        <w:t xml:space="preserve">　　７、图纸</w:t>
      </w:r>
    </w:p>
    <w:p w14:paraId="5560A162" w14:textId="77777777" w:rsidR="002877B3" w:rsidRPr="00F45D1D" w:rsidRDefault="00224883">
      <w:pPr>
        <w:pStyle w:val="Blockquote"/>
        <w:spacing w:line="360" w:lineRule="auto"/>
        <w:ind w:left="250" w:right="0" w:firstLine="465"/>
        <w:rPr>
          <w:rFonts w:ascii="宋体" w:hAnsi="宋体"/>
          <w:color w:val="000000" w:themeColor="text1"/>
          <w:kern w:val="2"/>
          <w:szCs w:val="24"/>
        </w:rPr>
      </w:pPr>
      <w:r w:rsidRPr="00F45D1D">
        <w:rPr>
          <w:rFonts w:ascii="宋体" w:hAnsi="宋体" w:hint="eastAsia"/>
          <w:color w:val="000000" w:themeColor="text1"/>
          <w:kern w:val="2"/>
          <w:szCs w:val="24"/>
        </w:rPr>
        <w:t>8、已标价工程量清单</w:t>
      </w:r>
    </w:p>
    <w:p w14:paraId="771C187F" w14:textId="77777777" w:rsidR="002877B3" w:rsidRPr="00F45D1D" w:rsidRDefault="00224883">
      <w:pPr>
        <w:adjustRightInd w:val="0"/>
        <w:snapToGrid w:val="0"/>
        <w:spacing w:beforeLines="30" w:before="93" w:line="360" w:lineRule="auto"/>
        <w:ind w:firstLineChars="300" w:firstLine="720"/>
        <w:rPr>
          <w:rFonts w:ascii="宋体" w:hAnsi="宋体"/>
          <w:color w:val="000000" w:themeColor="text1"/>
          <w:sz w:val="24"/>
          <w:szCs w:val="24"/>
        </w:rPr>
      </w:pPr>
      <w:r w:rsidRPr="00F45D1D">
        <w:rPr>
          <w:rFonts w:ascii="宋体" w:hAnsi="宋体" w:hint="eastAsia"/>
          <w:color w:val="000000" w:themeColor="text1"/>
          <w:sz w:val="24"/>
          <w:szCs w:val="24"/>
        </w:rPr>
        <w:t>9、其他合同文件</w:t>
      </w:r>
    </w:p>
    <w:p w14:paraId="0BE4AF8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1.6 图纸和承包人文件</w:t>
      </w:r>
      <w:r w:rsidRPr="00F45D1D">
        <w:rPr>
          <w:rFonts w:ascii="宋体" w:hAnsi="宋体"/>
          <w:color w:val="000000" w:themeColor="text1"/>
          <w:sz w:val="24"/>
          <w:szCs w:val="24"/>
        </w:rPr>
        <w:tab/>
      </w:r>
    </w:p>
    <w:p w14:paraId="5F2FB85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1.6.1 图纸的提供</w:t>
      </w:r>
    </w:p>
    <w:p w14:paraId="44BF048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发包人向承包人提供图纸的期限：</w:t>
      </w:r>
      <w:r w:rsidRPr="00F45D1D">
        <w:rPr>
          <w:rFonts w:ascii="宋体" w:hAnsi="宋体"/>
          <w:color w:val="000000" w:themeColor="text1"/>
          <w:sz w:val="24"/>
          <w:szCs w:val="24"/>
          <w:u w:val="single"/>
        </w:rPr>
        <w:t></w:t>
      </w:r>
      <w:r w:rsidRPr="00F45D1D">
        <w:rPr>
          <w:rFonts w:ascii="宋体" w:hAnsi="宋体" w:hint="eastAsia"/>
          <w:b/>
          <w:color w:val="000000" w:themeColor="text1"/>
          <w:sz w:val="24"/>
          <w:szCs w:val="24"/>
          <w:u w:val="single"/>
        </w:rPr>
        <w:t>执行通用条款</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6F1E31C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lastRenderedPageBreak/>
        <w:t>发包人向承包人提供图纸的数量：</w:t>
      </w:r>
      <w:r w:rsidRPr="00F45D1D">
        <w:rPr>
          <w:rFonts w:ascii="宋体" w:hAnsi="宋体"/>
          <w:color w:val="000000" w:themeColor="text1"/>
          <w:sz w:val="24"/>
          <w:szCs w:val="24"/>
          <w:u w:val="single"/>
        </w:rPr>
        <w:t></w:t>
      </w:r>
      <w:r w:rsidRPr="00F45D1D">
        <w:rPr>
          <w:rFonts w:ascii="宋体" w:hAnsi="宋体" w:cs="宋体" w:hint="eastAsia"/>
          <w:color w:val="000000" w:themeColor="text1"/>
          <w:sz w:val="24"/>
          <w:szCs w:val="24"/>
          <w:u w:val="single"/>
        </w:rPr>
        <w:t></w:t>
      </w:r>
      <w:r w:rsidRPr="00F45D1D">
        <w:rPr>
          <w:rFonts w:ascii="宋体" w:hAnsi="宋体" w:hint="eastAsia"/>
          <w:b/>
          <w:color w:val="000000" w:themeColor="text1"/>
          <w:sz w:val="24"/>
          <w:szCs w:val="24"/>
          <w:u w:val="single"/>
        </w:rPr>
        <w:t>提供</w:t>
      </w:r>
      <w:r w:rsidRPr="00F45D1D">
        <w:rPr>
          <w:rFonts w:ascii="宋体" w:hAnsi="宋体"/>
          <w:b/>
          <w:color w:val="000000" w:themeColor="text1"/>
          <w:sz w:val="24"/>
          <w:szCs w:val="24"/>
          <w:u w:val="single"/>
        </w:rPr>
        <w:t xml:space="preserve">  </w:t>
      </w:r>
      <w:r w:rsidRPr="00F45D1D">
        <w:rPr>
          <w:rFonts w:ascii="宋体" w:hAnsi="宋体" w:hint="eastAsia"/>
          <w:b/>
          <w:color w:val="000000" w:themeColor="text1"/>
          <w:sz w:val="24"/>
          <w:szCs w:val="24"/>
          <w:u w:val="single"/>
        </w:rPr>
        <w:t>套（含竣工图</w:t>
      </w:r>
      <w:r w:rsidRPr="00F45D1D">
        <w:rPr>
          <w:rFonts w:ascii="宋体" w:hAnsi="宋体"/>
          <w:b/>
          <w:color w:val="000000" w:themeColor="text1"/>
          <w:sz w:val="24"/>
          <w:szCs w:val="24"/>
          <w:u w:val="single"/>
        </w:rPr>
        <w:t xml:space="preserve">  </w:t>
      </w:r>
      <w:r w:rsidRPr="00F45D1D">
        <w:rPr>
          <w:rFonts w:ascii="宋体" w:hAnsi="宋体" w:hint="eastAsia"/>
          <w:b/>
          <w:color w:val="000000" w:themeColor="text1"/>
          <w:sz w:val="24"/>
          <w:szCs w:val="24"/>
          <w:u w:val="single"/>
        </w:rPr>
        <w:t>套），不足的由承包人自行复制，费用自理；</w:t>
      </w:r>
      <w:r w:rsidRPr="00F45D1D">
        <w:rPr>
          <w:rFonts w:ascii="宋体" w:hAnsi="宋体" w:hint="eastAsia"/>
          <w:color w:val="000000" w:themeColor="text1"/>
          <w:sz w:val="24"/>
          <w:szCs w:val="24"/>
          <w:u w:val="single"/>
        </w:rPr>
        <w:t xml:space="preserve"> </w:t>
      </w:r>
    </w:p>
    <w:p w14:paraId="7468344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发包人向承包人提供图纸的内容：</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5CAA35D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1.6.4 承包人文件</w:t>
      </w:r>
    </w:p>
    <w:p w14:paraId="08E1A121" w14:textId="77777777" w:rsidR="002877B3" w:rsidRPr="00F45D1D" w:rsidRDefault="00224883">
      <w:pPr>
        <w:snapToGrid w:val="0"/>
        <w:spacing w:beforeLines="30" w:before="93" w:line="360" w:lineRule="auto"/>
        <w:ind w:leftChars="284" w:left="596"/>
        <w:rPr>
          <w:rFonts w:ascii="宋体" w:hAnsi="宋体"/>
          <w:color w:val="000000" w:themeColor="text1"/>
          <w:sz w:val="24"/>
          <w:szCs w:val="24"/>
        </w:rPr>
      </w:pPr>
      <w:r w:rsidRPr="00F45D1D">
        <w:rPr>
          <w:rFonts w:ascii="宋体" w:hAnsi="宋体"/>
          <w:color w:val="000000" w:themeColor="text1"/>
          <w:sz w:val="24"/>
          <w:szCs w:val="24"/>
        </w:rPr>
        <w:t>需要由承包人提供的文件，包括：</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52EF1EC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承包人提供的文件的期限为：</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3A7D273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承包人提供的文件的数量为：</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6E5732A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承包人提供的文件的形式为：</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223F85F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w:t>
      </w:r>
      <w:r w:rsidRPr="00F45D1D">
        <w:rPr>
          <w:rFonts w:ascii="宋体" w:hAnsi="宋体" w:hint="eastAsia"/>
          <w:color w:val="000000" w:themeColor="text1"/>
          <w:sz w:val="24"/>
          <w:szCs w:val="24"/>
        </w:rPr>
        <w:t>审批</w:t>
      </w:r>
      <w:r w:rsidRPr="00F45D1D">
        <w:rPr>
          <w:rFonts w:ascii="宋体" w:hAnsi="宋体"/>
          <w:color w:val="000000" w:themeColor="text1"/>
          <w:sz w:val="24"/>
          <w:szCs w:val="24"/>
        </w:rPr>
        <w:t>承包人文件的期限：</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7A0419D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1.6.5 现场图纸准备</w:t>
      </w:r>
    </w:p>
    <w:p w14:paraId="0A6052A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关于现场图纸准备的约定：</w:t>
      </w:r>
      <w:r w:rsidRPr="00F45D1D">
        <w:rPr>
          <w:rFonts w:ascii="宋体" w:hAnsi="宋体"/>
          <w:color w:val="000000" w:themeColor="text1"/>
          <w:sz w:val="24"/>
          <w:szCs w:val="24"/>
          <w:u w:val="single"/>
        </w:rPr>
        <w:t></w:t>
      </w:r>
      <w:r w:rsidRPr="00F45D1D">
        <w:rPr>
          <w:rFonts w:ascii="宋体" w:hAnsi="宋体" w:hint="eastAsia"/>
          <w:b/>
          <w:color w:val="000000" w:themeColor="text1"/>
          <w:sz w:val="24"/>
          <w:szCs w:val="24"/>
          <w:u w:val="single"/>
        </w:rPr>
        <w:t>执行通用条款</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2C4EB85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1.7 联络</w:t>
      </w:r>
    </w:p>
    <w:p w14:paraId="6302B0E1"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1.7.1发包人和承包人应当在</w:t>
      </w:r>
      <w:r w:rsidRPr="00F45D1D">
        <w:rPr>
          <w:rFonts w:ascii="宋体" w:hAnsi="宋体"/>
          <w:b/>
          <w:color w:val="000000" w:themeColor="text1"/>
          <w:sz w:val="24"/>
          <w:szCs w:val="24"/>
          <w:u w:val="single"/>
        </w:rPr>
        <w:t></w:t>
      </w:r>
      <w:r w:rsidRPr="00F45D1D">
        <w:rPr>
          <w:rFonts w:ascii="宋体" w:hAnsi="宋体" w:hint="eastAsia"/>
          <w:b/>
          <w:color w:val="000000" w:themeColor="text1"/>
          <w:sz w:val="24"/>
          <w:szCs w:val="24"/>
          <w:u w:val="single"/>
        </w:rPr>
        <w:t xml:space="preserve"> 7</w:t>
      </w:r>
      <w:r w:rsidRPr="00F45D1D">
        <w:rPr>
          <w:rFonts w:ascii="宋体" w:hAnsi="宋体"/>
          <w:b/>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kern w:val="0"/>
          <w:sz w:val="24"/>
          <w:szCs w:val="24"/>
        </w:rPr>
        <w:t>天内将与合同有关的通知、批准、证明、证书、指示、指令、要求、请求、同意、意见、确定和决定等书面函件送达对方当事人</w:t>
      </w:r>
      <w:r w:rsidRPr="00F45D1D">
        <w:rPr>
          <w:rFonts w:ascii="宋体" w:hAnsi="宋体" w:hint="eastAsia"/>
          <w:color w:val="000000" w:themeColor="text1"/>
          <w:kern w:val="0"/>
          <w:sz w:val="24"/>
          <w:szCs w:val="24"/>
        </w:rPr>
        <w:t>。</w:t>
      </w:r>
    </w:p>
    <w:p w14:paraId="79488851"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1.7.2 发包人接收文件的地点：</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kern w:val="0"/>
          <w:sz w:val="24"/>
          <w:szCs w:val="24"/>
        </w:rPr>
        <w:t>；</w:t>
      </w:r>
    </w:p>
    <w:p w14:paraId="6EA290CC"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发包人指定的接收人为：</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kern w:val="0"/>
          <w:sz w:val="24"/>
          <w:szCs w:val="24"/>
        </w:rPr>
        <w:t>。</w:t>
      </w:r>
    </w:p>
    <w:p w14:paraId="6D99C83C"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承包人接收文件的地点：</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kern w:val="0"/>
          <w:sz w:val="24"/>
          <w:szCs w:val="24"/>
        </w:rPr>
        <w:t>；</w:t>
      </w:r>
    </w:p>
    <w:p w14:paraId="3FA395D1"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承包人指定的接收人为：</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kern w:val="0"/>
          <w:sz w:val="24"/>
          <w:szCs w:val="24"/>
        </w:rPr>
        <w:t>。</w:t>
      </w:r>
    </w:p>
    <w:p w14:paraId="01B73BAF"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监理人接收文件的地点：</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kern w:val="0"/>
          <w:sz w:val="24"/>
          <w:szCs w:val="24"/>
        </w:rPr>
        <w:t>；</w:t>
      </w:r>
    </w:p>
    <w:p w14:paraId="6D796A5C"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监理人指定的接收人为：</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kern w:val="0"/>
          <w:sz w:val="24"/>
          <w:szCs w:val="24"/>
        </w:rPr>
        <w:t>。</w:t>
      </w:r>
    </w:p>
    <w:p w14:paraId="65F237B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1.10 交通运输</w:t>
      </w:r>
    </w:p>
    <w:p w14:paraId="184F843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w:t>
      </w:r>
      <w:bookmarkStart w:id="114" w:name="_Toc312677986"/>
      <w:bookmarkStart w:id="115" w:name="_Toc303539100"/>
      <w:bookmarkStart w:id="116" w:name="_Toc318581155"/>
      <w:bookmarkStart w:id="117" w:name="_Toc300934943"/>
      <w:bookmarkStart w:id="118" w:name="_Toc304295521"/>
      <w:r w:rsidRPr="00F45D1D">
        <w:rPr>
          <w:rFonts w:ascii="宋体" w:hAnsi="宋体"/>
          <w:color w:val="000000" w:themeColor="text1"/>
          <w:sz w:val="24"/>
          <w:szCs w:val="24"/>
        </w:rPr>
        <w:t>.10.1 出入现场的权利</w:t>
      </w:r>
    </w:p>
    <w:p w14:paraId="3D8F7EE1" w14:textId="77777777" w:rsidR="002877B3" w:rsidRPr="00F45D1D" w:rsidRDefault="00224883">
      <w:pPr>
        <w:snapToGrid w:val="0"/>
        <w:spacing w:beforeLines="30" w:before="93" w:line="360" w:lineRule="auto"/>
        <w:ind w:leftChars="284" w:left="596"/>
        <w:rPr>
          <w:rFonts w:ascii="宋体" w:hAnsi="宋体"/>
          <w:color w:val="000000" w:themeColor="text1"/>
          <w:sz w:val="24"/>
          <w:szCs w:val="24"/>
        </w:rPr>
      </w:pPr>
      <w:r w:rsidRPr="00F45D1D">
        <w:rPr>
          <w:rFonts w:ascii="宋体" w:hAnsi="宋体"/>
          <w:color w:val="000000" w:themeColor="text1"/>
          <w:sz w:val="24"/>
          <w:szCs w:val="24"/>
        </w:rPr>
        <w:t>关于出入现场的权利的约定：</w:t>
      </w:r>
      <w:r w:rsidRPr="00F45D1D">
        <w:rPr>
          <w:rFonts w:ascii="宋体" w:hAnsi="宋体"/>
          <w:color w:val="000000" w:themeColor="text1"/>
          <w:sz w:val="24"/>
          <w:szCs w:val="24"/>
          <w:u w:val="single"/>
        </w:rPr>
        <w:t></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bookmarkEnd w:id="114"/>
    <w:bookmarkEnd w:id="115"/>
    <w:bookmarkEnd w:id="116"/>
    <w:bookmarkEnd w:id="117"/>
    <w:bookmarkEnd w:id="118"/>
    <w:p w14:paraId="45035C3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w:t>
      </w:r>
      <w:bookmarkStart w:id="119" w:name="_Toc303539101"/>
      <w:bookmarkStart w:id="120" w:name="_Toc300934944"/>
      <w:bookmarkStart w:id="121" w:name="_Toc304295522"/>
      <w:bookmarkStart w:id="122" w:name="_Toc312677987"/>
      <w:bookmarkStart w:id="123" w:name="_Toc318581156"/>
      <w:r w:rsidRPr="00F45D1D">
        <w:rPr>
          <w:rFonts w:ascii="宋体" w:hAnsi="宋体"/>
          <w:color w:val="000000" w:themeColor="text1"/>
          <w:sz w:val="24"/>
          <w:szCs w:val="24"/>
        </w:rPr>
        <w:t>.10.3 场内交通</w:t>
      </w:r>
    </w:p>
    <w:p w14:paraId="2CF5D26C"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关于场外交通和场内交通的边界的约定：</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6D96394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关于发包人向承包人免费提供满足工程施工需要的场内道路和交通设施的约定：</w:t>
      </w:r>
      <w:r w:rsidRPr="00F45D1D">
        <w:rPr>
          <w:rFonts w:ascii="宋体" w:hAnsi="宋体"/>
          <w:color w:val="000000" w:themeColor="text1"/>
          <w:sz w:val="24"/>
          <w:szCs w:val="24"/>
          <w:u w:val="single"/>
        </w:rPr>
        <w:t></w:t>
      </w:r>
      <w:r w:rsidRPr="00F45D1D">
        <w:rPr>
          <w:rFonts w:ascii="宋体" w:hAnsi="宋体" w:hint="eastAsia"/>
          <w:b/>
          <w:color w:val="000000" w:themeColor="text1"/>
          <w:kern w:val="0"/>
          <w:sz w:val="24"/>
          <w:szCs w:val="24"/>
          <w:u w:val="single"/>
        </w:rPr>
        <w:t>执行</w:t>
      </w:r>
      <w:r w:rsidRPr="00F45D1D">
        <w:rPr>
          <w:rFonts w:ascii="宋体" w:hAnsi="宋体" w:hint="eastAsia"/>
          <w:b/>
          <w:color w:val="000000" w:themeColor="text1"/>
          <w:kern w:val="0"/>
          <w:sz w:val="24"/>
          <w:szCs w:val="24"/>
          <w:u w:val="single"/>
        </w:rPr>
        <w:lastRenderedPageBreak/>
        <w:t>通用条款</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bookmarkStart w:id="124" w:name="_Toc318581157"/>
      <w:bookmarkEnd w:id="119"/>
      <w:bookmarkEnd w:id="120"/>
      <w:bookmarkEnd w:id="121"/>
      <w:bookmarkEnd w:id="122"/>
      <w:bookmarkEnd w:id="123"/>
    </w:p>
    <w:p w14:paraId="3720FE1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1.10.4超大件和超重件的运输</w:t>
      </w:r>
    </w:p>
    <w:p w14:paraId="07BF838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运输超大件或超重件所需的道路和桥梁临时加固改造费用和其他有关费用由</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承担。</w:t>
      </w:r>
    </w:p>
    <w:bookmarkEnd w:id="124"/>
    <w:p w14:paraId="5926ACF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1.11 知识产权</w:t>
      </w:r>
    </w:p>
    <w:p w14:paraId="3BC6330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1.11.1关于发包人提供给承包人的图纸、发包人为实施工程自行编制或委托编制的技术规范以及反映发包人关于合同要求或其他类似性质的文件的著作权的归属：</w:t>
      </w:r>
      <w:r w:rsidRPr="00F45D1D">
        <w:rPr>
          <w:rFonts w:ascii="宋体" w:hAnsi="宋体"/>
          <w:color w:val="000000" w:themeColor="text1"/>
          <w:sz w:val="24"/>
          <w:szCs w:val="24"/>
          <w:u w:val="single"/>
        </w:rPr>
        <w:t></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3DA18A2F" w14:textId="77777777" w:rsidR="002877B3" w:rsidRPr="00F45D1D" w:rsidRDefault="00224883">
      <w:pPr>
        <w:snapToGrid w:val="0"/>
        <w:spacing w:beforeLines="30" w:before="93" w:line="360" w:lineRule="auto"/>
        <w:ind w:leftChars="284" w:left="596"/>
        <w:rPr>
          <w:rFonts w:ascii="宋体" w:hAnsi="宋体"/>
          <w:color w:val="000000" w:themeColor="text1"/>
          <w:sz w:val="24"/>
          <w:szCs w:val="24"/>
        </w:rPr>
      </w:pPr>
      <w:r w:rsidRPr="00F45D1D">
        <w:rPr>
          <w:rFonts w:ascii="宋体" w:hAnsi="宋体"/>
          <w:color w:val="000000" w:themeColor="text1"/>
          <w:sz w:val="24"/>
          <w:szCs w:val="24"/>
        </w:rPr>
        <w:t>关于发包人提供的上述文件的使用限制的要求：</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93F0EB4" w14:textId="77777777" w:rsidR="002877B3" w:rsidRPr="00F45D1D" w:rsidRDefault="00224883">
      <w:pPr>
        <w:snapToGrid w:val="0"/>
        <w:spacing w:beforeLines="30" w:before="93" w:line="360" w:lineRule="auto"/>
        <w:ind w:leftChars="284" w:left="596"/>
        <w:rPr>
          <w:rFonts w:ascii="宋体" w:hAnsi="宋体"/>
          <w:color w:val="000000" w:themeColor="text1"/>
          <w:sz w:val="24"/>
          <w:szCs w:val="24"/>
        </w:rPr>
      </w:pPr>
      <w:r w:rsidRPr="00F45D1D">
        <w:rPr>
          <w:rFonts w:ascii="宋体" w:hAnsi="宋体"/>
          <w:color w:val="000000" w:themeColor="text1"/>
          <w:sz w:val="24"/>
          <w:szCs w:val="24"/>
        </w:rPr>
        <w:t>1.11.2 关于承包人为实施工程所编制文件的著作权的归属：</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w:t>
      </w:r>
      <w:r w:rsidRPr="00F45D1D">
        <w:rPr>
          <w:rFonts w:ascii="宋体" w:hAnsi="宋体"/>
          <w:color w:val="000000" w:themeColor="text1"/>
          <w:sz w:val="24"/>
          <w:szCs w:val="24"/>
        </w:rPr>
        <w:t>。</w:t>
      </w:r>
    </w:p>
    <w:p w14:paraId="0324033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关于承包人提供的上述文件的使用限制的要求：</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79CC162"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sz w:val="24"/>
          <w:szCs w:val="24"/>
        </w:rPr>
        <w:t>1.11.4 承包人在施工过程中所采用的专利、专有技术、技术秘密的使用费的承担方式：</w:t>
      </w:r>
      <w:r w:rsidRPr="00F45D1D">
        <w:rPr>
          <w:rFonts w:ascii="宋体" w:hAnsi="宋体"/>
          <w:color w:val="000000" w:themeColor="text1"/>
          <w:sz w:val="24"/>
          <w:szCs w:val="24"/>
          <w:u w:val="single"/>
        </w:rPr>
        <w:t></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kern w:val="0"/>
          <w:sz w:val="24"/>
          <w:szCs w:val="24"/>
        </w:rPr>
        <w:t>。</w:t>
      </w:r>
    </w:p>
    <w:p w14:paraId="73B3830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1.13工程量清单</w:t>
      </w:r>
      <w:r w:rsidRPr="00F45D1D">
        <w:rPr>
          <w:rFonts w:ascii="宋体" w:hAnsi="宋体" w:hint="eastAsia"/>
          <w:color w:val="000000" w:themeColor="text1"/>
          <w:sz w:val="24"/>
          <w:szCs w:val="24"/>
        </w:rPr>
        <w:t>错误</w:t>
      </w:r>
      <w:r w:rsidRPr="00F45D1D">
        <w:rPr>
          <w:rFonts w:ascii="宋体" w:hAnsi="宋体"/>
          <w:color w:val="000000" w:themeColor="text1"/>
          <w:sz w:val="24"/>
          <w:szCs w:val="24"/>
        </w:rPr>
        <w:t>的修正</w:t>
      </w:r>
    </w:p>
    <w:p w14:paraId="48B582E6" w14:textId="77777777" w:rsidR="002877B3" w:rsidRPr="00F45D1D" w:rsidRDefault="00224883">
      <w:pPr>
        <w:snapToGrid w:val="0"/>
        <w:spacing w:beforeLines="30" w:before="93" w:line="360" w:lineRule="auto"/>
        <w:ind w:firstLineChars="200" w:firstLine="480"/>
        <w:rPr>
          <w:rFonts w:ascii="宋体" w:hAnsi="宋体"/>
          <w:b/>
          <w:color w:val="000000" w:themeColor="text1"/>
          <w:sz w:val="24"/>
          <w:szCs w:val="24"/>
          <w:u w:val="single"/>
        </w:rPr>
      </w:pPr>
      <w:r w:rsidRPr="00F45D1D">
        <w:rPr>
          <w:rFonts w:ascii="宋体" w:hAnsi="宋体" w:hint="eastAsia"/>
          <w:color w:val="000000" w:themeColor="text1"/>
          <w:sz w:val="24"/>
          <w:szCs w:val="24"/>
        </w:rPr>
        <w:t>出现工程量清单错误时，是否调整合同价格：</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 xml:space="preserve"> 不采用通用条款，按下列规定办理 </w:t>
      </w:r>
      <w:r w:rsidRPr="00F45D1D">
        <w:rPr>
          <w:rFonts w:ascii="宋体" w:hAnsi="宋体"/>
          <w:b/>
          <w:color w:val="000000" w:themeColor="text1"/>
          <w:sz w:val="24"/>
          <w:szCs w:val="24"/>
          <w:u w:val="single"/>
        </w:rPr>
        <w:t xml:space="preserve"> </w:t>
      </w:r>
    </w:p>
    <w:p w14:paraId="766B7A9B" w14:textId="77777777" w:rsidR="002877B3" w:rsidRPr="00F45D1D" w:rsidRDefault="00224883">
      <w:pPr>
        <w:pStyle w:val="ae"/>
        <w:spacing w:line="360" w:lineRule="auto"/>
        <w:ind w:firstLineChars="250" w:firstLine="600"/>
        <w:rPr>
          <w:rFonts w:hAnsi="宋体"/>
          <w:color w:val="000000" w:themeColor="text1"/>
          <w:sz w:val="24"/>
          <w:szCs w:val="24"/>
          <w:u w:val="single"/>
        </w:rPr>
      </w:pPr>
      <w:r w:rsidRPr="00F45D1D">
        <w:rPr>
          <w:rFonts w:hAnsi="宋体" w:hint="eastAsia"/>
          <w:color w:val="000000" w:themeColor="text1"/>
          <w:sz w:val="24"/>
          <w:szCs w:val="24"/>
          <w:u w:val="single"/>
        </w:rPr>
        <w:t>除补充条款规定以外，工程总造价在招标范围内一次性包死。</w:t>
      </w:r>
    </w:p>
    <w:p w14:paraId="144B905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允许调整合同价格的工程量偏差范围：</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b/>
          <w:color w:val="000000" w:themeColor="text1"/>
          <w:sz w:val="24"/>
          <w:szCs w:val="24"/>
          <w:u w:val="single"/>
        </w:rPr>
        <w:t xml:space="preserve">   </w:t>
      </w:r>
      <w:r w:rsidRPr="00F45D1D">
        <w:rPr>
          <w:rFonts w:ascii="宋体" w:hAnsi="宋体"/>
          <w:b/>
          <w:color w:val="000000" w:themeColor="text1"/>
          <w:sz w:val="24"/>
          <w:szCs w:val="24"/>
          <w:u w:val="single"/>
        </w:rPr>
        <w:t xml:space="preserve">  </w:t>
      </w:r>
      <w:r w:rsidRPr="00F45D1D">
        <w:rPr>
          <w:rFonts w:ascii="宋体" w:hAnsi="宋体" w:hint="eastAsia"/>
          <w:b/>
          <w:color w:val="000000" w:themeColor="text1"/>
          <w:sz w:val="24"/>
          <w:szCs w:val="24"/>
          <w:u w:val="single"/>
        </w:rPr>
        <w:t>/</w:t>
      </w:r>
      <w:r w:rsidRPr="00F45D1D">
        <w:rPr>
          <w:rFonts w:ascii="宋体" w:hAnsi="宋体"/>
          <w:b/>
          <w:color w:val="000000" w:themeColor="text1"/>
          <w:sz w:val="24"/>
          <w:szCs w:val="24"/>
          <w:u w:val="single"/>
        </w:rPr>
        <w:t xml:space="preserve"> </w:t>
      </w:r>
      <w:r w:rsidRPr="00F45D1D">
        <w:rPr>
          <w:rFonts w:ascii="宋体" w:hAnsi="宋体" w:hint="eastAsia"/>
          <w:b/>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kern w:val="0"/>
          <w:sz w:val="24"/>
          <w:szCs w:val="24"/>
        </w:rPr>
        <w:t>。</w:t>
      </w:r>
    </w:p>
    <w:p w14:paraId="31ECE8D1"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125" w:name="_Toc460227083"/>
      <w:bookmarkStart w:id="126" w:name="_Toc460660198"/>
      <w:bookmarkStart w:id="127" w:name="_Toc460226813"/>
      <w:r w:rsidRPr="00F45D1D">
        <w:rPr>
          <w:rFonts w:ascii="宋体" w:eastAsia="宋体" w:hAnsi="宋体"/>
          <w:b w:val="0"/>
          <w:color w:val="000000" w:themeColor="text1"/>
          <w:sz w:val="24"/>
          <w:szCs w:val="24"/>
        </w:rPr>
        <w:t>2. 发包人</w:t>
      </w:r>
      <w:bookmarkEnd w:id="125"/>
      <w:bookmarkEnd w:id="126"/>
      <w:bookmarkEnd w:id="127"/>
    </w:p>
    <w:p w14:paraId="68AC6EE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2.2 发包人代表</w:t>
      </w:r>
    </w:p>
    <w:p w14:paraId="3A27204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发包人代表：</w:t>
      </w:r>
    </w:p>
    <w:p w14:paraId="0A0E42E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姓    名：</w:t>
      </w:r>
      <w:r w:rsidRPr="00F45D1D">
        <w:rPr>
          <w:rFonts w:ascii="宋体" w:hAnsi="宋体"/>
          <w:color w:val="000000" w:themeColor="text1"/>
          <w:sz w:val="24"/>
          <w:szCs w:val="24"/>
          <w:u w:val="single"/>
        </w:rPr>
        <w:t xml:space="preserve"> 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6028413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身份证号：</w:t>
      </w:r>
      <w:r w:rsidRPr="00F45D1D">
        <w:rPr>
          <w:rFonts w:ascii="宋体" w:hAnsi="宋体"/>
          <w:color w:val="000000" w:themeColor="text1"/>
          <w:sz w:val="24"/>
          <w:szCs w:val="24"/>
          <w:u w:val="single"/>
        </w:rPr>
        <w:t xml:space="preserve"> 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035BFEB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 xml:space="preserve">职    </w:t>
      </w:r>
      <w:proofErr w:type="gramStart"/>
      <w:r w:rsidRPr="00F45D1D">
        <w:rPr>
          <w:rFonts w:ascii="宋体" w:hAnsi="宋体"/>
          <w:color w:val="000000" w:themeColor="text1"/>
          <w:sz w:val="24"/>
          <w:szCs w:val="24"/>
        </w:rPr>
        <w:t>务</w:t>
      </w:r>
      <w:proofErr w:type="gramEnd"/>
      <w:r w:rsidRPr="00F45D1D">
        <w:rPr>
          <w:rFonts w:ascii="宋体" w:hAnsi="宋体"/>
          <w:color w:val="000000" w:themeColor="text1"/>
          <w:sz w:val="24"/>
          <w:szCs w:val="24"/>
        </w:rPr>
        <w:t>：</w:t>
      </w:r>
      <w:r w:rsidRPr="00F45D1D">
        <w:rPr>
          <w:rFonts w:ascii="宋体" w:hAnsi="宋体"/>
          <w:color w:val="000000" w:themeColor="text1"/>
          <w:sz w:val="24"/>
          <w:szCs w:val="24"/>
          <w:u w:val="single"/>
        </w:rPr>
        <w:t>    </w:t>
      </w:r>
      <w:r w:rsidRPr="00F45D1D">
        <w:rPr>
          <w:rFonts w:ascii="宋体" w:hAnsi="宋体"/>
          <w:color w:val="000000" w:themeColor="text1"/>
          <w:sz w:val="24"/>
          <w:szCs w:val="24"/>
        </w:rPr>
        <w:t>；</w:t>
      </w:r>
    </w:p>
    <w:p w14:paraId="7B48148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联系电话：</w:t>
      </w:r>
      <w:r w:rsidRPr="00F45D1D">
        <w:rPr>
          <w:rFonts w:ascii="宋体" w:hAnsi="宋体"/>
          <w:color w:val="000000" w:themeColor="text1"/>
          <w:sz w:val="24"/>
          <w:szCs w:val="24"/>
          <w:u w:val="single"/>
        </w:rPr>
        <w:t>  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1748CC5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电子信箱：</w:t>
      </w:r>
      <w:r w:rsidRPr="00F45D1D">
        <w:rPr>
          <w:rFonts w:ascii="宋体" w:hAnsi="宋体"/>
          <w:color w:val="000000" w:themeColor="text1"/>
          <w:sz w:val="24"/>
          <w:szCs w:val="24"/>
          <w:u w:val="single"/>
        </w:rPr>
        <w:t xml:space="preserve">  </w:t>
      </w:r>
      <w:proofErr w:type="gramStart"/>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proofErr w:type="gramEnd"/>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5ED4407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通信地址：</w:t>
      </w:r>
      <w:r w:rsidRPr="00F45D1D">
        <w:rPr>
          <w:rFonts w:ascii="宋体" w:hAnsi="宋体"/>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 </w:t>
      </w:r>
      <w:r w:rsidRPr="00F45D1D">
        <w:rPr>
          <w:rFonts w:ascii="宋体" w:hAnsi="宋体"/>
          <w:color w:val="000000" w:themeColor="text1"/>
          <w:sz w:val="24"/>
          <w:szCs w:val="24"/>
        </w:rPr>
        <w:t>。</w:t>
      </w:r>
    </w:p>
    <w:p w14:paraId="0FBA99D6" w14:textId="77777777" w:rsidR="002877B3" w:rsidRPr="00F45D1D" w:rsidRDefault="00224883">
      <w:pPr>
        <w:snapToGrid w:val="0"/>
        <w:spacing w:beforeLines="30" w:before="93" w:line="360" w:lineRule="auto"/>
        <w:ind w:firstLineChars="200" w:firstLine="480"/>
        <w:rPr>
          <w:rFonts w:ascii="宋体" w:hAnsi="宋体"/>
          <w:b/>
          <w:color w:val="000000" w:themeColor="text1"/>
          <w:sz w:val="24"/>
          <w:szCs w:val="24"/>
        </w:rPr>
      </w:pPr>
      <w:r w:rsidRPr="00F45D1D">
        <w:rPr>
          <w:rFonts w:ascii="宋体" w:hAnsi="宋体"/>
          <w:color w:val="000000" w:themeColor="text1"/>
          <w:sz w:val="24"/>
          <w:szCs w:val="24"/>
        </w:rPr>
        <w:lastRenderedPageBreak/>
        <w:t>发包人对发包人代表的授权范围如下：</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04AC507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2.4 施工现场、施工条件和基础资料的提供</w:t>
      </w:r>
    </w:p>
    <w:p w14:paraId="619838D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2.4.1 提供施工现场</w:t>
      </w:r>
    </w:p>
    <w:p w14:paraId="27C8F50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关于发包人移交施工现场的期限要求：</w:t>
      </w:r>
      <w:r w:rsidRPr="00F45D1D">
        <w:rPr>
          <w:rFonts w:ascii="宋体" w:hAnsi="宋体"/>
          <w:color w:val="000000" w:themeColor="text1"/>
          <w:sz w:val="24"/>
          <w:szCs w:val="24"/>
          <w:u w:val="single"/>
        </w:rPr>
        <w:t></w:t>
      </w:r>
      <w:r w:rsidRPr="00F45D1D">
        <w:rPr>
          <w:rFonts w:ascii="宋体" w:hAnsi="宋体" w:hint="eastAsia"/>
          <w:b/>
          <w:color w:val="000000" w:themeColor="text1"/>
          <w:sz w:val="24"/>
          <w:szCs w:val="24"/>
          <w:u w:val="single"/>
        </w:rPr>
        <w:t>开工日期</w:t>
      </w:r>
      <w:r w:rsidRPr="00F45D1D">
        <w:rPr>
          <w:rFonts w:ascii="宋体" w:hAnsi="宋体"/>
          <w:b/>
          <w:color w:val="000000" w:themeColor="text1"/>
          <w:sz w:val="24"/>
          <w:szCs w:val="24"/>
          <w:u w:val="single"/>
        </w:rPr>
        <w:t>7</w:t>
      </w:r>
      <w:r w:rsidRPr="00F45D1D">
        <w:rPr>
          <w:rFonts w:ascii="宋体" w:hAnsi="宋体" w:hint="eastAsia"/>
          <w:b/>
          <w:color w:val="000000" w:themeColor="text1"/>
          <w:sz w:val="24"/>
          <w:szCs w:val="24"/>
          <w:u w:val="single"/>
        </w:rPr>
        <w:t>天前（</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36E045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2.4.2 提供施工条件</w:t>
      </w:r>
    </w:p>
    <w:p w14:paraId="0EA9207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关于发包人应负责提供施工</w:t>
      </w:r>
      <w:r w:rsidRPr="00F45D1D">
        <w:rPr>
          <w:rFonts w:ascii="宋体" w:hAnsi="宋体" w:hint="eastAsia"/>
          <w:color w:val="000000" w:themeColor="text1"/>
          <w:sz w:val="24"/>
          <w:szCs w:val="24"/>
        </w:rPr>
        <w:t>所需要的条件，</w:t>
      </w:r>
      <w:r w:rsidRPr="00F45D1D">
        <w:rPr>
          <w:rFonts w:ascii="宋体" w:hAnsi="宋体"/>
          <w:color w:val="000000" w:themeColor="text1"/>
          <w:sz w:val="24"/>
          <w:szCs w:val="24"/>
        </w:rPr>
        <w:t>包括：</w:t>
      </w:r>
      <w:r w:rsidRPr="00F45D1D">
        <w:rPr>
          <w:rFonts w:ascii="宋体" w:hAnsi="宋体" w:hint="eastAsia"/>
          <w:color w:val="000000" w:themeColor="text1"/>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094EA10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2.5 资金来源证明及支付担保</w:t>
      </w:r>
    </w:p>
    <w:p w14:paraId="2883C3A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发包人提供资金来源证明的期限要求：</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1F50BF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发包人是否提供支付担保：</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      </w:t>
      </w:r>
      <w:r w:rsidRPr="00F45D1D">
        <w:rPr>
          <w:rFonts w:ascii="宋体" w:hAnsi="宋体"/>
          <w:color w:val="000000" w:themeColor="text1"/>
          <w:sz w:val="24"/>
          <w:szCs w:val="24"/>
        </w:rPr>
        <w:t>。</w:t>
      </w:r>
    </w:p>
    <w:p w14:paraId="10DA0FE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发包人提供支付担保的形式：</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8A1CC38"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128" w:name="_Toc351203635"/>
      <w:bookmarkStart w:id="129" w:name="_Toc460660199"/>
      <w:bookmarkStart w:id="130" w:name="_Toc460227084"/>
      <w:bookmarkStart w:id="131" w:name="_Toc460226814"/>
      <w:r w:rsidRPr="00F45D1D">
        <w:rPr>
          <w:rFonts w:ascii="宋体" w:eastAsia="宋体" w:hAnsi="宋体"/>
          <w:b w:val="0"/>
          <w:color w:val="000000" w:themeColor="text1"/>
          <w:sz w:val="24"/>
          <w:szCs w:val="24"/>
        </w:rPr>
        <w:t>3</w:t>
      </w:r>
      <w:bookmarkStart w:id="132" w:name="_Toc292559868"/>
      <w:bookmarkStart w:id="133" w:name="_Toc296503158"/>
      <w:bookmarkStart w:id="134" w:name="_Toc292559363"/>
      <w:bookmarkStart w:id="135" w:name="_Toc296944497"/>
      <w:bookmarkStart w:id="136" w:name="_Toc296346659"/>
      <w:bookmarkStart w:id="137" w:name="_Toc297120458"/>
      <w:bookmarkStart w:id="138" w:name="_Toc296891198"/>
      <w:bookmarkStart w:id="139" w:name="_Toc296347157"/>
      <w:bookmarkStart w:id="140" w:name="_Toc296890986"/>
      <w:bookmarkStart w:id="141" w:name="_Toc297048344"/>
      <w:r w:rsidRPr="00F45D1D">
        <w:rPr>
          <w:rFonts w:ascii="宋体" w:eastAsia="宋体" w:hAnsi="宋体"/>
          <w:b w:val="0"/>
          <w:color w:val="000000" w:themeColor="text1"/>
          <w:sz w:val="24"/>
          <w:szCs w:val="24"/>
        </w:rPr>
        <w:t>. 承包人</w:t>
      </w:r>
      <w:bookmarkEnd w:id="128"/>
      <w:bookmarkEnd w:id="129"/>
      <w:bookmarkEnd w:id="130"/>
      <w:bookmarkEnd w:id="131"/>
    </w:p>
    <w:bookmarkEnd w:id="132"/>
    <w:bookmarkEnd w:id="133"/>
    <w:bookmarkEnd w:id="134"/>
    <w:bookmarkEnd w:id="135"/>
    <w:bookmarkEnd w:id="136"/>
    <w:bookmarkEnd w:id="137"/>
    <w:bookmarkEnd w:id="138"/>
    <w:bookmarkEnd w:id="139"/>
    <w:bookmarkEnd w:id="140"/>
    <w:bookmarkEnd w:id="141"/>
    <w:p w14:paraId="1224410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3.1 承包人的一般义务</w:t>
      </w:r>
    </w:p>
    <w:p w14:paraId="13DEBA3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（5）</w:t>
      </w:r>
      <w:r w:rsidRPr="00F45D1D">
        <w:rPr>
          <w:rFonts w:ascii="宋体" w:hAnsi="宋体"/>
          <w:color w:val="000000" w:themeColor="text1"/>
          <w:sz w:val="24"/>
          <w:szCs w:val="24"/>
        </w:rPr>
        <w:t>承包人提交的竣工资料的内容：</w:t>
      </w:r>
      <w:r w:rsidRPr="00F45D1D">
        <w:rPr>
          <w:rFonts w:ascii="宋体" w:hAnsi="宋体" w:hint="eastAsia"/>
          <w:b/>
          <w:color w:val="000000" w:themeColor="text1"/>
          <w:sz w:val="24"/>
          <w:szCs w:val="24"/>
          <w:u w:val="single"/>
        </w:rPr>
        <w:t>承包人提供全套竣工图，所有竣工图应为新图纸</w:t>
      </w:r>
      <w:r w:rsidRPr="00F45D1D">
        <w:rPr>
          <w:rFonts w:ascii="宋体" w:hAnsi="宋体"/>
          <w:b/>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629A138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承包人需要提交的竣工资料套数：</w:t>
      </w:r>
      <w:r w:rsidRPr="00F45D1D">
        <w:rPr>
          <w:rFonts w:ascii="宋体" w:hAnsi="宋体"/>
          <w:color w:val="000000" w:themeColor="text1"/>
          <w:sz w:val="24"/>
          <w:szCs w:val="24"/>
          <w:u w:val="single"/>
        </w:rPr>
        <w:t xml:space="preserve">      </w:t>
      </w:r>
      <w:r w:rsidRPr="00F45D1D">
        <w:rPr>
          <w:rFonts w:ascii="宋体" w:hAnsi="宋体"/>
          <w:b/>
          <w:color w:val="000000" w:themeColor="text1"/>
          <w:sz w:val="24"/>
          <w:szCs w:val="24"/>
          <w:u w:val="single"/>
        </w:rPr>
        <w:t>2</w:t>
      </w:r>
      <w:r w:rsidRPr="00F45D1D">
        <w:rPr>
          <w:rFonts w:ascii="宋体" w:hAnsi="宋体" w:hint="eastAsia"/>
          <w:b/>
          <w:color w:val="000000" w:themeColor="text1"/>
          <w:sz w:val="24"/>
          <w:szCs w:val="24"/>
          <w:u w:val="single"/>
        </w:rPr>
        <w:t>套</w:t>
      </w:r>
      <w:r w:rsidRPr="00F45D1D">
        <w:rPr>
          <w:rFonts w:ascii="宋体" w:hAnsi="宋体"/>
          <w:b/>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BEB726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承包人提交的竣工资料的费用承担：</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承包人承担</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2902C1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承包人提交的竣工资料移交时间：</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0FF825F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承包人提交的竣工资料形式要求：</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3DD4D2F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（6）承包人应履行的其他义务：</w:t>
      </w:r>
      <w:r w:rsidRPr="00F45D1D">
        <w:rPr>
          <w:rFonts w:ascii="宋体" w:hAnsi="宋体"/>
          <w:color w:val="000000" w:themeColor="text1"/>
          <w:sz w:val="24"/>
          <w:szCs w:val="24"/>
          <w:u w:val="single"/>
        </w:rPr>
        <w:t></w:t>
      </w:r>
      <w:r w:rsidRPr="00F45D1D">
        <w:rPr>
          <w:rFonts w:ascii="宋体" w:hAnsi="宋体" w:hint="eastAsia"/>
          <w:b/>
          <w:color w:val="000000" w:themeColor="text1"/>
          <w:sz w:val="24"/>
          <w:szCs w:val="24"/>
          <w:u w:val="single"/>
        </w:rPr>
        <w:t>每月</w:t>
      </w:r>
      <w:r w:rsidRPr="00F45D1D">
        <w:rPr>
          <w:rFonts w:ascii="宋体" w:hAnsi="宋体"/>
          <w:b/>
          <w:color w:val="000000" w:themeColor="text1"/>
          <w:sz w:val="24"/>
          <w:szCs w:val="24"/>
          <w:u w:val="single"/>
        </w:rPr>
        <w:t>25</w:t>
      </w:r>
      <w:r w:rsidRPr="00F45D1D">
        <w:rPr>
          <w:rFonts w:ascii="宋体" w:hAnsi="宋体" w:hint="eastAsia"/>
          <w:b/>
          <w:color w:val="000000" w:themeColor="text1"/>
          <w:sz w:val="24"/>
          <w:szCs w:val="24"/>
          <w:u w:val="single"/>
        </w:rPr>
        <w:t>日提交本月工程报表和下月工程计划表，（报表和计划表应包括质量、进度、安全、投资、材料计划等内容，反映存在的问题和应对措施；一式叁份提交发包人</w:t>
      </w:r>
      <w:r w:rsidRPr="00F45D1D">
        <w:rPr>
          <w:rFonts w:ascii="宋体" w:hAnsi="宋体"/>
          <w:b/>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8AD1E1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3.2 项目经理</w:t>
      </w:r>
    </w:p>
    <w:p w14:paraId="146887E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 xml:space="preserve">3.2.1 </w:t>
      </w:r>
      <w:r w:rsidRPr="00F45D1D">
        <w:rPr>
          <w:rFonts w:ascii="宋体" w:hAnsi="宋体"/>
          <w:color w:val="000000" w:themeColor="text1"/>
          <w:sz w:val="24"/>
          <w:szCs w:val="24"/>
        </w:rPr>
        <w:t>项目经理：</w:t>
      </w:r>
    </w:p>
    <w:p w14:paraId="0932E5E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姓    名：</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00AA130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身份证号：</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17A9AE8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建造师执业资格等级：</w:t>
      </w:r>
      <w:r w:rsidRPr="00F45D1D">
        <w:rPr>
          <w:rFonts w:ascii="宋体" w:hAnsi="宋体"/>
          <w:color w:val="000000" w:themeColor="text1"/>
          <w:sz w:val="24"/>
          <w:szCs w:val="24"/>
          <w:u w:val="single"/>
        </w:rPr>
        <w:t>   </w:t>
      </w:r>
      <w:r w:rsidRPr="00F45D1D">
        <w:rPr>
          <w:rFonts w:ascii="宋体" w:hAnsi="宋体"/>
          <w:color w:val="000000" w:themeColor="text1"/>
          <w:sz w:val="24"/>
          <w:szCs w:val="24"/>
        </w:rPr>
        <w:t>；</w:t>
      </w:r>
    </w:p>
    <w:p w14:paraId="6399D5A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建造</w:t>
      </w:r>
      <w:proofErr w:type="gramStart"/>
      <w:r w:rsidRPr="00F45D1D">
        <w:rPr>
          <w:rFonts w:ascii="宋体" w:hAnsi="宋体"/>
          <w:color w:val="000000" w:themeColor="text1"/>
          <w:sz w:val="24"/>
          <w:szCs w:val="24"/>
        </w:rPr>
        <w:t>师注册</w:t>
      </w:r>
      <w:proofErr w:type="gramEnd"/>
      <w:r w:rsidRPr="00F45D1D">
        <w:rPr>
          <w:rFonts w:ascii="宋体" w:hAnsi="宋体"/>
          <w:color w:val="000000" w:themeColor="text1"/>
          <w:sz w:val="24"/>
          <w:szCs w:val="24"/>
        </w:rPr>
        <w:t>证书号：</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1FA62DC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lastRenderedPageBreak/>
        <w:t>建造师执业印章号：</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45367BF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安全生产考核合格证书号：</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563D87D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联系电话：</w:t>
      </w:r>
      <w:r w:rsidRPr="00F45D1D">
        <w:rPr>
          <w:rFonts w:ascii="宋体" w:hAnsi="宋体"/>
          <w:color w:val="000000" w:themeColor="text1"/>
          <w:sz w:val="24"/>
          <w:szCs w:val="24"/>
          <w:u w:val="single"/>
        </w:rPr>
        <w:t>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119050C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电子信箱：</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687741F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通信地址：</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422BC8D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承包人对项目经理的授权范围如下：</w:t>
      </w:r>
      <w:r w:rsidRPr="00F45D1D">
        <w:rPr>
          <w:rFonts w:ascii="宋体" w:hAnsi="宋体" w:hint="eastAsia"/>
          <w:color w:val="000000" w:themeColor="text1"/>
          <w:sz w:val="24"/>
          <w:szCs w:val="24"/>
          <w:u w:val="single"/>
        </w:rPr>
        <w:t xml:space="preserve">           </w:t>
      </w:r>
    </w:p>
    <w:p w14:paraId="24C423CA"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关于项目经理每月在施工现场的时间要求：</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 xml:space="preserve">驻场时间每月不少于    天，每天在岗工作时间不得少于   </w:t>
      </w:r>
      <w:r w:rsidRPr="00F45D1D">
        <w:rPr>
          <w:rFonts w:ascii="宋体" w:hAnsi="宋体" w:hint="eastAsia"/>
          <w:b/>
          <w:color w:val="000000" w:themeColor="text1"/>
          <w:sz w:val="24"/>
          <w:szCs w:val="24"/>
        </w:rPr>
        <w:t>小时</w:t>
      </w:r>
      <w:r w:rsidRPr="00F45D1D">
        <w:rPr>
          <w:rFonts w:ascii="宋体" w:hAnsi="宋体"/>
          <w:b/>
          <w:color w:val="000000" w:themeColor="text1"/>
          <w:sz w:val="24"/>
          <w:szCs w:val="24"/>
        </w:rPr>
        <w:t xml:space="preserve"> </w:t>
      </w:r>
      <w:r w:rsidRPr="00F45D1D">
        <w:rPr>
          <w:rFonts w:ascii="宋体" w:hAnsi="宋体" w:hint="eastAsia"/>
          <w:b/>
          <w:color w:val="000000" w:themeColor="text1"/>
          <w:sz w:val="24"/>
          <w:szCs w:val="24"/>
        </w:rPr>
        <w:t>。</w:t>
      </w:r>
      <w:r w:rsidRPr="00F45D1D">
        <w:rPr>
          <w:rFonts w:ascii="宋体" w:hAnsi="宋体" w:hint="eastAsia"/>
          <w:color w:val="000000" w:themeColor="text1"/>
          <w:sz w:val="24"/>
          <w:szCs w:val="24"/>
        </w:rPr>
        <w:t xml:space="preserve"> </w:t>
      </w:r>
      <w:r w:rsidRPr="00F45D1D">
        <w:rPr>
          <w:rFonts w:ascii="宋体" w:hAnsi="宋体"/>
          <w:color w:val="000000" w:themeColor="text1"/>
          <w:sz w:val="24"/>
          <w:szCs w:val="24"/>
        </w:rPr>
        <w:t></w:t>
      </w:r>
    </w:p>
    <w:p w14:paraId="139DCDC2"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承包人未提交劳动合同，以及没有为项目经理缴纳社会保险证明的违约责任：</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p>
    <w:p w14:paraId="27EB48F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kern w:val="0"/>
          <w:sz w:val="24"/>
          <w:szCs w:val="24"/>
        </w:rPr>
        <w:t>项目经理未经批准，擅自离开施工现场的违约责任：</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p>
    <w:p w14:paraId="085C16F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3.2.3 承包人擅自更换项目经理的违约责任：</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承包人须支付发包人</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万元违约金。更换后的项目经理资历、水平不得降低</w:t>
      </w:r>
      <w:r w:rsidRPr="00F45D1D">
        <w:rPr>
          <w:rFonts w:ascii="宋体" w:hAnsi="宋体"/>
          <w:color w:val="000000" w:themeColor="text1"/>
          <w:sz w:val="24"/>
          <w:szCs w:val="24"/>
        </w:rPr>
        <w:t>。</w:t>
      </w:r>
    </w:p>
    <w:p w14:paraId="4FEA8BCD" w14:textId="77777777" w:rsidR="002877B3" w:rsidRPr="00F45D1D" w:rsidRDefault="00224883">
      <w:pPr>
        <w:snapToGrid w:val="0"/>
        <w:spacing w:beforeLines="30" w:before="93" w:line="360" w:lineRule="auto"/>
        <w:rPr>
          <w:rFonts w:ascii="宋体" w:hAnsi="宋体"/>
          <w:color w:val="000000" w:themeColor="text1"/>
          <w:sz w:val="24"/>
          <w:szCs w:val="24"/>
        </w:rPr>
      </w:pPr>
      <w:r w:rsidRPr="00F45D1D">
        <w:rPr>
          <w:rFonts w:ascii="宋体" w:hAnsi="宋体"/>
          <w:color w:val="000000" w:themeColor="text1"/>
          <w:sz w:val="24"/>
          <w:szCs w:val="24"/>
        </w:rPr>
        <w:t xml:space="preserve">    3.2.4 承包人无正当理由拒绝更换项目经理的违约责任：</w:t>
      </w:r>
      <w:r w:rsidRPr="00F45D1D">
        <w:rPr>
          <w:rFonts w:ascii="宋体" w:hAnsi="宋体"/>
          <w:color w:val="000000" w:themeColor="text1"/>
          <w:sz w:val="24"/>
          <w:szCs w:val="24"/>
          <w:u w:val="single"/>
        </w:rPr>
        <w:t xml:space="preserve">  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402118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3.3 承包人人员</w:t>
      </w:r>
    </w:p>
    <w:p w14:paraId="0E679B5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3.3.1 承包人提交项目管理机构及施工现场管理人员安排报告的期限：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 xml:space="preserve"> 接到开工通知后</w:t>
      </w:r>
      <w:r w:rsidRPr="00F45D1D">
        <w:rPr>
          <w:rFonts w:ascii="宋体" w:hAnsi="宋体"/>
          <w:b/>
          <w:color w:val="000000" w:themeColor="text1"/>
          <w:sz w:val="24"/>
          <w:szCs w:val="24"/>
          <w:u w:val="single"/>
        </w:rPr>
        <w:t>7</w:t>
      </w:r>
      <w:r w:rsidRPr="00F45D1D">
        <w:rPr>
          <w:rFonts w:ascii="宋体" w:hAnsi="宋体" w:hint="eastAsia"/>
          <w:b/>
          <w:color w:val="000000" w:themeColor="text1"/>
          <w:sz w:val="24"/>
          <w:szCs w:val="24"/>
          <w:u w:val="single"/>
        </w:rPr>
        <w:t>天内（</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37BF726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3.3.3 承包人无正当理由拒绝撤换主要施工管理人员的违约责任：</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p>
    <w:p w14:paraId="4695E2A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3.3.4 承包人主要施工管理人员离开施工现场的批准要求：</w:t>
      </w:r>
      <w:r w:rsidRPr="00F45D1D">
        <w:rPr>
          <w:rFonts w:ascii="宋体" w:hAnsi="宋体" w:hint="eastAsia"/>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F24910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3.3.5承包人擅自更换主要施工管理人员的违约责任：</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p>
    <w:p w14:paraId="38DBD4F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承包人主要施工管理人员擅自离开施工现场的违约责任：</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486D10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w:t>
      </w:r>
      <w:bookmarkStart w:id="142" w:name="_Toc292559869"/>
      <w:bookmarkStart w:id="143" w:name="_Toc296346660"/>
      <w:bookmarkStart w:id="144" w:name="_Toc296944498"/>
      <w:bookmarkStart w:id="145" w:name="_Toc296347158"/>
      <w:bookmarkStart w:id="146" w:name="_Toc297120459"/>
      <w:bookmarkStart w:id="147" w:name="_Toc312677988"/>
      <w:bookmarkStart w:id="148" w:name="_Toc297123492"/>
      <w:bookmarkStart w:id="149" w:name="_Toc300934945"/>
      <w:bookmarkStart w:id="150" w:name="_Toc292559364"/>
      <w:bookmarkStart w:id="151" w:name="_Toc296503159"/>
      <w:bookmarkStart w:id="152" w:name="_Toc296890987"/>
      <w:bookmarkStart w:id="153" w:name="_Toc297216151"/>
      <w:bookmarkStart w:id="154" w:name="_Toc296891199"/>
      <w:bookmarkStart w:id="155" w:name="_Toc297048345"/>
      <w:bookmarkStart w:id="156" w:name="_Toc304295523"/>
      <w:bookmarkStart w:id="157" w:name="_Toc303539102"/>
      <w:r w:rsidRPr="00F45D1D">
        <w:rPr>
          <w:rFonts w:ascii="宋体" w:hAnsi="宋体"/>
          <w:color w:val="000000" w:themeColor="text1"/>
          <w:sz w:val="24"/>
          <w:szCs w:val="24"/>
        </w:rPr>
        <w:t>.5 分包</w:t>
      </w:r>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230E526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3.5.1 分包的一般约定</w:t>
      </w:r>
    </w:p>
    <w:p w14:paraId="777B6D1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禁止分包的工程包括：</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5513FB7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主体结构、关键性工作的范围：</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bookmarkStart w:id="158" w:name="_Toc296503161"/>
      <w:bookmarkStart w:id="159" w:name="_Toc297216153"/>
      <w:bookmarkStart w:id="160" w:name="_Toc296347160"/>
      <w:bookmarkStart w:id="161" w:name="_Toc297123494"/>
      <w:bookmarkStart w:id="162" w:name="_Toc297048347"/>
      <w:bookmarkStart w:id="163" w:name="_Toc296891201"/>
      <w:bookmarkStart w:id="164" w:name="_Toc297120461"/>
      <w:bookmarkStart w:id="165" w:name="_Toc296346662"/>
      <w:bookmarkStart w:id="166" w:name="_Toc303539104"/>
      <w:bookmarkStart w:id="167" w:name="_Toc304295525"/>
      <w:bookmarkStart w:id="168" w:name="_Toc296890989"/>
      <w:bookmarkStart w:id="169" w:name="_Toc296944500"/>
      <w:bookmarkStart w:id="170" w:name="_Toc300934947"/>
    </w:p>
    <w:bookmarkEnd w:id="158"/>
    <w:bookmarkEnd w:id="159"/>
    <w:bookmarkEnd w:id="160"/>
    <w:bookmarkEnd w:id="161"/>
    <w:bookmarkEnd w:id="162"/>
    <w:bookmarkEnd w:id="163"/>
    <w:bookmarkEnd w:id="164"/>
    <w:bookmarkEnd w:id="165"/>
    <w:bookmarkEnd w:id="166"/>
    <w:bookmarkEnd w:id="167"/>
    <w:bookmarkEnd w:id="168"/>
    <w:bookmarkEnd w:id="169"/>
    <w:bookmarkEnd w:id="170"/>
    <w:p w14:paraId="7AA3F433" w14:textId="77777777" w:rsidR="002877B3" w:rsidRPr="00F45D1D" w:rsidRDefault="00224883">
      <w:pPr>
        <w:snapToGrid w:val="0"/>
        <w:spacing w:beforeLines="30" w:before="93" w:line="360" w:lineRule="auto"/>
        <w:rPr>
          <w:rFonts w:ascii="宋体" w:hAnsi="宋体"/>
          <w:color w:val="000000" w:themeColor="text1"/>
          <w:sz w:val="24"/>
          <w:szCs w:val="24"/>
        </w:rPr>
      </w:pPr>
      <w:r w:rsidRPr="00F45D1D">
        <w:rPr>
          <w:rFonts w:ascii="宋体" w:hAnsi="宋体"/>
          <w:color w:val="000000" w:themeColor="text1"/>
          <w:sz w:val="24"/>
          <w:szCs w:val="24"/>
        </w:rPr>
        <w:t xml:space="preserve">    3</w:t>
      </w:r>
      <w:bookmarkStart w:id="171" w:name="_Toc318581159"/>
      <w:bookmarkStart w:id="172" w:name="_Toc312677990"/>
      <w:r w:rsidRPr="00F45D1D">
        <w:rPr>
          <w:rFonts w:ascii="宋体" w:hAnsi="宋体"/>
          <w:color w:val="000000" w:themeColor="text1"/>
          <w:sz w:val="24"/>
          <w:szCs w:val="24"/>
        </w:rPr>
        <w:t>.5.2分包的确定</w:t>
      </w:r>
    </w:p>
    <w:p w14:paraId="7EDC4A2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允许分包的专业工程包括：</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执行通用条款，发生时双方另行协商</w:t>
      </w:r>
      <w:r w:rsidRPr="00F45D1D">
        <w:rPr>
          <w:rFonts w:ascii="宋体" w:hAnsi="宋体"/>
          <w:b/>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4159D4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lastRenderedPageBreak/>
        <w:t>其他关于分包的约定：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C40527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3.5.4 分包合同价款</w:t>
      </w:r>
    </w:p>
    <w:p w14:paraId="3AA766C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关于分包合同价款支付的约定：</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bookmarkEnd w:id="171"/>
    <w:bookmarkEnd w:id="172"/>
    <w:p w14:paraId="431DF2A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3.6 工程照管与成品、半成品保护</w:t>
      </w:r>
    </w:p>
    <w:p w14:paraId="6EF39449"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u w:val="single"/>
        </w:rPr>
      </w:pPr>
      <w:r w:rsidRPr="00F45D1D">
        <w:rPr>
          <w:rFonts w:ascii="宋体" w:hAnsi="宋体"/>
          <w:color w:val="000000" w:themeColor="text1"/>
          <w:kern w:val="0"/>
          <w:sz w:val="24"/>
          <w:szCs w:val="24"/>
        </w:rPr>
        <w:t>承包人负责照管工程及工程相关的材料、工程设备的起始时间：</w:t>
      </w:r>
      <w:r w:rsidRPr="00F45D1D">
        <w:rPr>
          <w:rFonts w:ascii="宋体" w:hAnsi="宋体"/>
          <w:color w:val="000000" w:themeColor="text1"/>
          <w:kern w:val="0"/>
          <w:sz w:val="24"/>
          <w:szCs w:val="24"/>
          <w:u w:val="single"/>
        </w:rPr>
        <w:t xml:space="preserve">    </w:t>
      </w:r>
      <w:r w:rsidRPr="00F45D1D">
        <w:rPr>
          <w:rFonts w:ascii="宋体" w:hAnsi="宋体"/>
          <w:b/>
          <w:color w:val="000000" w:themeColor="text1"/>
          <w:kern w:val="0"/>
          <w:sz w:val="24"/>
          <w:szCs w:val="24"/>
          <w:u w:val="single"/>
        </w:rPr>
        <w:t xml:space="preserve"> </w:t>
      </w:r>
      <w:r w:rsidRPr="00F45D1D">
        <w:rPr>
          <w:rFonts w:ascii="宋体" w:hAnsi="宋体" w:hint="eastAsia"/>
          <w:b/>
          <w:color w:val="000000" w:themeColor="text1"/>
          <w:kern w:val="0"/>
          <w:sz w:val="24"/>
          <w:szCs w:val="24"/>
          <w:u w:val="single"/>
        </w:rPr>
        <w:t>自发包人向承包人移交施工现场之日起，承包人应负责照管工程及工程相关的材料、工程设备，直到颁发工程接收证书之日止</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118CB2A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3.7 履约担保</w:t>
      </w:r>
    </w:p>
    <w:p w14:paraId="5DAD729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承包人是否提供履约担保：</w:t>
      </w:r>
      <w:r w:rsidRPr="00F45D1D">
        <w:rPr>
          <w:rFonts w:ascii="宋体" w:hAnsi="宋体"/>
          <w:color w:val="000000" w:themeColor="text1"/>
          <w:sz w:val="24"/>
          <w:szCs w:val="24"/>
          <w:u w:val="single"/>
        </w:rPr>
        <w:t xml:space="preserve">         </w:t>
      </w:r>
      <w:r w:rsidRPr="00F45D1D">
        <w:rPr>
          <w:rFonts w:ascii="宋体" w:hAnsi="宋体"/>
          <w:b/>
          <w:color w:val="000000" w:themeColor="text1"/>
          <w:sz w:val="24"/>
          <w:szCs w:val="24"/>
          <w:u w:val="single"/>
        </w:rPr>
        <w:t xml:space="preserve"> </w:t>
      </w:r>
      <w:r w:rsidRPr="00F45D1D">
        <w:rPr>
          <w:rFonts w:ascii="宋体" w:hAnsi="宋体" w:hint="eastAsia"/>
          <w:b/>
          <w:color w:val="000000" w:themeColor="text1"/>
          <w:sz w:val="24"/>
          <w:szCs w:val="24"/>
          <w:u w:val="single"/>
        </w:rPr>
        <w:t>提供</w:t>
      </w:r>
      <w:r w:rsidRPr="00F45D1D">
        <w:rPr>
          <w:rFonts w:ascii="宋体" w:hAnsi="宋体"/>
          <w:b/>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211520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承包人提供履约担保的形式</w:t>
      </w:r>
      <w:r w:rsidRPr="00F45D1D">
        <w:rPr>
          <w:rFonts w:ascii="宋体" w:hAnsi="宋体" w:hint="eastAsia"/>
          <w:color w:val="000000" w:themeColor="text1"/>
          <w:sz w:val="24"/>
          <w:szCs w:val="24"/>
        </w:rPr>
        <w:t>、金额及期限的</w:t>
      </w:r>
      <w:r w:rsidRPr="00F45D1D">
        <w:rPr>
          <w:rFonts w:ascii="宋体" w:hAnsi="宋体"/>
          <w:color w:val="000000" w:themeColor="text1"/>
          <w:sz w:val="24"/>
          <w:szCs w:val="24"/>
        </w:rPr>
        <w:t>：</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承包人向发包人提交履约担保作为本合同附件，形式、金额及期限执行招标文件的规定。</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rPr>
        <w:t xml:space="preserve"> </w:t>
      </w:r>
    </w:p>
    <w:p w14:paraId="4D85EF6D"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173" w:name="_Toc460227085"/>
      <w:bookmarkStart w:id="174" w:name="_Toc460660200"/>
      <w:bookmarkStart w:id="175" w:name="_Toc460226815"/>
      <w:bookmarkStart w:id="176" w:name="_Toc351203636"/>
      <w:r w:rsidRPr="00F45D1D">
        <w:rPr>
          <w:rFonts w:ascii="宋体" w:eastAsia="宋体" w:hAnsi="宋体"/>
          <w:b w:val="0"/>
          <w:color w:val="000000" w:themeColor="text1"/>
          <w:sz w:val="24"/>
          <w:szCs w:val="24"/>
        </w:rPr>
        <w:t>4</w:t>
      </w:r>
      <w:bookmarkStart w:id="177" w:name="_Toc296890990"/>
      <w:bookmarkStart w:id="178" w:name="_Toc292559366"/>
      <w:bookmarkStart w:id="179" w:name="_Toc296891202"/>
      <w:bookmarkStart w:id="180" w:name="_Toc297120462"/>
      <w:bookmarkStart w:id="181" w:name="_Toc297048348"/>
      <w:bookmarkStart w:id="182" w:name="_Toc296944501"/>
      <w:bookmarkStart w:id="183" w:name="_Toc267251413"/>
      <w:bookmarkStart w:id="184" w:name="_Toc296503162"/>
      <w:bookmarkStart w:id="185" w:name="_Toc296346663"/>
      <w:bookmarkStart w:id="186" w:name="_Toc296347161"/>
      <w:bookmarkStart w:id="187" w:name="_Toc292559871"/>
      <w:r w:rsidRPr="00F45D1D">
        <w:rPr>
          <w:rFonts w:ascii="宋体" w:eastAsia="宋体" w:hAnsi="宋体"/>
          <w:b w:val="0"/>
          <w:color w:val="000000" w:themeColor="text1"/>
          <w:sz w:val="24"/>
          <w:szCs w:val="24"/>
        </w:rPr>
        <w:t>. 监</w:t>
      </w:r>
      <w:bookmarkEnd w:id="177"/>
      <w:bookmarkEnd w:id="178"/>
      <w:bookmarkEnd w:id="179"/>
      <w:bookmarkEnd w:id="180"/>
      <w:bookmarkEnd w:id="181"/>
      <w:bookmarkEnd w:id="182"/>
      <w:bookmarkEnd w:id="183"/>
      <w:bookmarkEnd w:id="184"/>
      <w:bookmarkEnd w:id="185"/>
      <w:bookmarkEnd w:id="186"/>
      <w:bookmarkEnd w:id="187"/>
      <w:r w:rsidRPr="00F45D1D">
        <w:rPr>
          <w:rFonts w:ascii="宋体" w:eastAsia="宋体" w:hAnsi="宋体"/>
          <w:b w:val="0"/>
          <w:color w:val="000000" w:themeColor="text1"/>
          <w:sz w:val="24"/>
          <w:szCs w:val="24"/>
        </w:rPr>
        <w:t>理人</w:t>
      </w:r>
      <w:bookmarkEnd w:id="173"/>
      <w:bookmarkEnd w:id="174"/>
      <w:bookmarkEnd w:id="175"/>
      <w:bookmarkEnd w:id="176"/>
    </w:p>
    <w:p w14:paraId="263F0A9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4.1监理人的一般规定</w:t>
      </w:r>
    </w:p>
    <w:p w14:paraId="5B86A64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关于监理人的监理内容：</w:t>
      </w:r>
      <w:r w:rsidRPr="00F45D1D">
        <w:rPr>
          <w:rFonts w:ascii="宋体" w:hAnsi="宋体"/>
          <w:color w:val="000000" w:themeColor="text1"/>
          <w:sz w:val="24"/>
          <w:szCs w:val="24"/>
          <w:u w:val="single"/>
        </w:rPr>
        <w:t xml:space="preserve">       </w:t>
      </w:r>
      <w:r w:rsidRPr="00F45D1D">
        <w:rPr>
          <w:rFonts w:ascii="宋体" w:hAnsi="宋体" w:hint="eastAsia"/>
          <w:color w:val="000000" w:themeColor="text1"/>
          <w:kern w:val="0"/>
          <w:sz w:val="24"/>
          <w:szCs w:val="24"/>
          <w:u w:val="single"/>
        </w:rPr>
        <w:t>执行监理合同</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57A53CE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关于监理人的监理权限：</w:t>
      </w:r>
      <w:r w:rsidRPr="00F45D1D">
        <w:rPr>
          <w:rFonts w:ascii="宋体" w:hAnsi="宋体"/>
          <w:color w:val="000000" w:themeColor="text1"/>
          <w:sz w:val="24"/>
          <w:szCs w:val="24"/>
          <w:u w:val="single"/>
        </w:rPr>
        <w:t xml:space="preserve">      </w:t>
      </w:r>
      <w:r w:rsidRPr="00F45D1D">
        <w:rPr>
          <w:rFonts w:ascii="宋体" w:hAnsi="宋体" w:hint="eastAsia"/>
          <w:color w:val="000000" w:themeColor="text1"/>
          <w:kern w:val="0"/>
          <w:sz w:val="24"/>
          <w:szCs w:val="24"/>
          <w:u w:val="single"/>
        </w:rPr>
        <w:t>执行监理合同</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p>
    <w:p w14:paraId="791DEDE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关于监理人在施工现场的办公场所、生活场所的提供和费用承担的约定：</w:t>
      </w:r>
      <w:r w:rsidRPr="00F45D1D">
        <w:rPr>
          <w:rFonts w:ascii="宋体" w:hAnsi="宋体" w:hint="eastAsia"/>
          <w:color w:val="000000" w:themeColor="text1"/>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0C3C0F5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4.2 监理人员</w:t>
      </w:r>
    </w:p>
    <w:p w14:paraId="7725F37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总监理工程师：</w:t>
      </w:r>
    </w:p>
    <w:p w14:paraId="05FB160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姓    名：</w:t>
      </w:r>
      <w:r w:rsidRPr="00F45D1D">
        <w:rPr>
          <w:rFonts w:ascii="宋体" w:hAnsi="宋体"/>
          <w:color w:val="000000" w:themeColor="text1"/>
          <w:sz w:val="24"/>
          <w:szCs w:val="24"/>
          <w:u w:val="single"/>
        </w:rPr>
        <w:t>   </w:t>
      </w:r>
      <w:r w:rsidRPr="00F45D1D">
        <w:rPr>
          <w:rFonts w:ascii="宋体" w:hAnsi="宋体"/>
          <w:color w:val="000000" w:themeColor="text1"/>
          <w:sz w:val="24"/>
          <w:szCs w:val="24"/>
        </w:rPr>
        <w:t>；</w:t>
      </w:r>
    </w:p>
    <w:p w14:paraId="0C88915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 xml:space="preserve">职    </w:t>
      </w:r>
      <w:proofErr w:type="gramStart"/>
      <w:r w:rsidRPr="00F45D1D">
        <w:rPr>
          <w:rFonts w:ascii="宋体" w:hAnsi="宋体"/>
          <w:color w:val="000000" w:themeColor="text1"/>
          <w:sz w:val="24"/>
          <w:szCs w:val="24"/>
        </w:rPr>
        <w:t>务</w:t>
      </w:r>
      <w:proofErr w:type="gramEnd"/>
      <w:r w:rsidRPr="00F45D1D">
        <w:rPr>
          <w:rFonts w:ascii="宋体" w:hAnsi="宋体"/>
          <w:color w:val="000000" w:themeColor="text1"/>
          <w:sz w:val="24"/>
          <w:szCs w:val="24"/>
        </w:rPr>
        <w:t>：</w:t>
      </w:r>
      <w:r w:rsidRPr="00F45D1D">
        <w:rPr>
          <w:rFonts w:ascii="宋体" w:hAnsi="宋体"/>
          <w:color w:val="000000" w:themeColor="text1"/>
          <w:sz w:val="24"/>
          <w:szCs w:val="24"/>
          <w:u w:val="single"/>
        </w:rPr>
        <w:t>   </w:t>
      </w:r>
      <w:r w:rsidRPr="00F45D1D">
        <w:rPr>
          <w:rFonts w:ascii="宋体" w:hAnsi="宋体"/>
          <w:color w:val="000000" w:themeColor="text1"/>
          <w:sz w:val="24"/>
          <w:szCs w:val="24"/>
        </w:rPr>
        <w:t>；</w:t>
      </w:r>
    </w:p>
    <w:p w14:paraId="6E3D649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监理工程师执业资格证书号：</w:t>
      </w:r>
      <w:r w:rsidRPr="00F45D1D">
        <w:rPr>
          <w:rFonts w:ascii="宋体" w:hAnsi="宋体"/>
          <w:color w:val="000000" w:themeColor="text1"/>
          <w:sz w:val="24"/>
          <w:szCs w:val="24"/>
          <w:u w:val="single"/>
        </w:rPr>
        <w:t> </w:t>
      </w:r>
      <w:r w:rsidRPr="00F45D1D">
        <w:rPr>
          <w:rFonts w:ascii="宋体" w:hAnsi="宋体"/>
          <w:color w:val="000000" w:themeColor="text1"/>
          <w:sz w:val="24"/>
          <w:szCs w:val="24"/>
        </w:rPr>
        <w:t>；</w:t>
      </w:r>
    </w:p>
    <w:p w14:paraId="4447E8F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联系电话：</w:t>
      </w:r>
      <w:r w:rsidRPr="00F45D1D">
        <w:rPr>
          <w:rFonts w:ascii="宋体" w:hAnsi="宋体"/>
          <w:color w:val="000000" w:themeColor="text1"/>
          <w:sz w:val="24"/>
          <w:szCs w:val="24"/>
          <w:u w:val="single"/>
        </w:rPr>
        <w:t>   </w:t>
      </w:r>
      <w:r w:rsidRPr="00F45D1D">
        <w:rPr>
          <w:rFonts w:ascii="宋体" w:hAnsi="宋体"/>
          <w:color w:val="000000" w:themeColor="text1"/>
          <w:sz w:val="24"/>
          <w:szCs w:val="24"/>
        </w:rPr>
        <w:t>；</w:t>
      </w:r>
    </w:p>
    <w:p w14:paraId="15C120E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电子信箱：</w:t>
      </w:r>
      <w:r w:rsidRPr="00F45D1D">
        <w:rPr>
          <w:rFonts w:ascii="宋体" w:hAnsi="宋体"/>
          <w:color w:val="000000" w:themeColor="text1"/>
          <w:sz w:val="24"/>
          <w:szCs w:val="24"/>
          <w:u w:val="single"/>
        </w:rPr>
        <w:t>   </w:t>
      </w:r>
      <w:r w:rsidRPr="00F45D1D">
        <w:rPr>
          <w:rFonts w:ascii="宋体" w:hAnsi="宋体"/>
          <w:color w:val="000000" w:themeColor="text1"/>
          <w:sz w:val="24"/>
          <w:szCs w:val="24"/>
        </w:rPr>
        <w:t>；</w:t>
      </w:r>
    </w:p>
    <w:p w14:paraId="2D18EBB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通信地址：</w:t>
      </w:r>
      <w:r w:rsidRPr="00F45D1D">
        <w:rPr>
          <w:rFonts w:ascii="宋体" w:hAnsi="宋体"/>
          <w:color w:val="000000" w:themeColor="text1"/>
          <w:sz w:val="24"/>
          <w:szCs w:val="24"/>
          <w:u w:val="single"/>
        </w:rPr>
        <w:t>   </w:t>
      </w:r>
      <w:r w:rsidRPr="00F45D1D">
        <w:rPr>
          <w:rFonts w:ascii="宋体" w:hAnsi="宋体"/>
          <w:color w:val="000000" w:themeColor="text1"/>
          <w:sz w:val="24"/>
          <w:szCs w:val="24"/>
        </w:rPr>
        <w:t>；</w:t>
      </w:r>
    </w:p>
    <w:p w14:paraId="3018314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关于监理人的其他约定：</w:t>
      </w:r>
      <w:r w:rsidRPr="00F45D1D">
        <w:rPr>
          <w:rFonts w:ascii="宋体" w:hAnsi="宋体"/>
          <w:color w:val="000000" w:themeColor="text1"/>
          <w:sz w:val="24"/>
          <w:szCs w:val="24"/>
          <w:u w:val="single"/>
        </w:rPr>
        <w:t>   </w:t>
      </w:r>
      <w:r w:rsidRPr="00F45D1D">
        <w:rPr>
          <w:rFonts w:ascii="宋体" w:hAnsi="宋体"/>
          <w:color w:val="000000" w:themeColor="text1"/>
          <w:sz w:val="24"/>
          <w:szCs w:val="24"/>
        </w:rPr>
        <w:t>。</w:t>
      </w:r>
    </w:p>
    <w:p w14:paraId="2B279AE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4.4 商定或确定</w:t>
      </w:r>
    </w:p>
    <w:p w14:paraId="296D9004" w14:textId="77777777" w:rsidR="002877B3" w:rsidRPr="00F45D1D" w:rsidRDefault="00224883">
      <w:pPr>
        <w:snapToGrid w:val="0"/>
        <w:spacing w:beforeLines="30" w:before="93" w:line="360" w:lineRule="auto"/>
        <w:rPr>
          <w:rFonts w:ascii="宋体" w:hAnsi="宋体"/>
          <w:color w:val="000000" w:themeColor="text1"/>
          <w:sz w:val="24"/>
          <w:szCs w:val="24"/>
        </w:rPr>
      </w:pPr>
      <w:bookmarkStart w:id="188" w:name="_Toc267251418"/>
      <w:r w:rsidRPr="00F45D1D">
        <w:rPr>
          <w:rFonts w:ascii="宋体" w:hAnsi="宋体"/>
          <w:color w:val="000000" w:themeColor="text1"/>
          <w:sz w:val="24"/>
          <w:szCs w:val="24"/>
        </w:rPr>
        <w:lastRenderedPageBreak/>
        <w:t>在发包人和承包人不能通过协商达成一致意见时，发包人授权监理人对以下事项进行确定：</w:t>
      </w:r>
    </w:p>
    <w:p w14:paraId="6B3AC0F8"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809C9ED"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（2）</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3A946F3A"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（3）</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B7BCDA6"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189" w:name="_Toc460660201"/>
      <w:bookmarkStart w:id="190" w:name="_Toc460226816"/>
      <w:bookmarkStart w:id="191" w:name="_Toc460227086"/>
      <w:r w:rsidRPr="00F45D1D">
        <w:rPr>
          <w:rFonts w:ascii="宋体" w:eastAsia="宋体" w:hAnsi="宋体"/>
          <w:b w:val="0"/>
          <w:color w:val="000000" w:themeColor="text1"/>
          <w:sz w:val="24"/>
          <w:szCs w:val="24"/>
        </w:rPr>
        <w:t>5</w:t>
      </w:r>
      <w:bookmarkStart w:id="192" w:name="_Toc296944502"/>
      <w:bookmarkStart w:id="193" w:name="_Toc292559367"/>
      <w:bookmarkStart w:id="194" w:name="_Toc297120463"/>
      <w:bookmarkStart w:id="195" w:name="_Toc296347162"/>
      <w:bookmarkStart w:id="196" w:name="_Toc296891203"/>
      <w:bookmarkStart w:id="197" w:name="_Toc296890991"/>
      <w:bookmarkStart w:id="198" w:name="_Toc292559872"/>
      <w:bookmarkStart w:id="199" w:name="_Toc297048349"/>
      <w:bookmarkStart w:id="200" w:name="_Toc296346664"/>
      <w:bookmarkStart w:id="201" w:name="_Toc296503163"/>
      <w:bookmarkEnd w:id="188"/>
      <w:r w:rsidRPr="00F45D1D">
        <w:rPr>
          <w:rFonts w:ascii="宋体" w:eastAsia="宋体" w:hAnsi="宋体"/>
          <w:b w:val="0"/>
          <w:color w:val="000000" w:themeColor="text1"/>
          <w:sz w:val="24"/>
          <w:szCs w:val="24"/>
        </w:rPr>
        <w:t>. 工程质量</w:t>
      </w:r>
      <w:bookmarkEnd w:id="189"/>
      <w:bookmarkEnd w:id="190"/>
      <w:bookmarkEnd w:id="191"/>
    </w:p>
    <w:p w14:paraId="078D416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5.1 质量要求</w:t>
      </w:r>
    </w:p>
    <w:p w14:paraId="51120B9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5</w:t>
      </w:r>
      <w:bookmarkStart w:id="202" w:name="_Toc318581164"/>
      <w:bookmarkStart w:id="203" w:name="_Toc297123496"/>
      <w:bookmarkStart w:id="204" w:name="_Toc300934949"/>
      <w:bookmarkStart w:id="205" w:name="_Toc303539106"/>
      <w:bookmarkStart w:id="206" w:name="_Toc304295527"/>
      <w:bookmarkStart w:id="207" w:name="_Toc312677997"/>
      <w:bookmarkStart w:id="208" w:name="_Toc297216155"/>
      <w:r w:rsidRPr="00F45D1D">
        <w:rPr>
          <w:rFonts w:ascii="宋体" w:hAnsi="宋体"/>
          <w:color w:val="000000" w:themeColor="text1"/>
          <w:sz w:val="24"/>
          <w:szCs w:val="24"/>
        </w:rPr>
        <w:t>.1.1 特殊质量标准和要求：</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3C547D0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关于工程奖项的约定：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04D13B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5.3 隐蔽工程检查</w:t>
      </w:r>
    </w:p>
    <w:p w14:paraId="77FB1B3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5.3.2承包人提前通知监理人隐蔽工程检查的期限的约定：</w:t>
      </w:r>
      <w:r w:rsidRPr="00F45D1D">
        <w:rPr>
          <w:rFonts w:ascii="宋体" w:hAnsi="宋体" w:hint="eastAsia"/>
          <w:b/>
          <w:color w:val="000000" w:themeColor="text1"/>
          <w:sz w:val="24"/>
          <w:szCs w:val="24"/>
          <w:u w:val="single"/>
        </w:rPr>
        <w:t>共同检查前48小时（</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rPr>
        <w:t>。</w:t>
      </w:r>
    </w:p>
    <w:p w14:paraId="774FF9D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监理人不能按时进行检查时，应提前</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24（</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小时提交书面延期要求。</w:t>
      </w:r>
    </w:p>
    <w:p w14:paraId="5230F73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关于延期最长不得超过：</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48（</w:t>
      </w:r>
      <w:r w:rsidRPr="00F45D1D">
        <w:rPr>
          <w:rFonts w:ascii="宋体" w:hAnsi="宋体" w:hint="eastAsia"/>
          <w:b/>
          <w:color w:val="000000" w:themeColor="text1"/>
          <w:kern w:val="0"/>
          <w:sz w:val="24"/>
          <w:szCs w:val="24"/>
          <w:u w:val="single"/>
        </w:rPr>
        <w:t xml:space="preserve">执行通用条款）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小时。</w:t>
      </w:r>
    </w:p>
    <w:p w14:paraId="3B87C1EE"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209" w:name="_Toc460226817"/>
      <w:bookmarkStart w:id="210" w:name="_Toc351203638"/>
      <w:bookmarkStart w:id="211" w:name="_Toc460660202"/>
      <w:bookmarkStart w:id="212" w:name="_Toc460227087"/>
      <w:r w:rsidRPr="00F45D1D">
        <w:rPr>
          <w:rFonts w:ascii="宋体" w:eastAsia="宋体" w:hAnsi="宋体"/>
          <w:b w:val="0"/>
          <w:color w:val="000000" w:themeColor="text1"/>
          <w:sz w:val="24"/>
          <w:szCs w:val="24"/>
        </w:rPr>
        <w:t>6. 安全文明施工与环境保护</w:t>
      </w:r>
      <w:bookmarkEnd w:id="209"/>
      <w:bookmarkEnd w:id="210"/>
      <w:bookmarkEnd w:id="211"/>
      <w:bookmarkEnd w:id="212"/>
    </w:p>
    <w:p w14:paraId="6227AAF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6.1安全文明施工</w:t>
      </w:r>
    </w:p>
    <w:p w14:paraId="26D6A7F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6.1.1 项目安全生产的达标目标及相应事项的约定：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3F6673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6.1.4 关于治安保卫的特别约定：</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 xml:space="preserve">执行通用条款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EE2F44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关于编制施工场地治安管理计划的约定：</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 xml:space="preserve">执行通用条款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3C1802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6.1.5 文明施工</w:t>
      </w:r>
    </w:p>
    <w:p w14:paraId="015E8C3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合同当事人对文明施工的要求：</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w:t>
      </w:r>
    </w:p>
    <w:p w14:paraId="23362CB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6.1.6 关于安全文明施工费支付比例和支付期限的约定：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05D4ECD"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213" w:name="_Toc351203639"/>
      <w:bookmarkStart w:id="214" w:name="_Toc460226818"/>
      <w:bookmarkStart w:id="215" w:name="_Toc460227088"/>
      <w:bookmarkStart w:id="216" w:name="_Toc460660203"/>
      <w:bookmarkEnd w:id="202"/>
      <w:bookmarkEnd w:id="203"/>
      <w:bookmarkEnd w:id="204"/>
      <w:bookmarkEnd w:id="205"/>
      <w:bookmarkEnd w:id="206"/>
      <w:bookmarkEnd w:id="207"/>
      <w:bookmarkEnd w:id="208"/>
      <w:r w:rsidRPr="00F45D1D">
        <w:rPr>
          <w:rFonts w:ascii="宋体" w:eastAsia="宋体" w:hAnsi="宋体"/>
          <w:b w:val="0"/>
          <w:color w:val="000000" w:themeColor="text1"/>
          <w:sz w:val="24"/>
          <w:szCs w:val="24"/>
        </w:rPr>
        <w:t>7. 工期和进度</w:t>
      </w:r>
      <w:bookmarkEnd w:id="213"/>
      <w:bookmarkEnd w:id="214"/>
      <w:bookmarkEnd w:id="215"/>
      <w:bookmarkEnd w:id="216"/>
    </w:p>
    <w:p w14:paraId="46A5054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7.1 施工组织设计</w:t>
      </w:r>
    </w:p>
    <w:p w14:paraId="43C814CA"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sz w:val="24"/>
          <w:szCs w:val="24"/>
        </w:rPr>
        <w:t>7.1.</w:t>
      </w:r>
      <w:r w:rsidRPr="00F45D1D">
        <w:rPr>
          <w:rFonts w:ascii="宋体" w:hAnsi="宋体" w:hint="eastAsia"/>
          <w:color w:val="000000" w:themeColor="text1"/>
          <w:sz w:val="24"/>
          <w:szCs w:val="24"/>
        </w:rPr>
        <w:t>1 合</w:t>
      </w:r>
      <w:r w:rsidRPr="00F45D1D">
        <w:rPr>
          <w:rFonts w:ascii="宋体" w:hAnsi="宋体" w:hint="eastAsia"/>
          <w:color w:val="000000" w:themeColor="text1"/>
          <w:kern w:val="0"/>
          <w:sz w:val="24"/>
          <w:szCs w:val="24"/>
        </w:rPr>
        <w:t>同当事人约定的</w:t>
      </w:r>
      <w:r w:rsidRPr="00F45D1D">
        <w:rPr>
          <w:rFonts w:ascii="宋体" w:hAnsi="宋体"/>
          <w:color w:val="000000" w:themeColor="text1"/>
          <w:kern w:val="0"/>
          <w:sz w:val="24"/>
          <w:szCs w:val="24"/>
        </w:rPr>
        <w:t>施工组织设计</w:t>
      </w:r>
      <w:r w:rsidRPr="00F45D1D">
        <w:rPr>
          <w:rFonts w:ascii="宋体" w:hAnsi="宋体" w:hint="eastAsia"/>
          <w:color w:val="000000" w:themeColor="text1"/>
          <w:kern w:val="0"/>
          <w:sz w:val="24"/>
          <w:szCs w:val="24"/>
        </w:rPr>
        <w:t>应包括的其他内容</w:t>
      </w:r>
      <w:r w:rsidRPr="00F45D1D">
        <w:rPr>
          <w:rFonts w:ascii="宋体" w:hAnsi="宋体"/>
          <w:color w:val="000000" w:themeColor="text1"/>
          <w:kern w:val="0"/>
          <w:sz w:val="24"/>
          <w:szCs w:val="24"/>
        </w:rPr>
        <w:t>：</w:t>
      </w:r>
      <w:r w:rsidRPr="00F45D1D">
        <w:rPr>
          <w:rFonts w:ascii="宋体" w:hAnsi="宋体" w:hint="eastAsia"/>
          <w:b/>
          <w:color w:val="000000" w:themeColor="text1"/>
          <w:sz w:val="24"/>
          <w:szCs w:val="24"/>
          <w:u w:val="single"/>
        </w:rPr>
        <w:t>总进度计划须含网络图、</w:t>
      </w:r>
      <w:proofErr w:type="gramStart"/>
      <w:r w:rsidRPr="00F45D1D">
        <w:rPr>
          <w:rFonts w:ascii="宋体" w:hAnsi="宋体" w:hint="eastAsia"/>
          <w:b/>
          <w:color w:val="000000" w:themeColor="text1"/>
          <w:sz w:val="24"/>
          <w:szCs w:val="24"/>
          <w:u w:val="single"/>
        </w:rPr>
        <w:t>横道图</w:t>
      </w:r>
      <w:proofErr w:type="gramEnd"/>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DD2525C"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sz w:val="24"/>
          <w:szCs w:val="24"/>
        </w:rPr>
        <w:t xml:space="preserve">7.1.2 </w:t>
      </w:r>
      <w:r w:rsidRPr="00F45D1D">
        <w:rPr>
          <w:rFonts w:ascii="宋体" w:hAnsi="宋体"/>
          <w:color w:val="000000" w:themeColor="text1"/>
          <w:kern w:val="0"/>
          <w:sz w:val="24"/>
          <w:szCs w:val="24"/>
        </w:rPr>
        <w:t>施工组织设计的提交和修改</w:t>
      </w:r>
    </w:p>
    <w:p w14:paraId="38AE907A"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lastRenderedPageBreak/>
        <w:t>承包人提交详细施工组织设计的期限的约定：</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合同签订后14天内，但至迟不得晚于第7.3.2项〔开工通知〕载明的开工日期前7天</w:t>
      </w:r>
      <w:r w:rsidRPr="00F45D1D">
        <w:rPr>
          <w:rFonts w:ascii="宋体" w:hAnsi="宋体" w:hint="eastAsia"/>
          <w:b/>
          <w:color w:val="000000" w:themeColor="text1"/>
          <w:kern w:val="0"/>
          <w:sz w:val="24"/>
          <w:szCs w:val="24"/>
          <w:u w:val="single"/>
        </w:rPr>
        <w:t xml:space="preserve">(执行通用条款)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BE9784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发包人和监理人在收到</w:t>
      </w:r>
      <w:r w:rsidRPr="00F45D1D">
        <w:rPr>
          <w:rFonts w:ascii="宋体" w:hAnsi="宋体" w:hint="eastAsia"/>
          <w:color w:val="000000" w:themeColor="text1"/>
          <w:sz w:val="24"/>
          <w:szCs w:val="24"/>
        </w:rPr>
        <w:t>详细的施工组织设计</w:t>
      </w:r>
      <w:r w:rsidRPr="00F45D1D">
        <w:rPr>
          <w:rFonts w:ascii="宋体" w:hAnsi="宋体"/>
          <w:color w:val="000000" w:themeColor="text1"/>
          <w:sz w:val="24"/>
          <w:szCs w:val="24"/>
        </w:rPr>
        <w:t>后确认或提出修改意见的期限：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收到施工组织设计后7天内（</w:t>
      </w:r>
      <w:r w:rsidRPr="00F45D1D">
        <w:rPr>
          <w:rFonts w:ascii="宋体" w:hAnsi="宋体" w:hint="eastAsia"/>
          <w:b/>
          <w:color w:val="000000" w:themeColor="text1"/>
          <w:kern w:val="0"/>
          <w:sz w:val="24"/>
          <w:szCs w:val="24"/>
          <w:u w:val="single"/>
        </w:rPr>
        <w:t xml:space="preserve">执行通用条款）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6B915F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w:t>
      </w:r>
      <w:bookmarkStart w:id="217" w:name="_Toc312678005"/>
      <w:bookmarkStart w:id="218" w:name="_Toc312677479"/>
      <w:bookmarkStart w:id="219" w:name="_Toc300934966"/>
      <w:bookmarkStart w:id="220" w:name="_Toc303539123"/>
      <w:bookmarkStart w:id="221" w:name="_Toc297123514"/>
      <w:bookmarkStart w:id="222" w:name="_Toc304295541"/>
      <w:bookmarkStart w:id="223" w:name="_Toc297216173"/>
      <w:r w:rsidRPr="00F45D1D">
        <w:rPr>
          <w:rFonts w:ascii="宋体" w:hAnsi="宋体"/>
          <w:color w:val="000000" w:themeColor="text1"/>
          <w:sz w:val="24"/>
          <w:szCs w:val="24"/>
        </w:rPr>
        <w:t>.2 施工进度计划</w:t>
      </w:r>
    </w:p>
    <w:p w14:paraId="658C5F1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7.2.2 施工进度计划的修订</w:t>
      </w:r>
    </w:p>
    <w:p w14:paraId="55292F0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发包人和监理人在收到修订的施工进度计划后确认或提出修改意见的期限：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收到修订的施工进度计划后</w:t>
      </w:r>
      <w:r w:rsidRPr="00F45D1D">
        <w:rPr>
          <w:rFonts w:ascii="宋体" w:hAnsi="宋体"/>
          <w:b/>
          <w:color w:val="000000" w:themeColor="text1"/>
          <w:sz w:val="24"/>
          <w:szCs w:val="24"/>
          <w:u w:val="single"/>
        </w:rPr>
        <w:t>7</w:t>
      </w:r>
      <w:r w:rsidRPr="00F45D1D">
        <w:rPr>
          <w:rFonts w:ascii="宋体" w:hAnsi="宋体" w:hint="eastAsia"/>
          <w:b/>
          <w:color w:val="000000" w:themeColor="text1"/>
          <w:sz w:val="24"/>
          <w:szCs w:val="24"/>
          <w:u w:val="single"/>
        </w:rPr>
        <w:t>天内</w:t>
      </w:r>
      <w:r w:rsidRPr="00F45D1D">
        <w:rPr>
          <w:rFonts w:ascii="宋体" w:hAnsi="宋体" w:hint="eastAsia"/>
          <w:color w:val="000000" w:themeColor="text1"/>
          <w:sz w:val="24"/>
          <w:szCs w:val="24"/>
          <w:u w:val="single"/>
        </w:rPr>
        <w:t>(</w:t>
      </w:r>
      <w:r w:rsidRPr="00F45D1D">
        <w:rPr>
          <w:rFonts w:ascii="宋体" w:hAnsi="宋体" w:hint="eastAsia"/>
          <w:b/>
          <w:color w:val="000000" w:themeColor="text1"/>
          <w:kern w:val="0"/>
          <w:sz w:val="24"/>
          <w:szCs w:val="24"/>
          <w:u w:val="single"/>
        </w:rPr>
        <w:t xml:space="preserve">执行通用条款)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7FDFD6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7.3 开工</w:t>
      </w:r>
    </w:p>
    <w:p w14:paraId="55F02F4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7.3.1 开工准备</w:t>
      </w:r>
    </w:p>
    <w:p w14:paraId="7A530AE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关于承包人提交</w:t>
      </w:r>
      <w:r w:rsidRPr="00F45D1D">
        <w:rPr>
          <w:rFonts w:ascii="宋体" w:hAnsi="宋体"/>
          <w:color w:val="000000" w:themeColor="text1"/>
          <w:kern w:val="0"/>
          <w:sz w:val="24"/>
          <w:szCs w:val="24"/>
        </w:rPr>
        <w:t>工程开工</w:t>
      </w:r>
      <w:proofErr w:type="gramStart"/>
      <w:r w:rsidRPr="00F45D1D">
        <w:rPr>
          <w:rFonts w:ascii="宋体" w:hAnsi="宋体"/>
          <w:color w:val="000000" w:themeColor="text1"/>
          <w:kern w:val="0"/>
          <w:sz w:val="24"/>
          <w:szCs w:val="24"/>
        </w:rPr>
        <w:t>报审表</w:t>
      </w:r>
      <w:proofErr w:type="gramEnd"/>
      <w:r w:rsidRPr="00F45D1D">
        <w:rPr>
          <w:rFonts w:ascii="宋体" w:hAnsi="宋体"/>
          <w:color w:val="000000" w:themeColor="text1"/>
          <w:kern w:val="0"/>
          <w:sz w:val="24"/>
          <w:szCs w:val="24"/>
        </w:rPr>
        <w:t>的期限：</w:t>
      </w:r>
      <w:r w:rsidRPr="00F45D1D">
        <w:rPr>
          <w:rFonts w:ascii="宋体" w:hAnsi="宋体"/>
          <w:b/>
          <w:color w:val="000000" w:themeColor="text1"/>
          <w:sz w:val="24"/>
          <w:szCs w:val="24"/>
          <w:u w:val="single"/>
        </w:rPr>
        <w:t xml:space="preserve"> </w:t>
      </w:r>
      <w:r w:rsidRPr="00F45D1D">
        <w:rPr>
          <w:rFonts w:ascii="宋体" w:hAnsi="宋体" w:hint="eastAsia"/>
          <w:b/>
          <w:color w:val="000000" w:themeColor="text1"/>
          <w:sz w:val="24"/>
          <w:szCs w:val="24"/>
          <w:u w:val="single"/>
        </w:rPr>
        <w:t xml:space="preserve">开工前7天内   </w:t>
      </w:r>
      <w:r w:rsidRPr="00F45D1D">
        <w:rPr>
          <w:rFonts w:ascii="宋体" w:hAnsi="宋体"/>
          <w:color w:val="000000" w:themeColor="text1"/>
          <w:sz w:val="24"/>
          <w:szCs w:val="24"/>
        </w:rPr>
        <w:t>。</w:t>
      </w:r>
    </w:p>
    <w:p w14:paraId="5ED6957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关于发包人应完成的其他开工准备工作及期限：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开工前7天内</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930C3C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关于承包人应完成的其他开工准备工作及期限：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开工前7天内</w:t>
      </w:r>
      <w:r w:rsidRPr="00F45D1D">
        <w:rPr>
          <w:rFonts w:ascii="宋体" w:hAnsi="宋体" w:hint="eastAsia"/>
          <w:b/>
          <w:color w:val="000000" w:themeColor="text1"/>
          <w:kern w:val="0"/>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0ED3A96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7.3.2开工通知</w:t>
      </w:r>
    </w:p>
    <w:p w14:paraId="69175EF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因发包人原因造成监理人未能在计划开工日期之日起</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90（</w:t>
      </w:r>
      <w:r w:rsidRPr="00F45D1D">
        <w:rPr>
          <w:rFonts w:ascii="宋体" w:hAnsi="宋体" w:hint="eastAsia"/>
          <w:b/>
          <w:color w:val="000000" w:themeColor="text1"/>
          <w:kern w:val="0"/>
          <w:sz w:val="24"/>
          <w:szCs w:val="24"/>
          <w:u w:val="single"/>
        </w:rPr>
        <w:t xml:space="preserve">执行通用条款）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天内发出开工通知的，承包人有权提出价格调整要求，或者解除合同。</w:t>
      </w:r>
    </w:p>
    <w:bookmarkEnd w:id="217"/>
    <w:bookmarkEnd w:id="218"/>
    <w:bookmarkEnd w:id="219"/>
    <w:bookmarkEnd w:id="220"/>
    <w:bookmarkEnd w:id="221"/>
    <w:bookmarkEnd w:id="222"/>
    <w:bookmarkEnd w:id="223"/>
    <w:p w14:paraId="40A1FAB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7.4 测量放线</w:t>
      </w:r>
    </w:p>
    <w:p w14:paraId="211B72E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7.4.1发包人通过监理人向承包人提供测量基准点、基准线和水准点及其书面资料的期限：</w:t>
      </w:r>
      <w:r w:rsidRPr="00F45D1D">
        <w:rPr>
          <w:rFonts w:ascii="宋体" w:hAnsi="宋体" w:hint="eastAsia"/>
          <w:b/>
          <w:color w:val="000000" w:themeColor="text1"/>
          <w:sz w:val="24"/>
          <w:szCs w:val="24"/>
          <w:u w:val="single"/>
        </w:rPr>
        <w:t>开工前7天内</w:t>
      </w:r>
      <w:r w:rsidRPr="00F45D1D">
        <w:rPr>
          <w:rFonts w:ascii="宋体" w:hAnsi="宋体" w:hint="eastAsia"/>
          <w:b/>
          <w:color w:val="000000" w:themeColor="text1"/>
          <w:kern w:val="0"/>
          <w:sz w:val="24"/>
          <w:szCs w:val="24"/>
          <w:u w:val="single"/>
        </w:rPr>
        <w:t xml:space="preserve">(执行通用条款)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3512F10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w:t>
      </w:r>
      <w:bookmarkStart w:id="224" w:name="_Toc300934968"/>
      <w:bookmarkStart w:id="225" w:name="_Toc312678010"/>
      <w:bookmarkStart w:id="226" w:name="_Toc303539125"/>
      <w:bookmarkStart w:id="227" w:name="_Toc312677484"/>
      <w:bookmarkStart w:id="228" w:name="_Toc297216175"/>
      <w:bookmarkStart w:id="229" w:name="_Toc297123516"/>
      <w:bookmarkStart w:id="230" w:name="_Toc304295546"/>
      <w:r w:rsidRPr="00F45D1D">
        <w:rPr>
          <w:rFonts w:ascii="宋体" w:hAnsi="宋体"/>
          <w:color w:val="000000" w:themeColor="text1"/>
          <w:sz w:val="24"/>
          <w:szCs w:val="24"/>
        </w:rPr>
        <w:t>.5 工期延误</w:t>
      </w:r>
    </w:p>
    <w:bookmarkEnd w:id="224"/>
    <w:bookmarkEnd w:id="225"/>
    <w:bookmarkEnd w:id="226"/>
    <w:bookmarkEnd w:id="227"/>
    <w:bookmarkEnd w:id="228"/>
    <w:bookmarkEnd w:id="229"/>
    <w:bookmarkEnd w:id="230"/>
    <w:p w14:paraId="32B4E0A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7.5.1 因发包人原因导致工期延误</w:t>
      </w:r>
    </w:p>
    <w:p w14:paraId="601C057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（7）因发包人原因导致工期延误的其他情形：</w:t>
      </w:r>
      <w:r w:rsidRPr="00F45D1D">
        <w:rPr>
          <w:rFonts w:ascii="宋体" w:hAnsi="宋体"/>
          <w:color w:val="000000" w:themeColor="text1"/>
          <w:sz w:val="24"/>
          <w:szCs w:val="24"/>
          <w:u w:val="single"/>
        </w:rPr>
        <w:t xml:space="preserve">        </w:t>
      </w:r>
    </w:p>
    <w:p w14:paraId="2E0B98E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7.5.2 因承包人原因导致工期延误</w:t>
      </w:r>
    </w:p>
    <w:p w14:paraId="0DF59F8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因承包人原因造成工期延误，逾期竣工违约金的计算方法为：</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每延期竣工一天，承包人支付发包人合同价款的万分之二的违约金；工程延期</w:t>
      </w:r>
      <w:r w:rsidRPr="00F45D1D">
        <w:rPr>
          <w:rFonts w:ascii="宋体" w:hAnsi="宋体"/>
          <w:color w:val="000000" w:themeColor="text1"/>
          <w:sz w:val="24"/>
          <w:szCs w:val="24"/>
          <w:u w:val="single"/>
        </w:rPr>
        <w:t>28</w:t>
      </w:r>
      <w:r w:rsidRPr="00F45D1D">
        <w:rPr>
          <w:rFonts w:ascii="宋体" w:hAnsi="宋体" w:hint="eastAsia"/>
          <w:color w:val="000000" w:themeColor="text1"/>
          <w:sz w:val="24"/>
          <w:szCs w:val="24"/>
          <w:u w:val="single"/>
        </w:rPr>
        <w:t>天以上的，每天按合同价款万分之五向发包人支付违约金；延期竣工</w:t>
      </w:r>
      <w:r w:rsidRPr="00F45D1D">
        <w:rPr>
          <w:rFonts w:ascii="宋体" w:hAnsi="宋体"/>
          <w:color w:val="000000" w:themeColor="text1"/>
          <w:sz w:val="24"/>
          <w:szCs w:val="24"/>
          <w:u w:val="single"/>
        </w:rPr>
        <w:t>56</w:t>
      </w:r>
      <w:r w:rsidRPr="00F45D1D">
        <w:rPr>
          <w:rFonts w:ascii="宋体" w:hAnsi="宋体" w:hint="eastAsia"/>
          <w:color w:val="000000" w:themeColor="text1"/>
          <w:sz w:val="24"/>
          <w:szCs w:val="24"/>
          <w:u w:val="single"/>
        </w:rPr>
        <w:t>天以上的，发包人有权解除合同，并追究连带损失</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22F4B33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因承包人原因造成工期延误，逾期竣工违约金的上限：</w:t>
      </w:r>
      <w:r w:rsidRPr="00F45D1D">
        <w:rPr>
          <w:rFonts w:ascii="宋体" w:hAnsi="宋体" w:hint="eastAsia"/>
          <w:color w:val="000000" w:themeColor="text1"/>
          <w:sz w:val="24"/>
          <w:szCs w:val="24"/>
          <w:u w:val="single"/>
        </w:rPr>
        <w:t>违约金最高限额为合同价款的</w:t>
      </w:r>
      <w:r w:rsidRPr="00F45D1D">
        <w:rPr>
          <w:rFonts w:ascii="宋体" w:hAnsi="宋体"/>
          <w:color w:val="000000" w:themeColor="text1"/>
          <w:sz w:val="24"/>
          <w:szCs w:val="24"/>
          <w:u w:val="single"/>
        </w:rPr>
        <w:t>4%</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rPr>
        <w:t xml:space="preserve"> </w:t>
      </w:r>
    </w:p>
    <w:p w14:paraId="208C03E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lastRenderedPageBreak/>
        <w:t>7.6 不利物质条件</w:t>
      </w:r>
    </w:p>
    <w:p w14:paraId="367F3E6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不利物质条件的其他情形和有关约定：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kern w:val="0"/>
          <w:sz w:val="24"/>
          <w:szCs w:val="24"/>
          <w:u w:val="single"/>
        </w:rPr>
        <w:t xml:space="preserve">执行通用条款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A894B0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7.7异常恶劣的气候条件</w:t>
      </w:r>
    </w:p>
    <w:p w14:paraId="100F6CE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发包人和承包人同意以下情形视为异常恶劣的气候条件：</w:t>
      </w:r>
    </w:p>
    <w:p w14:paraId="3AD1F0A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30AE20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38D334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0AF6033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7.9 提前竣工的奖励</w:t>
      </w:r>
    </w:p>
    <w:p w14:paraId="1AE7152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7.9.2提前竣工的奖励：</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E23326A"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231" w:name="_Toc460226819"/>
      <w:bookmarkStart w:id="232" w:name="_Toc351203640"/>
      <w:bookmarkStart w:id="233" w:name="_Toc460227089"/>
      <w:bookmarkStart w:id="234" w:name="_Toc460660204"/>
      <w:r w:rsidRPr="00F45D1D">
        <w:rPr>
          <w:rFonts w:ascii="宋体" w:eastAsia="宋体" w:hAnsi="宋体"/>
          <w:b w:val="0"/>
          <w:color w:val="000000" w:themeColor="text1"/>
          <w:sz w:val="24"/>
          <w:szCs w:val="24"/>
        </w:rPr>
        <w:t>8. 材料与设备</w:t>
      </w:r>
      <w:bookmarkEnd w:id="231"/>
      <w:bookmarkEnd w:id="232"/>
      <w:bookmarkEnd w:id="233"/>
      <w:bookmarkEnd w:id="234"/>
    </w:p>
    <w:bookmarkEnd w:id="192"/>
    <w:bookmarkEnd w:id="193"/>
    <w:bookmarkEnd w:id="194"/>
    <w:bookmarkEnd w:id="195"/>
    <w:bookmarkEnd w:id="196"/>
    <w:bookmarkEnd w:id="197"/>
    <w:bookmarkEnd w:id="198"/>
    <w:bookmarkEnd w:id="199"/>
    <w:bookmarkEnd w:id="200"/>
    <w:bookmarkEnd w:id="201"/>
    <w:p w14:paraId="1751DDA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8</w:t>
      </w:r>
      <w:bookmarkStart w:id="235" w:name="_Toc280868656"/>
      <w:bookmarkStart w:id="236" w:name="_Toc267251424"/>
      <w:bookmarkStart w:id="237" w:name="_Toc280868655"/>
      <w:r w:rsidRPr="00F45D1D">
        <w:rPr>
          <w:rFonts w:ascii="宋体" w:hAnsi="宋体"/>
          <w:color w:val="000000" w:themeColor="text1"/>
          <w:sz w:val="24"/>
          <w:szCs w:val="24"/>
        </w:rPr>
        <w:t>.4材料与工程设备的保管与使用</w:t>
      </w:r>
    </w:p>
    <w:p w14:paraId="3AB14502"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8</w:t>
      </w:r>
      <w:bookmarkStart w:id="238" w:name="_Toc296347167"/>
      <w:bookmarkStart w:id="239" w:name="_Toc297120468"/>
      <w:bookmarkStart w:id="240" w:name="_Toc296346669"/>
      <w:bookmarkStart w:id="241" w:name="_Toc318581173"/>
      <w:bookmarkStart w:id="242" w:name="_Toc303539137"/>
      <w:bookmarkStart w:id="243" w:name="_Toc300934980"/>
      <w:bookmarkStart w:id="244" w:name="_Toc297123528"/>
      <w:bookmarkStart w:id="245" w:name="_Toc312677494"/>
      <w:bookmarkStart w:id="246" w:name="_Toc296503168"/>
      <w:bookmarkStart w:id="247" w:name="_Toc312678020"/>
      <w:bookmarkStart w:id="248" w:name="_Toc297216187"/>
      <w:bookmarkStart w:id="249" w:name="_Toc296891208"/>
      <w:bookmarkStart w:id="250" w:name="_Toc296890996"/>
      <w:bookmarkStart w:id="251" w:name="_Toc304295557"/>
      <w:bookmarkStart w:id="252" w:name="_Toc297048354"/>
      <w:bookmarkStart w:id="253" w:name="_Toc296944507"/>
      <w:r w:rsidRPr="00F45D1D">
        <w:rPr>
          <w:rFonts w:ascii="宋体" w:hAnsi="宋体"/>
          <w:color w:val="000000" w:themeColor="text1"/>
          <w:sz w:val="24"/>
          <w:szCs w:val="24"/>
        </w:rPr>
        <w:t>.4.1发包人供应的材料设备的保管费用的承担：</w:t>
      </w:r>
    </w:p>
    <w:p w14:paraId="3DB12270"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w:t>
      </w:r>
      <w:r w:rsidRPr="00F45D1D">
        <w:rPr>
          <w:rFonts w:ascii="宋体" w:hAnsi="宋体"/>
          <w:color w:val="000000" w:themeColor="text1"/>
          <w:sz w:val="24"/>
          <w:szCs w:val="24"/>
        </w:rPr>
        <w:t>1</w:t>
      </w:r>
      <w:r w:rsidRPr="00F45D1D">
        <w:rPr>
          <w:rFonts w:ascii="宋体" w:hAnsi="宋体" w:hint="eastAsia"/>
          <w:color w:val="000000" w:themeColor="text1"/>
          <w:sz w:val="24"/>
          <w:szCs w:val="24"/>
        </w:rPr>
        <w:t>）</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材料按照总价的</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r w:rsidRPr="00F45D1D">
        <w:rPr>
          <w:rFonts w:ascii="宋体" w:hAnsi="宋体" w:hint="eastAsia"/>
          <w:color w:val="000000" w:themeColor="text1"/>
          <w:sz w:val="24"/>
          <w:szCs w:val="24"/>
        </w:rPr>
        <w:t>计取保管费（材料数量最多不超过设计文件的用量（可以计算定额损耗））；设备按照总价的</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r w:rsidRPr="00F45D1D">
        <w:rPr>
          <w:rFonts w:ascii="宋体" w:hAnsi="宋体" w:hint="eastAsia"/>
          <w:color w:val="000000" w:themeColor="text1"/>
          <w:sz w:val="24"/>
          <w:szCs w:val="24"/>
        </w:rPr>
        <w:t>计取保管费；保管费仅计取税金。</w:t>
      </w:r>
    </w:p>
    <w:p w14:paraId="4F82EBD1"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w:t>
      </w:r>
      <w:r w:rsidRPr="00F45D1D">
        <w:rPr>
          <w:rFonts w:ascii="宋体" w:hAnsi="宋体"/>
          <w:color w:val="000000" w:themeColor="text1"/>
          <w:sz w:val="24"/>
          <w:szCs w:val="24"/>
        </w:rPr>
        <w:t>2</w:t>
      </w:r>
      <w:r w:rsidRPr="00F45D1D">
        <w:rPr>
          <w:rFonts w:ascii="宋体" w:hAnsi="宋体" w:hint="eastAsia"/>
          <w:color w:val="000000" w:themeColor="text1"/>
          <w:sz w:val="24"/>
          <w:szCs w:val="24"/>
        </w:rPr>
        <w:t>）到货时间与《发包人供应材料设备一览表》不一致的，保管费用不予调整。</w:t>
      </w:r>
      <w:r w:rsidRPr="00F45D1D">
        <w:rPr>
          <w:rFonts w:ascii="宋体" w:hAnsi="宋体"/>
          <w:color w:val="000000" w:themeColor="text1"/>
          <w:sz w:val="24"/>
          <w:szCs w:val="24"/>
        </w:rPr>
        <w:t xml:space="preserve">  </w:t>
      </w:r>
    </w:p>
    <w:p w14:paraId="6C9D958D"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w:t>
      </w:r>
      <w:r w:rsidRPr="00F45D1D">
        <w:rPr>
          <w:rFonts w:ascii="宋体" w:hAnsi="宋体"/>
          <w:color w:val="000000" w:themeColor="text1"/>
          <w:sz w:val="24"/>
          <w:szCs w:val="24"/>
        </w:rPr>
        <w:t>3</w:t>
      </w:r>
      <w:r w:rsidRPr="00F45D1D">
        <w:rPr>
          <w:rFonts w:ascii="宋体" w:hAnsi="宋体" w:hint="eastAsia"/>
          <w:color w:val="000000" w:themeColor="text1"/>
          <w:sz w:val="24"/>
          <w:szCs w:val="24"/>
        </w:rPr>
        <w:t>）开工前承包人提交材料需求明细计划；每种材料进场批次不超过</w:t>
      </w:r>
      <w:r w:rsidRPr="00F45D1D">
        <w:rPr>
          <w:rFonts w:ascii="宋体" w:hAnsi="宋体"/>
          <w:color w:val="000000" w:themeColor="text1"/>
          <w:sz w:val="24"/>
          <w:szCs w:val="24"/>
        </w:rPr>
        <w:t>2</w:t>
      </w:r>
      <w:r w:rsidRPr="00F45D1D">
        <w:rPr>
          <w:rFonts w:ascii="宋体" w:hAnsi="宋体" w:hint="eastAsia"/>
          <w:color w:val="000000" w:themeColor="text1"/>
          <w:sz w:val="24"/>
          <w:szCs w:val="24"/>
        </w:rPr>
        <w:t>批。</w:t>
      </w:r>
    </w:p>
    <w:p w14:paraId="747F4040"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w:t>
      </w:r>
      <w:r w:rsidRPr="00F45D1D">
        <w:rPr>
          <w:rFonts w:ascii="宋体" w:hAnsi="宋体"/>
          <w:color w:val="000000" w:themeColor="text1"/>
          <w:sz w:val="24"/>
          <w:szCs w:val="24"/>
        </w:rPr>
        <w:t>4</w:t>
      </w:r>
      <w:r w:rsidRPr="00F45D1D">
        <w:rPr>
          <w:rFonts w:ascii="宋体" w:hAnsi="宋体" w:hint="eastAsia"/>
          <w:color w:val="000000" w:themeColor="text1"/>
          <w:sz w:val="24"/>
          <w:szCs w:val="24"/>
        </w:rPr>
        <w:t>）发包人按照承包人提交的计划供应材料；当材料出现短缺时，承包人必须至少提前一周以书面通知发包人；</w:t>
      </w:r>
      <w:r w:rsidRPr="00F45D1D">
        <w:rPr>
          <w:rFonts w:ascii="宋体" w:hAnsi="宋体"/>
          <w:color w:val="000000" w:themeColor="text1"/>
          <w:sz w:val="24"/>
          <w:szCs w:val="24"/>
        </w:rPr>
        <w:t xml:space="preserve"> </w:t>
      </w:r>
    </w:p>
    <w:p w14:paraId="50D0C52B"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w:t>
      </w:r>
      <w:r w:rsidRPr="00F45D1D">
        <w:rPr>
          <w:rFonts w:ascii="宋体" w:hAnsi="宋体"/>
          <w:color w:val="000000" w:themeColor="text1"/>
          <w:sz w:val="24"/>
          <w:szCs w:val="24"/>
        </w:rPr>
        <w:t>5</w:t>
      </w:r>
      <w:r w:rsidRPr="00F45D1D">
        <w:rPr>
          <w:rFonts w:ascii="宋体" w:hAnsi="宋体" w:hint="eastAsia"/>
          <w:color w:val="000000" w:themeColor="text1"/>
          <w:sz w:val="24"/>
          <w:szCs w:val="24"/>
        </w:rPr>
        <w:t>）发包人供应的材料由承包人负责按相关规定检验，合格后方可用于工程；承包人未按规定检验造成的后果由承包人负责。</w:t>
      </w:r>
    </w:p>
    <w:p w14:paraId="7428EE71"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w:t>
      </w:r>
      <w:r w:rsidRPr="00F45D1D">
        <w:rPr>
          <w:rFonts w:ascii="宋体" w:hAnsi="宋体"/>
          <w:color w:val="000000" w:themeColor="text1"/>
          <w:sz w:val="24"/>
          <w:szCs w:val="24"/>
        </w:rPr>
        <w:t>6</w:t>
      </w:r>
      <w:r w:rsidRPr="00F45D1D">
        <w:rPr>
          <w:rFonts w:ascii="宋体" w:hAnsi="宋体" w:hint="eastAsia"/>
          <w:color w:val="000000" w:themeColor="text1"/>
          <w:sz w:val="24"/>
          <w:szCs w:val="24"/>
        </w:rPr>
        <w:t>）发包人供应材料的检验检测费用由承包人在合同价款的投标报价中考虑，不再另行计取；若发包人自行检验的，须提供检验报告，检验费用从合同价款中扣除。</w:t>
      </w:r>
      <w:r w:rsidRPr="00F45D1D">
        <w:rPr>
          <w:rFonts w:ascii="宋体" w:hAnsi="宋体"/>
          <w:color w:val="000000" w:themeColor="text1"/>
          <w:sz w:val="24"/>
          <w:szCs w:val="24"/>
        </w:rPr>
        <w:t xml:space="preserve"> </w:t>
      </w:r>
    </w:p>
    <w:p w14:paraId="61504D80"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w:t>
      </w:r>
      <w:r w:rsidRPr="00F45D1D">
        <w:rPr>
          <w:rFonts w:ascii="宋体" w:hAnsi="宋体"/>
          <w:color w:val="000000" w:themeColor="text1"/>
          <w:sz w:val="24"/>
          <w:szCs w:val="24"/>
        </w:rPr>
        <w:t>7</w:t>
      </w:r>
      <w:r w:rsidRPr="00F45D1D">
        <w:rPr>
          <w:rFonts w:ascii="宋体" w:hAnsi="宋体" w:hint="eastAsia"/>
          <w:color w:val="000000" w:themeColor="text1"/>
          <w:sz w:val="24"/>
          <w:szCs w:val="24"/>
        </w:rPr>
        <w:t>）因承包人计划不周造成增加费用由承包人承担，工期不予顺延。</w:t>
      </w:r>
    </w:p>
    <w:p w14:paraId="60BA096E"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w:t>
      </w:r>
      <w:r w:rsidRPr="00F45D1D">
        <w:rPr>
          <w:rFonts w:ascii="宋体" w:hAnsi="宋体"/>
          <w:color w:val="000000" w:themeColor="text1"/>
          <w:sz w:val="24"/>
          <w:szCs w:val="24"/>
        </w:rPr>
        <w:t>8</w:t>
      </w:r>
      <w:r w:rsidRPr="00F45D1D">
        <w:rPr>
          <w:rFonts w:ascii="宋体" w:hAnsi="宋体" w:hint="eastAsia"/>
          <w:color w:val="000000" w:themeColor="text1"/>
          <w:sz w:val="24"/>
          <w:szCs w:val="24"/>
        </w:rPr>
        <w:t>）因承包人原因造成发包人供应材料超供的，如不能退货，该部分材料归承包人所有，其价款由发包人直接从工程款中扣除，承包人另赔偿发包人材料价款</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r w:rsidRPr="00F45D1D">
        <w:rPr>
          <w:rFonts w:ascii="宋体" w:hAnsi="宋体" w:hint="eastAsia"/>
          <w:color w:val="000000" w:themeColor="text1"/>
          <w:sz w:val="24"/>
          <w:szCs w:val="24"/>
        </w:rPr>
        <w:t>作为管理费用；可以退货的，退货产生的费用由承包人承担，承包人另赔偿发包人材料价款</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r w:rsidRPr="00F45D1D">
        <w:rPr>
          <w:rFonts w:ascii="宋体" w:hAnsi="宋体" w:hint="eastAsia"/>
          <w:color w:val="000000" w:themeColor="text1"/>
          <w:sz w:val="24"/>
          <w:szCs w:val="24"/>
        </w:rPr>
        <w:t>作为管理费用。</w:t>
      </w:r>
      <w:r w:rsidRPr="00F45D1D">
        <w:rPr>
          <w:rFonts w:ascii="宋体" w:hAnsi="宋体"/>
          <w:color w:val="000000" w:themeColor="text1"/>
          <w:sz w:val="24"/>
          <w:szCs w:val="24"/>
        </w:rPr>
        <w:t xml:space="preserve"> </w:t>
      </w:r>
    </w:p>
    <w:p w14:paraId="5C08AA4F"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lastRenderedPageBreak/>
        <w:t>（</w:t>
      </w:r>
      <w:r w:rsidRPr="00F45D1D">
        <w:rPr>
          <w:rFonts w:ascii="宋体" w:hAnsi="宋体"/>
          <w:color w:val="000000" w:themeColor="text1"/>
          <w:sz w:val="24"/>
          <w:szCs w:val="24"/>
        </w:rPr>
        <w:t>9</w:t>
      </w:r>
      <w:r w:rsidRPr="00F45D1D">
        <w:rPr>
          <w:rFonts w:ascii="宋体" w:hAnsi="宋体" w:hint="eastAsia"/>
          <w:color w:val="000000" w:themeColor="text1"/>
          <w:sz w:val="24"/>
          <w:szCs w:val="24"/>
        </w:rPr>
        <w:t>）发包人供应的材料数量为图纸用量。</w:t>
      </w:r>
    </w:p>
    <w:p w14:paraId="537A8160"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w:t>
      </w:r>
      <w:r w:rsidRPr="00F45D1D">
        <w:rPr>
          <w:rFonts w:ascii="宋体" w:hAnsi="宋体"/>
          <w:color w:val="000000" w:themeColor="text1"/>
          <w:sz w:val="24"/>
          <w:szCs w:val="24"/>
        </w:rPr>
        <w:t>10</w:t>
      </w:r>
      <w:r w:rsidRPr="00F45D1D">
        <w:rPr>
          <w:rFonts w:ascii="宋体" w:hAnsi="宋体" w:hint="eastAsia"/>
          <w:color w:val="000000" w:themeColor="text1"/>
          <w:sz w:val="24"/>
          <w:szCs w:val="24"/>
        </w:rPr>
        <w:t>）发包人材料供应不及时影响关键线路工程施工的，工期顺延。</w:t>
      </w:r>
    </w:p>
    <w:p w14:paraId="1DC21033" w14:textId="77777777" w:rsidR="002877B3" w:rsidRPr="00F45D1D" w:rsidRDefault="00224883">
      <w:pPr>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w:t>
      </w:r>
      <w:r w:rsidRPr="00F45D1D">
        <w:rPr>
          <w:rFonts w:ascii="宋体" w:hAnsi="宋体"/>
          <w:color w:val="000000" w:themeColor="text1"/>
          <w:sz w:val="24"/>
          <w:szCs w:val="24"/>
        </w:rPr>
        <w:t>11</w:t>
      </w:r>
      <w:r w:rsidRPr="00F45D1D">
        <w:rPr>
          <w:rFonts w:ascii="宋体" w:hAnsi="宋体" w:hint="eastAsia"/>
          <w:color w:val="000000" w:themeColor="text1"/>
          <w:sz w:val="24"/>
          <w:szCs w:val="24"/>
        </w:rPr>
        <w:t>）发包人供应的材料进入现场即视为供应到位，由承包人负责卸货入库等其他工作，费用由承包人在合同价款中考虑，不再另行计取。</w:t>
      </w:r>
    </w:p>
    <w:p w14:paraId="38F4439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8.6 样品</w:t>
      </w:r>
    </w:p>
    <w:p w14:paraId="0DD15072"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8.6.1样品的报送</w:t>
      </w:r>
      <w:r w:rsidRPr="00F45D1D">
        <w:rPr>
          <w:rFonts w:ascii="宋体" w:hAnsi="宋体" w:hint="eastAsia"/>
          <w:color w:val="000000" w:themeColor="text1"/>
          <w:kern w:val="0"/>
          <w:sz w:val="24"/>
          <w:szCs w:val="24"/>
        </w:rPr>
        <w:t>与封存</w:t>
      </w:r>
    </w:p>
    <w:p w14:paraId="3207EA6D"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需要承包人报送样品的材料或工程设备，样品的种类、名称、规格、数量要求：</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4B9163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8.8 施工设备和临时设施</w:t>
      </w:r>
    </w:p>
    <w:p w14:paraId="7B96F64D"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8.8.1 承包人提供的施工设备和临时设施</w:t>
      </w:r>
    </w:p>
    <w:p w14:paraId="6973E793"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关于修建临时设施费用承担的约定：</w:t>
      </w:r>
      <w:r w:rsidRPr="00F45D1D">
        <w:rPr>
          <w:rFonts w:ascii="宋体" w:hAnsi="宋体"/>
          <w:color w:val="000000" w:themeColor="text1"/>
          <w:sz w:val="24"/>
          <w:szCs w:val="24"/>
          <w:u w:val="single"/>
        </w:rPr>
        <w:t xml:space="preserve">  </w:t>
      </w:r>
      <w:r w:rsidRPr="00F45D1D">
        <w:rPr>
          <w:rFonts w:ascii="宋体" w:hAnsi="宋体"/>
          <w:b/>
          <w:color w:val="000000" w:themeColor="text1"/>
          <w:sz w:val="24"/>
          <w:szCs w:val="24"/>
          <w:u w:val="single"/>
        </w:rPr>
        <w:t xml:space="preserve"> </w:t>
      </w:r>
      <w:r w:rsidRPr="00F45D1D">
        <w:rPr>
          <w:rFonts w:ascii="宋体" w:hAnsi="宋体" w:hint="eastAsia"/>
          <w:b/>
          <w:color w:val="000000" w:themeColor="text1"/>
          <w:sz w:val="24"/>
          <w:szCs w:val="24"/>
          <w:u w:val="single"/>
        </w:rPr>
        <w:t>承包人承担（</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E87D922"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254" w:name="_Toc460660205"/>
      <w:bookmarkStart w:id="255" w:name="_Toc460226820"/>
      <w:bookmarkStart w:id="256" w:name="_Toc351203641"/>
      <w:bookmarkStart w:id="257" w:name="_Toc460227090"/>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F45D1D">
        <w:rPr>
          <w:rFonts w:ascii="宋体" w:eastAsia="宋体" w:hAnsi="宋体"/>
          <w:b w:val="0"/>
          <w:color w:val="000000" w:themeColor="text1"/>
          <w:sz w:val="24"/>
          <w:szCs w:val="24"/>
        </w:rPr>
        <w:t>9</w:t>
      </w:r>
      <w:bookmarkStart w:id="258" w:name="_Toc312677495"/>
      <w:bookmarkStart w:id="259" w:name="_Toc304295559"/>
      <w:bookmarkStart w:id="260" w:name="_Toc312678021"/>
      <w:bookmarkStart w:id="261" w:name="_Toc297216192"/>
      <w:bookmarkStart w:id="262" w:name="_Toc297123533"/>
      <w:bookmarkStart w:id="263" w:name="_Toc300934982"/>
      <w:bookmarkStart w:id="264" w:name="_Toc303539139"/>
      <w:bookmarkStart w:id="265" w:name="_Toc296347172"/>
      <w:bookmarkStart w:id="266" w:name="_Toc296891213"/>
      <w:bookmarkStart w:id="267" w:name="_Toc292559883"/>
      <w:bookmarkStart w:id="268" w:name="_Toc267251428"/>
      <w:bookmarkStart w:id="269" w:name="_Toc292559378"/>
      <w:bookmarkStart w:id="270" w:name="_Toc296944512"/>
      <w:bookmarkStart w:id="271" w:name="_Toc296346674"/>
      <w:bookmarkStart w:id="272" w:name="_Toc297120473"/>
      <w:bookmarkStart w:id="273" w:name="_Toc296891001"/>
      <w:bookmarkStart w:id="274" w:name="_Toc297048359"/>
      <w:bookmarkStart w:id="275" w:name="_Toc296503173"/>
      <w:bookmarkStart w:id="276" w:name="_Toc267251427"/>
      <w:bookmarkEnd w:id="235"/>
      <w:bookmarkEnd w:id="236"/>
      <w:bookmarkEnd w:id="237"/>
      <w:r w:rsidRPr="00F45D1D">
        <w:rPr>
          <w:rFonts w:ascii="宋体" w:eastAsia="宋体" w:hAnsi="宋体"/>
          <w:b w:val="0"/>
          <w:color w:val="000000" w:themeColor="text1"/>
          <w:sz w:val="24"/>
          <w:szCs w:val="24"/>
        </w:rPr>
        <w:t>. 试验与检验</w:t>
      </w:r>
      <w:bookmarkEnd w:id="254"/>
      <w:bookmarkEnd w:id="255"/>
      <w:bookmarkEnd w:id="256"/>
      <w:bookmarkEnd w:id="257"/>
    </w:p>
    <w:bookmarkEnd w:id="258"/>
    <w:bookmarkEnd w:id="259"/>
    <w:bookmarkEnd w:id="260"/>
    <w:bookmarkEnd w:id="261"/>
    <w:bookmarkEnd w:id="262"/>
    <w:bookmarkEnd w:id="263"/>
    <w:bookmarkEnd w:id="264"/>
    <w:p w14:paraId="5CA1A1F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9</w:t>
      </w:r>
      <w:bookmarkStart w:id="277" w:name="_Toc297216193"/>
      <w:bookmarkStart w:id="278" w:name="_Toc300934983"/>
      <w:bookmarkStart w:id="279" w:name="_Toc303539140"/>
      <w:bookmarkStart w:id="280" w:name="_Toc304295560"/>
      <w:bookmarkStart w:id="281" w:name="_Toc297123534"/>
      <w:bookmarkStart w:id="282" w:name="_Toc312678022"/>
      <w:bookmarkStart w:id="283" w:name="_Toc312677496"/>
      <w:r w:rsidRPr="00F45D1D">
        <w:rPr>
          <w:rFonts w:ascii="宋体" w:hAnsi="宋体"/>
          <w:color w:val="000000" w:themeColor="text1"/>
          <w:sz w:val="24"/>
          <w:szCs w:val="24"/>
        </w:rPr>
        <w:t>.1试验设备与试验人员</w:t>
      </w:r>
    </w:p>
    <w:bookmarkEnd w:id="277"/>
    <w:bookmarkEnd w:id="278"/>
    <w:bookmarkEnd w:id="279"/>
    <w:bookmarkEnd w:id="280"/>
    <w:bookmarkEnd w:id="281"/>
    <w:bookmarkEnd w:id="282"/>
    <w:bookmarkEnd w:id="283"/>
    <w:p w14:paraId="3FCED4B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9</w:t>
      </w:r>
      <w:bookmarkStart w:id="284" w:name="_Toc318581174"/>
      <w:r w:rsidRPr="00F45D1D">
        <w:rPr>
          <w:rFonts w:ascii="宋体" w:hAnsi="宋体"/>
          <w:color w:val="000000" w:themeColor="text1"/>
          <w:sz w:val="24"/>
          <w:szCs w:val="24"/>
        </w:rPr>
        <w:t>.1.2 试验设备</w:t>
      </w:r>
    </w:p>
    <w:p w14:paraId="7CC48BA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施工现场需要配置的试验场所：</w:t>
      </w:r>
      <w:bookmarkStart w:id="285" w:name="_Toc297123536"/>
      <w:bookmarkStart w:id="286" w:name="_Toc312677498"/>
      <w:bookmarkStart w:id="287" w:name="_Toc303539142"/>
      <w:bookmarkStart w:id="288" w:name="_Toc297216195"/>
      <w:bookmarkStart w:id="289" w:name="_Toc300934985"/>
      <w:bookmarkStart w:id="290" w:name="_Toc304295562"/>
      <w:bookmarkStart w:id="291" w:name="_Toc312678024"/>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r w:rsidRPr="00F45D1D">
        <w:rPr>
          <w:rFonts w:ascii="宋体" w:hAnsi="宋体" w:hint="eastAsia"/>
          <w:color w:val="000000" w:themeColor="text1"/>
          <w:sz w:val="24"/>
          <w:szCs w:val="24"/>
        </w:rPr>
        <w:t xml:space="preserve"> </w:t>
      </w:r>
    </w:p>
    <w:p w14:paraId="1B2FB2C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施工现场需要配备的试验设备：</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0FEA866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施工现场需要具备的其他试验条件：</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333254B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9.4 现场工艺试验</w:t>
      </w:r>
      <w:r w:rsidRPr="00F45D1D">
        <w:rPr>
          <w:rFonts w:ascii="宋体" w:hAnsi="宋体" w:hint="eastAsia"/>
          <w:color w:val="000000" w:themeColor="text1"/>
          <w:sz w:val="24"/>
          <w:szCs w:val="24"/>
        </w:rPr>
        <w:t xml:space="preserve"> </w:t>
      </w:r>
    </w:p>
    <w:p w14:paraId="2CE9A92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现场工艺试验的有关约定：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B0B3CD9"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292" w:name="_Toc460227091"/>
      <w:bookmarkStart w:id="293" w:name="_Toc460660206"/>
      <w:bookmarkStart w:id="294" w:name="_Toc351203642"/>
      <w:bookmarkStart w:id="295" w:name="_Toc460226821"/>
      <w:bookmarkEnd w:id="284"/>
      <w:bookmarkEnd w:id="285"/>
      <w:bookmarkEnd w:id="286"/>
      <w:bookmarkEnd w:id="287"/>
      <w:bookmarkEnd w:id="288"/>
      <w:bookmarkEnd w:id="289"/>
      <w:bookmarkEnd w:id="290"/>
      <w:bookmarkEnd w:id="291"/>
      <w:r w:rsidRPr="00F45D1D">
        <w:rPr>
          <w:rFonts w:ascii="宋体" w:eastAsia="宋体" w:hAnsi="宋体"/>
          <w:b w:val="0"/>
          <w:color w:val="000000" w:themeColor="text1"/>
          <w:sz w:val="24"/>
          <w:szCs w:val="24"/>
        </w:rPr>
        <w:t>1</w:t>
      </w:r>
      <w:bookmarkStart w:id="296" w:name="_Toc300934989"/>
      <w:bookmarkStart w:id="297" w:name="_Toc304295566"/>
      <w:bookmarkStart w:id="298" w:name="_Toc297048379"/>
      <w:bookmarkStart w:id="299" w:name="_Toc303539146"/>
      <w:bookmarkStart w:id="300" w:name="_Toc296346694"/>
      <w:bookmarkStart w:id="301" w:name="_Toc292559903"/>
      <w:bookmarkStart w:id="302" w:name="_Toc296503193"/>
      <w:bookmarkStart w:id="303" w:name="_Toc297123540"/>
      <w:bookmarkStart w:id="304" w:name="_Toc296347192"/>
      <w:bookmarkStart w:id="305" w:name="_Toc296891233"/>
      <w:bookmarkStart w:id="306" w:name="_Toc297216199"/>
      <w:bookmarkStart w:id="307" w:name="_Toc296944532"/>
      <w:bookmarkStart w:id="308" w:name="_Toc297120493"/>
      <w:bookmarkStart w:id="309" w:name="_Toc292559398"/>
      <w:bookmarkStart w:id="310" w:name="_Toc296891021"/>
      <w:bookmarkStart w:id="311" w:name="_Toc312678025"/>
      <w:bookmarkStart w:id="312" w:name="_Toc312677499"/>
      <w:bookmarkStart w:id="313" w:name="_Toc267251439"/>
      <w:bookmarkStart w:id="314" w:name="_Toc267251433"/>
      <w:bookmarkStart w:id="315" w:name="_Toc267251437"/>
      <w:bookmarkStart w:id="316" w:name="_Toc267251435"/>
      <w:bookmarkStart w:id="317" w:name="_Toc267251441"/>
      <w:bookmarkStart w:id="318" w:name="_Toc267251440"/>
      <w:bookmarkStart w:id="319" w:name="_Toc267251442"/>
      <w:bookmarkEnd w:id="265"/>
      <w:bookmarkEnd w:id="266"/>
      <w:bookmarkEnd w:id="267"/>
      <w:bookmarkEnd w:id="268"/>
      <w:bookmarkEnd w:id="269"/>
      <w:bookmarkEnd w:id="270"/>
      <w:bookmarkEnd w:id="271"/>
      <w:bookmarkEnd w:id="272"/>
      <w:bookmarkEnd w:id="273"/>
      <w:bookmarkEnd w:id="274"/>
      <w:bookmarkEnd w:id="275"/>
      <w:bookmarkEnd w:id="276"/>
      <w:r w:rsidRPr="00F45D1D">
        <w:rPr>
          <w:rFonts w:ascii="宋体" w:eastAsia="宋体" w:hAnsi="宋体"/>
          <w:b w:val="0"/>
          <w:color w:val="000000" w:themeColor="text1"/>
          <w:sz w:val="24"/>
          <w:szCs w:val="24"/>
        </w:rPr>
        <w:t>0. 变更</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bookmarkEnd w:id="311"/>
    <w:bookmarkEnd w:id="312"/>
    <w:p w14:paraId="192A181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w:t>
      </w:r>
      <w:bookmarkStart w:id="320" w:name="_Toc296891234"/>
      <w:bookmarkStart w:id="321" w:name="_Toc312678026"/>
      <w:bookmarkStart w:id="322" w:name="_Toc292559904"/>
      <w:bookmarkStart w:id="323" w:name="_Toc296503194"/>
      <w:bookmarkStart w:id="324" w:name="_Toc292559399"/>
      <w:bookmarkStart w:id="325" w:name="_Toc297123541"/>
      <w:bookmarkStart w:id="326" w:name="_Toc297120494"/>
      <w:bookmarkStart w:id="327" w:name="_Toc296944533"/>
      <w:bookmarkStart w:id="328" w:name="_Toc296346695"/>
      <w:bookmarkStart w:id="329" w:name="_Toc300934990"/>
      <w:bookmarkStart w:id="330" w:name="_Toc297216200"/>
      <w:bookmarkStart w:id="331" w:name="_Toc312677500"/>
      <w:bookmarkStart w:id="332" w:name="_Toc297048380"/>
      <w:bookmarkStart w:id="333" w:name="_Toc303539147"/>
      <w:bookmarkStart w:id="334" w:name="_Toc304295567"/>
      <w:bookmarkStart w:id="335" w:name="_Toc296347193"/>
      <w:bookmarkStart w:id="336" w:name="_Toc296891022"/>
      <w:r w:rsidRPr="00F45D1D">
        <w:rPr>
          <w:rFonts w:ascii="宋体" w:hAnsi="宋体"/>
          <w:color w:val="000000" w:themeColor="text1"/>
          <w:sz w:val="24"/>
          <w:szCs w:val="24"/>
        </w:rPr>
        <w:t>0.1变更的范围</w:t>
      </w:r>
    </w:p>
    <w:p w14:paraId="7EEAFA3A" w14:textId="77777777" w:rsidR="002877B3" w:rsidRPr="00F45D1D" w:rsidRDefault="00224883">
      <w:pPr>
        <w:snapToGrid w:val="0"/>
        <w:spacing w:beforeLines="30" w:before="93" w:line="360" w:lineRule="auto"/>
        <w:ind w:firstLine="600"/>
        <w:rPr>
          <w:rFonts w:ascii="宋体" w:hAnsi="宋体"/>
          <w:color w:val="000000" w:themeColor="text1"/>
          <w:sz w:val="24"/>
          <w:szCs w:val="24"/>
        </w:rPr>
      </w:pPr>
      <w:r w:rsidRPr="00F45D1D">
        <w:rPr>
          <w:rFonts w:ascii="宋体" w:hAnsi="宋体"/>
          <w:color w:val="000000" w:themeColor="text1"/>
          <w:sz w:val="24"/>
          <w:szCs w:val="24"/>
        </w:rPr>
        <w:t>关于变更的范围的约定：</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178E750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10.4 变更估价</w:t>
      </w:r>
    </w:p>
    <w:p w14:paraId="4F2CBEB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10.4.1 变更估价原则</w:t>
      </w:r>
    </w:p>
    <w:p w14:paraId="029E957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 xml:space="preserve">关于变更估价的约定: </w:t>
      </w:r>
    </w:p>
    <w:p w14:paraId="18D95F56"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hint="eastAsia"/>
          <w:color w:val="000000" w:themeColor="text1"/>
          <w:kern w:val="0"/>
          <w:sz w:val="24"/>
          <w:szCs w:val="24"/>
        </w:rPr>
        <w:t>10.4.1.1因工程变更引起已标价工程量清单项目或其工程数量发生变化时，按下列规定调整：</w:t>
      </w:r>
    </w:p>
    <w:p w14:paraId="662B1CF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hint="eastAsia"/>
          <w:color w:val="000000" w:themeColor="text1"/>
          <w:sz w:val="24"/>
          <w:szCs w:val="24"/>
          <w:u w:val="single"/>
        </w:rPr>
        <w:lastRenderedPageBreak/>
        <w:t>1、已标价工程量清单中有适用于变更工程项目的，采用该项目的单价；但对于分部分项工程项目的单价投标报价高于控制</w:t>
      </w:r>
      <w:proofErr w:type="gramStart"/>
      <w:r w:rsidRPr="00F45D1D">
        <w:rPr>
          <w:rFonts w:ascii="宋体" w:hAnsi="宋体" w:hint="eastAsia"/>
          <w:color w:val="000000" w:themeColor="text1"/>
          <w:sz w:val="24"/>
          <w:szCs w:val="24"/>
          <w:u w:val="single"/>
        </w:rPr>
        <w:t>价相应</w:t>
      </w:r>
      <w:proofErr w:type="gramEnd"/>
      <w:r w:rsidRPr="00F45D1D">
        <w:rPr>
          <w:rFonts w:ascii="宋体" w:hAnsi="宋体" w:hint="eastAsia"/>
          <w:color w:val="000000" w:themeColor="text1"/>
          <w:sz w:val="24"/>
          <w:szCs w:val="24"/>
          <w:u w:val="single"/>
        </w:rPr>
        <w:t>子目的单价的清单项目，工程量增加幅度超过本项目工程数量15%（不含15%）的，超过15%的增加部分工程量的单价按控制</w:t>
      </w:r>
      <w:proofErr w:type="gramStart"/>
      <w:r w:rsidRPr="00F45D1D">
        <w:rPr>
          <w:rFonts w:ascii="宋体" w:hAnsi="宋体" w:hint="eastAsia"/>
          <w:color w:val="000000" w:themeColor="text1"/>
          <w:sz w:val="24"/>
          <w:szCs w:val="24"/>
          <w:u w:val="single"/>
        </w:rPr>
        <w:t>价相应</w:t>
      </w:r>
      <w:proofErr w:type="gramEnd"/>
      <w:r w:rsidRPr="00F45D1D">
        <w:rPr>
          <w:rFonts w:ascii="宋体" w:hAnsi="宋体" w:hint="eastAsia"/>
          <w:color w:val="000000" w:themeColor="text1"/>
          <w:sz w:val="24"/>
          <w:szCs w:val="24"/>
          <w:u w:val="single"/>
        </w:rPr>
        <w:t>子目的单价与投标总价降幅同比下浮标准，作为结算的依据；对于分部分项的单价投标报价降幅低于控制</w:t>
      </w:r>
      <w:proofErr w:type="gramStart"/>
      <w:r w:rsidRPr="00F45D1D">
        <w:rPr>
          <w:rFonts w:ascii="宋体" w:hAnsi="宋体" w:hint="eastAsia"/>
          <w:color w:val="000000" w:themeColor="text1"/>
          <w:sz w:val="24"/>
          <w:szCs w:val="24"/>
          <w:u w:val="single"/>
        </w:rPr>
        <w:t>价相应</w:t>
      </w:r>
      <w:proofErr w:type="gramEnd"/>
      <w:r w:rsidRPr="00F45D1D">
        <w:rPr>
          <w:rFonts w:ascii="宋体" w:hAnsi="宋体" w:hint="eastAsia"/>
          <w:color w:val="000000" w:themeColor="text1"/>
          <w:sz w:val="24"/>
          <w:szCs w:val="24"/>
          <w:u w:val="single"/>
        </w:rPr>
        <w:t>子目的单价30%以上的清单项目，工程量减少幅度超过本项目工程数量15%（不含15%）的，超过15%的减少部分工程量的单价按控制</w:t>
      </w:r>
      <w:proofErr w:type="gramStart"/>
      <w:r w:rsidRPr="00F45D1D">
        <w:rPr>
          <w:rFonts w:ascii="宋体" w:hAnsi="宋体" w:hint="eastAsia"/>
          <w:color w:val="000000" w:themeColor="text1"/>
          <w:sz w:val="24"/>
          <w:szCs w:val="24"/>
          <w:u w:val="single"/>
        </w:rPr>
        <w:t>价相应</w:t>
      </w:r>
      <w:proofErr w:type="gramEnd"/>
      <w:r w:rsidRPr="00F45D1D">
        <w:rPr>
          <w:rFonts w:ascii="宋体" w:hAnsi="宋体" w:hint="eastAsia"/>
          <w:color w:val="000000" w:themeColor="text1"/>
          <w:sz w:val="24"/>
          <w:szCs w:val="24"/>
          <w:u w:val="single"/>
        </w:rPr>
        <w:t xml:space="preserve">子目的单价与投标总价降幅同比下浮标准，提出变更工程项目的单价，作为结算的依据； </w:t>
      </w:r>
    </w:p>
    <w:p w14:paraId="1F022AF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hint="eastAsia"/>
          <w:color w:val="000000" w:themeColor="text1"/>
          <w:sz w:val="24"/>
          <w:szCs w:val="24"/>
        </w:rPr>
        <w:t>2、</w:t>
      </w:r>
      <w:r w:rsidRPr="00F45D1D">
        <w:rPr>
          <w:rFonts w:ascii="宋体" w:hAnsi="宋体" w:hint="eastAsia"/>
          <w:color w:val="000000" w:themeColor="text1"/>
          <w:sz w:val="24"/>
          <w:szCs w:val="24"/>
          <w:u w:val="single"/>
        </w:rPr>
        <w:t>已标价工程量清单中没有适用但有类似于变更工程项目的，可在合理范围内参照类似项目的单价。</w:t>
      </w:r>
    </w:p>
    <w:p w14:paraId="3136D7F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hint="eastAsia"/>
          <w:color w:val="000000" w:themeColor="text1"/>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14:paraId="2006F15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u w:val="single"/>
        </w:rPr>
        <w:t>4、已标价工程量清单中没有适用也没有类似于变更工程项目的，且工程造价管理机构发布的</w:t>
      </w:r>
      <w:proofErr w:type="gramStart"/>
      <w:r w:rsidRPr="00F45D1D">
        <w:rPr>
          <w:rFonts w:ascii="宋体" w:hAnsi="宋体" w:hint="eastAsia"/>
          <w:color w:val="000000" w:themeColor="text1"/>
          <w:sz w:val="24"/>
          <w:szCs w:val="24"/>
          <w:u w:val="single"/>
        </w:rPr>
        <w:t>信息价缺</w:t>
      </w:r>
      <w:proofErr w:type="gramEnd"/>
      <w:r w:rsidRPr="00F45D1D">
        <w:rPr>
          <w:rFonts w:ascii="宋体" w:hAnsi="宋体" w:hint="eastAsia"/>
          <w:color w:val="000000" w:themeColor="text1"/>
          <w:sz w:val="24"/>
          <w:szCs w:val="24"/>
          <w:u w:val="single"/>
        </w:rPr>
        <w:t xml:space="preserve">价的，应由承包人根据变更工程资料、招标时的计量规则和计价办法和通过市场调查等取得有合法依据的市场价格和承包人投标总价降幅同比下浮标准，提出变更工程项目的单价，作为结算的依据； </w:t>
      </w:r>
    </w:p>
    <w:p w14:paraId="4565B108"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hint="eastAsia"/>
          <w:color w:val="000000" w:themeColor="text1"/>
          <w:kern w:val="0"/>
          <w:sz w:val="24"/>
          <w:szCs w:val="24"/>
        </w:rPr>
        <w:t>10.4.1.2工程变更引起施工方案改变并</w:t>
      </w:r>
      <w:proofErr w:type="gramStart"/>
      <w:r w:rsidRPr="00F45D1D">
        <w:rPr>
          <w:rFonts w:ascii="宋体" w:hAnsi="宋体" w:hint="eastAsia"/>
          <w:color w:val="000000" w:themeColor="text1"/>
          <w:kern w:val="0"/>
          <w:sz w:val="24"/>
          <w:szCs w:val="24"/>
        </w:rPr>
        <w:t>使措施</w:t>
      </w:r>
      <w:proofErr w:type="gramEnd"/>
      <w:r w:rsidRPr="00F45D1D">
        <w:rPr>
          <w:rFonts w:ascii="宋体" w:hAnsi="宋体" w:hint="eastAsia"/>
          <w:color w:val="000000" w:themeColor="text1"/>
          <w:kern w:val="0"/>
          <w:sz w:val="24"/>
          <w:szCs w:val="24"/>
        </w:rPr>
        <w:t>项目发生变化时，承包人提出调整措施项目费的，应事前将拟实施的方案提交发包人确认，并应详细说明与原方案措施项目相比的变化情况。拟实施的方案经</w:t>
      </w:r>
      <w:proofErr w:type="gramStart"/>
      <w:r w:rsidRPr="00F45D1D">
        <w:rPr>
          <w:rFonts w:ascii="宋体" w:hAnsi="宋体" w:hint="eastAsia"/>
          <w:color w:val="000000" w:themeColor="text1"/>
          <w:kern w:val="0"/>
          <w:sz w:val="24"/>
          <w:szCs w:val="24"/>
        </w:rPr>
        <w:t>发承包</w:t>
      </w:r>
      <w:proofErr w:type="gramEnd"/>
      <w:r w:rsidRPr="00F45D1D">
        <w:rPr>
          <w:rFonts w:ascii="宋体" w:hAnsi="宋体" w:hint="eastAsia"/>
          <w:color w:val="000000" w:themeColor="text1"/>
          <w:kern w:val="0"/>
          <w:sz w:val="24"/>
          <w:szCs w:val="24"/>
        </w:rPr>
        <w:t>双方确认后执行，并应按照下列规定调整措施项目费：</w:t>
      </w:r>
    </w:p>
    <w:p w14:paraId="6945679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hint="eastAsia"/>
          <w:color w:val="000000" w:themeColor="text1"/>
          <w:sz w:val="24"/>
          <w:szCs w:val="24"/>
          <w:u w:val="single"/>
        </w:rPr>
        <w:t>1、安全文明施工费应按照实际发生变化的措施项目依据原招标文件规定的费率计算；</w:t>
      </w:r>
    </w:p>
    <w:p w14:paraId="26A48E23" w14:textId="77777777" w:rsidR="002877B3" w:rsidRPr="00F45D1D" w:rsidRDefault="00224883">
      <w:pPr>
        <w:snapToGrid w:val="0"/>
        <w:spacing w:beforeLines="30" w:before="93" w:line="360" w:lineRule="auto"/>
        <w:ind w:firstLineChars="200" w:firstLine="480"/>
        <w:jc w:val="left"/>
        <w:rPr>
          <w:rFonts w:ascii="宋体" w:hAnsi="宋体"/>
          <w:color w:val="000000" w:themeColor="text1"/>
          <w:sz w:val="24"/>
          <w:szCs w:val="24"/>
          <w:u w:val="single"/>
        </w:rPr>
      </w:pPr>
      <w:r w:rsidRPr="00F45D1D">
        <w:rPr>
          <w:rFonts w:ascii="宋体" w:hAnsi="宋体" w:hint="eastAsia"/>
          <w:color w:val="000000" w:themeColor="text1"/>
          <w:sz w:val="24"/>
          <w:szCs w:val="24"/>
          <w:u w:val="single"/>
        </w:rPr>
        <w:t>2、按照单价计算的措施项目费，应按照实际发生变化的措施项目，按本合同专用条款第</w:t>
      </w:r>
      <w:r w:rsidRPr="00F45D1D">
        <w:rPr>
          <w:rFonts w:ascii="宋体" w:hAnsi="宋体" w:hint="eastAsia"/>
          <w:color w:val="000000" w:themeColor="text1"/>
          <w:kern w:val="0"/>
          <w:sz w:val="24"/>
          <w:szCs w:val="24"/>
        </w:rPr>
        <w:t>10.4.1.1条计算；</w:t>
      </w:r>
    </w:p>
    <w:p w14:paraId="11ED8C9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hint="eastAsia"/>
          <w:color w:val="000000" w:themeColor="text1"/>
          <w:sz w:val="24"/>
          <w:szCs w:val="24"/>
          <w:u w:val="single"/>
        </w:rPr>
        <w:t>3、按总价（或系数）计算的措施项目费，应按照实际发生变化的措施项目和承包人投标总价降幅同比下浮标准，提出新的措施项目费，作为结算的依据；</w:t>
      </w:r>
    </w:p>
    <w:p w14:paraId="613829D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hint="eastAsia"/>
          <w:color w:val="000000" w:themeColor="text1"/>
          <w:sz w:val="24"/>
          <w:szCs w:val="24"/>
          <w:u w:val="single"/>
        </w:rPr>
        <w:t>4、如果承包人未事前将拟实施的方案提交给发包人确认，则应视为工程变更不引起措施项目费的调整或承包人放弃调整措施项目费的权利。</w:t>
      </w:r>
    </w:p>
    <w:p w14:paraId="42AA0FE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F45D1D">
        <w:rPr>
          <w:rFonts w:ascii="宋体" w:hAnsi="宋体"/>
          <w:color w:val="000000" w:themeColor="text1"/>
          <w:sz w:val="24"/>
          <w:szCs w:val="24"/>
        </w:rPr>
        <w:t>0.5承包人的合理化建议</w:t>
      </w:r>
    </w:p>
    <w:p w14:paraId="1130A88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监理人审查承包人合理化建议的期限：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收到承包人提交的合理化建议后</w:t>
      </w:r>
      <w:r w:rsidRPr="00F45D1D">
        <w:rPr>
          <w:rFonts w:ascii="宋体" w:hAnsi="宋体"/>
          <w:b/>
          <w:color w:val="000000" w:themeColor="text1"/>
          <w:sz w:val="24"/>
          <w:szCs w:val="24"/>
          <w:u w:val="single"/>
        </w:rPr>
        <w:t>7</w:t>
      </w:r>
      <w:r w:rsidRPr="00F45D1D">
        <w:rPr>
          <w:rFonts w:ascii="宋体" w:hAnsi="宋体" w:hint="eastAsia"/>
          <w:b/>
          <w:color w:val="000000" w:themeColor="text1"/>
          <w:sz w:val="24"/>
          <w:szCs w:val="24"/>
          <w:u w:val="single"/>
        </w:rPr>
        <w:t>天内审查完</w:t>
      </w:r>
      <w:r w:rsidRPr="00F45D1D">
        <w:rPr>
          <w:rFonts w:ascii="宋体" w:hAnsi="宋体" w:hint="eastAsia"/>
          <w:b/>
          <w:color w:val="000000" w:themeColor="text1"/>
          <w:sz w:val="24"/>
          <w:szCs w:val="24"/>
          <w:u w:val="single"/>
        </w:rPr>
        <w:lastRenderedPageBreak/>
        <w:t>毕(</w:t>
      </w:r>
      <w:r w:rsidRPr="00F45D1D">
        <w:rPr>
          <w:rFonts w:ascii="宋体" w:hAnsi="宋体" w:hint="eastAsia"/>
          <w:b/>
          <w:color w:val="000000" w:themeColor="text1"/>
          <w:kern w:val="0"/>
          <w:sz w:val="24"/>
          <w:szCs w:val="24"/>
          <w:u w:val="single"/>
        </w:rPr>
        <w:t>执行通用条款)</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2BDD87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发包人审批承包人合理化建议的期限：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收到监理人报送的合理化建议后7天内审批完毕</w:t>
      </w:r>
      <w:r w:rsidRPr="00F45D1D">
        <w:rPr>
          <w:rFonts w:ascii="宋体" w:hAnsi="宋体" w:hint="eastAsia"/>
          <w:color w:val="000000" w:themeColor="text1"/>
          <w:sz w:val="24"/>
          <w:szCs w:val="24"/>
          <w:u w:val="single"/>
        </w:rPr>
        <w:t>(</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82671D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承</w:t>
      </w:r>
      <w:bookmarkStart w:id="337" w:name="_Toc296944543"/>
      <w:bookmarkStart w:id="338" w:name="_Toc318581175"/>
      <w:bookmarkStart w:id="339" w:name="_Toc292559409"/>
      <w:bookmarkStart w:id="340" w:name="_Toc297120504"/>
      <w:bookmarkStart w:id="341" w:name="_Toc296891244"/>
      <w:bookmarkStart w:id="342" w:name="_Toc303539152"/>
      <w:bookmarkStart w:id="343" w:name="_Toc312677504"/>
      <w:bookmarkStart w:id="344" w:name="_Toc292559914"/>
      <w:bookmarkStart w:id="345" w:name="_Toc296346705"/>
      <w:bookmarkStart w:id="346" w:name="_Toc297123546"/>
      <w:bookmarkStart w:id="347" w:name="_Toc296347203"/>
      <w:bookmarkStart w:id="348" w:name="_Toc297048390"/>
      <w:bookmarkStart w:id="349" w:name="_Toc312678030"/>
      <w:bookmarkStart w:id="350" w:name="_Toc296503204"/>
      <w:bookmarkStart w:id="351" w:name="_Toc296891032"/>
      <w:bookmarkStart w:id="352" w:name="_Toc300934995"/>
      <w:bookmarkStart w:id="353" w:name="_Toc304295571"/>
      <w:bookmarkStart w:id="354" w:name="_Toc297216205"/>
      <w:r w:rsidRPr="00F45D1D">
        <w:rPr>
          <w:rFonts w:ascii="宋体" w:hAnsi="宋体"/>
          <w:color w:val="000000" w:themeColor="text1"/>
          <w:sz w:val="24"/>
          <w:szCs w:val="24"/>
        </w:rPr>
        <w:t>包人提出的合理化建议降低了合同价格或者提高了工程经济效益的奖励的方法和金额为：</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14:paraId="15EA6E2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w:t>
      </w:r>
      <w:bookmarkStart w:id="355" w:name="_Toc296503199"/>
      <w:bookmarkStart w:id="356" w:name="_Toc296944538"/>
      <w:bookmarkStart w:id="357" w:name="_Toc297216207"/>
      <w:bookmarkStart w:id="358" w:name="_Toc312678033"/>
      <w:bookmarkStart w:id="359" w:name="_Toc297048385"/>
      <w:bookmarkStart w:id="360" w:name="_Toc304295574"/>
      <w:bookmarkStart w:id="361" w:name="_Toc297120499"/>
      <w:bookmarkStart w:id="362" w:name="_Toc297123548"/>
      <w:bookmarkStart w:id="363" w:name="_Toc296891027"/>
      <w:bookmarkStart w:id="364" w:name="_Toc300934997"/>
      <w:bookmarkStart w:id="365" w:name="_Toc296347198"/>
      <w:bookmarkStart w:id="366" w:name="_Toc296346700"/>
      <w:bookmarkStart w:id="367" w:name="_Toc292559404"/>
      <w:bookmarkStart w:id="368" w:name="_Toc303539154"/>
      <w:bookmarkStart w:id="369" w:name="_Toc296891239"/>
      <w:bookmarkStart w:id="370" w:name="_Toc292559909"/>
      <w:bookmarkStart w:id="371" w:name="_Toc312677507"/>
      <w:r w:rsidRPr="00F45D1D">
        <w:rPr>
          <w:rFonts w:ascii="宋体" w:hAnsi="宋体"/>
          <w:color w:val="000000" w:themeColor="text1"/>
          <w:sz w:val="24"/>
          <w:szCs w:val="24"/>
        </w:rPr>
        <w:t>0.7 暂估价</w:t>
      </w: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5D9052E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暂</w:t>
      </w:r>
      <w:bookmarkStart w:id="372" w:name="_Toc312677508"/>
      <w:bookmarkStart w:id="373" w:name="_Toc312678034"/>
      <w:bookmarkStart w:id="374" w:name="_Toc318581176"/>
      <w:r w:rsidRPr="00F45D1D">
        <w:rPr>
          <w:rFonts w:ascii="宋体" w:hAnsi="宋体"/>
          <w:color w:val="000000" w:themeColor="text1"/>
          <w:kern w:val="0"/>
          <w:sz w:val="24"/>
          <w:szCs w:val="24"/>
        </w:rPr>
        <w:t>估价材料和工程设备的明细详见附件</w:t>
      </w:r>
      <w:r w:rsidRPr="00F45D1D">
        <w:rPr>
          <w:rFonts w:ascii="宋体" w:hAnsi="宋体" w:hint="eastAsia"/>
          <w:color w:val="000000" w:themeColor="text1"/>
          <w:kern w:val="0"/>
          <w:sz w:val="24"/>
          <w:szCs w:val="24"/>
        </w:rPr>
        <w:t>11：《</w:t>
      </w:r>
      <w:r w:rsidRPr="00F45D1D">
        <w:rPr>
          <w:rFonts w:ascii="宋体" w:hAnsi="宋体"/>
          <w:color w:val="000000" w:themeColor="text1"/>
          <w:sz w:val="24"/>
          <w:szCs w:val="24"/>
        </w:rPr>
        <w:t>暂估价一览表</w:t>
      </w:r>
      <w:r w:rsidRPr="00F45D1D">
        <w:rPr>
          <w:rFonts w:ascii="宋体" w:hAnsi="宋体" w:hint="eastAsia"/>
          <w:color w:val="000000" w:themeColor="text1"/>
          <w:sz w:val="24"/>
          <w:szCs w:val="24"/>
        </w:rPr>
        <w:t>》</w:t>
      </w:r>
      <w:r w:rsidRPr="00F45D1D">
        <w:rPr>
          <w:rFonts w:ascii="宋体" w:hAnsi="宋体" w:hint="eastAsia"/>
          <w:color w:val="000000" w:themeColor="text1"/>
          <w:kern w:val="0"/>
          <w:sz w:val="24"/>
          <w:szCs w:val="24"/>
        </w:rPr>
        <w:t>。</w:t>
      </w:r>
    </w:p>
    <w:bookmarkEnd w:id="372"/>
    <w:bookmarkEnd w:id="373"/>
    <w:bookmarkEnd w:id="374"/>
    <w:p w14:paraId="04C8B95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10.7.1 依法必须招标的暂估价项目</w:t>
      </w:r>
    </w:p>
    <w:p w14:paraId="237A0CA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对于依法必须招标的暂估价项目的确认和批准</w:t>
      </w:r>
      <w:proofErr w:type="gramStart"/>
      <w:r w:rsidRPr="00F45D1D">
        <w:rPr>
          <w:rFonts w:ascii="宋体" w:hAnsi="宋体"/>
          <w:color w:val="000000" w:themeColor="text1"/>
          <w:sz w:val="24"/>
          <w:szCs w:val="24"/>
        </w:rPr>
        <w:t>采取第</w:t>
      </w:r>
      <w:proofErr w:type="gramEnd"/>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种方式确定,</w:t>
      </w:r>
      <w:r w:rsidRPr="00F45D1D">
        <w:rPr>
          <w:rFonts w:ascii="宋体" w:hAnsi="宋体" w:hint="eastAsia"/>
          <w:b/>
          <w:color w:val="000000" w:themeColor="text1"/>
          <w:sz w:val="24"/>
          <w:szCs w:val="24"/>
          <w:u w:val="single"/>
        </w:rPr>
        <w:t>并应按相关规定在安徽合肥公共资源交易中心进行二次招标</w:t>
      </w:r>
      <w:r w:rsidRPr="00F45D1D">
        <w:rPr>
          <w:rFonts w:ascii="宋体" w:hAnsi="宋体"/>
          <w:color w:val="000000" w:themeColor="text1"/>
          <w:sz w:val="24"/>
          <w:szCs w:val="24"/>
        </w:rPr>
        <w:t>。</w:t>
      </w:r>
    </w:p>
    <w:p w14:paraId="1C442D4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10.7.2 不属于依法必须招标的暂估价项目</w:t>
      </w:r>
    </w:p>
    <w:p w14:paraId="7E8A932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对于不属于依法必须招标的暂估价项目的确认和批准</w:t>
      </w:r>
      <w:proofErr w:type="gramStart"/>
      <w:r w:rsidRPr="00F45D1D">
        <w:rPr>
          <w:rFonts w:ascii="宋体" w:hAnsi="宋体"/>
          <w:color w:val="000000" w:themeColor="text1"/>
          <w:sz w:val="24"/>
          <w:szCs w:val="24"/>
        </w:rPr>
        <w:t>采取第</w:t>
      </w:r>
      <w:proofErr w:type="gramEnd"/>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种方式确定。</w:t>
      </w:r>
    </w:p>
    <w:p w14:paraId="253C1124"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sz w:val="24"/>
          <w:szCs w:val="24"/>
        </w:rPr>
        <w:t>第3种方式：</w:t>
      </w:r>
      <w:r w:rsidRPr="00F45D1D">
        <w:rPr>
          <w:rFonts w:ascii="宋体" w:hAnsi="宋体"/>
          <w:color w:val="000000" w:themeColor="text1"/>
          <w:kern w:val="0"/>
          <w:sz w:val="24"/>
          <w:szCs w:val="24"/>
        </w:rPr>
        <w:t>承包人直接实施的暂估价项目</w:t>
      </w:r>
    </w:p>
    <w:p w14:paraId="0C6A612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承包人直接实施的暂估价项目的约定：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81CFAA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10.8 暂列金额</w:t>
      </w:r>
    </w:p>
    <w:p w14:paraId="3AC93721"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hint="eastAsia"/>
          <w:color w:val="000000" w:themeColor="text1"/>
          <w:kern w:val="0"/>
          <w:sz w:val="24"/>
          <w:szCs w:val="24"/>
        </w:rPr>
        <w:t>合同当事人关于暂列金额使用的约定：</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kern w:val="0"/>
          <w:sz w:val="24"/>
          <w:szCs w:val="24"/>
        </w:rPr>
        <w:t>。</w:t>
      </w:r>
    </w:p>
    <w:p w14:paraId="5454D1FE"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375" w:name="_Toc351203643"/>
      <w:bookmarkStart w:id="376" w:name="_Toc460660207"/>
      <w:bookmarkStart w:id="377" w:name="_Toc460227092"/>
      <w:bookmarkStart w:id="378" w:name="_Toc460226822"/>
      <w:r w:rsidRPr="00F45D1D">
        <w:rPr>
          <w:rFonts w:ascii="宋体" w:eastAsia="宋体" w:hAnsi="宋体"/>
          <w:b w:val="0"/>
          <w:color w:val="000000" w:themeColor="text1"/>
          <w:sz w:val="24"/>
          <w:szCs w:val="24"/>
        </w:rPr>
        <w:t>11. 价格调整</w:t>
      </w:r>
      <w:bookmarkEnd w:id="375"/>
      <w:bookmarkEnd w:id="376"/>
      <w:bookmarkEnd w:id="377"/>
      <w:bookmarkEnd w:id="378"/>
    </w:p>
    <w:p w14:paraId="5508D16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11.1 市场价格波动引起的调整</w:t>
      </w:r>
    </w:p>
    <w:p w14:paraId="4E56CF0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市场价格波动是否调整合同价格的约定：</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不调整</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3516BF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因市场价格波动调整合同价格，采用以下第</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种方式对合同价格进行调整：</w:t>
      </w:r>
    </w:p>
    <w:p w14:paraId="15A747C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第1种方式：采用价格指数</w:t>
      </w:r>
      <w:r w:rsidRPr="00F45D1D">
        <w:rPr>
          <w:rFonts w:ascii="宋体" w:hAnsi="宋体" w:hint="eastAsia"/>
          <w:color w:val="000000" w:themeColor="text1"/>
          <w:sz w:val="24"/>
          <w:szCs w:val="24"/>
        </w:rPr>
        <w:t>进行价格</w:t>
      </w:r>
      <w:r w:rsidRPr="00F45D1D">
        <w:rPr>
          <w:rFonts w:ascii="宋体" w:hAnsi="宋体"/>
          <w:color w:val="000000" w:themeColor="text1"/>
          <w:sz w:val="24"/>
          <w:szCs w:val="24"/>
        </w:rPr>
        <w:t>调整。</w:t>
      </w:r>
    </w:p>
    <w:p w14:paraId="4D78A85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关于各可调因子、定值和变值权重，以及基本价格指数及其来源的约定：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p>
    <w:p w14:paraId="28DE89F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第2种方式：采用造价信息</w:t>
      </w:r>
      <w:r w:rsidRPr="00F45D1D">
        <w:rPr>
          <w:rFonts w:ascii="宋体" w:hAnsi="宋体" w:hint="eastAsia"/>
          <w:color w:val="000000" w:themeColor="text1"/>
          <w:sz w:val="24"/>
          <w:szCs w:val="24"/>
        </w:rPr>
        <w:t>进行价格</w:t>
      </w:r>
      <w:r w:rsidRPr="00F45D1D">
        <w:rPr>
          <w:rFonts w:ascii="宋体" w:hAnsi="宋体"/>
          <w:color w:val="000000" w:themeColor="text1"/>
          <w:sz w:val="24"/>
          <w:szCs w:val="24"/>
        </w:rPr>
        <w:t>调整。</w:t>
      </w:r>
    </w:p>
    <w:p w14:paraId="7C5F8E5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（2）关于基准价格的约定：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8E46FA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专用合同条款</w:t>
      </w:r>
      <w:r w:rsidRPr="00F45D1D">
        <w:rPr>
          <w:rFonts w:ascii="宋体" w:hAnsi="宋体" w:cs="宋体" w:hint="eastAsia"/>
          <w:color w:val="000000" w:themeColor="text1"/>
          <w:sz w:val="24"/>
          <w:szCs w:val="24"/>
        </w:rPr>
        <w:t>①</w:t>
      </w:r>
      <w:r w:rsidRPr="00F45D1D">
        <w:rPr>
          <w:rFonts w:ascii="宋体" w:hAnsi="宋体"/>
          <w:color w:val="000000" w:themeColor="text1"/>
          <w:sz w:val="24"/>
          <w:szCs w:val="24"/>
        </w:rPr>
        <w:t>承包人在已标价工程量清单或预算书中载明的材料单价低于基准价格的：专用合同条款合同履行期间材料</w:t>
      </w:r>
      <w:proofErr w:type="gramStart"/>
      <w:r w:rsidRPr="00F45D1D">
        <w:rPr>
          <w:rFonts w:ascii="宋体" w:hAnsi="宋体"/>
          <w:color w:val="000000" w:themeColor="text1"/>
          <w:sz w:val="24"/>
          <w:szCs w:val="24"/>
        </w:rPr>
        <w:t>单价涨幅</w:t>
      </w:r>
      <w:proofErr w:type="gramEnd"/>
      <w:r w:rsidRPr="00F45D1D">
        <w:rPr>
          <w:rFonts w:ascii="宋体" w:hAnsi="宋体"/>
          <w:color w:val="000000" w:themeColor="text1"/>
          <w:sz w:val="24"/>
          <w:szCs w:val="24"/>
        </w:rPr>
        <w:t>以基准价格为基础超过</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%时，或材料单价跌幅以</w:t>
      </w:r>
      <w:r w:rsidRPr="00F45D1D">
        <w:rPr>
          <w:rFonts w:ascii="宋体" w:hAnsi="宋体"/>
          <w:color w:val="000000" w:themeColor="text1"/>
          <w:sz w:val="24"/>
          <w:szCs w:val="24"/>
        </w:rPr>
        <w:lastRenderedPageBreak/>
        <w:t>已标价工程量清单或预算书中载明材料单价为基础超过</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%时，其超过部分据实调整。</w:t>
      </w:r>
    </w:p>
    <w:p w14:paraId="6E9B4D0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s="宋体" w:hint="eastAsia"/>
          <w:color w:val="000000" w:themeColor="text1"/>
          <w:sz w:val="24"/>
          <w:szCs w:val="24"/>
        </w:rPr>
        <w:t>②</w:t>
      </w:r>
      <w:r w:rsidRPr="00F45D1D">
        <w:rPr>
          <w:rFonts w:ascii="宋体" w:hAnsi="宋体"/>
          <w:color w:val="000000" w:themeColor="text1"/>
          <w:sz w:val="24"/>
          <w:szCs w:val="24"/>
        </w:rPr>
        <w:t>承包人在已标价工程量清单或预算书中载明的材料单价高于基准价格的：专用合同条款合同履行期间材料单价跌幅以基准价格为基础超过</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%时，材料</w:t>
      </w:r>
      <w:proofErr w:type="gramStart"/>
      <w:r w:rsidRPr="00F45D1D">
        <w:rPr>
          <w:rFonts w:ascii="宋体" w:hAnsi="宋体"/>
          <w:color w:val="000000" w:themeColor="text1"/>
          <w:sz w:val="24"/>
          <w:szCs w:val="24"/>
        </w:rPr>
        <w:t>单价涨幅</w:t>
      </w:r>
      <w:proofErr w:type="gramEnd"/>
      <w:r w:rsidRPr="00F45D1D">
        <w:rPr>
          <w:rFonts w:ascii="宋体" w:hAnsi="宋体"/>
          <w:color w:val="000000" w:themeColor="text1"/>
          <w:sz w:val="24"/>
          <w:szCs w:val="24"/>
        </w:rPr>
        <w:t>以已标价工程量清单或预算书中载明材料单价为基础超过</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%时，其超过部分据实调整。</w:t>
      </w:r>
    </w:p>
    <w:p w14:paraId="56E6E1C7" w14:textId="77777777" w:rsidR="002877B3" w:rsidRPr="00F45D1D" w:rsidRDefault="00224883">
      <w:pPr>
        <w:snapToGrid w:val="0"/>
        <w:spacing w:beforeLines="30" w:before="93" w:line="360" w:lineRule="auto"/>
        <w:ind w:firstLine="645"/>
        <w:rPr>
          <w:rFonts w:ascii="宋体" w:hAnsi="宋体"/>
          <w:color w:val="000000" w:themeColor="text1"/>
          <w:sz w:val="24"/>
          <w:szCs w:val="24"/>
        </w:rPr>
      </w:pPr>
      <w:r w:rsidRPr="00F45D1D">
        <w:rPr>
          <w:rFonts w:ascii="宋体" w:hAnsi="宋体" w:cs="宋体" w:hint="eastAsia"/>
          <w:color w:val="000000" w:themeColor="text1"/>
          <w:sz w:val="24"/>
          <w:szCs w:val="24"/>
        </w:rPr>
        <w:t>③</w:t>
      </w:r>
      <w:r w:rsidRPr="00F45D1D">
        <w:rPr>
          <w:rFonts w:ascii="宋体" w:hAnsi="宋体"/>
          <w:color w:val="000000" w:themeColor="text1"/>
          <w:sz w:val="24"/>
          <w:szCs w:val="24"/>
        </w:rPr>
        <w:t>承包人在已标价工程量清单或预算书中载明的材料单价等于基准单价的：专用合同条款合同履行期间材料单价</w:t>
      </w:r>
      <w:proofErr w:type="gramStart"/>
      <w:r w:rsidRPr="00F45D1D">
        <w:rPr>
          <w:rFonts w:ascii="宋体" w:hAnsi="宋体"/>
          <w:color w:val="000000" w:themeColor="text1"/>
          <w:sz w:val="24"/>
          <w:szCs w:val="24"/>
        </w:rPr>
        <w:t>涨跌幅以基准</w:t>
      </w:r>
      <w:proofErr w:type="gramEnd"/>
      <w:r w:rsidRPr="00F45D1D">
        <w:rPr>
          <w:rFonts w:ascii="宋体" w:hAnsi="宋体"/>
          <w:color w:val="000000" w:themeColor="text1"/>
          <w:sz w:val="24"/>
          <w:szCs w:val="24"/>
        </w:rPr>
        <w:t>单价为基础超过±</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%时，其超过部分据实调整。</w:t>
      </w:r>
    </w:p>
    <w:p w14:paraId="72708035" w14:textId="77777777" w:rsidR="002877B3" w:rsidRPr="00F45D1D" w:rsidRDefault="00224883">
      <w:pPr>
        <w:snapToGrid w:val="0"/>
        <w:spacing w:beforeLines="30" w:before="93" w:line="360" w:lineRule="auto"/>
        <w:ind w:firstLine="645"/>
        <w:rPr>
          <w:rFonts w:ascii="宋体" w:hAnsi="宋体"/>
          <w:color w:val="000000" w:themeColor="text1"/>
          <w:sz w:val="24"/>
          <w:szCs w:val="24"/>
        </w:rPr>
      </w:pPr>
      <w:r w:rsidRPr="00F45D1D">
        <w:rPr>
          <w:rFonts w:ascii="宋体" w:hAnsi="宋体"/>
          <w:color w:val="000000" w:themeColor="text1"/>
          <w:sz w:val="24"/>
          <w:szCs w:val="24"/>
        </w:rPr>
        <w:t>第3种方式：其他价格调整方式：</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0F36730"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379" w:name="_Toc296346706"/>
      <w:bookmarkStart w:id="380" w:name="_Toc297048391"/>
      <w:bookmarkStart w:id="381" w:name="_Toc296503205"/>
      <w:bookmarkStart w:id="382" w:name="_Toc296347204"/>
      <w:bookmarkStart w:id="383" w:name="_Toc296891245"/>
      <w:bookmarkStart w:id="384" w:name="_Toc296891033"/>
      <w:bookmarkStart w:id="385" w:name="_Toc292559915"/>
      <w:bookmarkStart w:id="386" w:name="_Toc296944544"/>
      <w:bookmarkStart w:id="387" w:name="_Toc292559410"/>
      <w:bookmarkStart w:id="388" w:name="_Toc297120505"/>
      <w:bookmarkStart w:id="389" w:name="_Toc460226823"/>
      <w:bookmarkStart w:id="390" w:name="_Toc351203644"/>
      <w:bookmarkStart w:id="391" w:name="_Toc460660208"/>
      <w:bookmarkStart w:id="392" w:name="_Toc460227093"/>
      <w:bookmarkStart w:id="393" w:name="_Toc312678040"/>
      <w:bookmarkStart w:id="394" w:name="_Toc303539159"/>
      <w:bookmarkStart w:id="395" w:name="_Toc297216211"/>
      <w:bookmarkStart w:id="396" w:name="_Toc304295579"/>
      <w:bookmarkStart w:id="397" w:name="_Toc300935002"/>
      <w:bookmarkStart w:id="398" w:name="_Toc297123552"/>
      <w:bookmarkEnd w:id="313"/>
      <w:bookmarkEnd w:id="314"/>
      <w:bookmarkEnd w:id="315"/>
      <w:bookmarkEnd w:id="316"/>
      <w:bookmarkEnd w:id="317"/>
      <w:bookmarkEnd w:id="318"/>
      <w:r w:rsidRPr="00F45D1D">
        <w:rPr>
          <w:rFonts w:ascii="宋体" w:eastAsia="宋体" w:hAnsi="宋体"/>
          <w:b w:val="0"/>
          <w:color w:val="000000" w:themeColor="text1"/>
          <w:sz w:val="24"/>
          <w:szCs w:val="24"/>
        </w:rPr>
        <w:t xml:space="preserve">12. </w:t>
      </w:r>
      <w:bookmarkEnd w:id="379"/>
      <w:bookmarkEnd w:id="380"/>
      <w:bookmarkEnd w:id="381"/>
      <w:bookmarkEnd w:id="382"/>
      <w:bookmarkEnd w:id="383"/>
      <w:bookmarkEnd w:id="384"/>
      <w:bookmarkEnd w:id="385"/>
      <w:bookmarkEnd w:id="386"/>
      <w:bookmarkEnd w:id="387"/>
      <w:bookmarkEnd w:id="388"/>
      <w:r w:rsidRPr="00F45D1D">
        <w:rPr>
          <w:rFonts w:ascii="宋体" w:eastAsia="宋体" w:hAnsi="宋体"/>
          <w:b w:val="0"/>
          <w:color w:val="000000" w:themeColor="text1"/>
          <w:sz w:val="24"/>
          <w:szCs w:val="24"/>
        </w:rPr>
        <w:t>合同价格、计量与支付</w:t>
      </w:r>
      <w:bookmarkEnd w:id="389"/>
      <w:bookmarkEnd w:id="390"/>
      <w:bookmarkEnd w:id="391"/>
      <w:bookmarkEnd w:id="392"/>
    </w:p>
    <w:bookmarkEnd w:id="393"/>
    <w:bookmarkEnd w:id="394"/>
    <w:bookmarkEnd w:id="395"/>
    <w:bookmarkEnd w:id="396"/>
    <w:bookmarkEnd w:id="397"/>
    <w:bookmarkEnd w:id="398"/>
    <w:p w14:paraId="74CA990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12.1 合同价格形式</w:t>
      </w:r>
    </w:p>
    <w:p w14:paraId="1B5E177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1、单价合同。</w:t>
      </w:r>
    </w:p>
    <w:p w14:paraId="03B6C30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综合单价包含的风险范围：</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56520D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风险费用的计算方法：</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3A89EA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风险范围以外合同价格的调整方法：</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56DB7DB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2、总价合同。</w:t>
      </w:r>
    </w:p>
    <w:p w14:paraId="3D733B9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总价包含的风险范围：</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人工、材料、机械费用的市场价格变化，除不可抗力以外的其它风险；</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rPr>
        <w:t xml:space="preserve"> </w:t>
      </w:r>
    </w:p>
    <w:p w14:paraId="08C1BC5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风险费用的计算方法：</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投标人在投标报价时已经考虑，不再另行计取</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0B64119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风险范围以外合同价格的调整方法：</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见补充条款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90333C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3、其他价格方式：</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AE6516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bookmarkStart w:id="399" w:name="_Toc292559412"/>
      <w:bookmarkStart w:id="400" w:name="_Toc296347206"/>
      <w:bookmarkStart w:id="401" w:name="_Toc296944546"/>
      <w:bookmarkStart w:id="402" w:name="_Toc296503207"/>
      <w:bookmarkStart w:id="403" w:name="_Toc292559917"/>
      <w:bookmarkStart w:id="404" w:name="_Toc296891035"/>
      <w:bookmarkStart w:id="405" w:name="_Toc296891247"/>
      <w:bookmarkStart w:id="406" w:name="_Toc297048393"/>
      <w:bookmarkStart w:id="407" w:name="_Toc296346708"/>
      <w:bookmarkStart w:id="408" w:name="_Toc297120507"/>
      <w:r w:rsidRPr="00F45D1D">
        <w:rPr>
          <w:rFonts w:ascii="宋体" w:hAnsi="宋体"/>
          <w:color w:val="000000" w:themeColor="text1"/>
          <w:sz w:val="24"/>
          <w:szCs w:val="24"/>
        </w:rPr>
        <w:t>12.2 预付款</w:t>
      </w:r>
    </w:p>
    <w:p w14:paraId="60CDBCC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12.2.1 预付款的支付</w:t>
      </w:r>
    </w:p>
    <w:p w14:paraId="4FCFE86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预付款支付比例或金额：</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6135D2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预付款支付期限：</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5FEA9C8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预付款扣回的方式：</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683D9C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12.2.2 预付款担保</w:t>
      </w:r>
    </w:p>
    <w:p w14:paraId="4B45C4D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承包人提交预付款担保的期限：</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E9D2C0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lastRenderedPageBreak/>
        <w:t>预付款担保的形式为：</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bookmarkEnd w:id="399"/>
    <w:bookmarkEnd w:id="400"/>
    <w:bookmarkEnd w:id="401"/>
    <w:bookmarkEnd w:id="402"/>
    <w:bookmarkEnd w:id="403"/>
    <w:bookmarkEnd w:id="404"/>
    <w:bookmarkEnd w:id="405"/>
    <w:bookmarkEnd w:id="406"/>
    <w:bookmarkEnd w:id="407"/>
    <w:bookmarkEnd w:id="408"/>
    <w:p w14:paraId="7EAE935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12.3 计量</w:t>
      </w:r>
    </w:p>
    <w:p w14:paraId="0A5703B7" w14:textId="77777777" w:rsidR="002877B3" w:rsidRPr="00F45D1D" w:rsidRDefault="00224883">
      <w:pPr>
        <w:snapToGrid w:val="0"/>
        <w:spacing w:beforeLines="30" w:before="93" w:line="360" w:lineRule="auto"/>
        <w:ind w:firstLineChars="200" w:firstLine="480"/>
        <w:rPr>
          <w:rFonts w:ascii="宋体" w:hAnsi="宋体"/>
          <w:b/>
          <w:color w:val="000000" w:themeColor="text1"/>
          <w:sz w:val="24"/>
          <w:szCs w:val="24"/>
        </w:rPr>
      </w:pPr>
      <w:r w:rsidRPr="00F45D1D">
        <w:rPr>
          <w:rFonts w:ascii="宋体" w:hAnsi="宋体"/>
          <w:color w:val="000000" w:themeColor="text1"/>
          <w:sz w:val="24"/>
          <w:szCs w:val="24"/>
        </w:rPr>
        <w:t>12.3.1 计量原则</w:t>
      </w:r>
    </w:p>
    <w:p w14:paraId="4736433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工程量计算规则：</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按招标工程量清单及控制价所采用的工程量清单计价规范及配套文件等</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07BE917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12.3.2 计量周期</w:t>
      </w:r>
    </w:p>
    <w:p w14:paraId="34DF6A4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关于计量周期的约定：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工程量的计量按月进行(</w:t>
      </w:r>
      <w:r w:rsidRPr="00F45D1D">
        <w:rPr>
          <w:rFonts w:ascii="宋体" w:hAnsi="宋体" w:hint="eastAsia"/>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9FE17A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12.3.3 单价合同的计量</w:t>
      </w:r>
    </w:p>
    <w:p w14:paraId="23DDB83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关于单价合同计量的约定：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0BF19E8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12.3.4 总价合同的计量</w:t>
      </w:r>
    </w:p>
    <w:p w14:paraId="4F5C6F5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关于总价合同计量的约定：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kern w:val="0"/>
          <w:sz w:val="24"/>
          <w:szCs w:val="24"/>
          <w:u w:val="single"/>
        </w:rPr>
        <w:t>执行通用条款</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8297BC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12.3.5总价合同采用支付分解表计量支付的，是否适用第</w:t>
      </w:r>
      <w:r w:rsidRPr="00F45D1D">
        <w:rPr>
          <w:rFonts w:ascii="宋体" w:hAnsi="宋体"/>
          <w:color w:val="000000" w:themeColor="text1"/>
          <w:kern w:val="0"/>
          <w:sz w:val="24"/>
          <w:szCs w:val="24"/>
        </w:rPr>
        <w:t xml:space="preserve">12.3.4 </w:t>
      </w:r>
      <w:r w:rsidRPr="00F45D1D">
        <w:rPr>
          <w:rFonts w:ascii="宋体" w:hAnsi="宋体"/>
          <w:color w:val="000000" w:themeColor="text1"/>
          <w:sz w:val="24"/>
          <w:szCs w:val="24"/>
        </w:rPr>
        <w:t>项</w:t>
      </w:r>
      <w:r w:rsidRPr="00F45D1D">
        <w:rPr>
          <w:rFonts w:ascii="宋体" w:hAnsi="宋体" w:hint="eastAsia"/>
          <w:color w:val="000000" w:themeColor="text1"/>
          <w:kern w:val="0"/>
          <w:sz w:val="24"/>
          <w:szCs w:val="24"/>
        </w:rPr>
        <w:t>〔</w:t>
      </w:r>
      <w:r w:rsidRPr="00F45D1D">
        <w:rPr>
          <w:rFonts w:ascii="宋体" w:hAnsi="宋体"/>
          <w:color w:val="000000" w:themeColor="text1"/>
          <w:kern w:val="0"/>
          <w:sz w:val="24"/>
          <w:szCs w:val="24"/>
        </w:rPr>
        <w:t>总价合同的计量</w:t>
      </w:r>
      <w:r w:rsidRPr="00F45D1D">
        <w:rPr>
          <w:rFonts w:ascii="宋体" w:hAnsi="宋体" w:hint="eastAsia"/>
          <w:color w:val="000000" w:themeColor="text1"/>
          <w:kern w:val="0"/>
          <w:sz w:val="24"/>
          <w:szCs w:val="24"/>
        </w:rPr>
        <w:t>〕</w:t>
      </w:r>
      <w:r w:rsidRPr="00F45D1D">
        <w:rPr>
          <w:rFonts w:ascii="宋体" w:hAnsi="宋体"/>
          <w:color w:val="000000" w:themeColor="text1"/>
          <w:sz w:val="24"/>
          <w:szCs w:val="24"/>
        </w:rPr>
        <w:t>约定</w:t>
      </w:r>
      <w:r w:rsidRPr="00F45D1D">
        <w:rPr>
          <w:rFonts w:ascii="宋体" w:hAnsi="宋体" w:hint="eastAsia"/>
          <w:color w:val="000000" w:themeColor="text1"/>
          <w:sz w:val="24"/>
          <w:szCs w:val="24"/>
        </w:rPr>
        <w:t>进行计量：</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不采用    </w:t>
      </w:r>
      <w:r w:rsidRPr="00F45D1D">
        <w:rPr>
          <w:rFonts w:ascii="宋体" w:hAnsi="宋体"/>
          <w:color w:val="000000" w:themeColor="text1"/>
          <w:sz w:val="24"/>
          <w:szCs w:val="24"/>
        </w:rPr>
        <w:t>。</w:t>
      </w:r>
    </w:p>
    <w:p w14:paraId="5A7E938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12.3.6 其他价格形式合同的计量</w:t>
      </w:r>
    </w:p>
    <w:p w14:paraId="44EF77A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其他价格形式的计量方式和程序：</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不采用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31CDAC3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12.4 工程进度款支付</w:t>
      </w:r>
    </w:p>
    <w:p w14:paraId="3A557BF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bookmarkStart w:id="409" w:name="_Toc292559416"/>
      <w:bookmarkStart w:id="410" w:name="_Toc296891251"/>
      <w:bookmarkStart w:id="411" w:name="_Toc297216215"/>
      <w:bookmarkStart w:id="412" w:name="_Toc296346712"/>
      <w:bookmarkStart w:id="413" w:name="_Toc296891039"/>
      <w:bookmarkStart w:id="414" w:name="_Toc297048397"/>
      <w:bookmarkStart w:id="415" w:name="_Toc303539163"/>
      <w:bookmarkStart w:id="416" w:name="_Toc292559921"/>
      <w:bookmarkStart w:id="417" w:name="_Toc300935006"/>
      <w:bookmarkStart w:id="418" w:name="_Toc297123556"/>
      <w:bookmarkStart w:id="419" w:name="_Toc296347210"/>
      <w:bookmarkStart w:id="420" w:name="_Toc297120511"/>
      <w:bookmarkStart w:id="421" w:name="_Toc296944550"/>
      <w:bookmarkStart w:id="422" w:name="_Toc296503211"/>
      <w:r w:rsidRPr="00F45D1D">
        <w:rPr>
          <w:rFonts w:ascii="宋体" w:hAnsi="宋体"/>
          <w:color w:val="000000" w:themeColor="text1"/>
          <w:sz w:val="24"/>
          <w:szCs w:val="24"/>
        </w:rPr>
        <w:t>12.4.1 付款周期</w:t>
      </w:r>
    </w:p>
    <w:p w14:paraId="7C80E04E" w14:textId="77777777" w:rsidR="002877B3" w:rsidRPr="00F45D1D" w:rsidRDefault="00224883">
      <w:pPr>
        <w:snapToGrid w:val="0"/>
        <w:spacing w:beforeLines="30" w:before="93" w:line="360" w:lineRule="auto"/>
        <w:ind w:firstLineChars="200" w:firstLine="480"/>
        <w:rPr>
          <w:rFonts w:ascii="宋体" w:hAnsi="宋体"/>
          <w:b/>
          <w:color w:val="000000" w:themeColor="text1"/>
          <w:sz w:val="24"/>
          <w:szCs w:val="24"/>
          <w:u w:val="single"/>
        </w:rPr>
      </w:pPr>
      <w:r w:rsidRPr="00F45D1D">
        <w:rPr>
          <w:rFonts w:ascii="宋体" w:hAnsi="宋体"/>
          <w:color w:val="000000" w:themeColor="text1"/>
          <w:sz w:val="24"/>
          <w:szCs w:val="24"/>
        </w:rPr>
        <w:t>关于付款周期的约定：</w:t>
      </w:r>
      <w:r w:rsidRPr="00F45D1D">
        <w:rPr>
          <w:rFonts w:ascii="宋体" w:hAnsi="宋体" w:hint="eastAsia"/>
          <w:b/>
          <w:color w:val="000000" w:themeColor="text1"/>
          <w:sz w:val="24"/>
          <w:szCs w:val="24"/>
          <w:u w:val="single"/>
        </w:rPr>
        <w:t xml:space="preserve">                                      </w:t>
      </w:r>
    </w:p>
    <w:p w14:paraId="772A180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12.4.2 进度付款申请单的编制</w:t>
      </w:r>
    </w:p>
    <w:p w14:paraId="24E8C2F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关于进度付款申请单编制的约定：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kern w:val="0"/>
          <w:sz w:val="24"/>
          <w:szCs w:val="24"/>
          <w:u w:val="single"/>
        </w:rPr>
        <w:t>执行通用条款</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08BA83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F45D1D">
        <w:rPr>
          <w:rFonts w:ascii="宋体" w:hAnsi="宋体"/>
          <w:color w:val="000000" w:themeColor="text1"/>
          <w:sz w:val="24"/>
          <w:szCs w:val="24"/>
        </w:rPr>
        <w:t>2.4.3 进度付款申请单的提交</w:t>
      </w:r>
    </w:p>
    <w:p w14:paraId="58C1FC5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（1）单价合同进度付款申请单提交的约定</w:t>
      </w:r>
      <w:r w:rsidRPr="00F45D1D">
        <w:rPr>
          <w:rFonts w:ascii="宋体" w:hAnsi="宋体" w:hint="eastAsia"/>
          <w:color w:val="000000" w:themeColor="text1"/>
          <w:sz w:val="24"/>
          <w:szCs w:val="24"/>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4FA305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（2）总价合同进度付款申请单提交的约定</w:t>
      </w:r>
      <w:r w:rsidRPr="00F45D1D">
        <w:rPr>
          <w:rFonts w:ascii="宋体" w:hAnsi="宋体" w:hint="eastAsia"/>
          <w:color w:val="000000" w:themeColor="text1"/>
          <w:sz w:val="24"/>
          <w:szCs w:val="24"/>
        </w:rPr>
        <w:t>：</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D1DE6F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（3）其他价格形式合同进度付款申请单提交的约定：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F32EF7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12.4.4 进度款审核和支付</w:t>
      </w:r>
    </w:p>
    <w:p w14:paraId="1018AE1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（1）监理人审查并报送发包人的期限：</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收到承包人进度付款申请单以及相关资料</w:t>
      </w:r>
      <w:r w:rsidRPr="00F45D1D">
        <w:rPr>
          <w:rFonts w:ascii="宋体" w:hAnsi="宋体" w:hint="eastAsia"/>
          <w:color w:val="000000" w:themeColor="text1"/>
          <w:sz w:val="24"/>
          <w:szCs w:val="24"/>
          <w:u w:val="single"/>
        </w:rPr>
        <w:lastRenderedPageBreak/>
        <w:t>后7天内完成审查并报送发包人(</w:t>
      </w:r>
      <w:r w:rsidRPr="00F45D1D">
        <w:rPr>
          <w:rFonts w:ascii="宋体" w:hAnsi="宋体" w:hint="eastAsia"/>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1DDBCC3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发包人完成审批并签发进度款支付证书的期限：</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应在收到监理人报送的进度付款申请单及相关资料后</w:t>
      </w:r>
      <w:r w:rsidRPr="00F45D1D">
        <w:rPr>
          <w:rFonts w:ascii="宋体" w:hAnsi="宋体"/>
          <w:color w:val="000000" w:themeColor="text1"/>
          <w:sz w:val="24"/>
          <w:szCs w:val="24"/>
          <w:u w:val="single"/>
        </w:rPr>
        <w:t>7</w:t>
      </w:r>
      <w:r w:rsidRPr="00F45D1D">
        <w:rPr>
          <w:rFonts w:ascii="宋体" w:hAnsi="宋体" w:hint="eastAsia"/>
          <w:color w:val="000000" w:themeColor="text1"/>
          <w:sz w:val="24"/>
          <w:szCs w:val="24"/>
          <w:u w:val="single"/>
        </w:rPr>
        <w:t>天内</w:t>
      </w:r>
      <w:r w:rsidRPr="00F45D1D">
        <w:rPr>
          <w:rFonts w:ascii="宋体" w:hAnsi="宋体" w:hint="eastAsia"/>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14368A1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（2）发包人支付进度款的期限：</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发包人应在进度款支付证书或临时进度款支付证书签发后14天内完成支付(执行通用条款)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0B5B5C1C" w14:textId="77777777" w:rsidR="002877B3" w:rsidRPr="00F45D1D" w:rsidRDefault="00224883">
      <w:pPr>
        <w:snapToGrid w:val="0"/>
        <w:spacing w:beforeLines="30" w:before="93" w:line="360" w:lineRule="auto"/>
        <w:ind w:firstLineChars="250" w:firstLine="600"/>
        <w:rPr>
          <w:rFonts w:ascii="宋体" w:hAnsi="宋体"/>
          <w:color w:val="000000" w:themeColor="text1"/>
          <w:sz w:val="24"/>
          <w:szCs w:val="24"/>
        </w:rPr>
      </w:pPr>
      <w:r w:rsidRPr="00F45D1D">
        <w:rPr>
          <w:rFonts w:ascii="宋体" w:hAnsi="宋体"/>
          <w:color w:val="000000" w:themeColor="text1"/>
          <w:sz w:val="24"/>
          <w:szCs w:val="24"/>
        </w:rPr>
        <w:t>发包人逾期支付进度款的违约金的计算方式：</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应按照中国人民银行发布的同期同类贷款基准利率支付违约金(执行通用条款)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AE95EE9" w14:textId="77777777" w:rsidR="002877B3" w:rsidRPr="00F45D1D" w:rsidRDefault="00224883">
      <w:pPr>
        <w:snapToGrid w:val="0"/>
        <w:spacing w:beforeLines="30" w:before="93" w:line="360" w:lineRule="auto"/>
        <w:ind w:firstLineChars="250" w:firstLine="600"/>
        <w:rPr>
          <w:rFonts w:ascii="宋体" w:hAnsi="宋体"/>
          <w:color w:val="000000" w:themeColor="text1"/>
          <w:sz w:val="24"/>
          <w:szCs w:val="24"/>
        </w:rPr>
      </w:pPr>
      <w:r w:rsidRPr="00F45D1D">
        <w:rPr>
          <w:rFonts w:ascii="宋体" w:hAnsi="宋体"/>
          <w:color w:val="000000" w:themeColor="text1"/>
          <w:sz w:val="24"/>
          <w:szCs w:val="24"/>
        </w:rPr>
        <w:t>12.4.6 支付分解表的编制</w:t>
      </w:r>
    </w:p>
    <w:p w14:paraId="75EAE81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2、总价合同支付分解表的编制与审批：</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FD66CD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3、单价合同的总价项目支付分解表的编制与审批：</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01AF7E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12.4.7农民工工资管理</w:t>
      </w:r>
    </w:p>
    <w:p w14:paraId="55A4694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1、本工程农民工工资实行专用账户管理，承包人设立的专用账户开户行为</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，账号：</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w:t>
      </w:r>
    </w:p>
    <w:p w14:paraId="1F678A0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2、本工程工资性工程款</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元（相应的最低工资标准乘建筑面积）；其中工资性工程预付款</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元。(工资性工程款</w:t>
      </w:r>
      <w:proofErr w:type="gramStart"/>
      <w:r w:rsidRPr="00F45D1D">
        <w:rPr>
          <w:rFonts w:ascii="宋体" w:hAnsi="宋体" w:hint="eastAsia"/>
          <w:color w:val="000000" w:themeColor="text1"/>
          <w:sz w:val="24"/>
          <w:szCs w:val="24"/>
        </w:rPr>
        <w:t>除月工期</w:t>
      </w:r>
      <w:proofErr w:type="gramEnd"/>
      <w:r w:rsidRPr="00F45D1D">
        <w:rPr>
          <w:rFonts w:ascii="宋体" w:hAnsi="宋体" w:hint="eastAsia"/>
          <w:color w:val="000000" w:themeColor="text1"/>
          <w:sz w:val="24"/>
          <w:szCs w:val="24"/>
        </w:rPr>
        <w:t>)</w:t>
      </w:r>
    </w:p>
    <w:p w14:paraId="62281CF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3、发包人在监理人签发开工报告前，将工资性工程预付款转入承包人开立的农民工工资专用账户。</w:t>
      </w:r>
    </w:p>
    <w:p w14:paraId="37EB2BE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工程开工后第一个月支付工资性工程进度款起，分</w:t>
      </w:r>
      <w:r w:rsidRPr="00F45D1D">
        <w:rPr>
          <w:rFonts w:ascii="宋体" w:hAnsi="宋体" w:hint="eastAsia"/>
          <w:color w:val="000000" w:themeColor="text1"/>
          <w:sz w:val="24"/>
          <w:szCs w:val="24"/>
          <w:u w:val="single"/>
        </w:rPr>
        <w:t xml:space="preserve">  3  </w:t>
      </w:r>
      <w:r w:rsidRPr="00F45D1D">
        <w:rPr>
          <w:rFonts w:ascii="宋体" w:hAnsi="宋体" w:hint="eastAsia"/>
          <w:color w:val="000000" w:themeColor="text1"/>
          <w:sz w:val="24"/>
          <w:szCs w:val="24"/>
        </w:rPr>
        <w:t>月扣回工资性工程预付款。</w:t>
      </w:r>
    </w:p>
    <w:p w14:paraId="5401364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4、发包人于每月25日前将工资性工程进度款转入农民工工资专用账户。</w:t>
      </w:r>
    </w:p>
    <w:p w14:paraId="4D8B51E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5、承包人每月25日前上报本工程农民工工资清单，每月10日前委托开设农民工工资专用账户的银行支付农民工工资。</w:t>
      </w:r>
    </w:p>
    <w:p w14:paraId="74D2C3AA"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6、工程竣工后，经项目部农民工</w:t>
      </w:r>
      <w:proofErr w:type="gramStart"/>
      <w:r w:rsidRPr="00F45D1D">
        <w:rPr>
          <w:rFonts w:ascii="宋体" w:hAnsi="宋体" w:hint="eastAsia"/>
          <w:color w:val="000000" w:themeColor="text1"/>
          <w:sz w:val="24"/>
          <w:szCs w:val="24"/>
        </w:rPr>
        <w:t>维权组确认</w:t>
      </w:r>
      <w:proofErr w:type="gramEnd"/>
      <w:r w:rsidRPr="00F45D1D">
        <w:rPr>
          <w:rFonts w:ascii="宋体" w:hAnsi="宋体" w:hint="eastAsia"/>
          <w:color w:val="000000" w:themeColor="text1"/>
          <w:sz w:val="24"/>
          <w:szCs w:val="24"/>
        </w:rPr>
        <w:t>无农民工工资拖欠后，发、</w:t>
      </w:r>
      <w:proofErr w:type="gramStart"/>
      <w:r w:rsidRPr="00F45D1D">
        <w:rPr>
          <w:rFonts w:ascii="宋体" w:hAnsi="宋体" w:hint="eastAsia"/>
          <w:color w:val="000000" w:themeColor="text1"/>
          <w:sz w:val="24"/>
          <w:szCs w:val="24"/>
        </w:rPr>
        <w:t>承双方</w:t>
      </w:r>
      <w:proofErr w:type="gramEnd"/>
      <w:r w:rsidRPr="00F45D1D">
        <w:rPr>
          <w:rFonts w:ascii="宋体" w:hAnsi="宋体" w:hint="eastAsia"/>
          <w:color w:val="000000" w:themeColor="text1"/>
          <w:sz w:val="24"/>
          <w:szCs w:val="24"/>
        </w:rPr>
        <w:t>办理农民工工资专用账户撤销手续，农民工工资专用账户余额划至本合同约定的承包人账户。</w:t>
      </w:r>
    </w:p>
    <w:p w14:paraId="54A95767"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423" w:name="_Toc460227094"/>
      <w:bookmarkStart w:id="424" w:name="_Toc460226824"/>
      <w:bookmarkStart w:id="425" w:name="_Toc351203645"/>
      <w:bookmarkStart w:id="426" w:name="_Toc460660209"/>
      <w:bookmarkStart w:id="427" w:name="_Toc292559929"/>
      <w:bookmarkStart w:id="428" w:name="_Toc296944558"/>
      <w:bookmarkStart w:id="429" w:name="_Toc300935015"/>
      <w:bookmarkStart w:id="430" w:name="_Toc312678053"/>
      <w:bookmarkStart w:id="431" w:name="_Toc304295593"/>
      <w:bookmarkStart w:id="432" w:name="_Toc297120519"/>
      <w:bookmarkStart w:id="433" w:name="_Toc296347218"/>
      <w:bookmarkStart w:id="434" w:name="_Toc296346720"/>
      <w:bookmarkStart w:id="435" w:name="_Toc296891047"/>
      <w:bookmarkStart w:id="436" w:name="_Toc297048405"/>
      <w:bookmarkStart w:id="437" w:name="_Toc297216223"/>
      <w:bookmarkStart w:id="438" w:name="_Toc296503219"/>
      <w:bookmarkStart w:id="439" w:name="_Toc297123564"/>
      <w:bookmarkStart w:id="440" w:name="_Toc292559424"/>
      <w:bookmarkStart w:id="441" w:name="_Toc303539172"/>
      <w:bookmarkStart w:id="442" w:name="_Toc296891259"/>
      <w:bookmarkEnd w:id="319"/>
      <w:r w:rsidRPr="00F45D1D">
        <w:rPr>
          <w:rFonts w:ascii="宋体" w:eastAsia="宋体" w:hAnsi="宋体"/>
          <w:b w:val="0"/>
          <w:color w:val="000000" w:themeColor="text1"/>
          <w:sz w:val="24"/>
          <w:szCs w:val="24"/>
        </w:rPr>
        <w:t>13.</w:t>
      </w:r>
      <w:r w:rsidRPr="00F45D1D">
        <w:rPr>
          <w:rFonts w:ascii="宋体" w:eastAsia="宋体" w:hAnsi="宋体" w:hint="eastAsia"/>
          <w:b w:val="0"/>
          <w:color w:val="000000" w:themeColor="text1"/>
          <w:sz w:val="24"/>
          <w:szCs w:val="24"/>
        </w:rPr>
        <w:t xml:space="preserve"> </w:t>
      </w:r>
      <w:r w:rsidRPr="00F45D1D">
        <w:rPr>
          <w:rFonts w:ascii="宋体" w:eastAsia="宋体" w:hAnsi="宋体"/>
          <w:b w:val="0"/>
          <w:color w:val="000000" w:themeColor="text1"/>
          <w:sz w:val="24"/>
          <w:szCs w:val="24"/>
        </w:rPr>
        <w:t>验收和工程试车</w:t>
      </w:r>
      <w:bookmarkEnd w:id="423"/>
      <w:bookmarkEnd w:id="424"/>
      <w:bookmarkEnd w:id="425"/>
      <w:bookmarkEnd w:id="426"/>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7F8AF3F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13.1 分部分项工程验收</w:t>
      </w:r>
    </w:p>
    <w:p w14:paraId="10BF2E7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13.1.2监理人不能按时进行验收时，应提前</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24(</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小时提交书面延期要求。</w:t>
      </w:r>
    </w:p>
    <w:p w14:paraId="11675BBD" w14:textId="77777777" w:rsidR="002877B3" w:rsidRPr="00F45D1D" w:rsidRDefault="00224883">
      <w:pPr>
        <w:snapToGrid w:val="0"/>
        <w:spacing w:beforeLines="30" w:before="93" w:line="360" w:lineRule="auto"/>
        <w:ind w:firstLineChars="200" w:firstLine="480"/>
        <w:rPr>
          <w:rFonts w:ascii="宋体" w:hAnsi="宋体"/>
          <w:b/>
          <w:color w:val="000000" w:themeColor="text1"/>
          <w:sz w:val="24"/>
          <w:szCs w:val="24"/>
        </w:rPr>
      </w:pPr>
      <w:r w:rsidRPr="00F45D1D">
        <w:rPr>
          <w:rFonts w:ascii="宋体" w:hAnsi="宋体"/>
          <w:color w:val="000000" w:themeColor="text1"/>
          <w:sz w:val="24"/>
          <w:szCs w:val="24"/>
        </w:rPr>
        <w:t>关于延期最长不得超过：</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48(</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小时。</w:t>
      </w:r>
    </w:p>
    <w:p w14:paraId="45370B7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bookmarkStart w:id="443" w:name="_Toc304295596"/>
      <w:bookmarkStart w:id="444" w:name="_Toc296347222"/>
      <w:bookmarkStart w:id="445" w:name="_Toc296346724"/>
      <w:bookmarkStart w:id="446" w:name="_Toc296891051"/>
      <w:bookmarkStart w:id="447" w:name="_Toc292559428"/>
      <w:bookmarkStart w:id="448" w:name="_Toc300935016"/>
      <w:bookmarkStart w:id="449" w:name="_Toc312678056"/>
      <w:bookmarkStart w:id="450" w:name="_Toc296944562"/>
      <w:bookmarkStart w:id="451" w:name="_Toc297123565"/>
      <w:bookmarkStart w:id="452" w:name="_Toc297216224"/>
      <w:bookmarkStart w:id="453" w:name="_Toc292559933"/>
      <w:bookmarkStart w:id="454" w:name="_Toc296503223"/>
      <w:bookmarkStart w:id="455" w:name="_Toc296891263"/>
      <w:bookmarkStart w:id="456" w:name="_Toc303539173"/>
      <w:bookmarkStart w:id="457" w:name="_Toc297120523"/>
      <w:bookmarkStart w:id="458" w:name="_Toc297048409"/>
      <w:bookmarkStart w:id="459" w:name="_Toc267251473"/>
      <w:bookmarkStart w:id="460" w:name="_Toc267251472"/>
      <w:bookmarkStart w:id="461" w:name="_Toc267251470"/>
      <w:bookmarkStart w:id="462" w:name="_Toc267251475"/>
      <w:bookmarkStart w:id="463" w:name="_Toc267251476"/>
      <w:bookmarkStart w:id="464" w:name="_Toc267251471"/>
      <w:bookmarkStart w:id="465" w:name="_Toc267251474"/>
      <w:r w:rsidRPr="00F45D1D">
        <w:rPr>
          <w:rFonts w:ascii="宋体" w:hAnsi="宋体"/>
          <w:color w:val="000000" w:themeColor="text1"/>
          <w:sz w:val="24"/>
          <w:szCs w:val="24"/>
        </w:rPr>
        <w:lastRenderedPageBreak/>
        <w:t>13.2 竣工验收</w:t>
      </w:r>
    </w:p>
    <w:p w14:paraId="6BBFE21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bookmarkStart w:id="466" w:name="_Toc280868705"/>
      <w:bookmarkStart w:id="467" w:name="_Toc280868706"/>
      <w:bookmarkStart w:id="468" w:name="_Toc280868707"/>
      <w:bookmarkStart w:id="469" w:name="_Toc280868708"/>
      <w:bookmarkStart w:id="470" w:name="_Toc280868709"/>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F45D1D">
        <w:rPr>
          <w:rFonts w:ascii="宋体" w:hAnsi="宋体"/>
          <w:color w:val="000000" w:themeColor="text1"/>
          <w:sz w:val="24"/>
          <w:szCs w:val="24"/>
        </w:rPr>
        <w:t>13.2.2竣工验收程序</w:t>
      </w:r>
    </w:p>
    <w:p w14:paraId="3B50A07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关于竣工验收程序的约定：</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F28932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发包人不按照本项约定组织竣工验收、颁发工程接收证书的违约金的计算方法：</w:t>
      </w:r>
      <w:r w:rsidRPr="00F45D1D">
        <w:rPr>
          <w:rFonts w:ascii="宋体" w:hAnsi="宋体"/>
          <w:color w:val="000000" w:themeColor="text1"/>
          <w:sz w:val="24"/>
          <w:szCs w:val="24"/>
          <w:u w:val="single"/>
        </w:rPr>
        <w:t xml:space="preserve">   </w:t>
      </w:r>
      <w:r w:rsidRPr="00F45D1D">
        <w:rPr>
          <w:rFonts w:ascii="宋体" w:hAnsi="宋体"/>
          <w:b/>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bookmarkEnd w:id="466"/>
    <w:p w14:paraId="72A11EA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13.2.5移交、接收全部与部分工程</w:t>
      </w:r>
    </w:p>
    <w:bookmarkEnd w:id="467"/>
    <w:p w14:paraId="2A22837A"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hint="eastAsia"/>
          <w:color w:val="000000" w:themeColor="text1"/>
          <w:kern w:val="0"/>
          <w:sz w:val="24"/>
          <w:szCs w:val="24"/>
        </w:rPr>
        <w:t>承包人向发包人移交工程的期限：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颁发工程接收证书后7天内完成工程的移交</w:t>
      </w:r>
      <w:r w:rsidRPr="00F45D1D">
        <w:rPr>
          <w:rFonts w:ascii="宋体" w:hAnsi="宋体" w:hint="eastAsia"/>
          <w:b/>
          <w:color w:val="000000" w:themeColor="text1"/>
          <w:kern w:val="0"/>
          <w:sz w:val="24"/>
          <w:szCs w:val="24"/>
          <w:u w:val="single"/>
        </w:rPr>
        <w:t>（执行通用条款）</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w:t>
      </w:r>
    </w:p>
    <w:p w14:paraId="091AB4D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kern w:val="0"/>
          <w:sz w:val="24"/>
          <w:szCs w:val="24"/>
        </w:rPr>
        <w:t>发包人未按本合同约定接收全部或部分工程的，违约金的计算方法为：</w:t>
      </w:r>
      <w:r w:rsidRPr="00F45D1D">
        <w:rPr>
          <w:rFonts w:ascii="宋体" w:hAnsi="宋体" w:hint="eastAsia"/>
          <w:b/>
          <w:color w:val="000000" w:themeColor="text1"/>
          <w:sz w:val="24"/>
          <w:szCs w:val="24"/>
          <w:u w:val="single"/>
        </w:rPr>
        <w:t>发包人</w:t>
      </w:r>
      <w:proofErr w:type="gramStart"/>
      <w:r w:rsidRPr="00F45D1D">
        <w:rPr>
          <w:rFonts w:ascii="宋体" w:hAnsi="宋体" w:hint="eastAsia"/>
          <w:b/>
          <w:color w:val="000000" w:themeColor="text1"/>
          <w:sz w:val="24"/>
          <w:szCs w:val="24"/>
          <w:u w:val="single"/>
        </w:rPr>
        <w:t>自应当</w:t>
      </w:r>
      <w:proofErr w:type="gramEnd"/>
      <w:r w:rsidRPr="00F45D1D">
        <w:rPr>
          <w:rFonts w:ascii="宋体" w:hAnsi="宋体" w:hint="eastAsia"/>
          <w:b/>
          <w:color w:val="000000" w:themeColor="text1"/>
          <w:sz w:val="24"/>
          <w:szCs w:val="24"/>
          <w:u w:val="single"/>
        </w:rPr>
        <w:t>接收工程之日起，承担工程照管、成品保护、保管等与工程有关的各项费用</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bookmarkEnd w:id="468"/>
    <w:p w14:paraId="6097731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承包人未按时移交工程的，违约金的计算方法为：</w:t>
      </w:r>
      <w:r w:rsidRPr="00F45D1D">
        <w:rPr>
          <w:rFonts w:ascii="宋体" w:hAnsi="宋体" w:hint="eastAsia"/>
          <w:color w:val="000000" w:themeColor="text1"/>
          <w:sz w:val="24"/>
          <w:szCs w:val="24"/>
          <w:u w:val="single"/>
        </w:rPr>
        <w:t xml:space="preserve">  </w:t>
      </w:r>
      <w:r w:rsidRPr="00F45D1D">
        <w:rPr>
          <w:rFonts w:ascii="宋体" w:hAnsi="宋体" w:hint="eastAsia"/>
          <w:b/>
          <w:color w:val="000000" w:themeColor="text1"/>
          <w:sz w:val="24"/>
          <w:szCs w:val="24"/>
          <w:u w:val="single"/>
        </w:rPr>
        <w:t>承包人应承</w:t>
      </w:r>
      <w:proofErr w:type="gramStart"/>
      <w:r w:rsidRPr="00F45D1D">
        <w:rPr>
          <w:rFonts w:ascii="宋体" w:hAnsi="宋体" w:hint="eastAsia"/>
          <w:b/>
          <w:color w:val="000000" w:themeColor="text1"/>
          <w:sz w:val="24"/>
          <w:szCs w:val="24"/>
          <w:u w:val="single"/>
        </w:rPr>
        <w:t>担工程</w:t>
      </w:r>
      <w:proofErr w:type="gramEnd"/>
      <w:r w:rsidRPr="00F45D1D">
        <w:rPr>
          <w:rFonts w:ascii="宋体" w:hAnsi="宋体" w:hint="eastAsia"/>
          <w:b/>
          <w:color w:val="000000" w:themeColor="text1"/>
          <w:sz w:val="24"/>
          <w:szCs w:val="24"/>
          <w:u w:val="single"/>
        </w:rPr>
        <w:t>照管、成品保护、保管等与工程有关的各项费用</w:t>
      </w:r>
      <w:r w:rsidRPr="00F45D1D">
        <w:rPr>
          <w:rFonts w:ascii="宋体" w:hAnsi="宋体" w:hint="eastAsia"/>
          <w:b/>
          <w:color w:val="000000" w:themeColor="text1"/>
          <w:kern w:val="0"/>
          <w:sz w:val="24"/>
          <w:szCs w:val="24"/>
          <w:u w:val="single"/>
        </w:rPr>
        <w:t>（执行通用条款）</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D263569"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13.3 工程试车</w:t>
      </w:r>
    </w:p>
    <w:bookmarkEnd w:id="469"/>
    <w:p w14:paraId="2DDBB5A4"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13.3.1 试车程序</w:t>
      </w:r>
    </w:p>
    <w:p w14:paraId="60D42CC4"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工程试车内容：</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6C65363"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（1）单机无负荷试车费用由</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F45D1D">
        <w:rPr>
          <w:rFonts w:ascii="宋体" w:hAnsi="宋体"/>
          <w:color w:val="000000" w:themeColor="text1"/>
          <w:sz w:val="24"/>
          <w:szCs w:val="24"/>
          <w:u w:val="single"/>
        </w:rPr>
        <w:t xml:space="preserve">       </w:t>
      </w:r>
      <w:r w:rsidRPr="00F45D1D">
        <w:rPr>
          <w:rFonts w:ascii="宋体" w:hAnsi="宋体"/>
          <w:color w:val="000000" w:themeColor="text1"/>
          <w:kern w:val="0"/>
          <w:sz w:val="24"/>
          <w:szCs w:val="24"/>
        </w:rPr>
        <w:t>承担；</w:t>
      </w:r>
    </w:p>
    <w:p w14:paraId="4179E44B"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（2）无负荷联动试车费用由</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F45D1D">
        <w:rPr>
          <w:rFonts w:ascii="宋体" w:hAnsi="宋体"/>
          <w:color w:val="000000" w:themeColor="text1"/>
          <w:sz w:val="24"/>
          <w:szCs w:val="24"/>
          <w:u w:val="single"/>
        </w:rPr>
        <w:t xml:space="preserve">        </w:t>
      </w:r>
      <w:r w:rsidRPr="00F45D1D">
        <w:rPr>
          <w:rFonts w:ascii="宋体" w:hAnsi="宋体"/>
          <w:color w:val="000000" w:themeColor="text1"/>
          <w:kern w:val="0"/>
          <w:sz w:val="24"/>
          <w:szCs w:val="24"/>
        </w:rPr>
        <w:t>承担。</w:t>
      </w:r>
    </w:p>
    <w:p w14:paraId="7C37D73A"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13.3.3 投料试车</w:t>
      </w:r>
    </w:p>
    <w:p w14:paraId="0548BEF0"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hint="eastAsia"/>
          <w:color w:val="000000" w:themeColor="text1"/>
          <w:kern w:val="0"/>
          <w:sz w:val="24"/>
          <w:szCs w:val="24"/>
        </w:rPr>
        <w:t>关于投料试车相关事项的约定：</w:t>
      </w:r>
      <w:r w:rsidRPr="00F45D1D">
        <w:rPr>
          <w:rFonts w:ascii="宋体" w:hAnsi="宋体" w:hint="eastAsia"/>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52D1C23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13.6 竣工退场</w:t>
      </w:r>
    </w:p>
    <w:p w14:paraId="5413DD2B"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13.6.1 竣工退场</w:t>
      </w:r>
    </w:p>
    <w:p w14:paraId="19188EC5"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承包人完成竣工退场的期限：</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kern w:val="0"/>
          <w:sz w:val="24"/>
          <w:szCs w:val="24"/>
        </w:rPr>
        <w:t>。</w:t>
      </w:r>
    </w:p>
    <w:p w14:paraId="5E29CE5E"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471" w:name="_Toc460660210"/>
      <w:bookmarkStart w:id="472" w:name="_Toc460226825"/>
      <w:bookmarkStart w:id="473" w:name="_Toc351203646"/>
      <w:bookmarkStart w:id="474" w:name="_Toc460227095"/>
      <w:r w:rsidRPr="00F45D1D">
        <w:rPr>
          <w:rFonts w:ascii="宋体" w:eastAsia="宋体" w:hAnsi="宋体"/>
          <w:b w:val="0"/>
          <w:color w:val="000000" w:themeColor="text1"/>
          <w:sz w:val="24"/>
          <w:szCs w:val="24"/>
        </w:rPr>
        <w:t>14. 竣工结算</w:t>
      </w:r>
      <w:bookmarkEnd w:id="471"/>
      <w:bookmarkEnd w:id="472"/>
      <w:bookmarkEnd w:id="473"/>
      <w:bookmarkEnd w:id="474"/>
    </w:p>
    <w:p w14:paraId="04DECBD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14.1 竣工付款申请</w:t>
      </w:r>
    </w:p>
    <w:p w14:paraId="723E827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lastRenderedPageBreak/>
        <w:t>承包人提交竣工付款申请单的期限：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承包人应在工程竣工验收合格后28天内</w:t>
      </w:r>
      <w:r w:rsidRPr="00F45D1D">
        <w:rPr>
          <w:rFonts w:ascii="宋体" w:hAnsi="宋体" w:hint="eastAsia"/>
          <w:color w:val="000000" w:themeColor="text1"/>
          <w:sz w:val="24"/>
          <w:szCs w:val="24"/>
          <w:u w:val="single"/>
        </w:rPr>
        <w:t>（</w:t>
      </w:r>
      <w:r w:rsidRPr="00F45D1D">
        <w:rPr>
          <w:rFonts w:ascii="宋体" w:hAnsi="宋体" w:hint="eastAsia"/>
          <w:b/>
          <w:color w:val="000000" w:themeColor="text1"/>
          <w:kern w:val="0"/>
          <w:sz w:val="24"/>
          <w:szCs w:val="24"/>
          <w:u w:val="single"/>
        </w:rPr>
        <w:t>执行通用条款</w:t>
      </w:r>
      <w:r w:rsidRPr="00F45D1D">
        <w:rPr>
          <w:rFonts w:ascii="宋体" w:hAnsi="宋体" w:hint="eastAsia"/>
          <w:color w:val="000000" w:themeColor="text1"/>
          <w:sz w:val="24"/>
          <w:szCs w:val="24"/>
          <w:u w:val="single"/>
        </w:rPr>
        <w:t>）</w:t>
      </w:r>
      <w:r w:rsidRPr="00F45D1D">
        <w:rPr>
          <w:rFonts w:ascii="宋体" w:hAnsi="宋体"/>
          <w:color w:val="000000" w:themeColor="text1"/>
          <w:sz w:val="24"/>
          <w:szCs w:val="24"/>
        </w:rPr>
        <w:t>。</w:t>
      </w:r>
    </w:p>
    <w:p w14:paraId="63210CF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竣工付款申请单应包括的内容：</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rPr>
        <w:t>。</w:t>
      </w:r>
    </w:p>
    <w:p w14:paraId="05FC317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14.2 竣工结算审核</w:t>
      </w:r>
    </w:p>
    <w:p w14:paraId="37013BE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w:t>
      </w:r>
      <w:r w:rsidRPr="00F45D1D">
        <w:rPr>
          <w:rFonts w:ascii="宋体" w:hAnsi="宋体" w:hint="eastAsia"/>
          <w:color w:val="000000" w:themeColor="text1"/>
          <w:sz w:val="24"/>
          <w:szCs w:val="24"/>
        </w:rPr>
        <w:t>审批</w:t>
      </w:r>
      <w:r w:rsidRPr="00F45D1D">
        <w:rPr>
          <w:rFonts w:ascii="宋体" w:hAnsi="宋体"/>
          <w:color w:val="000000" w:themeColor="text1"/>
          <w:sz w:val="24"/>
          <w:szCs w:val="24"/>
        </w:rPr>
        <w:t>竣工付款申请单的期限：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发包人应在收到监理人提交的经审核的竣工结算申请单后14天内完成审批</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563D8D2"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发包人完成竣工付款的期限：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发包人应在签发竣工付款证书后的14 天内，完成对承包人的竣工付款。</w:t>
      </w:r>
      <w:r w:rsidRPr="00F45D1D">
        <w:rPr>
          <w:rFonts w:ascii="宋体" w:hAnsi="宋体" w:hint="eastAsia"/>
          <w:b/>
          <w:color w:val="000000" w:themeColor="text1"/>
          <w:kern w:val="0"/>
          <w:sz w:val="24"/>
          <w:szCs w:val="24"/>
          <w:u w:val="single"/>
        </w:rPr>
        <w:t>（执行通用条款）</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2281CA35"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关于竣工付款证书异议部分复核的方式和程序：</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837058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14.4 最终结清</w:t>
      </w:r>
    </w:p>
    <w:p w14:paraId="21DC07AD"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14.4.1 最终结清申请单</w:t>
      </w:r>
    </w:p>
    <w:p w14:paraId="111F4673"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承包人提交最终结清申请单的份数：</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7DE720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承包人提交最终结算申请单的期限：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缺陷责任期终止证书颁发后7天内</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rPr>
        <w:t xml:space="preserve">。 </w:t>
      </w:r>
    </w:p>
    <w:p w14:paraId="2BC8947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14.4.2 最终结清证书和支付</w:t>
      </w:r>
    </w:p>
    <w:p w14:paraId="48F455B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（1）发包人完成最终结清申请单的</w:t>
      </w:r>
      <w:r w:rsidRPr="00F45D1D">
        <w:rPr>
          <w:rFonts w:ascii="宋体" w:hAnsi="宋体" w:hint="eastAsia"/>
          <w:color w:val="000000" w:themeColor="text1"/>
          <w:sz w:val="24"/>
          <w:szCs w:val="24"/>
        </w:rPr>
        <w:t>审批</w:t>
      </w:r>
      <w:r w:rsidRPr="00F45D1D">
        <w:rPr>
          <w:rFonts w:ascii="宋体" w:hAnsi="宋体"/>
          <w:color w:val="000000" w:themeColor="text1"/>
          <w:sz w:val="24"/>
          <w:szCs w:val="24"/>
        </w:rPr>
        <w:t>并颁发最终结清证书的期限：</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收到承包人提交的最终结清申请单后14天内</w:t>
      </w:r>
      <w:r w:rsidRPr="00F45D1D">
        <w:rPr>
          <w:rFonts w:ascii="宋体" w:hAnsi="宋体" w:hint="eastAsia"/>
          <w:b/>
          <w:color w:val="000000" w:themeColor="text1"/>
          <w:kern w:val="0"/>
          <w:sz w:val="24"/>
          <w:szCs w:val="24"/>
          <w:u w:val="single"/>
        </w:rPr>
        <w:t>（执行通用条款）</w:t>
      </w:r>
      <w:r w:rsidRPr="00F45D1D">
        <w:rPr>
          <w:rFonts w:ascii="宋体" w:hAnsi="宋体" w:hint="eastAsia"/>
          <w:b/>
          <w:color w:val="000000" w:themeColor="text1"/>
          <w:sz w:val="24"/>
          <w:szCs w:val="24"/>
          <w:u w:val="single"/>
        </w:rPr>
        <w:t xml:space="preserve"> </w:t>
      </w:r>
      <w:r w:rsidRPr="00F45D1D">
        <w:rPr>
          <w:rFonts w:ascii="宋体" w:hAnsi="宋体"/>
          <w:b/>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0887DE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（2）发包人完成支付的期限：</w:t>
      </w:r>
      <w:r w:rsidRPr="00F45D1D">
        <w:rPr>
          <w:rFonts w:ascii="宋体" w:hAnsi="宋体" w:hint="eastAsia"/>
          <w:b/>
          <w:color w:val="000000" w:themeColor="text1"/>
          <w:sz w:val="24"/>
          <w:szCs w:val="24"/>
          <w:u w:val="single"/>
        </w:rPr>
        <w:t>颁发最终结清证书后</w:t>
      </w:r>
      <w:r w:rsidRPr="00F45D1D">
        <w:rPr>
          <w:rFonts w:ascii="宋体" w:hAnsi="宋体"/>
          <w:b/>
          <w:color w:val="000000" w:themeColor="text1"/>
          <w:sz w:val="24"/>
          <w:szCs w:val="24"/>
          <w:u w:val="single"/>
        </w:rPr>
        <w:t>7</w:t>
      </w:r>
      <w:r w:rsidRPr="00F45D1D">
        <w:rPr>
          <w:rFonts w:ascii="宋体" w:hAnsi="宋体" w:hint="eastAsia"/>
          <w:b/>
          <w:color w:val="000000" w:themeColor="text1"/>
          <w:sz w:val="24"/>
          <w:szCs w:val="24"/>
          <w:u w:val="single"/>
        </w:rPr>
        <w:t>天内完成支付</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sz w:val="24"/>
          <w:szCs w:val="24"/>
        </w:rPr>
        <w:t>。</w:t>
      </w:r>
    </w:p>
    <w:p w14:paraId="6F530ADD"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475" w:name="_Toc460226826"/>
      <w:bookmarkStart w:id="476" w:name="_Toc460660211"/>
      <w:bookmarkStart w:id="477" w:name="_Toc351203647"/>
      <w:bookmarkStart w:id="478" w:name="_Toc460227096"/>
      <w:bookmarkStart w:id="479" w:name="_Toc267251483"/>
      <w:bookmarkStart w:id="480" w:name="_Toc267251484"/>
      <w:bookmarkStart w:id="481" w:name="_Toc267251482"/>
      <w:bookmarkStart w:id="482" w:name="_Toc267251485"/>
      <w:bookmarkStart w:id="483" w:name="_Toc267251489"/>
      <w:bookmarkStart w:id="484" w:name="_Toc267251486"/>
      <w:bookmarkStart w:id="485" w:name="_Toc267251488"/>
      <w:bookmarkStart w:id="486" w:name="_Toc267251490"/>
      <w:bookmarkStart w:id="487" w:name="_Toc267251494"/>
      <w:bookmarkStart w:id="488" w:name="_Toc267251493"/>
      <w:bookmarkStart w:id="489" w:name="_Toc267251496"/>
      <w:bookmarkStart w:id="490" w:name="_Toc267251503"/>
      <w:bookmarkStart w:id="491" w:name="_Toc267251499"/>
      <w:bookmarkStart w:id="492" w:name="_Toc267251495"/>
      <w:bookmarkStart w:id="493" w:name="_Toc267251502"/>
      <w:bookmarkStart w:id="494" w:name="_Toc267251498"/>
      <w:bookmarkStart w:id="495" w:name="_Toc267251497"/>
      <w:bookmarkStart w:id="496" w:name="_Toc267251491"/>
      <w:bookmarkStart w:id="497" w:name="_Toc267251501"/>
      <w:bookmarkStart w:id="498" w:name="_Toc267251492"/>
      <w:bookmarkStart w:id="499" w:name="_Toc267251504"/>
      <w:bookmarkStart w:id="500" w:name="_Toc267251506"/>
      <w:bookmarkStart w:id="501" w:name="_Toc267251507"/>
      <w:bookmarkStart w:id="502" w:name="_Toc267251508"/>
      <w:bookmarkStart w:id="503" w:name="_Toc267251511"/>
      <w:bookmarkStart w:id="504" w:name="_Toc267251515"/>
      <w:bookmarkStart w:id="505" w:name="_Toc267251509"/>
      <w:bookmarkStart w:id="506" w:name="_Toc267251513"/>
      <w:bookmarkStart w:id="507" w:name="_Toc267251510"/>
      <w:bookmarkStart w:id="508" w:name="_Toc267251514"/>
      <w:bookmarkEnd w:id="459"/>
      <w:bookmarkEnd w:id="460"/>
      <w:bookmarkEnd w:id="461"/>
      <w:bookmarkEnd w:id="462"/>
      <w:bookmarkEnd w:id="463"/>
      <w:bookmarkEnd w:id="464"/>
      <w:bookmarkEnd w:id="465"/>
      <w:bookmarkEnd w:id="470"/>
      <w:r w:rsidRPr="00F45D1D">
        <w:rPr>
          <w:rFonts w:ascii="宋体" w:eastAsia="宋体" w:hAnsi="宋体"/>
          <w:b w:val="0"/>
          <w:color w:val="000000" w:themeColor="text1"/>
          <w:sz w:val="24"/>
          <w:szCs w:val="24"/>
        </w:rPr>
        <w:t>15. 缺陷责任期与保修</w:t>
      </w:r>
      <w:bookmarkEnd w:id="475"/>
      <w:bookmarkEnd w:id="476"/>
      <w:bookmarkEnd w:id="477"/>
      <w:bookmarkEnd w:id="478"/>
    </w:p>
    <w:p w14:paraId="5FD4BB7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15.2缺陷责任期</w:t>
      </w:r>
      <w:bookmarkEnd w:id="479"/>
    </w:p>
    <w:p w14:paraId="7F28B5B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缺陷责任期的具体期限：</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24个月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57D1415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15.3 质量保证金</w:t>
      </w:r>
    </w:p>
    <w:p w14:paraId="11C4A89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关于是否扣留质量保证金的约定：</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扣留质量保证金</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08521C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 xml:space="preserve">15.3.1 </w:t>
      </w:r>
      <w:r w:rsidRPr="00F45D1D">
        <w:rPr>
          <w:rFonts w:ascii="宋体" w:hAnsi="宋体" w:hint="eastAsia"/>
          <w:color w:val="000000" w:themeColor="text1"/>
          <w:sz w:val="24"/>
          <w:szCs w:val="24"/>
        </w:rPr>
        <w:t>承包人提供</w:t>
      </w:r>
      <w:r w:rsidRPr="00F45D1D">
        <w:rPr>
          <w:rFonts w:ascii="宋体" w:hAnsi="宋体"/>
          <w:color w:val="000000" w:themeColor="text1"/>
          <w:sz w:val="24"/>
          <w:szCs w:val="24"/>
        </w:rPr>
        <w:t>质量保证金的</w:t>
      </w:r>
      <w:r w:rsidRPr="00F45D1D">
        <w:rPr>
          <w:rFonts w:ascii="宋体" w:hAnsi="宋体" w:hint="eastAsia"/>
          <w:color w:val="000000" w:themeColor="text1"/>
          <w:sz w:val="24"/>
          <w:szCs w:val="24"/>
        </w:rPr>
        <w:t>方</w:t>
      </w:r>
      <w:r w:rsidRPr="00F45D1D">
        <w:rPr>
          <w:rFonts w:ascii="宋体" w:hAnsi="宋体"/>
          <w:color w:val="000000" w:themeColor="text1"/>
          <w:sz w:val="24"/>
          <w:szCs w:val="24"/>
        </w:rPr>
        <w:t>式</w:t>
      </w:r>
    </w:p>
    <w:p w14:paraId="4E6D45C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质量保证金采用以下第</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hint="eastAsia"/>
          <w:b/>
          <w:color w:val="000000" w:themeColor="text1"/>
          <w:sz w:val="24"/>
          <w:szCs w:val="24"/>
          <w:u w:val="single"/>
        </w:rPr>
        <w:t xml:space="preserve">(2)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种方式：</w:t>
      </w:r>
    </w:p>
    <w:p w14:paraId="511ABA82"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（1）质量保证金保函，保证金额为：</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 xml:space="preserve">； </w:t>
      </w:r>
    </w:p>
    <w:p w14:paraId="0971F78E"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（2）</w:t>
      </w:r>
      <w:r w:rsidRPr="00F45D1D">
        <w:rPr>
          <w:rFonts w:ascii="宋体" w:hAnsi="宋体"/>
          <w:b/>
          <w:color w:val="000000" w:themeColor="text1"/>
          <w:kern w:val="0"/>
          <w:sz w:val="24"/>
          <w:szCs w:val="24"/>
          <w:u w:val="single"/>
        </w:rPr>
        <w:t xml:space="preserve"> </w:t>
      </w:r>
      <w:r w:rsidRPr="00F45D1D">
        <w:rPr>
          <w:rFonts w:ascii="宋体" w:hAnsi="宋体" w:hint="eastAsia"/>
          <w:b/>
          <w:color w:val="000000" w:themeColor="text1"/>
          <w:kern w:val="0"/>
          <w:sz w:val="24"/>
          <w:szCs w:val="24"/>
          <w:u w:val="single"/>
        </w:rPr>
        <w:t xml:space="preserve">  3  </w:t>
      </w:r>
      <w:r w:rsidRPr="00F45D1D">
        <w:rPr>
          <w:rFonts w:ascii="宋体" w:hAnsi="宋体"/>
          <w:b/>
          <w:color w:val="000000" w:themeColor="text1"/>
          <w:kern w:val="0"/>
          <w:sz w:val="24"/>
          <w:szCs w:val="24"/>
          <w:u w:val="single"/>
        </w:rPr>
        <w:t xml:space="preserve"> </w:t>
      </w:r>
      <w:r w:rsidRPr="00F45D1D">
        <w:rPr>
          <w:rFonts w:ascii="宋体" w:hAnsi="宋体"/>
          <w:b/>
          <w:color w:val="000000" w:themeColor="text1"/>
          <w:kern w:val="0"/>
          <w:sz w:val="24"/>
          <w:szCs w:val="24"/>
        </w:rPr>
        <w:t>%的工程款</w:t>
      </w:r>
      <w:r w:rsidRPr="00F45D1D">
        <w:rPr>
          <w:rFonts w:ascii="宋体" w:hAnsi="宋体"/>
          <w:color w:val="000000" w:themeColor="text1"/>
          <w:kern w:val="0"/>
          <w:sz w:val="24"/>
          <w:szCs w:val="24"/>
        </w:rPr>
        <w:t>；</w:t>
      </w:r>
    </w:p>
    <w:p w14:paraId="7432AC65"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lastRenderedPageBreak/>
        <w:t>（3）其他</w:t>
      </w:r>
      <w:r w:rsidRPr="00F45D1D">
        <w:rPr>
          <w:rFonts w:ascii="宋体" w:hAnsi="宋体" w:hint="eastAsia"/>
          <w:color w:val="000000" w:themeColor="text1"/>
          <w:kern w:val="0"/>
          <w:sz w:val="24"/>
          <w:szCs w:val="24"/>
        </w:rPr>
        <w:t>方</w:t>
      </w:r>
      <w:r w:rsidRPr="00F45D1D">
        <w:rPr>
          <w:rFonts w:ascii="宋体" w:hAnsi="宋体"/>
          <w:color w:val="000000" w:themeColor="text1"/>
          <w:kern w:val="0"/>
          <w:sz w:val="24"/>
          <w:szCs w:val="24"/>
        </w:rPr>
        <w:t>式:</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570C862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 xml:space="preserve">15.3.2 质量保证金的扣留 </w:t>
      </w:r>
    </w:p>
    <w:p w14:paraId="1683F39E"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质量保证金的扣留采取以下第</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hint="eastAsia"/>
          <w:b/>
          <w:color w:val="000000" w:themeColor="text1"/>
          <w:sz w:val="24"/>
          <w:szCs w:val="24"/>
          <w:u w:val="single"/>
        </w:rPr>
        <w:t xml:space="preserve">  （1）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种方式：</w:t>
      </w:r>
    </w:p>
    <w:p w14:paraId="5F25BFA0"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（1）在支付工程进度款时逐次扣留，在此情形下，质量保证金的计算基数不包括预付款的支付、扣回以及价格调整的金额；</w:t>
      </w:r>
    </w:p>
    <w:p w14:paraId="4635450D"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（2）工程竣工结算时一次性扣留质量保证金；</w:t>
      </w:r>
    </w:p>
    <w:p w14:paraId="04A6DB18"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（3）其他扣留方式:</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102FD34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关于质量保证金的补充约定：</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rPr>
        <w:t>。</w:t>
      </w:r>
    </w:p>
    <w:bookmarkEnd w:id="480"/>
    <w:bookmarkEnd w:id="481"/>
    <w:p w14:paraId="15C82C8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15.4保修</w:t>
      </w:r>
    </w:p>
    <w:bookmarkEnd w:id="482"/>
    <w:p w14:paraId="3B61B8B9" w14:textId="77777777" w:rsidR="002877B3" w:rsidRPr="00F45D1D" w:rsidRDefault="00224883">
      <w:pPr>
        <w:snapToGrid w:val="0"/>
        <w:spacing w:beforeLines="30" w:before="93" w:line="360" w:lineRule="auto"/>
        <w:ind w:firstLineChars="195" w:firstLine="468"/>
        <w:rPr>
          <w:rFonts w:ascii="宋体" w:hAnsi="宋体"/>
          <w:color w:val="000000" w:themeColor="text1"/>
          <w:sz w:val="24"/>
          <w:szCs w:val="24"/>
        </w:rPr>
      </w:pPr>
      <w:r w:rsidRPr="00F45D1D">
        <w:rPr>
          <w:rFonts w:ascii="宋体" w:hAnsi="宋体"/>
          <w:color w:val="000000" w:themeColor="text1"/>
          <w:sz w:val="24"/>
          <w:szCs w:val="24"/>
        </w:rPr>
        <w:t>15.4.1 保修责任</w:t>
      </w:r>
    </w:p>
    <w:p w14:paraId="2EF85E16" w14:textId="77777777" w:rsidR="002877B3" w:rsidRPr="00F45D1D" w:rsidRDefault="00224883">
      <w:pPr>
        <w:snapToGrid w:val="0"/>
        <w:spacing w:beforeLines="30" w:before="93" w:line="360" w:lineRule="auto"/>
        <w:ind w:firstLineChars="195" w:firstLine="468"/>
        <w:rPr>
          <w:rFonts w:ascii="宋体" w:hAnsi="宋体"/>
          <w:color w:val="000000" w:themeColor="text1"/>
          <w:kern w:val="0"/>
          <w:sz w:val="24"/>
          <w:szCs w:val="24"/>
        </w:rPr>
      </w:pPr>
      <w:r w:rsidRPr="00F45D1D">
        <w:rPr>
          <w:rFonts w:ascii="宋体" w:hAnsi="宋体"/>
          <w:color w:val="000000" w:themeColor="text1"/>
          <w:sz w:val="24"/>
          <w:szCs w:val="24"/>
        </w:rPr>
        <w:t>工程保修期为：</w:t>
      </w:r>
      <w:r w:rsidRPr="00F45D1D">
        <w:rPr>
          <w:rFonts w:ascii="宋体" w:hAnsi="宋体"/>
          <w:color w:val="000000" w:themeColor="text1"/>
          <w:kern w:val="0"/>
          <w:sz w:val="24"/>
          <w:szCs w:val="24"/>
          <w:u w:val="single"/>
        </w:rPr>
        <w:t xml:space="preserve">        </w:t>
      </w:r>
      <w:r w:rsidRPr="00F45D1D">
        <w:rPr>
          <w:rFonts w:ascii="宋体" w:hAnsi="宋体" w:hint="eastAsia"/>
          <w:b/>
          <w:color w:val="000000" w:themeColor="text1"/>
          <w:sz w:val="24"/>
          <w:szCs w:val="24"/>
          <w:u w:val="single"/>
        </w:rPr>
        <w:t>执行《工程质量保修书》规定</w:t>
      </w:r>
      <w:r w:rsidRPr="00F45D1D">
        <w:rPr>
          <w:rFonts w:ascii="宋体" w:hAnsi="宋体"/>
          <w:b/>
          <w:color w:val="000000" w:themeColor="text1"/>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093E3369" w14:textId="77777777" w:rsidR="002877B3" w:rsidRPr="00F45D1D" w:rsidRDefault="00224883">
      <w:pPr>
        <w:snapToGrid w:val="0"/>
        <w:spacing w:beforeLines="30" w:before="93" w:line="360" w:lineRule="auto"/>
        <w:ind w:firstLineChars="195" w:firstLine="468"/>
        <w:rPr>
          <w:rFonts w:ascii="宋体" w:hAnsi="宋体"/>
          <w:color w:val="000000" w:themeColor="text1"/>
          <w:sz w:val="24"/>
          <w:szCs w:val="24"/>
        </w:rPr>
      </w:pPr>
      <w:r w:rsidRPr="00F45D1D">
        <w:rPr>
          <w:rFonts w:ascii="宋体" w:hAnsi="宋体"/>
          <w:color w:val="000000" w:themeColor="text1"/>
          <w:sz w:val="24"/>
          <w:szCs w:val="24"/>
        </w:rPr>
        <w:t>15.4.3 修复通知</w:t>
      </w:r>
    </w:p>
    <w:p w14:paraId="3246E636" w14:textId="77777777" w:rsidR="002877B3" w:rsidRPr="00F45D1D" w:rsidRDefault="00224883">
      <w:pPr>
        <w:snapToGrid w:val="0"/>
        <w:spacing w:beforeLines="30" w:before="93" w:line="360" w:lineRule="auto"/>
        <w:ind w:firstLineChars="195" w:firstLine="468"/>
        <w:rPr>
          <w:rFonts w:ascii="宋体" w:hAnsi="宋体"/>
          <w:color w:val="000000" w:themeColor="text1"/>
          <w:kern w:val="0"/>
          <w:sz w:val="24"/>
          <w:szCs w:val="24"/>
        </w:rPr>
      </w:pPr>
      <w:r w:rsidRPr="00F45D1D">
        <w:rPr>
          <w:rFonts w:ascii="宋体" w:hAnsi="宋体"/>
          <w:color w:val="000000" w:themeColor="text1"/>
          <w:kern w:val="0"/>
          <w:sz w:val="24"/>
          <w:szCs w:val="24"/>
        </w:rPr>
        <w:t>承包人收到保修通知并到达工程现场的合理时间：</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64FA7FC1"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509" w:name="_Toc460227097"/>
      <w:bookmarkStart w:id="510" w:name="_Toc351203648"/>
      <w:bookmarkStart w:id="511" w:name="_Toc460660212"/>
      <w:bookmarkStart w:id="512" w:name="_Toc460226827"/>
      <w:bookmarkStart w:id="513" w:name="_Toc280868717"/>
      <w:bookmarkStart w:id="514" w:name="_Toc280868718"/>
      <w:bookmarkEnd w:id="483"/>
      <w:bookmarkEnd w:id="484"/>
      <w:bookmarkEnd w:id="485"/>
      <w:bookmarkEnd w:id="486"/>
      <w:r w:rsidRPr="00F45D1D">
        <w:rPr>
          <w:rFonts w:ascii="宋体" w:eastAsia="宋体" w:hAnsi="宋体"/>
          <w:b w:val="0"/>
          <w:color w:val="000000" w:themeColor="text1"/>
          <w:sz w:val="24"/>
          <w:szCs w:val="24"/>
        </w:rPr>
        <w:t>16. 违约</w:t>
      </w:r>
      <w:bookmarkEnd w:id="509"/>
      <w:bookmarkEnd w:id="510"/>
      <w:bookmarkEnd w:id="511"/>
      <w:bookmarkEnd w:id="512"/>
    </w:p>
    <w:p w14:paraId="7903FCA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16.1 发包人违约</w:t>
      </w:r>
    </w:p>
    <w:p w14:paraId="2900A84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16.1.1发包人违约的情形</w:t>
      </w:r>
    </w:p>
    <w:p w14:paraId="194561C6"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发包人违约的其他情形：</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15C4AD91" w14:textId="77777777" w:rsidR="002877B3" w:rsidRPr="00F45D1D" w:rsidRDefault="00224883">
      <w:pPr>
        <w:snapToGrid w:val="0"/>
        <w:spacing w:beforeLines="30" w:before="93" w:line="360" w:lineRule="auto"/>
        <w:ind w:left="1200" w:hangingChars="500" w:hanging="1200"/>
        <w:rPr>
          <w:rFonts w:ascii="宋体" w:hAnsi="宋体"/>
          <w:color w:val="000000" w:themeColor="text1"/>
          <w:kern w:val="0"/>
          <w:sz w:val="24"/>
          <w:szCs w:val="24"/>
        </w:rPr>
      </w:pPr>
      <w:r w:rsidRPr="00F45D1D">
        <w:rPr>
          <w:rFonts w:ascii="宋体" w:hAnsi="宋体"/>
          <w:color w:val="000000" w:themeColor="text1"/>
          <w:kern w:val="0"/>
          <w:sz w:val="24"/>
          <w:szCs w:val="24"/>
        </w:rPr>
        <w:t xml:space="preserve">    16.1.2 发包人违约的责任</w:t>
      </w:r>
    </w:p>
    <w:p w14:paraId="354355D7"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发包人违约责任的承担方式和计算方法：</w:t>
      </w:r>
    </w:p>
    <w:p w14:paraId="7340DB7D"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u w:val="single"/>
        </w:rPr>
      </w:pPr>
      <w:r w:rsidRPr="00F45D1D">
        <w:rPr>
          <w:rFonts w:ascii="宋体" w:hAnsi="宋体"/>
          <w:color w:val="000000" w:themeColor="text1"/>
          <w:kern w:val="0"/>
          <w:sz w:val="24"/>
          <w:szCs w:val="24"/>
        </w:rPr>
        <w:t>（1）因发包人原因未能在计划开工日期前7天内下达开工通知的违约责任：</w:t>
      </w:r>
      <w:r w:rsidRPr="00F45D1D">
        <w:rPr>
          <w:rFonts w:ascii="宋体" w:hAnsi="宋体"/>
          <w:color w:val="000000" w:themeColor="text1"/>
          <w:kern w:val="0"/>
          <w:sz w:val="24"/>
          <w:szCs w:val="24"/>
          <w:u w:val="single"/>
        </w:rPr>
        <w:t xml:space="preserve">  </w:t>
      </w:r>
      <w:r w:rsidRPr="00F45D1D">
        <w:rPr>
          <w:rFonts w:ascii="宋体" w:hAnsi="宋体" w:hint="eastAsia"/>
          <w:b/>
          <w:color w:val="000000" w:themeColor="text1"/>
          <w:sz w:val="24"/>
          <w:szCs w:val="24"/>
          <w:u w:val="single"/>
        </w:rPr>
        <w:t>双方协商解决</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1A314811"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（2）因发包人原因未能按合同约定支付合同价款的违约责任：</w:t>
      </w:r>
      <w:r w:rsidRPr="00F45D1D">
        <w:rPr>
          <w:rFonts w:ascii="宋体" w:hAnsi="宋体"/>
          <w:color w:val="000000" w:themeColor="text1"/>
          <w:kern w:val="0"/>
          <w:sz w:val="24"/>
          <w:szCs w:val="24"/>
          <w:u w:val="single"/>
        </w:rPr>
        <w:t xml:space="preserve">  </w:t>
      </w:r>
      <w:r w:rsidRPr="00F45D1D">
        <w:rPr>
          <w:rFonts w:ascii="宋体" w:hAnsi="宋体" w:hint="eastAsia"/>
          <w:b/>
          <w:color w:val="000000" w:themeColor="text1"/>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6FA67F2D"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（3）发包人违反第10.1款</w:t>
      </w:r>
      <w:r w:rsidRPr="00F45D1D">
        <w:rPr>
          <w:rFonts w:ascii="宋体" w:hAnsi="宋体" w:hint="eastAsia"/>
          <w:color w:val="000000" w:themeColor="text1"/>
          <w:kern w:val="0"/>
          <w:sz w:val="24"/>
          <w:szCs w:val="24"/>
        </w:rPr>
        <w:t>〔</w:t>
      </w:r>
      <w:r w:rsidRPr="00F45D1D">
        <w:rPr>
          <w:rFonts w:ascii="宋体" w:hAnsi="宋体"/>
          <w:color w:val="000000" w:themeColor="text1"/>
          <w:kern w:val="0"/>
          <w:sz w:val="24"/>
          <w:szCs w:val="24"/>
        </w:rPr>
        <w:t>变更的范围</w:t>
      </w:r>
      <w:r w:rsidRPr="00F45D1D">
        <w:rPr>
          <w:rFonts w:ascii="宋体" w:hAnsi="宋体" w:hint="eastAsia"/>
          <w:color w:val="000000" w:themeColor="text1"/>
          <w:kern w:val="0"/>
          <w:sz w:val="24"/>
          <w:szCs w:val="24"/>
        </w:rPr>
        <w:t>〕</w:t>
      </w:r>
      <w:r w:rsidRPr="00F45D1D">
        <w:rPr>
          <w:rFonts w:ascii="宋体" w:hAnsi="宋体"/>
          <w:color w:val="000000" w:themeColor="text1"/>
          <w:kern w:val="0"/>
          <w:sz w:val="24"/>
          <w:szCs w:val="24"/>
        </w:rPr>
        <w:t>第（2）项约定，自行实施被取消的工作或转由他人实施的违约责任：</w:t>
      </w:r>
      <w:r w:rsidRPr="00F45D1D">
        <w:rPr>
          <w:rFonts w:ascii="宋体" w:hAnsi="宋体"/>
          <w:color w:val="000000" w:themeColor="text1"/>
          <w:kern w:val="0"/>
          <w:sz w:val="24"/>
          <w:szCs w:val="24"/>
          <w:u w:val="single"/>
        </w:rPr>
        <w:t xml:space="preserve"> </w:t>
      </w:r>
      <w:r w:rsidRPr="00F45D1D">
        <w:rPr>
          <w:rFonts w:ascii="宋体" w:hAnsi="宋体" w:hint="eastAsia"/>
          <w:b/>
          <w:color w:val="000000" w:themeColor="text1"/>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6169DABB"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（4）发包人提供的材料、工程设备的规格、数量或质量不符合合同约定，或因发包人原因导致交货日期延误或交货地点变更等情况的违约责任：</w:t>
      </w:r>
      <w:r w:rsidRPr="00F45D1D">
        <w:rPr>
          <w:rFonts w:ascii="宋体" w:hAnsi="宋体"/>
          <w:color w:val="000000" w:themeColor="text1"/>
          <w:kern w:val="0"/>
          <w:sz w:val="24"/>
          <w:szCs w:val="24"/>
          <w:u w:val="single"/>
        </w:rPr>
        <w:t xml:space="preserve">      </w:t>
      </w:r>
      <w:r w:rsidRPr="00F45D1D">
        <w:rPr>
          <w:rFonts w:ascii="宋体" w:hAnsi="宋体" w:hint="eastAsia"/>
          <w:b/>
          <w:color w:val="000000" w:themeColor="text1"/>
          <w:sz w:val="24"/>
          <w:szCs w:val="24"/>
          <w:u w:val="single"/>
        </w:rPr>
        <w:t>双方协商解决</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34F91BAA"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lastRenderedPageBreak/>
        <w:t>（5）因发包人违反合同约定造成暂停施工的违约责任：</w:t>
      </w:r>
      <w:r w:rsidRPr="00F45D1D">
        <w:rPr>
          <w:rFonts w:ascii="宋体" w:hAnsi="宋体"/>
          <w:color w:val="000000" w:themeColor="text1"/>
          <w:kern w:val="0"/>
          <w:sz w:val="24"/>
          <w:szCs w:val="24"/>
          <w:u w:val="single"/>
        </w:rPr>
        <w:t xml:space="preserve">  </w:t>
      </w:r>
      <w:r w:rsidRPr="00F45D1D">
        <w:rPr>
          <w:rFonts w:ascii="宋体" w:hAnsi="宋体" w:hint="eastAsia"/>
          <w:b/>
          <w:color w:val="000000" w:themeColor="text1"/>
          <w:sz w:val="24"/>
          <w:szCs w:val="24"/>
          <w:u w:val="single"/>
        </w:rPr>
        <w:t>双方协商解决</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53A71988"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（6）发包人无正当理由没有在约定期限内发出复工指示，导致承包人无法复工的违约责任：</w:t>
      </w:r>
      <w:r w:rsidRPr="00F45D1D">
        <w:rPr>
          <w:rFonts w:ascii="宋体" w:hAnsi="宋体"/>
          <w:color w:val="000000" w:themeColor="text1"/>
          <w:kern w:val="0"/>
          <w:sz w:val="24"/>
          <w:szCs w:val="24"/>
          <w:u w:val="single"/>
        </w:rPr>
        <w:t xml:space="preserve">  </w:t>
      </w:r>
      <w:r w:rsidRPr="00F45D1D">
        <w:rPr>
          <w:rFonts w:ascii="宋体" w:hAnsi="宋体" w:hint="eastAsia"/>
          <w:b/>
          <w:color w:val="000000" w:themeColor="text1"/>
          <w:sz w:val="24"/>
          <w:szCs w:val="24"/>
          <w:u w:val="single"/>
        </w:rPr>
        <w:t>双方协商解决</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4C8B48E7"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（7）</w:t>
      </w:r>
      <w:r w:rsidRPr="00F45D1D">
        <w:rPr>
          <w:rFonts w:ascii="宋体" w:hAnsi="宋体" w:hint="eastAsia"/>
          <w:color w:val="000000" w:themeColor="text1"/>
          <w:kern w:val="0"/>
          <w:sz w:val="24"/>
          <w:szCs w:val="24"/>
        </w:rPr>
        <w:t>其他：</w:t>
      </w:r>
      <w:r w:rsidRPr="00F45D1D">
        <w:rPr>
          <w:rFonts w:ascii="宋体" w:hAnsi="宋体"/>
          <w:color w:val="000000" w:themeColor="text1"/>
          <w:kern w:val="0"/>
          <w:sz w:val="24"/>
          <w:szCs w:val="24"/>
          <w:u w:val="single"/>
        </w:rPr>
        <w:t xml:space="preserve">    </w:t>
      </w:r>
      <w:r w:rsidRPr="00F45D1D">
        <w:rPr>
          <w:rFonts w:ascii="宋体" w:hAnsi="宋体" w:hint="eastAsia"/>
          <w:b/>
          <w:color w:val="000000" w:themeColor="text1"/>
          <w:sz w:val="24"/>
          <w:szCs w:val="24"/>
          <w:u w:val="single"/>
        </w:rPr>
        <w:t>双方协商解决</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rPr>
        <w:t>。</w:t>
      </w:r>
    </w:p>
    <w:p w14:paraId="16789F3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16.1.3 因发包人违约解除合同</w:t>
      </w:r>
    </w:p>
    <w:p w14:paraId="2C81880E"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承包人按16.1.1项</w:t>
      </w:r>
      <w:r w:rsidRPr="00F45D1D">
        <w:rPr>
          <w:rFonts w:ascii="宋体" w:hAnsi="宋体" w:hint="eastAsia"/>
          <w:color w:val="000000" w:themeColor="text1"/>
          <w:kern w:val="0"/>
          <w:sz w:val="24"/>
          <w:szCs w:val="24"/>
        </w:rPr>
        <w:t>〔</w:t>
      </w:r>
      <w:r w:rsidRPr="00F45D1D">
        <w:rPr>
          <w:rFonts w:ascii="宋体" w:hAnsi="宋体"/>
          <w:color w:val="000000" w:themeColor="text1"/>
          <w:kern w:val="0"/>
          <w:sz w:val="24"/>
          <w:szCs w:val="24"/>
        </w:rPr>
        <w:t>发包人违约的情形</w:t>
      </w:r>
      <w:r w:rsidRPr="00F45D1D">
        <w:rPr>
          <w:rFonts w:ascii="宋体" w:hAnsi="宋体" w:hint="eastAsia"/>
          <w:color w:val="000000" w:themeColor="text1"/>
          <w:kern w:val="0"/>
          <w:sz w:val="24"/>
          <w:szCs w:val="24"/>
        </w:rPr>
        <w:t>〕</w:t>
      </w:r>
      <w:r w:rsidRPr="00F45D1D">
        <w:rPr>
          <w:rFonts w:ascii="宋体" w:hAnsi="宋体"/>
          <w:color w:val="000000" w:themeColor="text1"/>
          <w:kern w:val="0"/>
          <w:sz w:val="24"/>
          <w:szCs w:val="24"/>
        </w:rPr>
        <w:t>约定暂停施工满</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28</w:t>
      </w:r>
      <w:r w:rsidRPr="00F45D1D">
        <w:rPr>
          <w:rFonts w:ascii="宋体" w:hAnsi="宋体" w:hint="eastAsia"/>
          <w:b/>
          <w:color w:val="000000" w:themeColor="text1"/>
          <w:kern w:val="0"/>
          <w:sz w:val="24"/>
          <w:szCs w:val="24"/>
          <w:u w:val="single"/>
        </w:rPr>
        <w:t>（执行通用条款）</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天后发包人仍不纠正其违约行为并致使合同目的不能实现的，承包人有权解除合同。</w:t>
      </w:r>
    </w:p>
    <w:p w14:paraId="004D50F7"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16.2 承包人违约</w:t>
      </w:r>
    </w:p>
    <w:p w14:paraId="3127B8F9"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16.2.1 承包人违约的情形</w:t>
      </w:r>
    </w:p>
    <w:p w14:paraId="5BEFE67F"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承包人违约的其他情形：</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1D6A8DA6"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16.2.2承包人违约的责任</w:t>
      </w:r>
    </w:p>
    <w:p w14:paraId="1BC8E848"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u w:val="single"/>
        </w:rPr>
      </w:pPr>
      <w:r w:rsidRPr="00F45D1D">
        <w:rPr>
          <w:rFonts w:ascii="宋体" w:hAnsi="宋体"/>
          <w:color w:val="000000" w:themeColor="text1"/>
          <w:kern w:val="0"/>
          <w:sz w:val="24"/>
          <w:szCs w:val="24"/>
        </w:rPr>
        <w:t>承包人违约责任的承担方式和计算方法：</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sz w:val="24"/>
          <w:szCs w:val="24"/>
          <w:u w:val="single"/>
        </w:rPr>
        <w:t>因承包人原因造成工程质量不合格的，承包人应无条件修复达到合同约定的质量标准；无法维修的，双方协商处理。</w:t>
      </w:r>
      <w:r w:rsidRPr="00F45D1D">
        <w:rPr>
          <w:rFonts w:ascii="宋体" w:hAnsi="宋体"/>
          <w:color w:val="000000" w:themeColor="text1"/>
          <w:sz w:val="24"/>
          <w:szCs w:val="24"/>
          <w:u w:val="single"/>
        </w:rPr>
        <w:t>_</w:t>
      </w:r>
      <w:r w:rsidRPr="00F45D1D">
        <w:rPr>
          <w:rFonts w:ascii="宋体" w:hAnsi="宋体" w:hint="eastAsia"/>
          <w:color w:val="000000" w:themeColor="text1"/>
          <w:sz w:val="24"/>
          <w:szCs w:val="24"/>
          <w:u w:val="single"/>
        </w:rPr>
        <w:t>发生该条违约时，发包人有权停止支付所有工程款项，不退还履约担保。</w:t>
      </w:r>
      <w:r w:rsidRPr="00F45D1D">
        <w:rPr>
          <w:rFonts w:ascii="宋体" w:hAnsi="宋体"/>
          <w:color w:val="000000" w:themeColor="text1"/>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sz w:val="24"/>
          <w:szCs w:val="24"/>
        </w:rPr>
        <w:t xml:space="preserve">    </w:t>
      </w:r>
    </w:p>
    <w:p w14:paraId="0583D6DF"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16.2.3 因承包人违约解除合同</w:t>
      </w:r>
    </w:p>
    <w:p w14:paraId="2DD6CBC8" w14:textId="77777777" w:rsidR="002877B3" w:rsidRPr="00F45D1D" w:rsidRDefault="00224883">
      <w:pPr>
        <w:tabs>
          <w:tab w:val="left" w:pos="8235"/>
        </w:tabs>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关于承包人违约解除合同的特别约定：</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r w:rsidRPr="00F45D1D">
        <w:rPr>
          <w:rFonts w:ascii="宋体" w:hAnsi="宋体"/>
          <w:color w:val="000000" w:themeColor="text1"/>
          <w:kern w:val="0"/>
          <w:sz w:val="24"/>
          <w:szCs w:val="24"/>
        </w:rPr>
        <w:tab/>
      </w:r>
    </w:p>
    <w:p w14:paraId="245475EC"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发包人</w:t>
      </w:r>
      <w:r w:rsidRPr="00F45D1D">
        <w:rPr>
          <w:rFonts w:ascii="宋体" w:hAnsi="宋体" w:hint="eastAsia"/>
          <w:color w:val="000000" w:themeColor="text1"/>
          <w:kern w:val="0"/>
          <w:sz w:val="24"/>
          <w:szCs w:val="24"/>
        </w:rPr>
        <w:t>继续</w:t>
      </w:r>
      <w:r w:rsidRPr="00F45D1D">
        <w:rPr>
          <w:rFonts w:ascii="宋体" w:hAnsi="宋体"/>
          <w:color w:val="000000" w:themeColor="text1"/>
          <w:kern w:val="0"/>
          <w:sz w:val="24"/>
          <w:szCs w:val="24"/>
        </w:rPr>
        <w:t>使用承包人在施工现场的材料、设备、临时工程、承包人文件和由承包人或以其名义编制的其他文件</w:t>
      </w:r>
      <w:r w:rsidRPr="00F45D1D">
        <w:rPr>
          <w:rFonts w:ascii="宋体" w:hAnsi="宋体" w:hint="eastAsia"/>
          <w:color w:val="000000" w:themeColor="text1"/>
          <w:kern w:val="0"/>
          <w:sz w:val="24"/>
          <w:szCs w:val="24"/>
        </w:rPr>
        <w:t>的费用承担方式</w:t>
      </w:r>
      <w:r w:rsidRPr="00F45D1D">
        <w:rPr>
          <w:rFonts w:ascii="宋体" w:hAnsi="宋体"/>
          <w:color w:val="000000" w:themeColor="text1"/>
          <w:kern w:val="0"/>
          <w:sz w:val="24"/>
          <w:szCs w:val="24"/>
        </w:rPr>
        <w:t>：</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 xml:space="preserve">                        </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rPr>
        <w:t>。</w:t>
      </w:r>
    </w:p>
    <w:p w14:paraId="573CB666"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515" w:name="_Toc460660213"/>
      <w:bookmarkStart w:id="516" w:name="_Toc460226828"/>
      <w:bookmarkStart w:id="517" w:name="_Toc460227098"/>
      <w:bookmarkStart w:id="518" w:name="_Toc351203649"/>
      <w:r w:rsidRPr="00F45D1D">
        <w:rPr>
          <w:rFonts w:ascii="宋体" w:eastAsia="宋体" w:hAnsi="宋体"/>
          <w:b w:val="0"/>
          <w:color w:val="000000" w:themeColor="text1"/>
          <w:sz w:val="24"/>
          <w:szCs w:val="24"/>
        </w:rPr>
        <w:t>17. 不可抗力</w:t>
      </w:r>
      <w:bookmarkEnd w:id="513"/>
      <w:bookmarkEnd w:id="515"/>
      <w:bookmarkEnd w:id="516"/>
      <w:bookmarkEnd w:id="517"/>
      <w:bookmarkEnd w:id="518"/>
    </w:p>
    <w:p w14:paraId="4F2E54D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17.1 不可抗力的确认</w:t>
      </w:r>
    </w:p>
    <w:p w14:paraId="3F790077"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u w:val="single"/>
        </w:rPr>
      </w:pPr>
      <w:r w:rsidRPr="00F45D1D">
        <w:rPr>
          <w:rFonts w:ascii="宋体" w:hAnsi="宋体"/>
          <w:color w:val="000000" w:themeColor="text1"/>
          <w:sz w:val="24"/>
          <w:szCs w:val="24"/>
        </w:rPr>
        <w:t>除通用合同条款约定的不可抗力事件之外，视为不可抗力的其他情形：</w:t>
      </w:r>
      <w:r w:rsidRPr="00F45D1D">
        <w:rPr>
          <w:rFonts w:ascii="宋体" w:hAnsi="宋体" w:hint="eastAsia"/>
          <w:color w:val="000000" w:themeColor="text1"/>
          <w:kern w:val="0"/>
          <w:sz w:val="24"/>
          <w:szCs w:val="24"/>
          <w:u w:val="single"/>
        </w:rPr>
        <w:t>执行通用条款</w:t>
      </w:r>
      <w:r w:rsidRPr="00F45D1D">
        <w:rPr>
          <w:rFonts w:ascii="宋体" w:hAnsi="宋体"/>
          <w:color w:val="000000" w:themeColor="text1"/>
          <w:kern w:val="0"/>
          <w:sz w:val="24"/>
          <w:szCs w:val="24"/>
        </w:rPr>
        <w:t>。</w:t>
      </w:r>
    </w:p>
    <w:p w14:paraId="2013989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17.4 因不可抗力解除合同</w:t>
      </w:r>
    </w:p>
    <w:p w14:paraId="2AD1BE0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合同解除后，发包人应在商定或确定发包人应支付款项后</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28</w:t>
      </w:r>
      <w:r w:rsidRPr="00F45D1D">
        <w:rPr>
          <w:rFonts w:ascii="宋体" w:hAnsi="宋体" w:hint="eastAsia"/>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天内完成款项的支付。</w:t>
      </w:r>
    </w:p>
    <w:p w14:paraId="4B7334CF"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519" w:name="_Toc351203650"/>
      <w:bookmarkStart w:id="520" w:name="_Toc460226829"/>
      <w:bookmarkStart w:id="521" w:name="_Toc460227099"/>
      <w:bookmarkStart w:id="522" w:name="_Toc460660214"/>
      <w:r w:rsidRPr="00F45D1D">
        <w:rPr>
          <w:rFonts w:ascii="宋体" w:eastAsia="宋体" w:hAnsi="宋体"/>
          <w:b w:val="0"/>
          <w:color w:val="000000" w:themeColor="text1"/>
          <w:sz w:val="24"/>
          <w:szCs w:val="24"/>
        </w:rPr>
        <w:t>18. 保险</w:t>
      </w:r>
      <w:bookmarkEnd w:id="519"/>
      <w:bookmarkEnd w:id="520"/>
      <w:bookmarkEnd w:id="521"/>
      <w:bookmarkEnd w:id="522"/>
    </w:p>
    <w:bookmarkEnd w:id="514"/>
    <w:p w14:paraId="1DBDBA2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18.1 工程保险</w:t>
      </w:r>
    </w:p>
    <w:p w14:paraId="129A17B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lastRenderedPageBreak/>
        <w:t>关于工程保险的特别约定：</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发包人应投保建筑工程一切险或安装工程一切险（执行通用条款）</w:t>
      </w:r>
      <w:r w:rsidRPr="00F45D1D">
        <w:rPr>
          <w:rFonts w:ascii="宋体" w:hAnsi="宋体"/>
          <w:color w:val="000000" w:themeColor="text1"/>
          <w:kern w:val="0"/>
          <w:sz w:val="24"/>
          <w:szCs w:val="24"/>
        </w:rPr>
        <w:t>。</w:t>
      </w:r>
    </w:p>
    <w:p w14:paraId="3C8BD8BD"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18.3 其他保险</w:t>
      </w:r>
    </w:p>
    <w:p w14:paraId="5C0692AA"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sz w:val="24"/>
          <w:szCs w:val="24"/>
        </w:rPr>
        <w:t>关于其他保险的约定：</w:t>
      </w:r>
      <w:r w:rsidRPr="00F45D1D">
        <w:rPr>
          <w:rFonts w:ascii="宋体" w:hAnsi="宋体"/>
          <w:color w:val="000000" w:themeColor="text1"/>
          <w:kern w:val="0"/>
          <w:sz w:val="24"/>
          <w:szCs w:val="24"/>
          <w:u w:val="single"/>
        </w:rPr>
        <w:t xml:space="preserve">   </w:t>
      </w:r>
      <w:r w:rsidRPr="00F45D1D">
        <w:rPr>
          <w:rFonts w:ascii="宋体" w:hAnsi="宋体" w:hint="eastAsia"/>
          <w:color w:val="000000" w:themeColor="text1"/>
          <w:kern w:val="0"/>
          <w:sz w:val="24"/>
          <w:szCs w:val="24"/>
          <w:u w:val="single"/>
        </w:rPr>
        <w:t>承包人须为其施工现场的全部人员办理意外伤害保险并支付保险费，包括其员工及为履行合同聘请的第三方的人员（执行通用条款）</w:t>
      </w:r>
      <w:r w:rsidRPr="00F45D1D">
        <w:rPr>
          <w:rFonts w:ascii="宋体" w:hAnsi="宋体"/>
          <w:color w:val="000000" w:themeColor="text1"/>
          <w:kern w:val="0"/>
          <w:sz w:val="24"/>
          <w:szCs w:val="24"/>
          <w:u w:val="single"/>
        </w:rPr>
        <w:t xml:space="preserve">  </w:t>
      </w:r>
      <w:r w:rsidRPr="00F45D1D">
        <w:rPr>
          <w:rFonts w:ascii="宋体" w:hAnsi="宋体"/>
          <w:color w:val="000000" w:themeColor="text1"/>
          <w:kern w:val="0"/>
          <w:sz w:val="24"/>
          <w:szCs w:val="24"/>
        </w:rPr>
        <w:t>。</w:t>
      </w:r>
    </w:p>
    <w:p w14:paraId="033572F5" w14:textId="77777777" w:rsidR="002877B3" w:rsidRPr="00F45D1D" w:rsidRDefault="00224883">
      <w:pPr>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sz w:val="24"/>
          <w:szCs w:val="24"/>
        </w:rPr>
        <w:t>承包人是否应为其施工设备等办理财产保险：</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3487C36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18.7 通知义务</w:t>
      </w:r>
    </w:p>
    <w:p w14:paraId="575FE1D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kern w:val="0"/>
          <w:sz w:val="24"/>
          <w:szCs w:val="24"/>
        </w:rPr>
        <w:t>关于变更保险合同时的通知义务的约定：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kern w:val="0"/>
          <w:sz w:val="24"/>
          <w:szCs w:val="24"/>
          <w:u w:val="single"/>
        </w:rPr>
        <w:t>执行通用条款</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1467F862" w14:textId="77777777" w:rsidR="002877B3" w:rsidRPr="00F45D1D" w:rsidRDefault="00224883">
      <w:pPr>
        <w:pStyle w:val="4"/>
        <w:snapToGrid w:val="0"/>
        <w:spacing w:beforeLines="30" w:before="93" w:after="0" w:line="360" w:lineRule="auto"/>
        <w:rPr>
          <w:rFonts w:ascii="宋体" w:eastAsia="宋体" w:hAnsi="宋体"/>
          <w:b w:val="0"/>
          <w:color w:val="000000" w:themeColor="text1"/>
          <w:sz w:val="24"/>
          <w:szCs w:val="24"/>
        </w:rPr>
      </w:pPr>
      <w:bookmarkStart w:id="523" w:name="_Toc460226830"/>
      <w:bookmarkStart w:id="524" w:name="_Toc460660215"/>
      <w:bookmarkStart w:id="525" w:name="_Toc460227100"/>
      <w:bookmarkStart w:id="526" w:name="_Toc351203651"/>
      <w:bookmarkEnd w:id="487"/>
      <w:bookmarkEnd w:id="488"/>
      <w:bookmarkEnd w:id="489"/>
      <w:bookmarkEnd w:id="490"/>
      <w:bookmarkEnd w:id="491"/>
      <w:bookmarkEnd w:id="492"/>
      <w:bookmarkEnd w:id="493"/>
      <w:bookmarkEnd w:id="494"/>
      <w:bookmarkEnd w:id="495"/>
      <w:bookmarkEnd w:id="496"/>
      <w:bookmarkEnd w:id="497"/>
      <w:bookmarkEnd w:id="498"/>
      <w:r w:rsidRPr="00F45D1D">
        <w:rPr>
          <w:rFonts w:ascii="宋体" w:eastAsia="宋体" w:hAnsi="宋体"/>
          <w:b w:val="0"/>
          <w:color w:val="000000" w:themeColor="text1"/>
          <w:sz w:val="24"/>
          <w:szCs w:val="24"/>
        </w:rPr>
        <w:t>20. 争议解决</w:t>
      </w:r>
      <w:bookmarkEnd w:id="523"/>
      <w:bookmarkEnd w:id="524"/>
      <w:bookmarkEnd w:id="525"/>
      <w:bookmarkEnd w:id="526"/>
    </w:p>
    <w:bookmarkEnd w:id="499"/>
    <w:bookmarkEnd w:id="500"/>
    <w:p w14:paraId="73B08411"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20.3 争</w:t>
      </w:r>
      <w:bookmarkEnd w:id="501"/>
      <w:r w:rsidRPr="00F45D1D">
        <w:rPr>
          <w:rFonts w:ascii="宋体" w:hAnsi="宋体"/>
          <w:color w:val="000000" w:themeColor="text1"/>
          <w:sz w:val="24"/>
          <w:szCs w:val="24"/>
        </w:rPr>
        <w:t>议评审</w:t>
      </w:r>
    </w:p>
    <w:p w14:paraId="55C7706B" w14:textId="77777777" w:rsidR="002877B3" w:rsidRPr="00F45D1D" w:rsidRDefault="00224883">
      <w:pPr>
        <w:snapToGrid w:val="0"/>
        <w:spacing w:beforeLines="30" w:before="93" w:line="360" w:lineRule="auto"/>
        <w:ind w:leftChars="71" w:left="149" w:firstLineChars="150" w:firstLine="360"/>
        <w:rPr>
          <w:rFonts w:ascii="宋体" w:hAnsi="宋体"/>
          <w:color w:val="000000" w:themeColor="text1"/>
          <w:sz w:val="24"/>
          <w:szCs w:val="24"/>
        </w:rPr>
      </w:pPr>
      <w:r w:rsidRPr="00F45D1D">
        <w:rPr>
          <w:rFonts w:ascii="宋体" w:hAnsi="宋体"/>
          <w:color w:val="000000" w:themeColor="text1"/>
          <w:sz w:val="24"/>
          <w:szCs w:val="24"/>
        </w:rPr>
        <w:t>合同当事人是否同意将工程争议提交争议评审小组决</w:t>
      </w:r>
      <w:r w:rsidRPr="00F45D1D">
        <w:rPr>
          <w:rFonts w:ascii="宋体" w:hAnsi="宋体" w:hint="eastAsia"/>
          <w:color w:val="000000" w:themeColor="text1"/>
          <w:sz w:val="24"/>
          <w:szCs w:val="24"/>
        </w:rPr>
        <w:t>定：</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w:t>
      </w:r>
    </w:p>
    <w:p w14:paraId="5F30969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20.3.1 争议评审小组的确定</w:t>
      </w:r>
    </w:p>
    <w:p w14:paraId="660E9B10"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u w:val="single"/>
        </w:rPr>
      </w:pPr>
      <w:r w:rsidRPr="00F45D1D">
        <w:rPr>
          <w:rFonts w:ascii="宋体" w:hAnsi="宋体"/>
          <w:color w:val="000000" w:themeColor="text1"/>
          <w:sz w:val="24"/>
          <w:szCs w:val="24"/>
        </w:rPr>
        <w:t>争议评审小组成员的确定：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595F9E16"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选定争议评审员的期限：</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44093B3"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争议评审小组成员的报酬承担方式：</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7C6F0E7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其他事项的约定：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4B8B06A2" w14:textId="77777777" w:rsidR="002877B3" w:rsidRPr="00F45D1D" w:rsidRDefault="0022488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F45D1D">
        <w:rPr>
          <w:rFonts w:ascii="宋体" w:hAnsi="宋体"/>
          <w:color w:val="000000" w:themeColor="text1"/>
          <w:kern w:val="0"/>
          <w:sz w:val="24"/>
          <w:szCs w:val="24"/>
        </w:rPr>
        <w:t>20.3.2 争议评审小组的决定</w:t>
      </w:r>
    </w:p>
    <w:p w14:paraId="2F8A443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合同当事人关于本项的约定：</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w:t>
      </w:r>
    </w:p>
    <w:p w14:paraId="66674014"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20.4仲裁或诉讼</w:t>
      </w:r>
      <w:bookmarkEnd w:id="502"/>
    </w:p>
    <w:p w14:paraId="22121A28"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因合同及合同有关事项发生的争议，按下列第</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u w:val="single"/>
        </w:rPr>
        <w:t>(1)</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种方式</w:t>
      </w:r>
      <w:r w:rsidRPr="00F45D1D">
        <w:rPr>
          <w:rFonts w:ascii="宋体" w:hAnsi="宋体" w:hint="eastAsia"/>
          <w:color w:val="000000" w:themeColor="text1"/>
          <w:sz w:val="24"/>
          <w:szCs w:val="24"/>
        </w:rPr>
        <w:t>解</w:t>
      </w:r>
      <w:r w:rsidRPr="00F45D1D">
        <w:rPr>
          <w:rFonts w:ascii="宋体" w:hAnsi="宋体"/>
          <w:color w:val="000000" w:themeColor="text1"/>
          <w:sz w:val="24"/>
          <w:szCs w:val="24"/>
        </w:rPr>
        <w:t>决：</w:t>
      </w:r>
    </w:p>
    <w:p w14:paraId="2B8230AC"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（1）向</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合肥</w:t>
      </w:r>
      <w:r w:rsidRPr="00F45D1D">
        <w:rPr>
          <w:rFonts w:ascii="宋体" w:hAnsi="宋体"/>
          <w:b/>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仲裁委员会申请仲裁；</w:t>
      </w:r>
    </w:p>
    <w:p w14:paraId="3C91FC8B" w14:textId="77777777" w:rsidR="002877B3" w:rsidRPr="00F45D1D" w:rsidRDefault="00224883">
      <w:pPr>
        <w:snapToGrid w:val="0"/>
        <w:spacing w:beforeLines="30" w:before="93" w:line="360" w:lineRule="auto"/>
        <w:ind w:firstLineChars="200" w:firstLine="480"/>
        <w:rPr>
          <w:rFonts w:ascii="宋体" w:hAnsi="宋体"/>
          <w:color w:val="000000" w:themeColor="text1"/>
          <w:sz w:val="24"/>
          <w:szCs w:val="24"/>
        </w:rPr>
      </w:pPr>
      <w:r w:rsidRPr="00F45D1D">
        <w:rPr>
          <w:rFonts w:ascii="宋体" w:hAnsi="宋体"/>
          <w:color w:val="000000" w:themeColor="text1"/>
          <w:sz w:val="24"/>
          <w:szCs w:val="24"/>
        </w:rPr>
        <w:t>（2）向</w:t>
      </w:r>
      <w:r w:rsidRPr="00F45D1D">
        <w:rPr>
          <w:rFonts w:ascii="宋体" w:hAnsi="宋体"/>
          <w:color w:val="000000" w:themeColor="text1"/>
          <w:sz w:val="24"/>
          <w:szCs w:val="24"/>
          <w:u w:val="single"/>
        </w:rPr>
        <w:t xml:space="preserve">    </w:t>
      </w:r>
      <w:r w:rsidRPr="00F45D1D">
        <w:rPr>
          <w:rFonts w:ascii="宋体" w:hAnsi="宋体" w:hint="eastAsia"/>
          <w:b/>
          <w:color w:val="000000" w:themeColor="text1"/>
          <w:sz w:val="24"/>
          <w:szCs w:val="24"/>
          <w:u w:val="single"/>
        </w:rPr>
        <w:t>工程所在地</w:t>
      </w:r>
      <w:r w:rsidRPr="00F45D1D">
        <w:rPr>
          <w:rFonts w:ascii="宋体" w:hAnsi="宋体"/>
          <w:b/>
          <w:color w:val="000000" w:themeColor="text1"/>
          <w:sz w:val="24"/>
          <w:szCs w:val="24"/>
          <w:u w:val="single"/>
        </w:rPr>
        <w:t xml:space="preserve">  </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人民法院起诉。</w:t>
      </w:r>
      <w:bookmarkEnd w:id="503"/>
      <w:bookmarkEnd w:id="504"/>
      <w:bookmarkEnd w:id="505"/>
      <w:bookmarkEnd w:id="506"/>
      <w:bookmarkEnd w:id="507"/>
      <w:bookmarkEnd w:id="508"/>
    </w:p>
    <w:p w14:paraId="479233F7" w14:textId="77777777" w:rsidR="002877B3" w:rsidRPr="00F45D1D" w:rsidRDefault="00224883">
      <w:pPr>
        <w:pStyle w:val="Blockquote"/>
        <w:spacing w:line="360" w:lineRule="auto"/>
        <w:ind w:left="0" w:right="0" w:firstLineChars="200" w:firstLine="482"/>
        <w:rPr>
          <w:rFonts w:ascii="宋体" w:hAnsi="宋体"/>
          <w:b/>
          <w:color w:val="000000" w:themeColor="text1"/>
          <w:szCs w:val="24"/>
        </w:rPr>
      </w:pPr>
      <w:bookmarkStart w:id="527" w:name="_Toc351203652"/>
      <w:r w:rsidRPr="00F45D1D">
        <w:rPr>
          <w:rFonts w:ascii="宋体" w:hAnsi="宋体" w:hint="eastAsia"/>
          <w:b/>
          <w:color w:val="000000" w:themeColor="text1"/>
          <w:szCs w:val="24"/>
        </w:rPr>
        <w:t>21.补充条款</w:t>
      </w:r>
      <w:r w:rsidRPr="00F45D1D">
        <w:rPr>
          <w:rFonts w:ascii="宋体" w:hAnsi="宋体"/>
          <w:b/>
          <w:color w:val="000000" w:themeColor="text1"/>
          <w:szCs w:val="24"/>
        </w:rPr>
        <w:t xml:space="preserve"> </w:t>
      </w:r>
    </w:p>
    <w:p w14:paraId="4EE071E8"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本补充条款是专用条款的一部分，其解释顺序优先于专用条款内的其他条款。</w:t>
      </w:r>
    </w:p>
    <w:p w14:paraId="137EAFB2" w14:textId="77777777" w:rsidR="002877B3" w:rsidRPr="00F45D1D" w:rsidRDefault="00224883">
      <w:pPr>
        <w:pStyle w:val="Blockquote"/>
        <w:spacing w:line="360" w:lineRule="auto"/>
        <w:ind w:left="250" w:right="0" w:firstLine="480"/>
        <w:rPr>
          <w:rFonts w:ascii="宋体" w:hAnsi="宋体"/>
          <w:b/>
          <w:color w:val="000000" w:themeColor="text1"/>
          <w:szCs w:val="24"/>
        </w:rPr>
      </w:pPr>
      <w:r w:rsidRPr="00F45D1D">
        <w:rPr>
          <w:rFonts w:ascii="宋体" w:hAnsi="宋体"/>
          <w:b/>
          <w:color w:val="000000" w:themeColor="text1"/>
          <w:szCs w:val="24"/>
        </w:rPr>
        <w:t>1.1</w:t>
      </w:r>
      <w:r w:rsidRPr="00F45D1D">
        <w:rPr>
          <w:rFonts w:ascii="宋体" w:hAnsi="宋体" w:hint="eastAsia"/>
          <w:b/>
          <w:color w:val="000000" w:themeColor="text1"/>
          <w:szCs w:val="24"/>
        </w:rPr>
        <w:t>人员及职责</w:t>
      </w:r>
    </w:p>
    <w:p w14:paraId="7E26EE0B"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1.1.1</w:t>
      </w:r>
      <w:r w:rsidRPr="00F45D1D">
        <w:rPr>
          <w:rFonts w:ascii="宋体" w:hAnsi="宋体" w:hint="eastAsia"/>
          <w:color w:val="000000" w:themeColor="text1"/>
          <w:szCs w:val="24"/>
        </w:rPr>
        <w:t>发包人委派的发包人代表或监理发包人代表（以下简称“发包人代表”）无权更</w:t>
      </w:r>
      <w:r w:rsidRPr="00F45D1D">
        <w:rPr>
          <w:rFonts w:ascii="宋体" w:hAnsi="宋体" w:hint="eastAsia"/>
          <w:color w:val="000000" w:themeColor="text1"/>
          <w:szCs w:val="24"/>
        </w:rPr>
        <w:lastRenderedPageBreak/>
        <w:t>改合同，也无权解除发包人和承包人的义务和责任。</w:t>
      </w:r>
    </w:p>
    <w:p w14:paraId="3687068C"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1.1.2</w:t>
      </w:r>
      <w:r w:rsidRPr="00F45D1D">
        <w:rPr>
          <w:rFonts w:ascii="宋体" w:hAnsi="宋体" w:hint="eastAsia"/>
          <w:color w:val="000000" w:themeColor="text1"/>
          <w:szCs w:val="24"/>
        </w:rPr>
        <w:t>发包人代表的任何批准、检查、证书、同意、通知、建议、检验、指令和要求等不解除承包人在合同中的责任。</w:t>
      </w:r>
    </w:p>
    <w:p w14:paraId="7512E7B9"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1.1.3</w:t>
      </w:r>
      <w:r w:rsidRPr="00F45D1D">
        <w:rPr>
          <w:rFonts w:ascii="宋体" w:hAnsi="宋体" w:hint="eastAsia"/>
          <w:color w:val="000000" w:themeColor="text1"/>
          <w:szCs w:val="24"/>
        </w:rPr>
        <w:t>承包人只能从发包人代表或其授权代表处接受指令。</w:t>
      </w:r>
    </w:p>
    <w:p w14:paraId="71508D41"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1.1.4</w:t>
      </w:r>
      <w:r w:rsidRPr="00F45D1D">
        <w:rPr>
          <w:rFonts w:ascii="宋体" w:hAnsi="宋体" w:hint="eastAsia"/>
          <w:color w:val="000000" w:themeColor="text1"/>
          <w:szCs w:val="24"/>
        </w:rPr>
        <w:t>发包人如需更换发包人代表须提前</w:t>
      </w:r>
      <w:r w:rsidRPr="00F45D1D">
        <w:rPr>
          <w:rFonts w:ascii="宋体" w:hAnsi="宋体"/>
          <w:color w:val="000000" w:themeColor="text1"/>
          <w:szCs w:val="24"/>
        </w:rPr>
        <w:t>7</w:t>
      </w:r>
      <w:r w:rsidRPr="00F45D1D">
        <w:rPr>
          <w:rFonts w:ascii="宋体" w:hAnsi="宋体" w:hint="eastAsia"/>
          <w:color w:val="000000" w:themeColor="text1"/>
          <w:szCs w:val="24"/>
        </w:rPr>
        <w:t>天通知承包人。</w:t>
      </w:r>
    </w:p>
    <w:p w14:paraId="3A47E9EE"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1.1.5</w:t>
      </w:r>
      <w:r w:rsidRPr="00F45D1D">
        <w:rPr>
          <w:rFonts w:ascii="宋体" w:hAnsi="宋体" w:hint="eastAsia"/>
          <w:color w:val="000000" w:themeColor="text1"/>
          <w:szCs w:val="24"/>
        </w:rPr>
        <w:t>承包人的项目经理离开现场的，须经发包人代表同意，并书面指定临时代表，代为行使项目经理的权力；该临时代表的一切行为，发包人均认为是项目经理的行为。</w:t>
      </w:r>
    </w:p>
    <w:p w14:paraId="73E617EA"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1.1.6</w:t>
      </w:r>
      <w:r w:rsidRPr="00F45D1D">
        <w:rPr>
          <w:rFonts w:ascii="宋体" w:hAnsi="宋体" w:hint="eastAsia"/>
          <w:color w:val="000000" w:themeColor="text1"/>
          <w:szCs w:val="24"/>
        </w:rPr>
        <w:t>承包人委派</w:t>
      </w:r>
      <w:r w:rsidRPr="00F45D1D">
        <w:rPr>
          <w:rFonts w:ascii="宋体" w:hAnsi="宋体"/>
          <w:color w:val="000000" w:themeColor="text1"/>
          <w:szCs w:val="24"/>
          <w:u w:val="single"/>
        </w:rPr>
        <w:t xml:space="preserve">        </w:t>
      </w:r>
      <w:r w:rsidRPr="00F45D1D">
        <w:rPr>
          <w:rFonts w:ascii="宋体" w:hAnsi="宋体" w:hint="eastAsia"/>
          <w:color w:val="000000" w:themeColor="text1"/>
          <w:szCs w:val="24"/>
        </w:rPr>
        <w:t>经办人，负责工程施工过程中来往文件接收传递。</w:t>
      </w:r>
    </w:p>
    <w:p w14:paraId="5D305EA6" w14:textId="77777777" w:rsidR="002877B3" w:rsidRPr="00F45D1D" w:rsidRDefault="00224883">
      <w:pPr>
        <w:spacing w:line="360" w:lineRule="auto"/>
        <w:ind w:left="180" w:firstLine="480"/>
        <w:rPr>
          <w:rFonts w:ascii="宋体" w:hAnsi="宋体"/>
          <w:color w:val="000000" w:themeColor="text1"/>
          <w:sz w:val="24"/>
          <w:szCs w:val="24"/>
        </w:rPr>
      </w:pPr>
      <w:r w:rsidRPr="00F45D1D">
        <w:rPr>
          <w:rFonts w:ascii="宋体" w:hAnsi="宋体"/>
          <w:color w:val="000000" w:themeColor="text1"/>
          <w:sz w:val="24"/>
          <w:szCs w:val="24"/>
        </w:rPr>
        <w:t>1.1.7</w:t>
      </w:r>
      <w:r w:rsidRPr="00F45D1D">
        <w:rPr>
          <w:rFonts w:ascii="宋体" w:hAnsi="宋体" w:hint="eastAsia"/>
          <w:color w:val="000000" w:themeColor="text1"/>
          <w:sz w:val="24"/>
          <w:szCs w:val="24"/>
        </w:rPr>
        <w:t>承包人提交发包人的任何文件，发包人都认为该文件已经承包人内部程序批准；承包人提交的文件发生修改的，应及时将最新版本提交发包人代表。</w:t>
      </w:r>
    </w:p>
    <w:p w14:paraId="23ABDCD9" w14:textId="77777777" w:rsidR="002877B3" w:rsidRPr="00F45D1D" w:rsidRDefault="00224883">
      <w:pPr>
        <w:spacing w:line="360" w:lineRule="auto"/>
        <w:ind w:left="180" w:firstLine="480"/>
        <w:rPr>
          <w:rFonts w:ascii="宋体" w:hAnsi="宋体"/>
          <w:color w:val="000000" w:themeColor="text1"/>
          <w:sz w:val="24"/>
          <w:szCs w:val="24"/>
        </w:rPr>
      </w:pPr>
      <w:r w:rsidRPr="00F45D1D">
        <w:rPr>
          <w:rFonts w:ascii="宋体" w:hAnsi="宋体"/>
          <w:color w:val="000000" w:themeColor="text1"/>
          <w:sz w:val="24"/>
          <w:szCs w:val="24"/>
        </w:rPr>
        <w:t>1.1.8</w:t>
      </w:r>
      <w:r w:rsidRPr="00F45D1D">
        <w:rPr>
          <w:rFonts w:ascii="宋体" w:hAnsi="宋体" w:hint="eastAsia"/>
          <w:color w:val="000000" w:themeColor="text1"/>
          <w:sz w:val="24"/>
          <w:szCs w:val="24"/>
        </w:rPr>
        <w:t>承包人应始终采取一切合理防范措施来避免在项目人员内部发生违法、动乱或妨碍治安的行为，保持项目的安定；并保护好现场和周围的人员和财产安全。</w:t>
      </w:r>
    </w:p>
    <w:p w14:paraId="134442CE" w14:textId="77777777" w:rsidR="002877B3" w:rsidRPr="00F45D1D" w:rsidRDefault="00224883">
      <w:pPr>
        <w:spacing w:line="360" w:lineRule="auto"/>
        <w:ind w:left="180" w:firstLine="480"/>
        <w:rPr>
          <w:rFonts w:ascii="宋体" w:hAnsi="宋体"/>
          <w:color w:val="000000" w:themeColor="text1"/>
          <w:sz w:val="24"/>
          <w:szCs w:val="24"/>
        </w:rPr>
      </w:pPr>
      <w:r w:rsidRPr="00F45D1D">
        <w:rPr>
          <w:rFonts w:ascii="宋体" w:hAnsi="宋体"/>
          <w:color w:val="000000" w:themeColor="text1"/>
          <w:sz w:val="24"/>
          <w:szCs w:val="24"/>
        </w:rPr>
        <w:t>1.1.9</w:t>
      </w:r>
      <w:r w:rsidRPr="00F45D1D">
        <w:rPr>
          <w:rFonts w:ascii="宋体" w:hAnsi="宋体" w:hint="eastAsia"/>
          <w:color w:val="000000" w:themeColor="text1"/>
          <w:sz w:val="24"/>
          <w:szCs w:val="24"/>
        </w:rPr>
        <w:t>承包人雇佣职员或工人应遵守相关法律法规的规定。</w:t>
      </w:r>
    </w:p>
    <w:p w14:paraId="3CC3A7BC" w14:textId="77777777" w:rsidR="002877B3" w:rsidRPr="00F45D1D" w:rsidRDefault="00224883">
      <w:pPr>
        <w:spacing w:line="360" w:lineRule="auto"/>
        <w:ind w:left="180" w:firstLine="480"/>
        <w:rPr>
          <w:rFonts w:ascii="宋体" w:hAnsi="宋体"/>
          <w:color w:val="000000" w:themeColor="text1"/>
          <w:sz w:val="24"/>
          <w:szCs w:val="24"/>
        </w:rPr>
      </w:pPr>
      <w:r w:rsidRPr="00F45D1D">
        <w:rPr>
          <w:rFonts w:ascii="宋体" w:hAnsi="宋体"/>
          <w:color w:val="000000" w:themeColor="text1"/>
          <w:sz w:val="24"/>
          <w:szCs w:val="24"/>
        </w:rPr>
        <w:t>1.1.10</w:t>
      </w:r>
      <w:r w:rsidRPr="00F45D1D">
        <w:rPr>
          <w:rFonts w:ascii="宋体" w:hAnsi="宋体" w:hint="eastAsia"/>
          <w:color w:val="000000" w:themeColor="text1"/>
          <w:sz w:val="24"/>
          <w:szCs w:val="24"/>
        </w:rPr>
        <w:t>参与本项目的承包人代表或其雇员不遵守合同规定或一贯行为不轨或</w:t>
      </w:r>
      <w:proofErr w:type="gramStart"/>
      <w:r w:rsidRPr="00F45D1D">
        <w:rPr>
          <w:rFonts w:ascii="宋体" w:hAnsi="宋体" w:hint="eastAsia"/>
          <w:color w:val="000000" w:themeColor="text1"/>
          <w:sz w:val="24"/>
          <w:szCs w:val="24"/>
        </w:rPr>
        <w:t>或</w:t>
      </w:r>
      <w:proofErr w:type="gramEnd"/>
      <w:r w:rsidRPr="00F45D1D">
        <w:rPr>
          <w:rFonts w:ascii="宋体" w:hAnsi="宋体" w:hint="eastAsia"/>
          <w:color w:val="000000" w:themeColor="text1"/>
          <w:sz w:val="24"/>
          <w:szCs w:val="24"/>
        </w:rPr>
        <w:t>不能胜任工作或危害安全，发包人代表有权要求更换；原人选未经发包人许可不得再进入本项目（包括项目经理在内）。</w:t>
      </w:r>
    </w:p>
    <w:p w14:paraId="3906BB67" w14:textId="77777777" w:rsidR="002877B3" w:rsidRPr="00F45D1D" w:rsidRDefault="00224883">
      <w:pPr>
        <w:spacing w:line="360" w:lineRule="auto"/>
        <w:ind w:left="180" w:firstLine="480"/>
        <w:rPr>
          <w:rFonts w:ascii="宋体" w:hAnsi="宋体"/>
          <w:color w:val="000000" w:themeColor="text1"/>
          <w:sz w:val="24"/>
          <w:szCs w:val="24"/>
        </w:rPr>
      </w:pPr>
      <w:r w:rsidRPr="00F45D1D">
        <w:rPr>
          <w:rFonts w:ascii="宋体" w:hAnsi="宋体"/>
          <w:color w:val="000000" w:themeColor="text1"/>
          <w:sz w:val="24"/>
          <w:szCs w:val="24"/>
        </w:rPr>
        <w:t>1.1.11</w:t>
      </w:r>
      <w:r w:rsidRPr="00F45D1D">
        <w:rPr>
          <w:rFonts w:ascii="宋体" w:hAnsi="宋体" w:hint="eastAsia"/>
          <w:color w:val="000000" w:themeColor="text1"/>
          <w:sz w:val="24"/>
          <w:szCs w:val="24"/>
        </w:rPr>
        <w:t>承包人更换项目经理的，须提前</w:t>
      </w:r>
      <w:r w:rsidRPr="00F45D1D">
        <w:rPr>
          <w:rFonts w:ascii="宋体" w:hAnsi="宋体"/>
          <w:color w:val="000000" w:themeColor="text1"/>
          <w:sz w:val="24"/>
          <w:szCs w:val="24"/>
        </w:rPr>
        <w:t>14</w:t>
      </w:r>
      <w:r w:rsidRPr="00F45D1D">
        <w:rPr>
          <w:rFonts w:ascii="宋体" w:hAnsi="宋体" w:hint="eastAsia"/>
          <w:color w:val="000000" w:themeColor="text1"/>
          <w:sz w:val="24"/>
          <w:szCs w:val="24"/>
        </w:rPr>
        <w:t>天通知发包人，并征得发包人同意；该行为视为违约，承包人须支付发包人</w:t>
      </w:r>
      <w:r w:rsidRPr="00F45D1D">
        <w:rPr>
          <w:rFonts w:ascii="宋体" w:hAnsi="宋体"/>
          <w:color w:val="000000" w:themeColor="text1"/>
          <w:sz w:val="24"/>
          <w:szCs w:val="24"/>
          <w:u w:val="single"/>
        </w:rPr>
        <w:t xml:space="preserve">     </w:t>
      </w:r>
      <w:r w:rsidRPr="00F45D1D">
        <w:rPr>
          <w:rFonts w:ascii="宋体" w:hAnsi="宋体" w:hint="eastAsia"/>
          <w:color w:val="000000" w:themeColor="text1"/>
          <w:sz w:val="24"/>
          <w:szCs w:val="24"/>
        </w:rPr>
        <w:t>万元违约金。更换后的项目经理资历、水平不得降低。</w:t>
      </w:r>
    </w:p>
    <w:p w14:paraId="52502BAB" w14:textId="77777777" w:rsidR="002877B3" w:rsidRPr="00F45D1D" w:rsidRDefault="00224883">
      <w:pPr>
        <w:pStyle w:val="Blockquote"/>
        <w:spacing w:line="360" w:lineRule="auto"/>
        <w:ind w:left="250" w:right="0" w:firstLine="480"/>
        <w:rPr>
          <w:rFonts w:ascii="宋体" w:hAnsi="宋体"/>
          <w:b/>
          <w:color w:val="000000" w:themeColor="text1"/>
          <w:szCs w:val="24"/>
        </w:rPr>
      </w:pPr>
      <w:r w:rsidRPr="00F45D1D">
        <w:rPr>
          <w:rFonts w:ascii="宋体" w:hAnsi="宋体"/>
          <w:b/>
          <w:color w:val="000000" w:themeColor="text1"/>
          <w:szCs w:val="24"/>
        </w:rPr>
        <w:t>1.2</w:t>
      </w:r>
      <w:r w:rsidRPr="00F45D1D">
        <w:rPr>
          <w:rFonts w:ascii="宋体" w:hAnsi="宋体" w:hint="eastAsia"/>
          <w:b/>
          <w:color w:val="000000" w:themeColor="text1"/>
          <w:szCs w:val="24"/>
        </w:rPr>
        <w:t>变更与调整</w:t>
      </w:r>
    </w:p>
    <w:p w14:paraId="68A8235F"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1.2.1</w:t>
      </w:r>
      <w:r w:rsidRPr="00F45D1D">
        <w:rPr>
          <w:rFonts w:ascii="宋体" w:hAnsi="宋体" w:hint="eastAsia"/>
          <w:color w:val="000000" w:themeColor="text1"/>
          <w:szCs w:val="24"/>
        </w:rPr>
        <w:t>在工程移交前，发包人代表有权签发变更指令，承包人应按照指令来实施变更，并进行工期和费用的估算，提交发包人代表。</w:t>
      </w:r>
    </w:p>
    <w:p w14:paraId="1561F511"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1.2.2</w:t>
      </w:r>
      <w:r w:rsidRPr="00F45D1D">
        <w:rPr>
          <w:rFonts w:ascii="宋体" w:hAnsi="宋体" w:hint="eastAsia"/>
          <w:color w:val="000000" w:themeColor="text1"/>
          <w:szCs w:val="24"/>
        </w:rPr>
        <w:t>发包人代表收到承包人的估算后，可以决定撤销、修改或确认实施该项变更。</w:t>
      </w:r>
    </w:p>
    <w:p w14:paraId="6A0342D2"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1.2.3</w:t>
      </w:r>
      <w:r w:rsidRPr="00F45D1D">
        <w:rPr>
          <w:rFonts w:ascii="宋体" w:hAnsi="宋体" w:hint="eastAsia"/>
          <w:color w:val="000000" w:themeColor="text1"/>
          <w:szCs w:val="24"/>
        </w:rPr>
        <w:t>如果承包人认为自己的建议能缩短工期、降低工程实施或运营成本，或对业主产生其他利益，可以向发包人代表提交建议书；建议书的编制费用自理。</w:t>
      </w:r>
    </w:p>
    <w:p w14:paraId="1A277498"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1.2.4</w:t>
      </w:r>
      <w:r w:rsidRPr="00F45D1D">
        <w:rPr>
          <w:rFonts w:ascii="宋体" w:hAnsi="宋体" w:hint="eastAsia"/>
          <w:color w:val="000000" w:themeColor="text1"/>
          <w:szCs w:val="24"/>
        </w:rPr>
        <w:t>如果发包人采纳承包人的建议节省了工程费用，将给予承包人节约费用适当比例的奖励。</w:t>
      </w:r>
    </w:p>
    <w:p w14:paraId="76B099D2"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1.2.5</w:t>
      </w:r>
      <w:r w:rsidRPr="00F45D1D">
        <w:rPr>
          <w:rFonts w:ascii="宋体" w:hAnsi="宋体" w:hint="eastAsia"/>
          <w:color w:val="000000" w:themeColor="text1"/>
          <w:szCs w:val="24"/>
        </w:rPr>
        <w:t>上一款中节省费用的计算方法为：降低的合同额度减去因变更而引起在工程质量、寿命、以及运营效率等方面为发包人带来的潜在损失。</w:t>
      </w:r>
    </w:p>
    <w:p w14:paraId="700A0CBD"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lastRenderedPageBreak/>
        <w:t>1.2.6</w:t>
      </w:r>
      <w:r w:rsidRPr="00F45D1D">
        <w:rPr>
          <w:rFonts w:ascii="宋体" w:hAnsi="宋体" w:hint="eastAsia"/>
          <w:color w:val="000000" w:themeColor="text1"/>
          <w:szCs w:val="24"/>
        </w:rPr>
        <w:t>任何变更指令都应由发包人代表签发给承包人，承包人收到后应回函说明；涉及到费用调整的，按照相关条款执行。</w:t>
      </w:r>
    </w:p>
    <w:p w14:paraId="4C97ADD0"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1.2.7</w:t>
      </w:r>
      <w:r w:rsidRPr="00F45D1D">
        <w:rPr>
          <w:rFonts w:ascii="宋体" w:hAnsi="宋体" w:hint="eastAsia"/>
          <w:color w:val="000000" w:themeColor="text1"/>
          <w:szCs w:val="24"/>
        </w:rPr>
        <w:t>设计文件示意内容的尺寸做法、要求等标注有错误、有遗漏，或理解不一致，发包人或其委托的勘查设计单位根据工程施工需要而对其进行更正和补充的，称为技术核定；技术核定不调整合同价款，也不调整工期。</w:t>
      </w:r>
    </w:p>
    <w:p w14:paraId="71F3E7D7"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1.2.8</w:t>
      </w:r>
      <w:r w:rsidRPr="00F45D1D">
        <w:rPr>
          <w:rFonts w:ascii="宋体" w:hAnsi="宋体" w:hint="eastAsia"/>
          <w:color w:val="000000" w:themeColor="text1"/>
          <w:szCs w:val="24"/>
        </w:rPr>
        <w:t>未经发包人代表批准，承包人不得对工程进行任何变更。</w:t>
      </w:r>
    </w:p>
    <w:p w14:paraId="351216CC" w14:textId="77777777" w:rsidR="002877B3" w:rsidRPr="00F45D1D" w:rsidRDefault="00224883">
      <w:pPr>
        <w:pStyle w:val="Blockquote"/>
        <w:spacing w:line="360" w:lineRule="auto"/>
        <w:ind w:left="250" w:right="0" w:firstLine="480"/>
        <w:rPr>
          <w:rFonts w:ascii="宋体" w:hAnsi="宋体"/>
          <w:b/>
          <w:color w:val="000000" w:themeColor="text1"/>
          <w:szCs w:val="24"/>
        </w:rPr>
      </w:pPr>
      <w:r w:rsidRPr="00F45D1D">
        <w:rPr>
          <w:rFonts w:ascii="宋体" w:hAnsi="宋体"/>
          <w:b/>
          <w:color w:val="000000" w:themeColor="text1"/>
          <w:szCs w:val="24"/>
        </w:rPr>
        <w:t>1.3</w:t>
      </w:r>
      <w:r w:rsidRPr="00F45D1D">
        <w:rPr>
          <w:rFonts w:ascii="宋体" w:hAnsi="宋体" w:hint="eastAsia"/>
          <w:b/>
          <w:color w:val="000000" w:themeColor="text1"/>
          <w:szCs w:val="24"/>
        </w:rPr>
        <w:t>分包与配合</w:t>
      </w:r>
    </w:p>
    <w:p w14:paraId="120154F9"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1.3.1</w:t>
      </w:r>
      <w:r w:rsidRPr="00F45D1D">
        <w:rPr>
          <w:rFonts w:ascii="宋体" w:hAnsi="宋体" w:hint="eastAsia"/>
          <w:color w:val="000000" w:themeColor="text1"/>
          <w:szCs w:val="24"/>
        </w:rPr>
        <w:t>承包人进行工程分包的，应遵守通用条款相关规定，发包人视其为承包人自行施工的工程；发包人代表对分包的同意或批准并不解除承包人的任何责任，也不代表发包人对此承担任何责任。</w:t>
      </w:r>
    </w:p>
    <w:p w14:paraId="58258529"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1.3.2</w:t>
      </w:r>
      <w:r w:rsidRPr="00F45D1D">
        <w:rPr>
          <w:rFonts w:ascii="宋体" w:hAnsi="宋体" w:hint="eastAsia"/>
          <w:color w:val="000000" w:themeColor="text1"/>
          <w:szCs w:val="24"/>
        </w:rPr>
        <w:t>发包人分包的专业工程范围如下：</w:t>
      </w:r>
      <w:r w:rsidRPr="00F45D1D">
        <w:rPr>
          <w:rFonts w:ascii="宋体" w:hAnsi="宋体"/>
          <w:color w:val="000000" w:themeColor="text1"/>
          <w:szCs w:val="24"/>
        </w:rPr>
        <w:t xml:space="preserve"> </w:t>
      </w:r>
    </w:p>
    <w:p w14:paraId="32725248"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1</w:t>
      </w:r>
      <w:r w:rsidRPr="00F45D1D">
        <w:rPr>
          <w:rFonts w:ascii="宋体" w:hAnsi="宋体" w:hint="eastAsia"/>
          <w:color w:val="000000" w:themeColor="text1"/>
          <w:szCs w:val="24"/>
        </w:rPr>
        <w:t>）</w:t>
      </w:r>
      <w:r w:rsidRPr="00F45D1D">
        <w:rPr>
          <w:rFonts w:ascii="宋体" w:hAnsi="宋体"/>
          <w:color w:val="000000" w:themeColor="text1"/>
          <w:szCs w:val="24"/>
          <w:u w:val="single"/>
        </w:rPr>
        <w:t xml:space="preserve">                           </w:t>
      </w:r>
    </w:p>
    <w:p w14:paraId="66CB6C92"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2</w:t>
      </w:r>
      <w:r w:rsidRPr="00F45D1D">
        <w:rPr>
          <w:rFonts w:ascii="宋体" w:hAnsi="宋体" w:hint="eastAsia"/>
          <w:color w:val="000000" w:themeColor="text1"/>
          <w:szCs w:val="24"/>
        </w:rPr>
        <w:t>）</w:t>
      </w:r>
      <w:r w:rsidRPr="00F45D1D">
        <w:rPr>
          <w:rFonts w:ascii="宋体" w:hAnsi="宋体"/>
          <w:color w:val="000000" w:themeColor="text1"/>
          <w:szCs w:val="24"/>
          <w:u w:val="single"/>
        </w:rPr>
        <w:t xml:space="preserve">                           </w:t>
      </w:r>
    </w:p>
    <w:p w14:paraId="251103C5"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1.3.3</w:t>
      </w:r>
      <w:r w:rsidRPr="00F45D1D">
        <w:rPr>
          <w:rFonts w:ascii="宋体" w:hAnsi="宋体" w:hint="eastAsia"/>
          <w:color w:val="000000" w:themeColor="text1"/>
          <w:szCs w:val="24"/>
        </w:rPr>
        <w:t>发包人通过招标方式选择专业工程分包施工单位，承包人参与分包工程的招标，认可招标结果，并作为总包单位与分包工程的中标人（以下简称“分包人”）签订工程分包施工合同。</w:t>
      </w:r>
    </w:p>
    <w:p w14:paraId="18CA512B"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1.3.4</w:t>
      </w:r>
      <w:r w:rsidRPr="00F45D1D">
        <w:rPr>
          <w:rFonts w:ascii="宋体" w:hAnsi="宋体" w:hint="eastAsia"/>
          <w:color w:val="000000" w:themeColor="text1"/>
          <w:szCs w:val="24"/>
        </w:rPr>
        <w:t>发包人支付给承包人专业分包工程合同价款（不含设备价格）的</w:t>
      </w:r>
      <w:r w:rsidRPr="00F45D1D">
        <w:rPr>
          <w:rFonts w:ascii="宋体" w:hAnsi="宋体"/>
          <w:color w:val="000000" w:themeColor="text1"/>
          <w:szCs w:val="24"/>
          <w:u w:val="single"/>
        </w:rPr>
        <w:t xml:space="preserve">   %</w:t>
      </w:r>
      <w:r w:rsidRPr="00F45D1D">
        <w:rPr>
          <w:rFonts w:ascii="宋体" w:hAnsi="宋体" w:hint="eastAsia"/>
          <w:color w:val="000000" w:themeColor="text1"/>
          <w:szCs w:val="24"/>
        </w:rPr>
        <w:t>作为总承包服务配合费用，承包人不得向分包人收取其他费用；该项费用包括但不限于以下内容：</w:t>
      </w:r>
    </w:p>
    <w:p w14:paraId="2498A5BB"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1</w:t>
      </w:r>
      <w:r w:rsidRPr="00F45D1D">
        <w:rPr>
          <w:rFonts w:ascii="宋体" w:hAnsi="宋体" w:hint="eastAsia"/>
          <w:color w:val="000000" w:themeColor="text1"/>
          <w:szCs w:val="24"/>
        </w:rPr>
        <w:t>）乙方承担总包责任所发生的费用。</w:t>
      </w:r>
    </w:p>
    <w:p w14:paraId="0F1AB8E0"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2</w:t>
      </w:r>
      <w:r w:rsidRPr="00F45D1D">
        <w:rPr>
          <w:rFonts w:ascii="宋体" w:hAnsi="宋体" w:hint="eastAsia"/>
          <w:color w:val="000000" w:themeColor="text1"/>
          <w:szCs w:val="24"/>
        </w:rPr>
        <w:t>）“分包工程”施工完毕、土建工程的收尾和修复以及使用承包人的施工所用水电管线等费用（水电费用装表计量，按照实际用量结算）。</w:t>
      </w:r>
    </w:p>
    <w:p w14:paraId="0F3316DC"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3</w:t>
      </w:r>
      <w:r w:rsidRPr="00F45D1D">
        <w:rPr>
          <w:rFonts w:ascii="宋体" w:hAnsi="宋体" w:hint="eastAsia"/>
          <w:color w:val="000000" w:themeColor="text1"/>
          <w:szCs w:val="24"/>
        </w:rPr>
        <w:t>）分包人使用承包人现场临时工程及在用的脚手架、塔吊、施工电梯等费用。</w:t>
      </w:r>
    </w:p>
    <w:p w14:paraId="3600B337"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4</w:t>
      </w:r>
      <w:r w:rsidRPr="00F45D1D">
        <w:rPr>
          <w:rFonts w:ascii="宋体" w:hAnsi="宋体" w:hint="eastAsia"/>
          <w:color w:val="000000" w:themeColor="text1"/>
          <w:szCs w:val="24"/>
        </w:rPr>
        <w:t>）分包人使用工程的施工道路，到总包单位搭伙，使用总包单位的卫生间等。</w:t>
      </w:r>
    </w:p>
    <w:p w14:paraId="53E80EC9"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5</w:t>
      </w:r>
      <w:r w:rsidRPr="00F45D1D">
        <w:rPr>
          <w:rFonts w:ascii="宋体" w:hAnsi="宋体" w:hint="eastAsia"/>
          <w:color w:val="000000" w:themeColor="text1"/>
          <w:szCs w:val="24"/>
        </w:rPr>
        <w:t>）门窗洞口、安装工程管道口、楼地面墙面凿洞、槽等的后塞及修补等，以及整个工程的安全保卫等。</w:t>
      </w:r>
    </w:p>
    <w:p w14:paraId="088C0BA4"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6</w:t>
      </w:r>
      <w:r w:rsidRPr="00F45D1D">
        <w:rPr>
          <w:rFonts w:ascii="宋体" w:hAnsi="宋体" w:hint="eastAsia"/>
          <w:color w:val="000000" w:themeColor="text1"/>
          <w:szCs w:val="24"/>
        </w:rPr>
        <w:t>）为分包人提供标高、轴线、定位，隐蔽工程指引等。</w:t>
      </w:r>
    </w:p>
    <w:p w14:paraId="7FA74527"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7</w:t>
      </w:r>
      <w:r w:rsidRPr="00F45D1D">
        <w:rPr>
          <w:rFonts w:ascii="宋体" w:hAnsi="宋体" w:hint="eastAsia"/>
          <w:color w:val="000000" w:themeColor="text1"/>
          <w:szCs w:val="24"/>
        </w:rPr>
        <w:t>）分包人的工程资料收集整理和移交；工程质量的检验和验收。</w:t>
      </w:r>
    </w:p>
    <w:p w14:paraId="4F14DA4F"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lastRenderedPageBreak/>
        <w:t>（</w:t>
      </w:r>
      <w:r w:rsidRPr="00F45D1D">
        <w:rPr>
          <w:rFonts w:ascii="宋体" w:hAnsi="宋体"/>
          <w:color w:val="000000" w:themeColor="text1"/>
          <w:szCs w:val="24"/>
        </w:rPr>
        <w:t>8</w:t>
      </w:r>
      <w:r w:rsidRPr="00F45D1D">
        <w:rPr>
          <w:rFonts w:ascii="宋体" w:hAnsi="宋体" w:hint="eastAsia"/>
          <w:color w:val="000000" w:themeColor="text1"/>
          <w:szCs w:val="24"/>
        </w:rPr>
        <w:t>）保证分包工程在施工期间有足够的工作面，保证其按时开工和连续施工，并承担因乙方原因使分包工程不能按时开工和配合不及时造成的工期延误责任。</w:t>
      </w:r>
    </w:p>
    <w:p w14:paraId="6E07ED53"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1.3.5</w:t>
      </w:r>
      <w:r w:rsidRPr="00F45D1D">
        <w:rPr>
          <w:rFonts w:ascii="宋体" w:hAnsi="宋体" w:hint="eastAsia"/>
          <w:color w:val="000000" w:themeColor="text1"/>
          <w:szCs w:val="24"/>
        </w:rPr>
        <w:t>配合工程：是指某一位于施工现场内或现场外的工程，并非由承包人施工或总包，但与承包人的工程有一定联系，需要承包人配合的工程；配合工程如下：</w:t>
      </w:r>
    </w:p>
    <w:p w14:paraId="4128872F"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1</w:t>
      </w:r>
      <w:r w:rsidRPr="00F45D1D">
        <w:rPr>
          <w:rFonts w:ascii="宋体" w:hAnsi="宋体" w:hint="eastAsia"/>
          <w:color w:val="000000" w:themeColor="text1"/>
          <w:szCs w:val="24"/>
        </w:rPr>
        <w:t>）</w:t>
      </w:r>
      <w:r w:rsidRPr="00F45D1D">
        <w:rPr>
          <w:rFonts w:ascii="宋体" w:hAnsi="宋体"/>
          <w:color w:val="000000" w:themeColor="text1"/>
          <w:szCs w:val="24"/>
          <w:u w:val="single"/>
        </w:rPr>
        <w:t xml:space="preserve">                                     </w:t>
      </w:r>
    </w:p>
    <w:p w14:paraId="4AD6DDA1"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2</w:t>
      </w:r>
      <w:r w:rsidRPr="00F45D1D">
        <w:rPr>
          <w:rFonts w:ascii="宋体" w:hAnsi="宋体" w:hint="eastAsia"/>
          <w:color w:val="000000" w:themeColor="text1"/>
          <w:szCs w:val="24"/>
        </w:rPr>
        <w:t>）</w:t>
      </w:r>
      <w:r w:rsidRPr="00F45D1D">
        <w:rPr>
          <w:rFonts w:ascii="宋体" w:hAnsi="宋体"/>
          <w:color w:val="000000" w:themeColor="text1"/>
          <w:szCs w:val="24"/>
          <w:u w:val="single"/>
        </w:rPr>
        <w:t xml:space="preserve">                                     </w:t>
      </w:r>
    </w:p>
    <w:p w14:paraId="3001553D"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1.3.6</w:t>
      </w:r>
      <w:r w:rsidRPr="00F45D1D">
        <w:rPr>
          <w:rFonts w:ascii="宋体" w:hAnsi="宋体" w:hint="eastAsia"/>
          <w:color w:val="000000" w:themeColor="text1"/>
          <w:szCs w:val="24"/>
        </w:rPr>
        <w:t>对于配合工程，承包人除不需要承办总包责任外，其他责任和义务同分包工程；发包人给予承包人</w:t>
      </w:r>
      <w:r w:rsidRPr="00F45D1D">
        <w:rPr>
          <w:rFonts w:ascii="宋体" w:hAnsi="宋体"/>
          <w:color w:val="000000" w:themeColor="text1"/>
          <w:szCs w:val="24"/>
          <w:u w:val="single"/>
        </w:rPr>
        <w:t xml:space="preserve">    </w:t>
      </w:r>
      <w:r w:rsidRPr="00F45D1D">
        <w:rPr>
          <w:rFonts w:ascii="宋体" w:hAnsi="宋体" w:hint="eastAsia"/>
          <w:color w:val="000000" w:themeColor="text1"/>
          <w:szCs w:val="24"/>
        </w:rPr>
        <w:t>万元作为承包人承担配合工作的配合费用。</w:t>
      </w:r>
    </w:p>
    <w:p w14:paraId="3E2FC047"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1.3.7</w:t>
      </w:r>
      <w:r w:rsidRPr="00F45D1D">
        <w:rPr>
          <w:rFonts w:ascii="宋体" w:hAnsi="宋体" w:hint="eastAsia"/>
          <w:color w:val="000000" w:themeColor="text1"/>
          <w:szCs w:val="24"/>
        </w:rPr>
        <w:t>凡在与已交工工程有关联的部位施工时，必须提前向甲方提出书面联系单，经甲方同意，并签字后方可施工。</w:t>
      </w:r>
    </w:p>
    <w:p w14:paraId="48F049B2" w14:textId="77777777" w:rsidR="002877B3" w:rsidRPr="00F45D1D" w:rsidRDefault="00224883">
      <w:pPr>
        <w:pStyle w:val="Blockquote"/>
        <w:spacing w:line="360" w:lineRule="auto"/>
        <w:ind w:left="250" w:right="0" w:firstLine="480"/>
        <w:rPr>
          <w:rFonts w:ascii="宋体" w:hAnsi="宋体"/>
          <w:b/>
          <w:color w:val="000000" w:themeColor="text1"/>
          <w:szCs w:val="24"/>
        </w:rPr>
      </w:pPr>
      <w:r w:rsidRPr="00F45D1D">
        <w:rPr>
          <w:rFonts w:ascii="宋体" w:hAnsi="宋体"/>
          <w:b/>
          <w:color w:val="000000" w:themeColor="text1"/>
          <w:szCs w:val="24"/>
        </w:rPr>
        <w:t>1.4</w:t>
      </w:r>
      <w:r w:rsidRPr="00F45D1D">
        <w:rPr>
          <w:rFonts w:ascii="宋体" w:hAnsi="宋体" w:hint="eastAsia"/>
          <w:b/>
          <w:color w:val="000000" w:themeColor="text1"/>
          <w:szCs w:val="24"/>
        </w:rPr>
        <w:t xml:space="preserve">  结算</w:t>
      </w:r>
    </w:p>
    <w:p w14:paraId="45480CB4"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1.4.1</w:t>
      </w:r>
      <w:r w:rsidRPr="00F45D1D">
        <w:rPr>
          <w:rFonts w:ascii="宋体" w:hAnsi="宋体" w:hint="eastAsia"/>
          <w:color w:val="000000" w:themeColor="text1"/>
          <w:szCs w:val="24"/>
        </w:rPr>
        <w:t>承包人的投标报价（合同价款）是承包人基于业主提供的资料和现场数据及承包人的解释和现场考察计算出来的，覆盖了完成合同义务所包括的一切工作，不得以漏项或考虑不周提出索赔。</w:t>
      </w:r>
    </w:p>
    <w:p w14:paraId="781C2376"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1.4.2</w:t>
      </w:r>
      <w:r w:rsidRPr="00F45D1D">
        <w:rPr>
          <w:rFonts w:ascii="宋体" w:hAnsi="宋体" w:hint="eastAsia"/>
          <w:color w:val="000000" w:themeColor="text1"/>
          <w:szCs w:val="24"/>
        </w:rPr>
        <w:t>水电费的结算：</w:t>
      </w:r>
    </w:p>
    <w:p w14:paraId="6A897068"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1</w:t>
      </w:r>
      <w:r w:rsidRPr="00F45D1D">
        <w:rPr>
          <w:rFonts w:ascii="宋体" w:hAnsi="宋体" w:hint="eastAsia"/>
          <w:color w:val="000000" w:themeColor="text1"/>
          <w:szCs w:val="24"/>
        </w:rPr>
        <w:t>）发包人在现场安装计量装置，承包人负责施工期间的保护，并在工程移交的同时完好地移交给发包人。</w:t>
      </w:r>
    </w:p>
    <w:p w14:paraId="35AA4071"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2</w:t>
      </w:r>
      <w:r w:rsidRPr="00F45D1D">
        <w:rPr>
          <w:rFonts w:ascii="宋体" w:hAnsi="宋体" w:hint="eastAsia"/>
          <w:color w:val="000000" w:themeColor="text1"/>
          <w:szCs w:val="24"/>
        </w:rPr>
        <w:t>）承包人投标报价已经包含水电费用，工程结算时按照发包人实际缴纳的水电费在结算价（税前）中扣除。</w:t>
      </w:r>
    </w:p>
    <w:p w14:paraId="5F76EFCA"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hint="eastAsia"/>
          <w:color w:val="000000" w:themeColor="text1"/>
          <w:szCs w:val="24"/>
        </w:rPr>
        <w:t>（</w:t>
      </w:r>
      <w:r w:rsidRPr="00F45D1D">
        <w:rPr>
          <w:rFonts w:ascii="宋体" w:hAnsi="宋体"/>
          <w:color w:val="000000" w:themeColor="text1"/>
          <w:szCs w:val="24"/>
        </w:rPr>
        <w:t>3</w:t>
      </w:r>
      <w:r w:rsidRPr="00F45D1D">
        <w:rPr>
          <w:rFonts w:ascii="宋体" w:hAnsi="宋体" w:hint="eastAsia"/>
          <w:color w:val="000000" w:themeColor="text1"/>
          <w:szCs w:val="24"/>
        </w:rPr>
        <w:t>）因承包人保护不善造成计量装置损坏，承包人负责修复，并承担由此造成的增加费用（包括修复费用和水电损失费用以及可能发生的罚款或其他费用）。</w:t>
      </w:r>
    </w:p>
    <w:p w14:paraId="70D9EFD2" w14:textId="77777777" w:rsidR="002877B3" w:rsidRPr="00F45D1D" w:rsidRDefault="00224883">
      <w:pPr>
        <w:pStyle w:val="Blockquote"/>
        <w:spacing w:line="360" w:lineRule="auto"/>
        <w:ind w:left="250" w:right="0" w:firstLine="480"/>
        <w:rPr>
          <w:rFonts w:ascii="宋体" w:hAnsi="宋体"/>
          <w:color w:val="000000" w:themeColor="text1"/>
          <w:szCs w:val="24"/>
          <w:u w:val="single" w:color="FFFFFF"/>
        </w:rPr>
      </w:pPr>
      <w:r w:rsidRPr="00F45D1D">
        <w:rPr>
          <w:rFonts w:ascii="宋体" w:hAnsi="宋体"/>
          <w:color w:val="000000" w:themeColor="text1"/>
          <w:szCs w:val="24"/>
          <w:u w:val="single" w:color="FFFFFF"/>
        </w:rPr>
        <w:t>1.4.3</w:t>
      </w:r>
      <w:r w:rsidRPr="00F45D1D">
        <w:rPr>
          <w:rFonts w:ascii="宋体" w:hAnsi="宋体" w:hint="eastAsia"/>
          <w:color w:val="000000" w:themeColor="text1"/>
          <w:szCs w:val="24"/>
          <w:u w:val="single" w:color="FFFFFF"/>
        </w:rPr>
        <w:t>发包人供应材料设备的结算：材料按照总价的</w:t>
      </w:r>
      <w:r w:rsidRPr="00F45D1D">
        <w:rPr>
          <w:rFonts w:ascii="宋体" w:hAnsi="宋体"/>
          <w:color w:val="000000" w:themeColor="text1"/>
          <w:szCs w:val="24"/>
          <w:u w:val="single"/>
        </w:rPr>
        <w:t xml:space="preserve">    </w:t>
      </w:r>
      <w:r w:rsidRPr="00F45D1D">
        <w:rPr>
          <w:rFonts w:ascii="宋体" w:hAnsi="宋体"/>
          <w:color w:val="000000" w:themeColor="text1"/>
          <w:szCs w:val="24"/>
          <w:u w:val="single" w:color="FFFFFF"/>
        </w:rPr>
        <w:t xml:space="preserve"> %</w:t>
      </w:r>
      <w:r w:rsidRPr="00F45D1D">
        <w:rPr>
          <w:rFonts w:ascii="宋体" w:hAnsi="宋体" w:hint="eastAsia"/>
          <w:color w:val="000000" w:themeColor="text1"/>
          <w:szCs w:val="24"/>
          <w:u w:val="single" w:color="FFFFFF"/>
        </w:rPr>
        <w:t>计取保管费（材料数量最多不超过设计文件的用量（可以计算定额损耗））；设备按照总价的</w:t>
      </w:r>
      <w:r w:rsidRPr="00F45D1D">
        <w:rPr>
          <w:rFonts w:ascii="宋体" w:hAnsi="宋体"/>
          <w:color w:val="000000" w:themeColor="text1"/>
          <w:szCs w:val="24"/>
          <w:u w:val="single" w:color="FFFFFF"/>
        </w:rPr>
        <w:t xml:space="preserve"> </w:t>
      </w:r>
      <w:r w:rsidRPr="00F45D1D">
        <w:rPr>
          <w:rFonts w:ascii="宋体" w:hAnsi="宋体"/>
          <w:color w:val="000000" w:themeColor="text1"/>
          <w:szCs w:val="24"/>
          <w:u w:val="single"/>
        </w:rPr>
        <w:t xml:space="preserve">   </w:t>
      </w:r>
      <w:r w:rsidRPr="00F45D1D">
        <w:rPr>
          <w:rFonts w:ascii="宋体" w:hAnsi="宋体"/>
          <w:color w:val="000000" w:themeColor="text1"/>
          <w:szCs w:val="24"/>
          <w:u w:val="single" w:color="FFFFFF"/>
        </w:rPr>
        <w:t xml:space="preserve"> %</w:t>
      </w:r>
      <w:r w:rsidRPr="00F45D1D">
        <w:rPr>
          <w:rFonts w:ascii="宋体" w:hAnsi="宋体" w:hint="eastAsia"/>
          <w:color w:val="000000" w:themeColor="text1"/>
          <w:szCs w:val="24"/>
          <w:u w:val="single" w:color="FFFFFF"/>
        </w:rPr>
        <w:t>计取保管费；此费用仅计取税金。</w:t>
      </w:r>
    </w:p>
    <w:p w14:paraId="73D24A84"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1.4.4</w:t>
      </w:r>
      <w:r w:rsidRPr="00F45D1D">
        <w:rPr>
          <w:rFonts w:ascii="宋体" w:hAnsi="宋体" w:hint="eastAsia"/>
          <w:color w:val="000000" w:themeColor="text1"/>
          <w:szCs w:val="24"/>
        </w:rPr>
        <w:t>分包工程的总承包配合费和配合工程的配合费：分包工程的总承包配合</w:t>
      </w:r>
      <w:proofErr w:type="gramStart"/>
      <w:r w:rsidRPr="00F45D1D">
        <w:rPr>
          <w:rFonts w:ascii="宋体" w:hAnsi="宋体" w:hint="eastAsia"/>
          <w:color w:val="000000" w:themeColor="text1"/>
          <w:szCs w:val="24"/>
        </w:rPr>
        <w:t>费按照</w:t>
      </w:r>
      <w:proofErr w:type="gramEnd"/>
      <w:r w:rsidRPr="00F45D1D">
        <w:rPr>
          <w:rFonts w:ascii="宋体" w:hAnsi="宋体" w:hint="eastAsia"/>
          <w:color w:val="000000" w:themeColor="text1"/>
          <w:szCs w:val="24"/>
        </w:rPr>
        <w:t>分包工程价格确定，一次包死，不随分包工程结算价款的调整而调整；配合工程的配合费也一次包死；该两项费用仅计取税金。</w:t>
      </w:r>
    </w:p>
    <w:p w14:paraId="65819446"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lastRenderedPageBreak/>
        <w:t>1.4.</w:t>
      </w:r>
      <w:r w:rsidRPr="00F45D1D">
        <w:rPr>
          <w:rFonts w:ascii="宋体" w:hAnsi="宋体" w:hint="eastAsia"/>
          <w:color w:val="000000" w:themeColor="text1"/>
          <w:szCs w:val="24"/>
        </w:rPr>
        <w:t>5对于发包人提供的工程量清单中工程量的错误，承包人未在招标文件规定的异议截止日期前提出异议并</w:t>
      </w:r>
      <w:proofErr w:type="gramStart"/>
      <w:r w:rsidRPr="00F45D1D">
        <w:rPr>
          <w:rFonts w:ascii="宋体" w:hAnsi="宋体" w:hint="eastAsia"/>
          <w:color w:val="000000" w:themeColor="text1"/>
          <w:szCs w:val="24"/>
        </w:rPr>
        <w:t>附计算</w:t>
      </w:r>
      <w:proofErr w:type="gramEnd"/>
      <w:r w:rsidRPr="00F45D1D">
        <w:rPr>
          <w:rFonts w:ascii="宋体" w:hAnsi="宋体" w:hint="eastAsia"/>
          <w:color w:val="000000" w:themeColor="text1"/>
          <w:szCs w:val="24"/>
        </w:rPr>
        <w:t>书的，工程结算时不再调整。</w:t>
      </w:r>
    </w:p>
    <w:p w14:paraId="3722380B"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1.4.</w:t>
      </w:r>
      <w:r w:rsidRPr="00F45D1D">
        <w:rPr>
          <w:rFonts w:ascii="宋体" w:hAnsi="宋体" w:hint="eastAsia"/>
          <w:color w:val="000000" w:themeColor="text1"/>
          <w:szCs w:val="24"/>
        </w:rPr>
        <w:t>6对于发包人提供的工程量清单中单项子目工程量的误差，承包人在招标文件规定的截止日期前提出异议未被招标人接受，但事后被证明异议的实质性内容是正确的，其工程量可以调整，但只调整单项子目工程量误差超出</w:t>
      </w:r>
      <w:r w:rsidRPr="00F45D1D">
        <w:rPr>
          <w:rFonts w:ascii="宋体" w:hAnsi="宋体"/>
          <w:color w:val="000000" w:themeColor="text1"/>
          <w:szCs w:val="24"/>
        </w:rPr>
        <w:t>3%</w:t>
      </w:r>
      <w:r w:rsidRPr="00F45D1D">
        <w:rPr>
          <w:rFonts w:ascii="宋体" w:hAnsi="宋体" w:hint="eastAsia"/>
          <w:color w:val="000000" w:themeColor="text1"/>
          <w:szCs w:val="24"/>
        </w:rPr>
        <w:t>以外的部分。本条仅针对该单项子目造价占合同价款</w:t>
      </w:r>
      <w:r w:rsidRPr="00F45D1D">
        <w:rPr>
          <w:rFonts w:ascii="宋体" w:hAnsi="宋体"/>
          <w:color w:val="000000" w:themeColor="text1"/>
          <w:szCs w:val="24"/>
        </w:rPr>
        <w:t>3%</w:t>
      </w:r>
      <w:r w:rsidRPr="00F45D1D">
        <w:rPr>
          <w:rFonts w:ascii="宋体" w:hAnsi="宋体" w:hint="eastAsia"/>
          <w:color w:val="000000" w:themeColor="text1"/>
          <w:szCs w:val="24"/>
        </w:rPr>
        <w:t>以上的情况。</w:t>
      </w:r>
    </w:p>
    <w:p w14:paraId="36CCC614" w14:textId="77777777" w:rsidR="002877B3" w:rsidRPr="00F45D1D" w:rsidRDefault="00224883">
      <w:pPr>
        <w:pStyle w:val="Blockquote"/>
        <w:spacing w:line="360" w:lineRule="auto"/>
        <w:ind w:left="250" w:right="0" w:firstLine="480"/>
        <w:rPr>
          <w:rFonts w:ascii="宋体" w:hAnsi="宋体"/>
          <w:color w:val="000000" w:themeColor="text1"/>
          <w:szCs w:val="24"/>
        </w:rPr>
      </w:pPr>
      <w:r w:rsidRPr="00F45D1D">
        <w:rPr>
          <w:rFonts w:ascii="宋体" w:hAnsi="宋体"/>
          <w:color w:val="000000" w:themeColor="text1"/>
          <w:szCs w:val="24"/>
        </w:rPr>
        <w:t>1.4.</w:t>
      </w:r>
      <w:r w:rsidRPr="00F45D1D">
        <w:rPr>
          <w:rFonts w:ascii="宋体" w:hAnsi="宋体" w:hint="eastAsia"/>
          <w:color w:val="000000" w:themeColor="text1"/>
          <w:szCs w:val="24"/>
        </w:rPr>
        <w:t>7对于发包人提供的工程量清单中的单项子目，承包人没有报价的，发包人认为视同该项价格已经包括在其他项目中。</w:t>
      </w:r>
    </w:p>
    <w:p w14:paraId="68D7BD10" w14:textId="77777777" w:rsidR="002877B3" w:rsidRPr="00F45D1D" w:rsidRDefault="00224883">
      <w:pPr>
        <w:pStyle w:val="Blockquote"/>
        <w:spacing w:line="360" w:lineRule="auto"/>
        <w:ind w:left="250" w:right="0" w:firstLine="480"/>
        <w:rPr>
          <w:rFonts w:ascii="宋体" w:hAnsi="宋体"/>
          <w:b/>
          <w:color w:val="000000" w:themeColor="text1"/>
          <w:szCs w:val="24"/>
        </w:rPr>
      </w:pPr>
      <w:r w:rsidRPr="00F45D1D">
        <w:rPr>
          <w:rFonts w:ascii="宋体" w:hAnsi="宋体" w:hint="eastAsia"/>
          <w:b/>
          <w:color w:val="000000" w:themeColor="text1"/>
          <w:szCs w:val="24"/>
        </w:rPr>
        <w:t>1.5其他：1、中标人需在本项目建筑服务发生地主管国税机关办理《外出经营活动税收管理证明》报验备案，并依法预缴增值税、城市维护建设税及教育附加等相关税费（仅针对外地</w:t>
      </w:r>
      <w:proofErr w:type="gramStart"/>
      <w:r w:rsidRPr="00F45D1D">
        <w:rPr>
          <w:rFonts w:ascii="宋体" w:hAnsi="宋体" w:hint="eastAsia"/>
          <w:b/>
          <w:color w:val="000000" w:themeColor="text1"/>
          <w:szCs w:val="24"/>
        </w:rPr>
        <w:t>来肥建筑</w:t>
      </w:r>
      <w:proofErr w:type="gramEnd"/>
      <w:r w:rsidRPr="00F45D1D">
        <w:rPr>
          <w:rFonts w:ascii="宋体" w:hAnsi="宋体" w:hint="eastAsia"/>
          <w:b/>
          <w:color w:val="000000" w:themeColor="text1"/>
          <w:szCs w:val="24"/>
        </w:rPr>
        <w:t>安装企业）。</w:t>
      </w:r>
    </w:p>
    <w:p w14:paraId="377CF9D0" w14:textId="77777777" w:rsidR="002877B3" w:rsidRPr="00F45D1D" w:rsidRDefault="00224883">
      <w:pPr>
        <w:pStyle w:val="Blockquote"/>
        <w:spacing w:line="360" w:lineRule="auto"/>
        <w:ind w:left="250" w:right="0" w:firstLine="480"/>
        <w:rPr>
          <w:rFonts w:ascii="宋体" w:hAnsi="宋体"/>
          <w:b/>
          <w:color w:val="000000" w:themeColor="text1"/>
          <w:szCs w:val="24"/>
        </w:rPr>
      </w:pPr>
      <w:r w:rsidRPr="00F45D1D">
        <w:rPr>
          <w:rFonts w:ascii="宋体" w:hAnsi="宋体" w:hint="eastAsia"/>
          <w:b/>
          <w:color w:val="000000" w:themeColor="text1"/>
          <w:szCs w:val="24"/>
        </w:rPr>
        <w:t>2、根据合政〔2016〕189号文要求，工程结算审计核减额超过报审金额10%的，其超过10%以上部分的审计咨询费用由施工单位（合同乙方）承担，建设单位（合同甲方）在支付工程结算款时予以代扣，并支付给审计委托的工程造价咨询单位。</w:t>
      </w:r>
    </w:p>
    <w:p w14:paraId="508862B9" w14:textId="77777777" w:rsidR="002877B3" w:rsidRPr="00F45D1D" w:rsidRDefault="002877B3">
      <w:pPr>
        <w:spacing w:line="360" w:lineRule="auto"/>
        <w:ind w:right="420"/>
        <w:rPr>
          <w:rFonts w:ascii="宋体" w:hAnsi="宋体"/>
          <w:b/>
          <w:color w:val="000000" w:themeColor="text1"/>
          <w:sz w:val="24"/>
          <w:szCs w:val="24"/>
        </w:rPr>
      </w:pPr>
    </w:p>
    <w:p w14:paraId="1B403BF6"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发包人：</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公章</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承包人：</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公章</w:t>
      </w:r>
      <w:r w:rsidRPr="00F45D1D">
        <w:rPr>
          <w:rFonts w:ascii="宋体" w:hAnsi="宋体"/>
          <w:color w:val="000000" w:themeColor="text1"/>
          <w:sz w:val="24"/>
          <w:szCs w:val="24"/>
        </w:rPr>
        <w:t>)</w:t>
      </w:r>
    </w:p>
    <w:p w14:paraId="0A48FD4D"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法定代表人或其委托代理人：</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法定代表人或其委托代理人：</w:t>
      </w:r>
    </w:p>
    <w:p w14:paraId="2D2A178A"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（签字）</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（签字）</w:t>
      </w:r>
    </w:p>
    <w:p w14:paraId="42D5D52F"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组织机构代码：</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组织机构代码：</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p>
    <w:p w14:paraId="206053ED"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地</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址：</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地</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址：</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p>
    <w:p w14:paraId="2A807B7F"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邮政编码：</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邮政编码：</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p>
    <w:p w14:paraId="1E0E8D28"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法定代表人：</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法定代表人：</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p>
    <w:p w14:paraId="2F49FF17"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委托代理人：</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委托代理人：</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p>
    <w:p w14:paraId="44CBDABD"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电</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话：</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电</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话：</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p>
    <w:p w14:paraId="5B936624"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传</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真：</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传</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真：</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p>
    <w:p w14:paraId="40C258FB"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电子信箱：</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电子信箱：</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p>
    <w:p w14:paraId="7ADC7038" w14:textId="77777777" w:rsidR="002877B3" w:rsidRPr="00F45D1D" w:rsidRDefault="00224883">
      <w:pPr>
        <w:rPr>
          <w:rFonts w:ascii="宋体" w:hAnsi="宋体"/>
          <w:color w:val="000000" w:themeColor="text1"/>
          <w:sz w:val="24"/>
          <w:szCs w:val="24"/>
        </w:rPr>
      </w:pPr>
      <w:r w:rsidRPr="00F45D1D">
        <w:rPr>
          <w:rFonts w:ascii="宋体" w:hAnsi="宋体" w:hint="eastAsia"/>
          <w:color w:val="000000" w:themeColor="text1"/>
          <w:sz w:val="24"/>
          <w:szCs w:val="24"/>
        </w:rPr>
        <w:t>开户银行：</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开户银行：</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p>
    <w:p w14:paraId="62BFC4FC" w14:textId="243C255F" w:rsidR="002877B3" w:rsidRPr="00F45D1D" w:rsidRDefault="00224883">
      <w:pPr>
        <w:rPr>
          <w:rFonts w:ascii="宋体" w:hAnsi="宋体"/>
          <w:color w:val="000000" w:themeColor="text1"/>
          <w:sz w:val="24"/>
          <w:szCs w:val="24"/>
        </w:rPr>
        <w:sectPr w:rsidR="002877B3" w:rsidRPr="00F45D1D">
          <w:headerReference w:type="default" r:id="rId19"/>
          <w:footerReference w:type="even" r:id="rId20"/>
          <w:footerReference w:type="default" r:id="rId21"/>
          <w:headerReference w:type="first" r:id="rId22"/>
          <w:footerReference w:type="first" r:id="rId23"/>
          <w:pgSz w:w="11906" w:h="16838"/>
          <w:pgMar w:top="1134" w:right="1134" w:bottom="1134" w:left="1134" w:header="851" w:footer="992" w:gutter="0"/>
          <w:cols w:space="425"/>
          <w:docGrid w:type="lines" w:linePitch="312"/>
        </w:sectPr>
      </w:pPr>
      <w:proofErr w:type="gramStart"/>
      <w:r w:rsidRPr="00F45D1D">
        <w:rPr>
          <w:rFonts w:ascii="宋体" w:hAnsi="宋体" w:hint="eastAsia"/>
          <w:color w:val="000000" w:themeColor="text1"/>
          <w:sz w:val="24"/>
          <w:szCs w:val="24"/>
        </w:rPr>
        <w:t>账</w:t>
      </w:r>
      <w:proofErr w:type="gramEnd"/>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号：</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 xml:space="preserve">             </w:t>
      </w:r>
      <w:proofErr w:type="gramStart"/>
      <w:r w:rsidRPr="00F45D1D">
        <w:rPr>
          <w:rFonts w:ascii="宋体" w:hAnsi="宋体" w:hint="eastAsia"/>
          <w:color w:val="000000" w:themeColor="text1"/>
          <w:sz w:val="24"/>
          <w:szCs w:val="24"/>
        </w:rPr>
        <w:t>账</w:t>
      </w:r>
      <w:proofErr w:type="gramEnd"/>
      <w:r w:rsidRPr="00F45D1D">
        <w:rPr>
          <w:rFonts w:ascii="宋体" w:hAnsi="宋体"/>
          <w:color w:val="000000" w:themeColor="text1"/>
          <w:sz w:val="24"/>
          <w:szCs w:val="24"/>
        </w:rPr>
        <w:t xml:space="preserve">  </w:t>
      </w:r>
      <w:r w:rsidRPr="00F45D1D">
        <w:rPr>
          <w:rFonts w:ascii="宋体" w:hAnsi="宋体" w:hint="eastAsia"/>
          <w:color w:val="000000" w:themeColor="text1"/>
          <w:sz w:val="24"/>
          <w:szCs w:val="24"/>
        </w:rPr>
        <w:t>号：</w:t>
      </w:r>
      <w:r w:rsidRPr="00F45D1D">
        <w:rPr>
          <w:rFonts w:ascii="宋体" w:hAnsi="宋体" w:cs="宋体" w:hint="eastAsia"/>
          <w:color w:val="000000" w:themeColor="text1"/>
          <w:sz w:val="24"/>
          <w:szCs w:val="24"/>
          <w:u w:val="single"/>
        </w:rPr>
        <w:t></w:t>
      </w:r>
      <w:r w:rsidRPr="00F45D1D">
        <w:rPr>
          <w:rFonts w:ascii="宋体" w:hAnsi="宋体"/>
          <w:color w:val="000000" w:themeColor="text1"/>
          <w:sz w:val="24"/>
          <w:szCs w:val="24"/>
          <w:u w:val="single"/>
        </w:rPr>
        <w:t xml:space="preserve">     </w:t>
      </w:r>
    </w:p>
    <w:p w14:paraId="59538627" w14:textId="77777777" w:rsidR="002877B3" w:rsidRPr="00F45D1D" w:rsidRDefault="002877B3">
      <w:pPr>
        <w:spacing w:line="360" w:lineRule="auto"/>
        <w:rPr>
          <w:rFonts w:ascii="宋体" w:hAnsi="宋体"/>
          <w:b/>
          <w:color w:val="000000" w:themeColor="text1"/>
          <w:szCs w:val="21"/>
        </w:rPr>
      </w:pPr>
    </w:p>
    <w:p w14:paraId="744E5E81" w14:textId="77777777" w:rsidR="002877B3" w:rsidRPr="00F45D1D" w:rsidRDefault="00224883">
      <w:pPr>
        <w:spacing w:line="360" w:lineRule="auto"/>
        <w:rPr>
          <w:rFonts w:ascii="宋体" w:hAnsi="宋体"/>
          <w:b/>
          <w:color w:val="000000" w:themeColor="text1"/>
          <w:sz w:val="24"/>
          <w:szCs w:val="24"/>
        </w:rPr>
      </w:pPr>
      <w:r w:rsidRPr="00F45D1D">
        <w:rPr>
          <w:rFonts w:ascii="宋体" w:hAnsi="宋体" w:hint="eastAsia"/>
          <w:b/>
          <w:color w:val="000000" w:themeColor="text1"/>
          <w:sz w:val="24"/>
          <w:szCs w:val="24"/>
        </w:rPr>
        <w:t>附件</w:t>
      </w:r>
      <w:bookmarkEnd w:id="527"/>
    </w:p>
    <w:p w14:paraId="7D8C80FB" w14:textId="77777777" w:rsidR="002877B3" w:rsidRPr="00F45D1D" w:rsidRDefault="00224883">
      <w:pPr>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附件</w:t>
      </w:r>
      <w:r w:rsidRPr="00F45D1D">
        <w:rPr>
          <w:rFonts w:ascii="宋体" w:hAnsi="宋体"/>
          <w:color w:val="000000" w:themeColor="text1"/>
          <w:sz w:val="24"/>
          <w:szCs w:val="24"/>
        </w:rPr>
        <w:t>1</w:t>
      </w:r>
      <w:r w:rsidRPr="00F45D1D">
        <w:rPr>
          <w:rFonts w:ascii="宋体" w:hAnsi="宋体" w:hint="eastAsia"/>
          <w:color w:val="000000" w:themeColor="text1"/>
          <w:sz w:val="24"/>
          <w:szCs w:val="24"/>
        </w:rPr>
        <w:t>：承包人承揽工程项目一览表</w:t>
      </w:r>
    </w:p>
    <w:p w14:paraId="123D22C9" w14:textId="77777777" w:rsidR="002877B3" w:rsidRPr="00F45D1D" w:rsidRDefault="00224883">
      <w:pPr>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附件</w:t>
      </w:r>
      <w:r w:rsidRPr="00F45D1D">
        <w:rPr>
          <w:rFonts w:ascii="宋体" w:hAnsi="宋体"/>
          <w:color w:val="000000" w:themeColor="text1"/>
          <w:sz w:val="24"/>
          <w:szCs w:val="24"/>
        </w:rPr>
        <w:t>2</w:t>
      </w:r>
      <w:r w:rsidRPr="00F45D1D">
        <w:rPr>
          <w:rFonts w:ascii="宋体" w:hAnsi="宋体" w:hint="eastAsia"/>
          <w:color w:val="000000" w:themeColor="text1"/>
          <w:sz w:val="24"/>
          <w:szCs w:val="24"/>
        </w:rPr>
        <w:t>：发包人供应材料设备一览表</w:t>
      </w:r>
    </w:p>
    <w:p w14:paraId="4E6C2766" w14:textId="77777777" w:rsidR="002877B3" w:rsidRPr="00F45D1D" w:rsidRDefault="00224883">
      <w:pPr>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附件</w:t>
      </w:r>
      <w:r w:rsidRPr="00F45D1D">
        <w:rPr>
          <w:rFonts w:ascii="宋体" w:hAnsi="宋体"/>
          <w:color w:val="000000" w:themeColor="text1"/>
          <w:sz w:val="24"/>
          <w:szCs w:val="24"/>
        </w:rPr>
        <w:t>3</w:t>
      </w:r>
      <w:r w:rsidRPr="00F45D1D">
        <w:rPr>
          <w:rFonts w:ascii="宋体" w:hAnsi="宋体" w:hint="eastAsia"/>
          <w:color w:val="000000" w:themeColor="text1"/>
          <w:sz w:val="24"/>
          <w:szCs w:val="24"/>
        </w:rPr>
        <w:t>：工程质量保修书</w:t>
      </w:r>
    </w:p>
    <w:p w14:paraId="26305E9B" w14:textId="77777777" w:rsidR="002877B3" w:rsidRPr="00F45D1D" w:rsidRDefault="00224883">
      <w:pPr>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附件4：承包人主要施工管理人员表</w:t>
      </w:r>
    </w:p>
    <w:p w14:paraId="28AA1F06" w14:textId="77777777" w:rsidR="002877B3" w:rsidRPr="00F45D1D" w:rsidRDefault="002877B3">
      <w:pPr>
        <w:spacing w:beforeLines="50" w:before="120" w:afterLines="50" w:after="120" w:line="440" w:lineRule="exact"/>
        <w:rPr>
          <w:rFonts w:ascii="宋体" w:hAnsi="宋体"/>
          <w:color w:val="000000" w:themeColor="text1"/>
          <w:szCs w:val="21"/>
        </w:rPr>
      </w:pPr>
    </w:p>
    <w:p w14:paraId="2175044B" w14:textId="77777777" w:rsidR="002877B3" w:rsidRPr="00F45D1D" w:rsidRDefault="002877B3">
      <w:pPr>
        <w:spacing w:beforeLines="50" w:before="120" w:afterLines="50" w:after="120" w:line="440" w:lineRule="exact"/>
        <w:rPr>
          <w:rFonts w:ascii="宋体" w:hAnsi="宋体"/>
          <w:color w:val="000000" w:themeColor="text1"/>
          <w:szCs w:val="21"/>
        </w:rPr>
      </w:pPr>
    </w:p>
    <w:p w14:paraId="2132864B" w14:textId="77777777" w:rsidR="002877B3" w:rsidRPr="00F45D1D" w:rsidRDefault="00224883">
      <w:pPr>
        <w:spacing w:line="360" w:lineRule="auto"/>
        <w:rPr>
          <w:rFonts w:ascii="宋体" w:hAnsi="宋体"/>
          <w:color w:val="000000" w:themeColor="text1"/>
          <w:sz w:val="22"/>
          <w:szCs w:val="21"/>
        </w:rPr>
      </w:pPr>
      <w:r w:rsidRPr="00F45D1D">
        <w:rPr>
          <w:rFonts w:ascii="宋体" w:hAnsi="宋体" w:hint="eastAsia"/>
          <w:color w:val="000000" w:themeColor="text1"/>
          <w:sz w:val="22"/>
          <w:szCs w:val="21"/>
        </w:rPr>
        <w:t>附件</w:t>
      </w:r>
      <w:r w:rsidRPr="00F45D1D">
        <w:rPr>
          <w:rFonts w:ascii="宋体" w:hAnsi="宋体"/>
          <w:color w:val="000000" w:themeColor="text1"/>
          <w:sz w:val="22"/>
          <w:szCs w:val="21"/>
        </w:rPr>
        <w:t>1</w:t>
      </w:r>
      <w:r w:rsidRPr="00F45D1D">
        <w:rPr>
          <w:rFonts w:ascii="宋体" w:hAnsi="宋体" w:hint="eastAsia"/>
          <w:color w:val="000000" w:themeColor="text1"/>
          <w:sz w:val="22"/>
          <w:szCs w:val="21"/>
        </w:rPr>
        <w:t>：</w:t>
      </w:r>
    </w:p>
    <w:p w14:paraId="2A56A4F1" w14:textId="77777777" w:rsidR="002877B3" w:rsidRPr="00F45D1D" w:rsidRDefault="00224883">
      <w:pPr>
        <w:spacing w:line="360" w:lineRule="auto"/>
        <w:jc w:val="center"/>
        <w:rPr>
          <w:rFonts w:ascii="宋体" w:hAnsi="宋体"/>
          <w:color w:val="000000" w:themeColor="text1"/>
          <w:sz w:val="22"/>
          <w:szCs w:val="21"/>
        </w:rPr>
      </w:pPr>
      <w:r w:rsidRPr="00F45D1D">
        <w:rPr>
          <w:rFonts w:ascii="宋体" w:hAnsi="宋体" w:hint="eastAsia"/>
          <w:color w:val="000000" w:themeColor="text1"/>
          <w:sz w:val="22"/>
          <w:szCs w:val="21"/>
        </w:rPr>
        <w:t>承包人承揽工程项目一览表</w:t>
      </w:r>
    </w:p>
    <w:tbl>
      <w:tblPr>
        <w:tblW w:w="94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134"/>
        <w:gridCol w:w="1134"/>
        <w:gridCol w:w="993"/>
        <w:gridCol w:w="708"/>
        <w:gridCol w:w="1134"/>
        <w:gridCol w:w="1134"/>
        <w:gridCol w:w="993"/>
        <w:gridCol w:w="708"/>
        <w:gridCol w:w="567"/>
      </w:tblGrid>
      <w:tr w:rsidR="00F45D1D" w:rsidRPr="00F45D1D" w14:paraId="327A0203" w14:textId="77777777">
        <w:tc>
          <w:tcPr>
            <w:tcW w:w="993" w:type="dxa"/>
            <w:tcBorders>
              <w:top w:val="single" w:sz="12" w:space="0" w:color="auto"/>
              <w:bottom w:val="double" w:sz="6" w:space="0" w:color="auto"/>
            </w:tcBorders>
            <w:vAlign w:val="center"/>
          </w:tcPr>
          <w:p w14:paraId="59028625"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单位工程名称</w:t>
            </w:r>
          </w:p>
        </w:tc>
        <w:tc>
          <w:tcPr>
            <w:tcW w:w="1134" w:type="dxa"/>
            <w:tcBorders>
              <w:top w:val="single" w:sz="12" w:space="0" w:color="auto"/>
              <w:bottom w:val="double" w:sz="6" w:space="0" w:color="auto"/>
            </w:tcBorders>
            <w:vAlign w:val="center"/>
          </w:tcPr>
          <w:p w14:paraId="50E1160D"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建设规模</w:t>
            </w:r>
          </w:p>
        </w:tc>
        <w:tc>
          <w:tcPr>
            <w:tcW w:w="1134" w:type="dxa"/>
            <w:tcBorders>
              <w:top w:val="single" w:sz="12" w:space="0" w:color="auto"/>
              <w:bottom w:val="double" w:sz="6" w:space="0" w:color="auto"/>
            </w:tcBorders>
            <w:vAlign w:val="center"/>
          </w:tcPr>
          <w:p w14:paraId="6617DE0B"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建筑面积</w:t>
            </w:r>
            <w:r w:rsidRPr="00F45D1D">
              <w:rPr>
                <w:rFonts w:hAnsi="宋体"/>
                <w:color w:val="000000" w:themeColor="text1"/>
                <w:sz w:val="22"/>
                <w:szCs w:val="21"/>
              </w:rPr>
              <w:t>(</w:t>
            </w:r>
            <w:r w:rsidRPr="00F45D1D">
              <w:rPr>
                <w:rFonts w:hAnsi="宋体" w:hint="eastAsia"/>
                <w:color w:val="000000" w:themeColor="text1"/>
                <w:sz w:val="22"/>
                <w:szCs w:val="21"/>
              </w:rPr>
              <w:t>平方米</w:t>
            </w:r>
            <w:r w:rsidRPr="00F45D1D">
              <w:rPr>
                <w:rFonts w:hAnsi="宋体"/>
                <w:color w:val="000000" w:themeColor="text1"/>
                <w:sz w:val="22"/>
                <w:szCs w:val="21"/>
              </w:rPr>
              <w:t>)</w:t>
            </w:r>
          </w:p>
        </w:tc>
        <w:tc>
          <w:tcPr>
            <w:tcW w:w="993" w:type="dxa"/>
            <w:tcBorders>
              <w:top w:val="single" w:sz="12" w:space="0" w:color="auto"/>
              <w:bottom w:val="double" w:sz="6" w:space="0" w:color="auto"/>
            </w:tcBorders>
            <w:vAlign w:val="center"/>
          </w:tcPr>
          <w:p w14:paraId="3CAE265C"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结构形式</w:t>
            </w:r>
          </w:p>
        </w:tc>
        <w:tc>
          <w:tcPr>
            <w:tcW w:w="708" w:type="dxa"/>
            <w:tcBorders>
              <w:top w:val="single" w:sz="12" w:space="0" w:color="auto"/>
              <w:bottom w:val="double" w:sz="6" w:space="0" w:color="auto"/>
            </w:tcBorders>
            <w:vAlign w:val="center"/>
          </w:tcPr>
          <w:p w14:paraId="00027383"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层数</w:t>
            </w:r>
          </w:p>
        </w:tc>
        <w:tc>
          <w:tcPr>
            <w:tcW w:w="1134" w:type="dxa"/>
            <w:tcBorders>
              <w:top w:val="single" w:sz="12" w:space="0" w:color="auto"/>
              <w:bottom w:val="double" w:sz="6" w:space="0" w:color="auto"/>
            </w:tcBorders>
            <w:vAlign w:val="center"/>
          </w:tcPr>
          <w:p w14:paraId="79162521"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生产能力</w:t>
            </w:r>
          </w:p>
        </w:tc>
        <w:tc>
          <w:tcPr>
            <w:tcW w:w="1134" w:type="dxa"/>
            <w:tcBorders>
              <w:top w:val="single" w:sz="12" w:space="0" w:color="auto"/>
              <w:bottom w:val="double" w:sz="6" w:space="0" w:color="auto"/>
            </w:tcBorders>
            <w:vAlign w:val="center"/>
          </w:tcPr>
          <w:p w14:paraId="619B5A33"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设备安装内容</w:t>
            </w:r>
          </w:p>
        </w:tc>
        <w:tc>
          <w:tcPr>
            <w:tcW w:w="993" w:type="dxa"/>
            <w:tcBorders>
              <w:top w:val="single" w:sz="12" w:space="0" w:color="auto"/>
              <w:bottom w:val="double" w:sz="6" w:space="0" w:color="auto"/>
            </w:tcBorders>
            <w:vAlign w:val="center"/>
          </w:tcPr>
          <w:p w14:paraId="1FE03DDB"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合同价格（元）</w:t>
            </w:r>
          </w:p>
        </w:tc>
        <w:tc>
          <w:tcPr>
            <w:tcW w:w="708" w:type="dxa"/>
            <w:tcBorders>
              <w:top w:val="single" w:sz="12" w:space="0" w:color="auto"/>
              <w:bottom w:val="double" w:sz="6" w:space="0" w:color="auto"/>
            </w:tcBorders>
            <w:vAlign w:val="center"/>
          </w:tcPr>
          <w:p w14:paraId="78B1C08A"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开工日期</w:t>
            </w:r>
          </w:p>
        </w:tc>
        <w:tc>
          <w:tcPr>
            <w:tcW w:w="567" w:type="dxa"/>
            <w:tcBorders>
              <w:top w:val="single" w:sz="12" w:space="0" w:color="auto"/>
              <w:bottom w:val="double" w:sz="6" w:space="0" w:color="auto"/>
            </w:tcBorders>
            <w:vAlign w:val="center"/>
          </w:tcPr>
          <w:p w14:paraId="563460FF"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竣工日期</w:t>
            </w:r>
          </w:p>
        </w:tc>
      </w:tr>
      <w:tr w:rsidR="00F45D1D" w:rsidRPr="00F45D1D" w14:paraId="6FB94F85" w14:textId="77777777">
        <w:trPr>
          <w:trHeight w:val="567"/>
        </w:trPr>
        <w:tc>
          <w:tcPr>
            <w:tcW w:w="993" w:type="dxa"/>
            <w:tcBorders>
              <w:top w:val="double" w:sz="6" w:space="0" w:color="auto"/>
            </w:tcBorders>
            <w:vAlign w:val="center"/>
          </w:tcPr>
          <w:p w14:paraId="0DABEBBC"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14:paraId="177F3915"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14:paraId="06BD8D6F" w14:textId="77777777" w:rsidR="002877B3" w:rsidRPr="00F45D1D" w:rsidRDefault="002877B3">
            <w:pPr>
              <w:pStyle w:val="aa"/>
              <w:keepNext/>
              <w:snapToGrid w:val="0"/>
              <w:spacing w:line="360" w:lineRule="auto"/>
              <w:rPr>
                <w:rFonts w:hAnsi="宋体"/>
                <w:color w:val="000000" w:themeColor="text1"/>
                <w:sz w:val="22"/>
                <w:szCs w:val="21"/>
              </w:rPr>
            </w:pPr>
          </w:p>
        </w:tc>
        <w:tc>
          <w:tcPr>
            <w:tcW w:w="993" w:type="dxa"/>
            <w:tcBorders>
              <w:top w:val="double" w:sz="6" w:space="0" w:color="auto"/>
            </w:tcBorders>
            <w:vAlign w:val="center"/>
          </w:tcPr>
          <w:p w14:paraId="30E794A5" w14:textId="77777777" w:rsidR="002877B3" w:rsidRPr="00F45D1D" w:rsidRDefault="002877B3">
            <w:pPr>
              <w:pStyle w:val="aa"/>
              <w:keepNext/>
              <w:snapToGrid w:val="0"/>
              <w:spacing w:line="360" w:lineRule="auto"/>
              <w:rPr>
                <w:rFonts w:hAnsi="宋体"/>
                <w:color w:val="000000" w:themeColor="text1"/>
                <w:sz w:val="22"/>
                <w:szCs w:val="21"/>
              </w:rPr>
            </w:pPr>
          </w:p>
        </w:tc>
        <w:tc>
          <w:tcPr>
            <w:tcW w:w="708" w:type="dxa"/>
            <w:tcBorders>
              <w:top w:val="double" w:sz="6" w:space="0" w:color="auto"/>
            </w:tcBorders>
            <w:vAlign w:val="center"/>
          </w:tcPr>
          <w:p w14:paraId="3F3E560F"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14:paraId="5578484D"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double" w:sz="6" w:space="0" w:color="auto"/>
            </w:tcBorders>
            <w:vAlign w:val="center"/>
          </w:tcPr>
          <w:p w14:paraId="027A9D6D" w14:textId="77777777" w:rsidR="002877B3" w:rsidRPr="00F45D1D" w:rsidRDefault="002877B3">
            <w:pPr>
              <w:pStyle w:val="aa"/>
              <w:keepNext/>
              <w:snapToGrid w:val="0"/>
              <w:spacing w:line="360" w:lineRule="auto"/>
              <w:rPr>
                <w:rFonts w:hAnsi="宋体"/>
                <w:color w:val="000000" w:themeColor="text1"/>
                <w:sz w:val="22"/>
                <w:szCs w:val="21"/>
              </w:rPr>
            </w:pPr>
          </w:p>
        </w:tc>
        <w:tc>
          <w:tcPr>
            <w:tcW w:w="993" w:type="dxa"/>
            <w:tcBorders>
              <w:top w:val="double" w:sz="6" w:space="0" w:color="auto"/>
            </w:tcBorders>
            <w:vAlign w:val="center"/>
          </w:tcPr>
          <w:p w14:paraId="34F5FDD8" w14:textId="77777777" w:rsidR="002877B3" w:rsidRPr="00F45D1D" w:rsidRDefault="002877B3">
            <w:pPr>
              <w:pStyle w:val="aa"/>
              <w:keepNext/>
              <w:snapToGrid w:val="0"/>
              <w:spacing w:line="360" w:lineRule="auto"/>
              <w:rPr>
                <w:rFonts w:hAnsi="宋体"/>
                <w:color w:val="000000" w:themeColor="text1"/>
                <w:sz w:val="22"/>
                <w:szCs w:val="21"/>
              </w:rPr>
            </w:pPr>
          </w:p>
        </w:tc>
        <w:tc>
          <w:tcPr>
            <w:tcW w:w="708" w:type="dxa"/>
            <w:tcBorders>
              <w:top w:val="double" w:sz="6" w:space="0" w:color="auto"/>
            </w:tcBorders>
            <w:vAlign w:val="center"/>
          </w:tcPr>
          <w:p w14:paraId="5C18177E" w14:textId="77777777" w:rsidR="002877B3" w:rsidRPr="00F45D1D" w:rsidRDefault="002877B3">
            <w:pPr>
              <w:pStyle w:val="aa"/>
              <w:keepNext/>
              <w:snapToGrid w:val="0"/>
              <w:spacing w:line="360" w:lineRule="auto"/>
              <w:rPr>
                <w:rFonts w:hAnsi="宋体"/>
                <w:color w:val="000000" w:themeColor="text1"/>
                <w:sz w:val="22"/>
                <w:szCs w:val="21"/>
              </w:rPr>
            </w:pPr>
          </w:p>
        </w:tc>
        <w:tc>
          <w:tcPr>
            <w:tcW w:w="567" w:type="dxa"/>
            <w:tcBorders>
              <w:top w:val="double" w:sz="6" w:space="0" w:color="auto"/>
            </w:tcBorders>
            <w:vAlign w:val="center"/>
          </w:tcPr>
          <w:p w14:paraId="234A2D51" w14:textId="77777777" w:rsidR="002877B3" w:rsidRPr="00F45D1D" w:rsidRDefault="002877B3">
            <w:pPr>
              <w:pStyle w:val="aa"/>
              <w:keepNext/>
              <w:snapToGrid w:val="0"/>
              <w:spacing w:line="360" w:lineRule="auto"/>
              <w:rPr>
                <w:rFonts w:hAnsi="宋体"/>
                <w:color w:val="000000" w:themeColor="text1"/>
                <w:sz w:val="22"/>
                <w:szCs w:val="21"/>
              </w:rPr>
            </w:pPr>
          </w:p>
        </w:tc>
      </w:tr>
      <w:tr w:rsidR="00F45D1D" w:rsidRPr="00F45D1D" w14:paraId="39BEC0C8" w14:textId="77777777">
        <w:trPr>
          <w:trHeight w:val="567"/>
        </w:trPr>
        <w:tc>
          <w:tcPr>
            <w:tcW w:w="993" w:type="dxa"/>
            <w:tcBorders>
              <w:top w:val="nil"/>
            </w:tcBorders>
            <w:vAlign w:val="center"/>
          </w:tcPr>
          <w:p w14:paraId="332C8C04"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nil"/>
            </w:tcBorders>
            <w:vAlign w:val="center"/>
          </w:tcPr>
          <w:p w14:paraId="4F04421B"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nil"/>
            </w:tcBorders>
            <w:vAlign w:val="center"/>
          </w:tcPr>
          <w:p w14:paraId="7168D8AD" w14:textId="77777777" w:rsidR="002877B3" w:rsidRPr="00F45D1D" w:rsidRDefault="002877B3">
            <w:pPr>
              <w:pStyle w:val="aa"/>
              <w:keepNext/>
              <w:snapToGrid w:val="0"/>
              <w:spacing w:line="360" w:lineRule="auto"/>
              <w:rPr>
                <w:rFonts w:hAnsi="宋体"/>
                <w:color w:val="000000" w:themeColor="text1"/>
                <w:sz w:val="22"/>
                <w:szCs w:val="21"/>
              </w:rPr>
            </w:pPr>
          </w:p>
        </w:tc>
        <w:tc>
          <w:tcPr>
            <w:tcW w:w="993" w:type="dxa"/>
            <w:tcBorders>
              <w:top w:val="nil"/>
            </w:tcBorders>
            <w:vAlign w:val="center"/>
          </w:tcPr>
          <w:p w14:paraId="5E4D6101" w14:textId="77777777" w:rsidR="002877B3" w:rsidRPr="00F45D1D" w:rsidRDefault="002877B3">
            <w:pPr>
              <w:pStyle w:val="aa"/>
              <w:keepNext/>
              <w:snapToGrid w:val="0"/>
              <w:spacing w:line="360" w:lineRule="auto"/>
              <w:rPr>
                <w:rFonts w:hAnsi="宋体"/>
                <w:color w:val="000000" w:themeColor="text1"/>
                <w:sz w:val="22"/>
                <w:szCs w:val="21"/>
              </w:rPr>
            </w:pPr>
          </w:p>
        </w:tc>
        <w:tc>
          <w:tcPr>
            <w:tcW w:w="708" w:type="dxa"/>
            <w:tcBorders>
              <w:top w:val="nil"/>
            </w:tcBorders>
            <w:vAlign w:val="center"/>
          </w:tcPr>
          <w:p w14:paraId="598F3C74"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nil"/>
            </w:tcBorders>
            <w:vAlign w:val="center"/>
          </w:tcPr>
          <w:p w14:paraId="670F06DB"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nil"/>
            </w:tcBorders>
            <w:vAlign w:val="center"/>
          </w:tcPr>
          <w:p w14:paraId="4686DBCC" w14:textId="77777777" w:rsidR="002877B3" w:rsidRPr="00F45D1D" w:rsidRDefault="002877B3">
            <w:pPr>
              <w:pStyle w:val="aa"/>
              <w:keepNext/>
              <w:snapToGrid w:val="0"/>
              <w:spacing w:line="360" w:lineRule="auto"/>
              <w:rPr>
                <w:rFonts w:hAnsi="宋体"/>
                <w:color w:val="000000" w:themeColor="text1"/>
                <w:sz w:val="22"/>
                <w:szCs w:val="21"/>
              </w:rPr>
            </w:pPr>
          </w:p>
        </w:tc>
        <w:tc>
          <w:tcPr>
            <w:tcW w:w="993" w:type="dxa"/>
            <w:tcBorders>
              <w:top w:val="nil"/>
            </w:tcBorders>
            <w:vAlign w:val="center"/>
          </w:tcPr>
          <w:p w14:paraId="3EAAEB97" w14:textId="77777777" w:rsidR="002877B3" w:rsidRPr="00F45D1D" w:rsidRDefault="002877B3">
            <w:pPr>
              <w:pStyle w:val="aa"/>
              <w:keepNext/>
              <w:snapToGrid w:val="0"/>
              <w:spacing w:line="360" w:lineRule="auto"/>
              <w:rPr>
                <w:rFonts w:hAnsi="宋体"/>
                <w:color w:val="000000" w:themeColor="text1"/>
                <w:sz w:val="22"/>
                <w:szCs w:val="21"/>
              </w:rPr>
            </w:pPr>
          </w:p>
        </w:tc>
        <w:tc>
          <w:tcPr>
            <w:tcW w:w="708" w:type="dxa"/>
            <w:tcBorders>
              <w:top w:val="nil"/>
            </w:tcBorders>
            <w:vAlign w:val="center"/>
          </w:tcPr>
          <w:p w14:paraId="3E1CC876" w14:textId="77777777" w:rsidR="002877B3" w:rsidRPr="00F45D1D" w:rsidRDefault="002877B3">
            <w:pPr>
              <w:pStyle w:val="aa"/>
              <w:keepNext/>
              <w:snapToGrid w:val="0"/>
              <w:spacing w:line="360" w:lineRule="auto"/>
              <w:rPr>
                <w:rFonts w:hAnsi="宋体"/>
                <w:color w:val="000000" w:themeColor="text1"/>
                <w:sz w:val="22"/>
                <w:szCs w:val="21"/>
              </w:rPr>
            </w:pPr>
          </w:p>
        </w:tc>
        <w:tc>
          <w:tcPr>
            <w:tcW w:w="567" w:type="dxa"/>
            <w:tcBorders>
              <w:top w:val="nil"/>
            </w:tcBorders>
            <w:vAlign w:val="center"/>
          </w:tcPr>
          <w:p w14:paraId="71433114" w14:textId="77777777" w:rsidR="002877B3" w:rsidRPr="00F45D1D" w:rsidRDefault="002877B3">
            <w:pPr>
              <w:pStyle w:val="aa"/>
              <w:keepNext/>
              <w:snapToGrid w:val="0"/>
              <w:spacing w:line="360" w:lineRule="auto"/>
              <w:rPr>
                <w:rFonts w:hAnsi="宋体"/>
                <w:color w:val="000000" w:themeColor="text1"/>
                <w:sz w:val="22"/>
                <w:szCs w:val="21"/>
              </w:rPr>
            </w:pPr>
          </w:p>
        </w:tc>
      </w:tr>
      <w:tr w:rsidR="00F45D1D" w:rsidRPr="00F45D1D" w14:paraId="235EE469" w14:textId="77777777">
        <w:trPr>
          <w:trHeight w:val="567"/>
        </w:trPr>
        <w:tc>
          <w:tcPr>
            <w:tcW w:w="993" w:type="dxa"/>
            <w:tcBorders>
              <w:top w:val="nil"/>
            </w:tcBorders>
            <w:vAlign w:val="center"/>
          </w:tcPr>
          <w:p w14:paraId="65F67D83"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nil"/>
            </w:tcBorders>
            <w:vAlign w:val="center"/>
          </w:tcPr>
          <w:p w14:paraId="3C3A0805"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nil"/>
            </w:tcBorders>
            <w:vAlign w:val="center"/>
          </w:tcPr>
          <w:p w14:paraId="19528435" w14:textId="77777777" w:rsidR="002877B3" w:rsidRPr="00F45D1D" w:rsidRDefault="002877B3">
            <w:pPr>
              <w:pStyle w:val="aa"/>
              <w:keepNext/>
              <w:snapToGrid w:val="0"/>
              <w:spacing w:line="360" w:lineRule="auto"/>
              <w:rPr>
                <w:rFonts w:hAnsi="宋体"/>
                <w:color w:val="000000" w:themeColor="text1"/>
                <w:sz w:val="22"/>
                <w:szCs w:val="21"/>
              </w:rPr>
            </w:pPr>
          </w:p>
        </w:tc>
        <w:tc>
          <w:tcPr>
            <w:tcW w:w="993" w:type="dxa"/>
            <w:tcBorders>
              <w:top w:val="nil"/>
            </w:tcBorders>
            <w:vAlign w:val="center"/>
          </w:tcPr>
          <w:p w14:paraId="0DA6974F" w14:textId="77777777" w:rsidR="002877B3" w:rsidRPr="00F45D1D" w:rsidRDefault="002877B3">
            <w:pPr>
              <w:pStyle w:val="aa"/>
              <w:keepNext/>
              <w:snapToGrid w:val="0"/>
              <w:spacing w:line="360" w:lineRule="auto"/>
              <w:rPr>
                <w:rFonts w:hAnsi="宋体"/>
                <w:color w:val="000000" w:themeColor="text1"/>
                <w:sz w:val="22"/>
                <w:szCs w:val="21"/>
              </w:rPr>
            </w:pPr>
          </w:p>
        </w:tc>
        <w:tc>
          <w:tcPr>
            <w:tcW w:w="708" w:type="dxa"/>
            <w:tcBorders>
              <w:top w:val="nil"/>
            </w:tcBorders>
            <w:vAlign w:val="center"/>
          </w:tcPr>
          <w:p w14:paraId="4B077210"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nil"/>
            </w:tcBorders>
            <w:vAlign w:val="center"/>
          </w:tcPr>
          <w:p w14:paraId="77AFAAC6"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top w:val="nil"/>
            </w:tcBorders>
            <w:vAlign w:val="center"/>
          </w:tcPr>
          <w:p w14:paraId="29375B67" w14:textId="77777777" w:rsidR="002877B3" w:rsidRPr="00F45D1D" w:rsidRDefault="002877B3">
            <w:pPr>
              <w:pStyle w:val="aa"/>
              <w:keepNext/>
              <w:snapToGrid w:val="0"/>
              <w:spacing w:line="360" w:lineRule="auto"/>
              <w:rPr>
                <w:rFonts w:hAnsi="宋体"/>
                <w:color w:val="000000" w:themeColor="text1"/>
                <w:sz w:val="22"/>
                <w:szCs w:val="21"/>
              </w:rPr>
            </w:pPr>
          </w:p>
        </w:tc>
        <w:tc>
          <w:tcPr>
            <w:tcW w:w="993" w:type="dxa"/>
            <w:tcBorders>
              <w:top w:val="nil"/>
            </w:tcBorders>
            <w:vAlign w:val="center"/>
          </w:tcPr>
          <w:p w14:paraId="4BBA406E" w14:textId="77777777" w:rsidR="002877B3" w:rsidRPr="00F45D1D" w:rsidRDefault="002877B3">
            <w:pPr>
              <w:pStyle w:val="aa"/>
              <w:keepNext/>
              <w:snapToGrid w:val="0"/>
              <w:spacing w:line="360" w:lineRule="auto"/>
              <w:rPr>
                <w:rFonts w:hAnsi="宋体"/>
                <w:color w:val="000000" w:themeColor="text1"/>
                <w:sz w:val="22"/>
                <w:szCs w:val="21"/>
              </w:rPr>
            </w:pPr>
          </w:p>
        </w:tc>
        <w:tc>
          <w:tcPr>
            <w:tcW w:w="708" w:type="dxa"/>
            <w:tcBorders>
              <w:top w:val="nil"/>
            </w:tcBorders>
            <w:vAlign w:val="center"/>
          </w:tcPr>
          <w:p w14:paraId="434696C6" w14:textId="77777777" w:rsidR="002877B3" w:rsidRPr="00F45D1D" w:rsidRDefault="002877B3">
            <w:pPr>
              <w:pStyle w:val="aa"/>
              <w:keepNext/>
              <w:snapToGrid w:val="0"/>
              <w:spacing w:line="360" w:lineRule="auto"/>
              <w:rPr>
                <w:rFonts w:hAnsi="宋体"/>
                <w:color w:val="000000" w:themeColor="text1"/>
                <w:sz w:val="22"/>
                <w:szCs w:val="21"/>
              </w:rPr>
            </w:pPr>
          </w:p>
        </w:tc>
        <w:tc>
          <w:tcPr>
            <w:tcW w:w="567" w:type="dxa"/>
            <w:tcBorders>
              <w:top w:val="nil"/>
            </w:tcBorders>
            <w:vAlign w:val="center"/>
          </w:tcPr>
          <w:p w14:paraId="06130978" w14:textId="77777777" w:rsidR="002877B3" w:rsidRPr="00F45D1D" w:rsidRDefault="002877B3">
            <w:pPr>
              <w:pStyle w:val="aa"/>
              <w:keepNext/>
              <w:snapToGrid w:val="0"/>
              <w:spacing w:line="360" w:lineRule="auto"/>
              <w:rPr>
                <w:rFonts w:hAnsi="宋体"/>
                <w:color w:val="000000" w:themeColor="text1"/>
                <w:sz w:val="22"/>
                <w:szCs w:val="21"/>
              </w:rPr>
            </w:pPr>
          </w:p>
        </w:tc>
      </w:tr>
      <w:tr w:rsidR="002877B3" w:rsidRPr="00F45D1D" w14:paraId="4C02BC96" w14:textId="77777777">
        <w:trPr>
          <w:trHeight w:val="567"/>
        </w:trPr>
        <w:tc>
          <w:tcPr>
            <w:tcW w:w="993" w:type="dxa"/>
            <w:tcBorders>
              <w:bottom w:val="single" w:sz="12" w:space="0" w:color="auto"/>
            </w:tcBorders>
            <w:vAlign w:val="center"/>
          </w:tcPr>
          <w:p w14:paraId="0A6D633E"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14:paraId="218505DC"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14:paraId="073E9594" w14:textId="77777777" w:rsidR="002877B3" w:rsidRPr="00F45D1D" w:rsidRDefault="002877B3">
            <w:pPr>
              <w:pStyle w:val="aa"/>
              <w:keepNext/>
              <w:snapToGrid w:val="0"/>
              <w:spacing w:line="360" w:lineRule="auto"/>
              <w:rPr>
                <w:rFonts w:hAnsi="宋体"/>
                <w:color w:val="000000" w:themeColor="text1"/>
                <w:sz w:val="22"/>
                <w:szCs w:val="21"/>
              </w:rPr>
            </w:pPr>
          </w:p>
        </w:tc>
        <w:tc>
          <w:tcPr>
            <w:tcW w:w="993" w:type="dxa"/>
            <w:tcBorders>
              <w:bottom w:val="single" w:sz="12" w:space="0" w:color="auto"/>
            </w:tcBorders>
            <w:vAlign w:val="center"/>
          </w:tcPr>
          <w:p w14:paraId="06FCFB47" w14:textId="77777777" w:rsidR="002877B3" w:rsidRPr="00F45D1D" w:rsidRDefault="002877B3">
            <w:pPr>
              <w:pStyle w:val="aa"/>
              <w:keepNext/>
              <w:snapToGrid w:val="0"/>
              <w:spacing w:line="360" w:lineRule="auto"/>
              <w:rPr>
                <w:rFonts w:hAnsi="宋体"/>
                <w:color w:val="000000" w:themeColor="text1"/>
                <w:sz w:val="22"/>
                <w:szCs w:val="21"/>
              </w:rPr>
            </w:pPr>
          </w:p>
        </w:tc>
        <w:tc>
          <w:tcPr>
            <w:tcW w:w="708" w:type="dxa"/>
            <w:tcBorders>
              <w:bottom w:val="single" w:sz="12" w:space="0" w:color="auto"/>
            </w:tcBorders>
            <w:vAlign w:val="center"/>
          </w:tcPr>
          <w:p w14:paraId="32408239"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14:paraId="6FD09DB8" w14:textId="77777777" w:rsidR="002877B3" w:rsidRPr="00F45D1D" w:rsidRDefault="002877B3">
            <w:pPr>
              <w:pStyle w:val="aa"/>
              <w:keepNext/>
              <w:snapToGrid w:val="0"/>
              <w:spacing w:line="360" w:lineRule="auto"/>
              <w:rPr>
                <w:rFonts w:hAnsi="宋体"/>
                <w:color w:val="000000" w:themeColor="text1"/>
                <w:sz w:val="22"/>
                <w:szCs w:val="21"/>
              </w:rPr>
            </w:pPr>
          </w:p>
        </w:tc>
        <w:tc>
          <w:tcPr>
            <w:tcW w:w="1134" w:type="dxa"/>
            <w:tcBorders>
              <w:bottom w:val="single" w:sz="12" w:space="0" w:color="auto"/>
            </w:tcBorders>
            <w:vAlign w:val="center"/>
          </w:tcPr>
          <w:p w14:paraId="313F93F4" w14:textId="77777777" w:rsidR="002877B3" w:rsidRPr="00F45D1D" w:rsidRDefault="002877B3">
            <w:pPr>
              <w:pStyle w:val="aa"/>
              <w:keepNext/>
              <w:snapToGrid w:val="0"/>
              <w:spacing w:line="360" w:lineRule="auto"/>
              <w:rPr>
                <w:rFonts w:hAnsi="宋体"/>
                <w:color w:val="000000" w:themeColor="text1"/>
                <w:sz w:val="22"/>
                <w:szCs w:val="21"/>
              </w:rPr>
            </w:pPr>
          </w:p>
        </w:tc>
        <w:tc>
          <w:tcPr>
            <w:tcW w:w="993" w:type="dxa"/>
            <w:tcBorders>
              <w:bottom w:val="single" w:sz="12" w:space="0" w:color="auto"/>
            </w:tcBorders>
            <w:vAlign w:val="center"/>
          </w:tcPr>
          <w:p w14:paraId="6F1BD812" w14:textId="77777777" w:rsidR="002877B3" w:rsidRPr="00F45D1D" w:rsidRDefault="002877B3">
            <w:pPr>
              <w:pStyle w:val="aa"/>
              <w:keepNext/>
              <w:snapToGrid w:val="0"/>
              <w:spacing w:line="360" w:lineRule="auto"/>
              <w:rPr>
                <w:rFonts w:hAnsi="宋体"/>
                <w:color w:val="000000" w:themeColor="text1"/>
                <w:sz w:val="22"/>
                <w:szCs w:val="21"/>
              </w:rPr>
            </w:pPr>
          </w:p>
        </w:tc>
        <w:tc>
          <w:tcPr>
            <w:tcW w:w="708" w:type="dxa"/>
            <w:tcBorders>
              <w:bottom w:val="single" w:sz="12" w:space="0" w:color="auto"/>
            </w:tcBorders>
            <w:vAlign w:val="center"/>
          </w:tcPr>
          <w:p w14:paraId="1A3D21FA" w14:textId="77777777" w:rsidR="002877B3" w:rsidRPr="00F45D1D" w:rsidRDefault="002877B3">
            <w:pPr>
              <w:pStyle w:val="aa"/>
              <w:keepNext/>
              <w:snapToGrid w:val="0"/>
              <w:spacing w:line="360" w:lineRule="auto"/>
              <w:rPr>
                <w:rFonts w:hAnsi="宋体"/>
                <w:color w:val="000000" w:themeColor="text1"/>
                <w:sz w:val="22"/>
                <w:szCs w:val="21"/>
              </w:rPr>
            </w:pPr>
          </w:p>
        </w:tc>
        <w:tc>
          <w:tcPr>
            <w:tcW w:w="567" w:type="dxa"/>
            <w:tcBorders>
              <w:bottom w:val="single" w:sz="12" w:space="0" w:color="auto"/>
            </w:tcBorders>
            <w:vAlign w:val="center"/>
          </w:tcPr>
          <w:p w14:paraId="364D3BFA" w14:textId="77777777" w:rsidR="002877B3" w:rsidRPr="00F45D1D" w:rsidRDefault="002877B3">
            <w:pPr>
              <w:pStyle w:val="aa"/>
              <w:keepNext/>
              <w:snapToGrid w:val="0"/>
              <w:spacing w:line="360" w:lineRule="auto"/>
              <w:rPr>
                <w:rFonts w:hAnsi="宋体"/>
                <w:color w:val="000000" w:themeColor="text1"/>
                <w:sz w:val="22"/>
                <w:szCs w:val="21"/>
              </w:rPr>
            </w:pPr>
          </w:p>
        </w:tc>
      </w:tr>
    </w:tbl>
    <w:p w14:paraId="2009AD5F" w14:textId="77777777" w:rsidR="002877B3" w:rsidRPr="00F45D1D" w:rsidRDefault="002877B3">
      <w:pPr>
        <w:spacing w:line="360" w:lineRule="auto"/>
        <w:rPr>
          <w:rFonts w:ascii="宋体" w:hAnsi="宋体"/>
          <w:color w:val="000000" w:themeColor="text1"/>
          <w:sz w:val="22"/>
          <w:szCs w:val="21"/>
        </w:rPr>
      </w:pPr>
    </w:p>
    <w:p w14:paraId="2E4CD80D" w14:textId="77777777" w:rsidR="002877B3" w:rsidRPr="00F45D1D" w:rsidRDefault="002877B3">
      <w:pPr>
        <w:spacing w:line="360" w:lineRule="auto"/>
        <w:rPr>
          <w:rFonts w:ascii="宋体" w:hAnsi="宋体"/>
          <w:color w:val="000000" w:themeColor="text1"/>
          <w:sz w:val="22"/>
          <w:szCs w:val="21"/>
        </w:rPr>
      </w:pPr>
    </w:p>
    <w:p w14:paraId="55092996" w14:textId="77777777" w:rsidR="002877B3" w:rsidRPr="00F45D1D" w:rsidRDefault="00224883">
      <w:pPr>
        <w:spacing w:line="360" w:lineRule="auto"/>
        <w:rPr>
          <w:rFonts w:ascii="宋体" w:hAnsi="宋体"/>
          <w:color w:val="000000" w:themeColor="text1"/>
          <w:sz w:val="22"/>
          <w:szCs w:val="21"/>
        </w:rPr>
      </w:pPr>
      <w:r w:rsidRPr="00F45D1D">
        <w:rPr>
          <w:rFonts w:ascii="宋体" w:hAnsi="宋体" w:hint="eastAsia"/>
          <w:color w:val="000000" w:themeColor="text1"/>
          <w:sz w:val="22"/>
          <w:szCs w:val="21"/>
        </w:rPr>
        <w:t>附</w:t>
      </w:r>
      <w:bookmarkStart w:id="528" w:name="_Toc296346726"/>
      <w:bookmarkStart w:id="529" w:name="_Toc296891265"/>
      <w:bookmarkStart w:id="530" w:name="_Toc296347224"/>
      <w:bookmarkStart w:id="531" w:name="_Toc296503225"/>
      <w:bookmarkStart w:id="532" w:name="_Toc296891053"/>
      <w:bookmarkStart w:id="533" w:name="_Toc296944564"/>
      <w:bookmarkStart w:id="534" w:name="_Toc267261692"/>
      <w:r w:rsidRPr="00F45D1D">
        <w:rPr>
          <w:rFonts w:ascii="宋体" w:hAnsi="宋体" w:hint="eastAsia"/>
          <w:color w:val="000000" w:themeColor="text1"/>
          <w:sz w:val="22"/>
          <w:szCs w:val="21"/>
        </w:rPr>
        <w:t>件</w:t>
      </w:r>
      <w:r w:rsidRPr="00F45D1D">
        <w:rPr>
          <w:rFonts w:ascii="宋体" w:hAnsi="宋体"/>
          <w:color w:val="000000" w:themeColor="text1"/>
          <w:sz w:val="22"/>
          <w:szCs w:val="21"/>
        </w:rPr>
        <w:t>2</w:t>
      </w:r>
      <w:r w:rsidRPr="00F45D1D">
        <w:rPr>
          <w:rFonts w:ascii="宋体" w:hAnsi="宋体" w:hint="eastAsia"/>
          <w:color w:val="000000" w:themeColor="text1"/>
          <w:sz w:val="22"/>
          <w:szCs w:val="21"/>
        </w:rPr>
        <w:t>：</w:t>
      </w:r>
    </w:p>
    <w:bookmarkEnd w:id="528"/>
    <w:bookmarkEnd w:id="529"/>
    <w:bookmarkEnd w:id="530"/>
    <w:bookmarkEnd w:id="531"/>
    <w:bookmarkEnd w:id="532"/>
    <w:bookmarkEnd w:id="533"/>
    <w:bookmarkEnd w:id="534"/>
    <w:p w14:paraId="5B8D488A" w14:textId="77777777" w:rsidR="002877B3" w:rsidRPr="00F45D1D" w:rsidRDefault="00224883">
      <w:pPr>
        <w:spacing w:line="360" w:lineRule="auto"/>
        <w:jc w:val="center"/>
        <w:rPr>
          <w:rFonts w:ascii="宋体" w:hAnsi="宋体"/>
          <w:color w:val="000000" w:themeColor="text1"/>
          <w:sz w:val="22"/>
          <w:szCs w:val="21"/>
        </w:rPr>
      </w:pPr>
      <w:r w:rsidRPr="00F45D1D">
        <w:rPr>
          <w:rFonts w:ascii="宋体" w:hAnsi="宋体" w:hint="eastAsia"/>
          <w:color w:val="000000" w:themeColor="text1"/>
          <w:sz w:val="22"/>
          <w:szCs w:val="21"/>
        </w:rPr>
        <w:t>发包人供应材料设备一览表</w:t>
      </w:r>
    </w:p>
    <w:tbl>
      <w:tblPr>
        <w:tblW w:w="96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082"/>
        <w:gridCol w:w="940"/>
        <w:gridCol w:w="851"/>
        <w:gridCol w:w="1044"/>
        <w:gridCol w:w="992"/>
        <w:gridCol w:w="851"/>
        <w:gridCol w:w="966"/>
        <w:gridCol w:w="803"/>
      </w:tblGrid>
      <w:tr w:rsidR="00F45D1D" w:rsidRPr="00F45D1D" w14:paraId="44A8A73E" w14:textId="77777777">
        <w:tc>
          <w:tcPr>
            <w:tcW w:w="851" w:type="dxa"/>
            <w:tcBorders>
              <w:top w:val="single" w:sz="12" w:space="0" w:color="auto"/>
              <w:bottom w:val="double" w:sz="6" w:space="0" w:color="auto"/>
            </w:tcBorders>
            <w:vAlign w:val="center"/>
          </w:tcPr>
          <w:p w14:paraId="5624C94C"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序号</w:t>
            </w:r>
          </w:p>
        </w:tc>
        <w:tc>
          <w:tcPr>
            <w:tcW w:w="1276" w:type="dxa"/>
            <w:tcBorders>
              <w:top w:val="single" w:sz="12" w:space="0" w:color="auto"/>
              <w:bottom w:val="double" w:sz="6" w:space="0" w:color="auto"/>
            </w:tcBorders>
            <w:vAlign w:val="center"/>
          </w:tcPr>
          <w:p w14:paraId="5C4B496A"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材料、设备品种</w:t>
            </w:r>
          </w:p>
        </w:tc>
        <w:tc>
          <w:tcPr>
            <w:tcW w:w="1082" w:type="dxa"/>
            <w:tcBorders>
              <w:top w:val="single" w:sz="12" w:space="0" w:color="auto"/>
              <w:bottom w:val="double" w:sz="6" w:space="0" w:color="auto"/>
            </w:tcBorders>
            <w:vAlign w:val="center"/>
          </w:tcPr>
          <w:p w14:paraId="4F4C5B6C"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规格型号</w:t>
            </w:r>
          </w:p>
        </w:tc>
        <w:tc>
          <w:tcPr>
            <w:tcW w:w="940" w:type="dxa"/>
            <w:tcBorders>
              <w:top w:val="single" w:sz="12" w:space="0" w:color="auto"/>
              <w:bottom w:val="double" w:sz="6" w:space="0" w:color="auto"/>
            </w:tcBorders>
            <w:vAlign w:val="center"/>
          </w:tcPr>
          <w:p w14:paraId="3F5C1800"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单位</w:t>
            </w:r>
          </w:p>
        </w:tc>
        <w:tc>
          <w:tcPr>
            <w:tcW w:w="851" w:type="dxa"/>
            <w:tcBorders>
              <w:top w:val="single" w:sz="12" w:space="0" w:color="auto"/>
              <w:bottom w:val="double" w:sz="6" w:space="0" w:color="auto"/>
            </w:tcBorders>
            <w:vAlign w:val="center"/>
          </w:tcPr>
          <w:p w14:paraId="4B1182B4"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数量</w:t>
            </w:r>
          </w:p>
        </w:tc>
        <w:tc>
          <w:tcPr>
            <w:tcW w:w="1044" w:type="dxa"/>
            <w:tcBorders>
              <w:top w:val="single" w:sz="12" w:space="0" w:color="auto"/>
              <w:bottom w:val="double" w:sz="6" w:space="0" w:color="auto"/>
            </w:tcBorders>
            <w:vAlign w:val="center"/>
          </w:tcPr>
          <w:p w14:paraId="79D010E6"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单价（元）</w:t>
            </w:r>
          </w:p>
        </w:tc>
        <w:tc>
          <w:tcPr>
            <w:tcW w:w="992" w:type="dxa"/>
            <w:tcBorders>
              <w:top w:val="single" w:sz="12" w:space="0" w:color="auto"/>
              <w:bottom w:val="double" w:sz="6" w:space="0" w:color="auto"/>
            </w:tcBorders>
            <w:vAlign w:val="center"/>
          </w:tcPr>
          <w:p w14:paraId="3E253BC5"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质量等级</w:t>
            </w:r>
          </w:p>
        </w:tc>
        <w:tc>
          <w:tcPr>
            <w:tcW w:w="851" w:type="dxa"/>
            <w:tcBorders>
              <w:top w:val="single" w:sz="12" w:space="0" w:color="auto"/>
              <w:bottom w:val="double" w:sz="6" w:space="0" w:color="auto"/>
            </w:tcBorders>
            <w:vAlign w:val="center"/>
          </w:tcPr>
          <w:p w14:paraId="3572C3EB"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供应时间</w:t>
            </w:r>
          </w:p>
        </w:tc>
        <w:tc>
          <w:tcPr>
            <w:tcW w:w="966" w:type="dxa"/>
            <w:tcBorders>
              <w:top w:val="single" w:sz="12" w:space="0" w:color="auto"/>
              <w:bottom w:val="double" w:sz="6" w:space="0" w:color="auto"/>
            </w:tcBorders>
            <w:vAlign w:val="center"/>
          </w:tcPr>
          <w:p w14:paraId="0ED2CF90"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送达地点</w:t>
            </w:r>
          </w:p>
        </w:tc>
        <w:tc>
          <w:tcPr>
            <w:tcW w:w="803" w:type="dxa"/>
            <w:tcBorders>
              <w:top w:val="single" w:sz="12" w:space="0" w:color="auto"/>
              <w:bottom w:val="double" w:sz="6" w:space="0" w:color="auto"/>
            </w:tcBorders>
            <w:vAlign w:val="center"/>
          </w:tcPr>
          <w:p w14:paraId="48717BD6" w14:textId="77777777" w:rsidR="002877B3" w:rsidRPr="00F45D1D" w:rsidRDefault="00224883">
            <w:pPr>
              <w:pStyle w:val="aa"/>
              <w:keepNext/>
              <w:snapToGrid w:val="0"/>
              <w:spacing w:line="360" w:lineRule="auto"/>
              <w:rPr>
                <w:rFonts w:hAnsi="宋体"/>
                <w:color w:val="000000" w:themeColor="text1"/>
                <w:sz w:val="22"/>
                <w:szCs w:val="21"/>
              </w:rPr>
            </w:pPr>
            <w:r w:rsidRPr="00F45D1D">
              <w:rPr>
                <w:rFonts w:hAnsi="宋体" w:hint="eastAsia"/>
                <w:color w:val="000000" w:themeColor="text1"/>
                <w:sz w:val="22"/>
                <w:szCs w:val="21"/>
              </w:rPr>
              <w:t>备注</w:t>
            </w:r>
          </w:p>
        </w:tc>
      </w:tr>
      <w:tr w:rsidR="00F45D1D" w:rsidRPr="00F45D1D" w14:paraId="5C8EF2C7" w14:textId="77777777">
        <w:trPr>
          <w:trHeight w:val="567"/>
        </w:trPr>
        <w:tc>
          <w:tcPr>
            <w:tcW w:w="851" w:type="dxa"/>
            <w:tcBorders>
              <w:top w:val="double" w:sz="6" w:space="0" w:color="auto"/>
            </w:tcBorders>
            <w:vAlign w:val="center"/>
          </w:tcPr>
          <w:p w14:paraId="1524E1F3" w14:textId="77777777" w:rsidR="002877B3" w:rsidRPr="00F45D1D" w:rsidRDefault="002877B3">
            <w:pPr>
              <w:pStyle w:val="aa"/>
              <w:keepNext/>
              <w:snapToGrid w:val="0"/>
              <w:spacing w:line="360" w:lineRule="auto"/>
              <w:rPr>
                <w:rFonts w:hAnsi="宋体"/>
                <w:color w:val="000000" w:themeColor="text1"/>
                <w:sz w:val="22"/>
                <w:szCs w:val="21"/>
              </w:rPr>
            </w:pPr>
          </w:p>
        </w:tc>
        <w:tc>
          <w:tcPr>
            <w:tcW w:w="1276" w:type="dxa"/>
            <w:tcBorders>
              <w:top w:val="double" w:sz="6" w:space="0" w:color="auto"/>
            </w:tcBorders>
            <w:vAlign w:val="center"/>
          </w:tcPr>
          <w:p w14:paraId="42FCD462" w14:textId="77777777" w:rsidR="002877B3" w:rsidRPr="00F45D1D" w:rsidRDefault="002877B3">
            <w:pPr>
              <w:pStyle w:val="aa"/>
              <w:keepNext/>
              <w:snapToGrid w:val="0"/>
              <w:spacing w:line="360" w:lineRule="auto"/>
              <w:rPr>
                <w:rFonts w:hAnsi="宋体"/>
                <w:color w:val="000000" w:themeColor="text1"/>
                <w:sz w:val="22"/>
                <w:szCs w:val="21"/>
              </w:rPr>
            </w:pPr>
          </w:p>
        </w:tc>
        <w:tc>
          <w:tcPr>
            <w:tcW w:w="1082" w:type="dxa"/>
            <w:tcBorders>
              <w:top w:val="double" w:sz="6" w:space="0" w:color="auto"/>
            </w:tcBorders>
            <w:vAlign w:val="center"/>
          </w:tcPr>
          <w:p w14:paraId="786C9AC6" w14:textId="77777777" w:rsidR="002877B3" w:rsidRPr="00F45D1D" w:rsidRDefault="002877B3">
            <w:pPr>
              <w:pStyle w:val="aa"/>
              <w:keepNext/>
              <w:snapToGrid w:val="0"/>
              <w:spacing w:line="360" w:lineRule="auto"/>
              <w:rPr>
                <w:rFonts w:hAnsi="宋体"/>
                <w:color w:val="000000" w:themeColor="text1"/>
                <w:sz w:val="22"/>
                <w:szCs w:val="21"/>
              </w:rPr>
            </w:pPr>
          </w:p>
        </w:tc>
        <w:tc>
          <w:tcPr>
            <w:tcW w:w="940" w:type="dxa"/>
            <w:tcBorders>
              <w:top w:val="double" w:sz="6" w:space="0" w:color="auto"/>
            </w:tcBorders>
            <w:vAlign w:val="center"/>
          </w:tcPr>
          <w:p w14:paraId="797AA2B3" w14:textId="77777777" w:rsidR="002877B3" w:rsidRPr="00F45D1D" w:rsidRDefault="002877B3">
            <w:pPr>
              <w:pStyle w:val="aa"/>
              <w:keepNext/>
              <w:snapToGrid w:val="0"/>
              <w:spacing w:line="360" w:lineRule="auto"/>
              <w:rPr>
                <w:rFonts w:hAnsi="宋体"/>
                <w:color w:val="000000" w:themeColor="text1"/>
                <w:sz w:val="22"/>
                <w:szCs w:val="21"/>
              </w:rPr>
            </w:pPr>
          </w:p>
        </w:tc>
        <w:tc>
          <w:tcPr>
            <w:tcW w:w="851" w:type="dxa"/>
            <w:tcBorders>
              <w:top w:val="double" w:sz="6" w:space="0" w:color="auto"/>
            </w:tcBorders>
            <w:vAlign w:val="center"/>
          </w:tcPr>
          <w:p w14:paraId="70C0A822" w14:textId="77777777" w:rsidR="002877B3" w:rsidRPr="00F45D1D" w:rsidRDefault="002877B3">
            <w:pPr>
              <w:pStyle w:val="aa"/>
              <w:keepNext/>
              <w:snapToGrid w:val="0"/>
              <w:spacing w:line="360" w:lineRule="auto"/>
              <w:rPr>
                <w:rFonts w:hAnsi="宋体"/>
                <w:color w:val="000000" w:themeColor="text1"/>
                <w:sz w:val="22"/>
                <w:szCs w:val="21"/>
              </w:rPr>
            </w:pPr>
          </w:p>
        </w:tc>
        <w:tc>
          <w:tcPr>
            <w:tcW w:w="1044" w:type="dxa"/>
            <w:tcBorders>
              <w:top w:val="double" w:sz="6" w:space="0" w:color="auto"/>
            </w:tcBorders>
            <w:vAlign w:val="center"/>
          </w:tcPr>
          <w:p w14:paraId="29FF0AFA" w14:textId="77777777" w:rsidR="002877B3" w:rsidRPr="00F45D1D" w:rsidRDefault="002877B3">
            <w:pPr>
              <w:pStyle w:val="aa"/>
              <w:keepNext/>
              <w:snapToGrid w:val="0"/>
              <w:spacing w:line="360" w:lineRule="auto"/>
              <w:rPr>
                <w:rFonts w:hAnsi="宋体"/>
                <w:color w:val="000000" w:themeColor="text1"/>
                <w:sz w:val="22"/>
                <w:szCs w:val="21"/>
              </w:rPr>
            </w:pPr>
          </w:p>
        </w:tc>
        <w:tc>
          <w:tcPr>
            <w:tcW w:w="992" w:type="dxa"/>
            <w:tcBorders>
              <w:top w:val="double" w:sz="6" w:space="0" w:color="auto"/>
            </w:tcBorders>
            <w:vAlign w:val="center"/>
          </w:tcPr>
          <w:p w14:paraId="3854DE94" w14:textId="77777777" w:rsidR="002877B3" w:rsidRPr="00F45D1D" w:rsidRDefault="002877B3">
            <w:pPr>
              <w:pStyle w:val="aa"/>
              <w:keepNext/>
              <w:snapToGrid w:val="0"/>
              <w:spacing w:line="360" w:lineRule="auto"/>
              <w:rPr>
                <w:rFonts w:hAnsi="宋体"/>
                <w:color w:val="000000" w:themeColor="text1"/>
                <w:sz w:val="22"/>
                <w:szCs w:val="21"/>
              </w:rPr>
            </w:pPr>
          </w:p>
        </w:tc>
        <w:tc>
          <w:tcPr>
            <w:tcW w:w="851" w:type="dxa"/>
            <w:tcBorders>
              <w:top w:val="double" w:sz="6" w:space="0" w:color="auto"/>
            </w:tcBorders>
            <w:vAlign w:val="center"/>
          </w:tcPr>
          <w:p w14:paraId="2AEBB1BA" w14:textId="77777777" w:rsidR="002877B3" w:rsidRPr="00F45D1D" w:rsidRDefault="002877B3">
            <w:pPr>
              <w:pStyle w:val="aa"/>
              <w:keepNext/>
              <w:snapToGrid w:val="0"/>
              <w:spacing w:line="360" w:lineRule="auto"/>
              <w:rPr>
                <w:rFonts w:hAnsi="宋体"/>
                <w:color w:val="000000" w:themeColor="text1"/>
                <w:sz w:val="22"/>
                <w:szCs w:val="21"/>
              </w:rPr>
            </w:pPr>
          </w:p>
        </w:tc>
        <w:tc>
          <w:tcPr>
            <w:tcW w:w="966" w:type="dxa"/>
            <w:tcBorders>
              <w:top w:val="double" w:sz="6" w:space="0" w:color="auto"/>
            </w:tcBorders>
            <w:vAlign w:val="center"/>
          </w:tcPr>
          <w:p w14:paraId="2F0DFDDE" w14:textId="77777777" w:rsidR="002877B3" w:rsidRPr="00F45D1D" w:rsidRDefault="002877B3">
            <w:pPr>
              <w:pStyle w:val="aa"/>
              <w:keepNext/>
              <w:snapToGrid w:val="0"/>
              <w:spacing w:line="360" w:lineRule="auto"/>
              <w:rPr>
                <w:rFonts w:hAnsi="宋体"/>
                <w:color w:val="000000" w:themeColor="text1"/>
                <w:sz w:val="22"/>
                <w:szCs w:val="21"/>
              </w:rPr>
            </w:pPr>
          </w:p>
        </w:tc>
        <w:tc>
          <w:tcPr>
            <w:tcW w:w="803" w:type="dxa"/>
            <w:tcBorders>
              <w:top w:val="double" w:sz="6" w:space="0" w:color="auto"/>
            </w:tcBorders>
            <w:vAlign w:val="center"/>
          </w:tcPr>
          <w:p w14:paraId="46D10A8F" w14:textId="77777777" w:rsidR="002877B3" w:rsidRPr="00F45D1D" w:rsidRDefault="002877B3">
            <w:pPr>
              <w:pStyle w:val="aa"/>
              <w:keepNext/>
              <w:snapToGrid w:val="0"/>
              <w:spacing w:line="360" w:lineRule="auto"/>
              <w:rPr>
                <w:rFonts w:hAnsi="宋体"/>
                <w:color w:val="000000" w:themeColor="text1"/>
                <w:sz w:val="22"/>
                <w:szCs w:val="21"/>
              </w:rPr>
            </w:pPr>
          </w:p>
        </w:tc>
      </w:tr>
      <w:tr w:rsidR="00F45D1D" w:rsidRPr="00F45D1D" w14:paraId="06B614CF" w14:textId="77777777">
        <w:trPr>
          <w:trHeight w:val="567"/>
        </w:trPr>
        <w:tc>
          <w:tcPr>
            <w:tcW w:w="851" w:type="dxa"/>
            <w:vAlign w:val="center"/>
          </w:tcPr>
          <w:p w14:paraId="7304AC88" w14:textId="77777777" w:rsidR="002877B3" w:rsidRPr="00F45D1D" w:rsidRDefault="002877B3">
            <w:pPr>
              <w:snapToGrid w:val="0"/>
              <w:spacing w:line="360" w:lineRule="auto"/>
              <w:rPr>
                <w:rFonts w:ascii="宋体" w:hAnsi="宋体"/>
                <w:color w:val="000000" w:themeColor="text1"/>
                <w:sz w:val="22"/>
                <w:szCs w:val="21"/>
              </w:rPr>
            </w:pPr>
          </w:p>
        </w:tc>
        <w:tc>
          <w:tcPr>
            <w:tcW w:w="1276" w:type="dxa"/>
            <w:vAlign w:val="center"/>
          </w:tcPr>
          <w:p w14:paraId="155BE15C" w14:textId="77777777" w:rsidR="002877B3" w:rsidRPr="00F45D1D" w:rsidRDefault="002877B3">
            <w:pPr>
              <w:snapToGrid w:val="0"/>
              <w:spacing w:line="360" w:lineRule="auto"/>
              <w:rPr>
                <w:rFonts w:ascii="宋体" w:hAnsi="宋体"/>
                <w:color w:val="000000" w:themeColor="text1"/>
                <w:sz w:val="22"/>
                <w:szCs w:val="21"/>
              </w:rPr>
            </w:pPr>
          </w:p>
        </w:tc>
        <w:tc>
          <w:tcPr>
            <w:tcW w:w="1082" w:type="dxa"/>
            <w:vAlign w:val="center"/>
          </w:tcPr>
          <w:p w14:paraId="00E134F5" w14:textId="77777777" w:rsidR="002877B3" w:rsidRPr="00F45D1D" w:rsidRDefault="002877B3">
            <w:pPr>
              <w:snapToGrid w:val="0"/>
              <w:spacing w:line="360" w:lineRule="auto"/>
              <w:rPr>
                <w:rFonts w:ascii="宋体" w:hAnsi="宋体"/>
                <w:color w:val="000000" w:themeColor="text1"/>
                <w:sz w:val="22"/>
                <w:szCs w:val="21"/>
              </w:rPr>
            </w:pPr>
          </w:p>
        </w:tc>
        <w:tc>
          <w:tcPr>
            <w:tcW w:w="940" w:type="dxa"/>
            <w:vAlign w:val="center"/>
          </w:tcPr>
          <w:p w14:paraId="5AB946C3" w14:textId="77777777" w:rsidR="002877B3" w:rsidRPr="00F45D1D" w:rsidRDefault="002877B3">
            <w:pPr>
              <w:snapToGrid w:val="0"/>
              <w:spacing w:line="360" w:lineRule="auto"/>
              <w:rPr>
                <w:rFonts w:ascii="宋体" w:hAnsi="宋体"/>
                <w:color w:val="000000" w:themeColor="text1"/>
                <w:sz w:val="22"/>
                <w:szCs w:val="21"/>
              </w:rPr>
            </w:pPr>
          </w:p>
        </w:tc>
        <w:tc>
          <w:tcPr>
            <w:tcW w:w="851" w:type="dxa"/>
            <w:vAlign w:val="center"/>
          </w:tcPr>
          <w:p w14:paraId="10DC83AE" w14:textId="77777777" w:rsidR="002877B3" w:rsidRPr="00F45D1D" w:rsidRDefault="002877B3">
            <w:pPr>
              <w:snapToGrid w:val="0"/>
              <w:spacing w:line="360" w:lineRule="auto"/>
              <w:rPr>
                <w:rFonts w:ascii="宋体" w:hAnsi="宋体"/>
                <w:color w:val="000000" w:themeColor="text1"/>
                <w:sz w:val="22"/>
                <w:szCs w:val="21"/>
              </w:rPr>
            </w:pPr>
          </w:p>
        </w:tc>
        <w:tc>
          <w:tcPr>
            <w:tcW w:w="1044" w:type="dxa"/>
            <w:vAlign w:val="center"/>
          </w:tcPr>
          <w:p w14:paraId="76B46B2C" w14:textId="77777777" w:rsidR="002877B3" w:rsidRPr="00F45D1D" w:rsidRDefault="002877B3">
            <w:pPr>
              <w:snapToGrid w:val="0"/>
              <w:spacing w:line="360" w:lineRule="auto"/>
              <w:rPr>
                <w:rFonts w:ascii="宋体" w:hAnsi="宋体"/>
                <w:color w:val="000000" w:themeColor="text1"/>
                <w:sz w:val="22"/>
                <w:szCs w:val="21"/>
              </w:rPr>
            </w:pPr>
          </w:p>
        </w:tc>
        <w:tc>
          <w:tcPr>
            <w:tcW w:w="992" w:type="dxa"/>
            <w:vAlign w:val="center"/>
          </w:tcPr>
          <w:p w14:paraId="02806356" w14:textId="77777777" w:rsidR="002877B3" w:rsidRPr="00F45D1D" w:rsidRDefault="002877B3">
            <w:pPr>
              <w:snapToGrid w:val="0"/>
              <w:spacing w:line="360" w:lineRule="auto"/>
              <w:rPr>
                <w:rFonts w:ascii="宋体" w:hAnsi="宋体"/>
                <w:color w:val="000000" w:themeColor="text1"/>
                <w:sz w:val="22"/>
                <w:szCs w:val="21"/>
              </w:rPr>
            </w:pPr>
          </w:p>
        </w:tc>
        <w:tc>
          <w:tcPr>
            <w:tcW w:w="851" w:type="dxa"/>
            <w:vAlign w:val="center"/>
          </w:tcPr>
          <w:p w14:paraId="126F8089" w14:textId="77777777" w:rsidR="002877B3" w:rsidRPr="00F45D1D" w:rsidRDefault="002877B3">
            <w:pPr>
              <w:snapToGrid w:val="0"/>
              <w:spacing w:line="360" w:lineRule="auto"/>
              <w:rPr>
                <w:rFonts w:ascii="宋体" w:hAnsi="宋体"/>
                <w:color w:val="000000" w:themeColor="text1"/>
                <w:sz w:val="22"/>
                <w:szCs w:val="21"/>
              </w:rPr>
            </w:pPr>
          </w:p>
        </w:tc>
        <w:tc>
          <w:tcPr>
            <w:tcW w:w="966" w:type="dxa"/>
            <w:vAlign w:val="center"/>
          </w:tcPr>
          <w:p w14:paraId="5AA2B447" w14:textId="77777777" w:rsidR="002877B3" w:rsidRPr="00F45D1D" w:rsidRDefault="002877B3">
            <w:pPr>
              <w:snapToGrid w:val="0"/>
              <w:spacing w:line="360" w:lineRule="auto"/>
              <w:rPr>
                <w:rFonts w:ascii="宋体" w:hAnsi="宋体"/>
                <w:color w:val="000000" w:themeColor="text1"/>
                <w:sz w:val="22"/>
                <w:szCs w:val="21"/>
              </w:rPr>
            </w:pPr>
          </w:p>
        </w:tc>
        <w:tc>
          <w:tcPr>
            <w:tcW w:w="803" w:type="dxa"/>
            <w:vAlign w:val="center"/>
          </w:tcPr>
          <w:p w14:paraId="2EEAF497" w14:textId="77777777" w:rsidR="002877B3" w:rsidRPr="00F45D1D" w:rsidRDefault="002877B3">
            <w:pPr>
              <w:snapToGrid w:val="0"/>
              <w:spacing w:line="360" w:lineRule="auto"/>
              <w:rPr>
                <w:rFonts w:ascii="宋体" w:hAnsi="宋体"/>
                <w:color w:val="000000" w:themeColor="text1"/>
                <w:sz w:val="22"/>
                <w:szCs w:val="21"/>
              </w:rPr>
            </w:pPr>
          </w:p>
        </w:tc>
      </w:tr>
      <w:tr w:rsidR="002877B3" w:rsidRPr="00F45D1D" w14:paraId="7BB42AF0" w14:textId="77777777">
        <w:trPr>
          <w:trHeight w:val="567"/>
        </w:trPr>
        <w:tc>
          <w:tcPr>
            <w:tcW w:w="851" w:type="dxa"/>
            <w:tcBorders>
              <w:bottom w:val="single" w:sz="12" w:space="0" w:color="auto"/>
            </w:tcBorders>
            <w:vAlign w:val="center"/>
          </w:tcPr>
          <w:p w14:paraId="1248F569" w14:textId="77777777" w:rsidR="002877B3" w:rsidRPr="00F45D1D" w:rsidRDefault="002877B3">
            <w:pPr>
              <w:snapToGrid w:val="0"/>
              <w:spacing w:line="360" w:lineRule="auto"/>
              <w:rPr>
                <w:rFonts w:ascii="宋体" w:hAnsi="宋体"/>
                <w:color w:val="000000" w:themeColor="text1"/>
                <w:sz w:val="22"/>
                <w:szCs w:val="21"/>
              </w:rPr>
            </w:pPr>
          </w:p>
        </w:tc>
        <w:tc>
          <w:tcPr>
            <w:tcW w:w="1276" w:type="dxa"/>
            <w:tcBorders>
              <w:bottom w:val="single" w:sz="12" w:space="0" w:color="auto"/>
            </w:tcBorders>
            <w:vAlign w:val="center"/>
          </w:tcPr>
          <w:p w14:paraId="13FB7711" w14:textId="77777777" w:rsidR="002877B3" w:rsidRPr="00F45D1D" w:rsidRDefault="002877B3">
            <w:pPr>
              <w:snapToGrid w:val="0"/>
              <w:spacing w:line="360" w:lineRule="auto"/>
              <w:rPr>
                <w:rFonts w:ascii="宋体" w:hAnsi="宋体"/>
                <w:color w:val="000000" w:themeColor="text1"/>
                <w:sz w:val="22"/>
                <w:szCs w:val="21"/>
              </w:rPr>
            </w:pPr>
          </w:p>
        </w:tc>
        <w:tc>
          <w:tcPr>
            <w:tcW w:w="1082" w:type="dxa"/>
            <w:tcBorders>
              <w:bottom w:val="single" w:sz="12" w:space="0" w:color="auto"/>
            </w:tcBorders>
            <w:vAlign w:val="center"/>
          </w:tcPr>
          <w:p w14:paraId="31138A50" w14:textId="77777777" w:rsidR="002877B3" w:rsidRPr="00F45D1D" w:rsidRDefault="002877B3">
            <w:pPr>
              <w:snapToGrid w:val="0"/>
              <w:spacing w:line="360" w:lineRule="auto"/>
              <w:rPr>
                <w:rFonts w:ascii="宋体" w:hAnsi="宋体"/>
                <w:color w:val="000000" w:themeColor="text1"/>
                <w:sz w:val="22"/>
                <w:szCs w:val="21"/>
              </w:rPr>
            </w:pPr>
          </w:p>
        </w:tc>
        <w:tc>
          <w:tcPr>
            <w:tcW w:w="940" w:type="dxa"/>
            <w:tcBorders>
              <w:bottom w:val="single" w:sz="12" w:space="0" w:color="auto"/>
            </w:tcBorders>
            <w:vAlign w:val="center"/>
          </w:tcPr>
          <w:p w14:paraId="55ADEF4F" w14:textId="77777777" w:rsidR="002877B3" w:rsidRPr="00F45D1D" w:rsidRDefault="002877B3">
            <w:pPr>
              <w:snapToGrid w:val="0"/>
              <w:spacing w:line="360" w:lineRule="auto"/>
              <w:rPr>
                <w:rFonts w:ascii="宋体" w:hAnsi="宋体"/>
                <w:color w:val="000000" w:themeColor="text1"/>
                <w:sz w:val="22"/>
                <w:szCs w:val="21"/>
              </w:rPr>
            </w:pPr>
          </w:p>
        </w:tc>
        <w:tc>
          <w:tcPr>
            <w:tcW w:w="851" w:type="dxa"/>
            <w:tcBorders>
              <w:bottom w:val="single" w:sz="12" w:space="0" w:color="auto"/>
            </w:tcBorders>
            <w:vAlign w:val="center"/>
          </w:tcPr>
          <w:p w14:paraId="0CC29826" w14:textId="77777777" w:rsidR="002877B3" w:rsidRPr="00F45D1D" w:rsidRDefault="002877B3">
            <w:pPr>
              <w:snapToGrid w:val="0"/>
              <w:spacing w:line="360" w:lineRule="auto"/>
              <w:rPr>
                <w:rFonts w:ascii="宋体" w:hAnsi="宋体"/>
                <w:color w:val="000000" w:themeColor="text1"/>
                <w:sz w:val="22"/>
                <w:szCs w:val="21"/>
              </w:rPr>
            </w:pPr>
          </w:p>
        </w:tc>
        <w:tc>
          <w:tcPr>
            <w:tcW w:w="1044" w:type="dxa"/>
            <w:tcBorders>
              <w:bottom w:val="single" w:sz="12" w:space="0" w:color="auto"/>
            </w:tcBorders>
            <w:vAlign w:val="center"/>
          </w:tcPr>
          <w:p w14:paraId="2053933E" w14:textId="77777777" w:rsidR="002877B3" w:rsidRPr="00F45D1D" w:rsidRDefault="002877B3">
            <w:pPr>
              <w:snapToGrid w:val="0"/>
              <w:spacing w:line="360" w:lineRule="auto"/>
              <w:rPr>
                <w:rFonts w:ascii="宋体" w:hAnsi="宋体"/>
                <w:color w:val="000000" w:themeColor="text1"/>
                <w:sz w:val="22"/>
                <w:szCs w:val="21"/>
              </w:rPr>
            </w:pPr>
          </w:p>
        </w:tc>
        <w:tc>
          <w:tcPr>
            <w:tcW w:w="992" w:type="dxa"/>
            <w:tcBorders>
              <w:bottom w:val="single" w:sz="12" w:space="0" w:color="auto"/>
            </w:tcBorders>
            <w:vAlign w:val="center"/>
          </w:tcPr>
          <w:p w14:paraId="41447628" w14:textId="77777777" w:rsidR="002877B3" w:rsidRPr="00F45D1D" w:rsidRDefault="002877B3">
            <w:pPr>
              <w:snapToGrid w:val="0"/>
              <w:spacing w:line="360" w:lineRule="auto"/>
              <w:rPr>
                <w:rFonts w:ascii="宋体" w:hAnsi="宋体"/>
                <w:color w:val="000000" w:themeColor="text1"/>
                <w:sz w:val="22"/>
                <w:szCs w:val="21"/>
              </w:rPr>
            </w:pPr>
          </w:p>
        </w:tc>
        <w:tc>
          <w:tcPr>
            <w:tcW w:w="851" w:type="dxa"/>
            <w:tcBorders>
              <w:bottom w:val="single" w:sz="12" w:space="0" w:color="auto"/>
            </w:tcBorders>
            <w:vAlign w:val="center"/>
          </w:tcPr>
          <w:p w14:paraId="7A75C50E" w14:textId="77777777" w:rsidR="002877B3" w:rsidRPr="00F45D1D" w:rsidRDefault="002877B3">
            <w:pPr>
              <w:snapToGrid w:val="0"/>
              <w:spacing w:line="360" w:lineRule="auto"/>
              <w:rPr>
                <w:rFonts w:ascii="宋体" w:hAnsi="宋体"/>
                <w:color w:val="000000" w:themeColor="text1"/>
                <w:sz w:val="22"/>
                <w:szCs w:val="21"/>
              </w:rPr>
            </w:pPr>
          </w:p>
        </w:tc>
        <w:tc>
          <w:tcPr>
            <w:tcW w:w="966" w:type="dxa"/>
            <w:tcBorders>
              <w:bottom w:val="single" w:sz="12" w:space="0" w:color="auto"/>
            </w:tcBorders>
            <w:vAlign w:val="center"/>
          </w:tcPr>
          <w:p w14:paraId="131592D7" w14:textId="77777777" w:rsidR="002877B3" w:rsidRPr="00F45D1D" w:rsidRDefault="002877B3">
            <w:pPr>
              <w:snapToGrid w:val="0"/>
              <w:spacing w:line="360" w:lineRule="auto"/>
              <w:rPr>
                <w:rFonts w:ascii="宋体" w:hAnsi="宋体"/>
                <w:color w:val="000000" w:themeColor="text1"/>
                <w:sz w:val="22"/>
                <w:szCs w:val="21"/>
              </w:rPr>
            </w:pPr>
          </w:p>
        </w:tc>
        <w:tc>
          <w:tcPr>
            <w:tcW w:w="803" w:type="dxa"/>
            <w:tcBorders>
              <w:bottom w:val="single" w:sz="12" w:space="0" w:color="auto"/>
            </w:tcBorders>
            <w:vAlign w:val="center"/>
          </w:tcPr>
          <w:p w14:paraId="3DAEF32F" w14:textId="77777777" w:rsidR="002877B3" w:rsidRPr="00F45D1D" w:rsidRDefault="002877B3">
            <w:pPr>
              <w:snapToGrid w:val="0"/>
              <w:spacing w:line="360" w:lineRule="auto"/>
              <w:rPr>
                <w:rFonts w:ascii="宋体" w:hAnsi="宋体"/>
                <w:color w:val="000000" w:themeColor="text1"/>
                <w:sz w:val="22"/>
                <w:szCs w:val="21"/>
              </w:rPr>
            </w:pPr>
          </w:p>
        </w:tc>
      </w:tr>
    </w:tbl>
    <w:p w14:paraId="49E0235C" w14:textId="77777777" w:rsidR="002877B3" w:rsidRPr="00F45D1D" w:rsidRDefault="002877B3">
      <w:pPr>
        <w:spacing w:line="360" w:lineRule="auto"/>
        <w:rPr>
          <w:rFonts w:ascii="宋体" w:hAnsi="宋体"/>
          <w:color w:val="000000" w:themeColor="text1"/>
          <w:sz w:val="22"/>
          <w:szCs w:val="21"/>
        </w:rPr>
      </w:pPr>
    </w:p>
    <w:p w14:paraId="36B96919" w14:textId="77777777" w:rsidR="002877B3" w:rsidRPr="00F45D1D" w:rsidRDefault="002877B3">
      <w:pPr>
        <w:spacing w:line="360" w:lineRule="auto"/>
        <w:rPr>
          <w:rFonts w:ascii="宋体" w:hAnsi="宋体"/>
          <w:color w:val="000000" w:themeColor="text1"/>
          <w:sz w:val="22"/>
          <w:szCs w:val="21"/>
        </w:rPr>
      </w:pPr>
    </w:p>
    <w:p w14:paraId="0201B469"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color w:val="000000" w:themeColor="text1"/>
          <w:sz w:val="22"/>
          <w:szCs w:val="21"/>
        </w:rPr>
        <w:br w:type="page"/>
      </w:r>
      <w:r w:rsidRPr="00F45D1D">
        <w:rPr>
          <w:rFonts w:ascii="宋体" w:hAnsi="宋体" w:hint="eastAsia"/>
          <w:color w:val="000000" w:themeColor="text1"/>
          <w:sz w:val="24"/>
          <w:szCs w:val="24"/>
        </w:rPr>
        <w:lastRenderedPageBreak/>
        <w:t>附件3：    (房屋建筑)</w:t>
      </w:r>
    </w:p>
    <w:p w14:paraId="1672C8D5" w14:textId="77777777" w:rsidR="002877B3" w:rsidRPr="00F45D1D" w:rsidRDefault="00224883">
      <w:pPr>
        <w:adjustRightInd w:val="0"/>
        <w:snapToGrid w:val="0"/>
        <w:spacing w:beforeLines="50" w:before="120" w:afterLines="50" w:after="120" w:line="360" w:lineRule="auto"/>
        <w:jc w:val="center"/>
        <w:rPr>
          <w:rFonts w:ascii="宋体" w:hAnsi="宋体"/>
          <w:b/>
          <w:color w:val="000000" w:themeColor="text1"/>
          <w:sz w:val="24"/>
          <w:szCs w:val="24"/>
        </w:rPr>
      </w:pPr>
      <w:r w:rsidRPr="00F45D1D">
        <w:rPr>
          <w:rFonts w:ascii="宋体" w:hAnsi="宋体" w:hint="eastAsia"/>
          <w:b/>
          <w:color w:val="000000" w:themeColor="text1"/>
          <w:sz w:val="24"/>
          <w:szCs w:val="24"/>
        </w:rPr>
        <w:t>工程质量保修书</w:t>
      </w:r>
    </w:p>
    <w:p w14:paraId="4C8F5F0F"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发包人（全称）：</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w:t>
      </w:r>
    </w:p>
    <w:p w14:paraId="333E9E76"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承包人（全称）：</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w:t>
      </w:r>
    </w:p>
    <w:p w14:paraId="0451F0CF"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发包人和承包人根据《中华人民共和国建筑法》和《建设工程质量管理条例》，经协商一致就</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（工程全称）签订工程质量保修书。</w:t>
      </w:r>
    </w:p>
    <w:p w14:paraId="568FE3CE"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一、工程质量保修范围和内容</w:t>
      </w:r>
    </w:p>
    <w:p w14:paraId="69232EEC"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承包人在质量保修期内，按照有关法律规定和合同约定，承担工程质量保修责任。</w:t>
      </w:r>
    </w:p>
    <w:p w14:paraId="05CC12D1"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0FA91CE"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w:t>
      </w:r>
      <w:r w:rsidRPr="00F45D1D">
        <w:rPr>
          <w:rFonts w:ascii="宋体" w:hAnsi="宋体" w:hint="eastAsia"/>
          <w:color w:val="000000" w:themeColor="text1"/>
          <w:sz w:val="24"/>
          <w:szCs w:val="24"/>
          <w:u w:val="single"/>
        </w:rPr>
        <w:t xml:space="preserve">                                                                            </w:t>
      </w:r>
    </w:p>
    <w:p w14:paraId="27B82FF4"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b/>
          <w:color w:val="000000" w:themeColor="text1"/>
          <w:sz w:val="24"/>
          <w:szCs w:val="24"/>
        </w:rPr>
        <w:t xml:space="preserve">　　</w:t>
      </w:r>
      <w:r w:rsidRPr="00F45D1D">
        <w:rPr>
          <w:rFonts w:ascii="宋体" w:hAnsi="宋体" w:hint="eastAsia"/>
          <w:color w:val="000000" w:themeColor="text1"/>
          <w:sz w:val="24"/>
          <w:szCs w:val="24"/>
        </w:rPr>
        <w:t>二、质量保修期</w:t>
      </w:r>
    </w:p>
    <w:p w14:paraId="60146C3F"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根据《建设工程质量管理条例》及有关规定，工程的质量保修期如下：</w:t>
      </w:r>
    </w:p>
    <w:p w14:paraId="0A89929B"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1．地基基础工程和主体结构工程为设计文件规定的工程合理使用年限；</w:t>
      </w:r>
    </w:p>
    <w:p w14:paraId="5AC9FAB5"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2．屋面防水工程、有防水要求的卫生间、房间和外墙面的防渗为</w:t>
      </w:r>
      <w:r w:rsidRPr="00F45D1D">
        <w:rPr>
          <w:rFonts w:ascii="宋体" w:hAnsi="宋体" w:hint="eastAsia"/>
          <w:color w:val="000000" w:themeColor="text1"/>
          <w:sz w:val="24"/>
          <w:szCs w:val="24"/>
          <w:u w:val="single"/>
        </w:rPr>
        <w:t xml:space="preserve">   5     </w:t>
      </w:r>
      <w:r w:rsidRPr="00F45D1D">
        <w:rPr>
          <w:rFonts w:ascii="宋体" w:hAnsi="宋体" w:hint="eastAsia"/>
          <w:color w:val="000000" w:themeColor="text1"/>
          <w:sz w:val="24"/>
          <w:szCs w:val="24"/>
        </w:rPr>
        <w:t>年；</w:t>
      </w:r>
    </w:p>
    <w:p w14:paraId="11A3C6A7"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3．装修工程为</w:t>
      </w:r>
      <w:r w:rsidRPr="00F45D1D">
        <w:rPr>
          <w:rFonts w:ascii="宋体" w:hAnsi="宋体" w:hint="eastAsia"/>
          <w:color w:val="000000" w:themeColor="text1"/>
          <w:sz w:val="24"/>
          <w:szCs w:val="24"/>
          <w:u w:val="single"/>
        </w:rPr>
        <w:t xml:space="preserve">    2     </w:t>
      </w:r>
      <w:r w:rsidRPr="00F45D1D">
        <w:rPr>
          <w:rFonts w:ascii="宋体" w:hAnsi="宋体" w:hint="eastAsia"/>
          <w:color w:val="000000" w:themeColor="text1"/>
          <w:sz w:val="24"/>
          <w:szCs w:val="24"/>
        </w:rPr>
        <w:t>年；</w:t>
      </w:r>
    </w:p>
    <w:p w14:paraId="5308A06D"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4．电气管线、给排水管道、设备安装工程为</w:t>
      </w:r>
      <w:r w:rsidRPr="00F45D1D">
        <w:rPr>
          <w:rFonts w:ascii="宋体" w:hAnsi="宋体" w:hint="eastAsia"/>
          <w:color w:val="000000" w:themeColor="text1"/>
          <w:sz w:val="24"/>
          <w:szCs w:val="24"/>
          <w:u w:val="single"/>
        </w:rPr>
        <w:t xml:space="preserve">     2    </w:t>
      </w:r>
      <w:r w:rsidRPr="00F45D1D">
        <w:rPr>
          <w:rFonts w:ascii="宋体" w:hAnsi="宋体" w:hint="eastAsia"/>
          <w:color w:val="000000" w:themeColor="text1"/>
          <w:sz w:val="24"/>
          <w:szCs w:val="24"/>
        </w:rPr>
        <w:t>年；</w:t>
      </w:r>
    </w:p>
    <w:p w14:paraId="0CFF5270"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5．供热与供冷系统为</w:t>
      </w:r>
      <w:r w:rsidRPr="00F45D1D">
        <w:rPr>
          <w:rFonts w:ascii="宋体" w:hAnsi="宋体" w:hint="eastAsia"/>
          <w:color w:val="000000" w:themeColor="text1"/>
          <w:sz w:val="24"/>
          <w:szCs w:val="24"/>
          <w:u w:val="single"/>
        </w:rPr>
        <w:t xml:space="preserve">     2    </w:t>
      </w:r>
      <w:proofErr w:type="gramStart"/>
      <w:r w:rsidRPr="00F45D1D">
        <w:rPr>
          <w:rFonts w:ascii="宋体" w:hAnsi="宋体" w:hint="eastAsia"/>
          <w:color w:val="000000" w:themeColor="text1"/>
          <w:sz w:val="24"/>
          <w:szCs w:val="24"/>
        </w:rPr>
        <w:t>个</w:t>
      </w:r>
      <w:proofErr w:type="gramEnd"/>
      <w:r w:rsidRPr="00F45D1D">
        <w:rPr>
          <w:rFonts w:ascii="宋体" w:hAnsi="宋体" w:hint="eastAsia"/>
          <w:color w:val="000000" w:themeColor="text1"/>
          <w:sz w:val="24"/>
          <w:szCs w:val="24"/>
        </w:rPr>
        <w:t>采暖期、供冷期；</w:t>
      </w:r>
    </w:p>
    <w:p w14:paraId="3A0A4830"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6．住宅小区内的给排水设施、道路等配套工程为</w:t>
      </w:r>
      <w:r w:rsidRPr="00F45D1D">
        <w:rPr>
          <w:rFonts w:ascii="宋体" w:hAnsi="宋体" w:hint="eastAsia"/>
          <w:color w:val="000000" w:themeColor="text1"/>
          <w:sz w:val="24"/>
          <w:szCs w:val="24"/>
          <w:u w:val="single"/>
        </w:rPr>
        <w:t xml:space="preserve">    2     </w:t>
      </w:r>
      <w:r w:rsidRPr="00F45D1D">
        <w:rPr>
          <w:rFonts w:ascii="宋体" w:hAnsi="宋体" w:hint="eastAsia"/>
          <w:color w:val="000000" w:themeColor="text1"/>
          <w:sz w:val="24"/>
          <w:szCs w:val="24"/>
        </w:rPr>
        <w:t>年；</w:t>
      </w:r>
    </w:p>
    <w:p w14:paraId="37802770"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7．其他项目保修期限约定如下：</w:t>
      </w:r>
      <w:r w:rsidRPr="00F45D1D">
        <w:rPr>
          <w:rFonts w:ascii="宋体" w:hAnsi="宋体" w:hint="eastAsia"/>
          <w:color w:val="000000" w:themeColor="text1"/>
          <w:sz w:val="24"/>
          <w:szCs w:val="24"/>
          <w:u w:val="single"/>
        </w:rPr>
        <w:t xml:space="preserve">     保温工程5年        </w:t>
      </w:r>
      <w:r w:rsidRPr="00F45D1D">
        <w:rPr>
          <w:rFonts w:ascii="宋体" w:hAnsi="宋体" w:hint="eastAsia"/>
          <w:color w:val="000000" w:themeColor="text1"/>
          <w:sz w:val="24"/>
          <w:szCs w:val="24"/>
        </w:rPr>
        <w:t>。</w:t>
      </w:r>
    </w:p>
    <w:p w14:paraId="4A75D0E6"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质量保修期自工程竣工验收合格之日起计算。</w:t>
      </w:r>
    </w:p>
    <w:p w14:paraId="24DBDFE6"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三、缺陷责任期</w:t>
      </w:r>
    </w:p>
    <w:p w14:paraId="222933F4"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工程缺陷责任期为</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，缺陷责任期自工程竣工验收合格之日起计算。单位工程先于全部工程进行验收，单位工程缺陷责任期自单位工程验收合格之日起算。</w:t>
      </w:r>
    </w:p>
    <w:p w14:paraId="21BAD05D" w14:textId="77777777" w:rsidR="002877B3" w:rsidRPr="00F45D1D" w:rsidRDefault="00224883">
      <w:pPr>
        <w:adjustRightInd w:val="0"/>
        <w:snapToGrid w:val="0"/>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缺陷责任期终止后，发包人应退还剩余的质量保证金。</w:t>
      </w:r>
    </w:p>
    <w:p w14:paraId="16D84685"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四、质量保修责任</w:t>
      </w:r>
    </w:p>
    <w:p w14:paraId="021621C7" w14:textId="77777777" w:rsidR="002877B3" w:rsidRPr="00F45D1D" w:rsidRDefault="00224883">
      <w:pPr>
        <w:adjustRightInd w:val="0"/>
        <w:snapToGrid w:val="0"/>
        <w:spacing w:line="360" w:lineRule="auto"/>
        <w:ind w:firstLineChars="205" w:firstLine="492"/>
        <w:rPr>
          <w:rFonts w:ascii="宋体" w:hAnsi="宋体"/>
          <w:color w:val="000000" w:themeColor="text1"/>
          <w:sz w:val="24"/>
          <w:szCs w:val="24"/>
        </w:rPr>
      </w:pPr>
      <w:r w:rsidRPr="00F45D1D">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14:paraId="261A9162" w14:textId="77777777" w:rsidR="002877B3" w:rsidRPr="00F45D1D" w:rsidRDefault="00224883">
      <w:pPr>
        <w:adjustRightInd w:val="0"/>
        <w:snapToGrid w:val="0"/>
        <w:spacing w:line="360" w:lineRule="auto"/>
        <w:ind w:firstLineChars="205" w:firstLine="492"/>
        <w:rPr>
          <w:rFonts w:ascii="宋体" w:hAnsi="宋体"/>
          <w:color w:val="000000" w:themeColor="text1"/>
          <w:sz w:val="24"/>
          <w:szCs w:val="24"/>
        </w:rPr>
      </w:pPr>
      <w:r w:rsidRPr="00F45D1D">
        <w:rPr>
          <w:rFonts w:ascii="宋体" w:hAnsi="宋体" w:hint="eastAsia"/>
          <w:color w:val="000000" w:themeColor="text1"/>
          <w:sz w:val="24"/>
          <w:szCs w:val="24"/>
        </w:rPr>
        <w:lastRenderedPageBreak/>
        <w:t>2．发生紧急事故需抢修的，承包人在接到事故通知后，应当立即到达事故现场抢修。</w:t>
      </w:r>
    </w:p>
    <w:p w14:paraId="64481805" w14:textId="77777777" w:rsidR="002877B3" w:rsidRPr="00F45D1D" w:rsidRDefault="00224883">
      <w:pPr>
        <w:adjustRightInd w:val="0"/>
        <w:snapToGrid w:val="0"/>
        <w:spacing w:line="360" w:lineRule="auto"/>
        <w:ind w:firstLineChars="205" w:firstLine="492"/>
        <w:rPr>
          <w:rFonts w:ascii="宋体" w:hAnsi="宋体"/>
          <w:color w:val="000000" w:themeColor="text1"/>
          <w:sz w:val="24"/>
          <w:szCs w:val="24"/>
        </w:rPr>
      </w:pPr>
      <w:r w:rsidRPr="00F45D1D">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CCE6A3C" w14:textId="77777777" w:rsidR="002877B3" w:rsidRPr="00F45D1D" w:rsidRDefault="00224883">
      <w:pPr>
        <w:adjustRightInd w:val="0"/>
        <w:snapToGrid w:val="0"/>
        <w:spacing w:line="360" w:lineRule="auto"/>
        <w:ind w:firstLineChars="205" w:firstLine="492"/>
        <w:rPr>
          <w:rFonts w:ascii="宋体" w:hAnsi="宋体"/>
          <w:color w:val="000000" w:themeColor="text1"/>
          <w:sz w:val="24"/>
          <w:szCs w:val="24"/>
        </w:rPr>
      </w:pPr>
      <w:r w:rsidRPr="00F45D1D">
        <w:rPr>
          <w:rFonts w:ascii="宋体" w:hAnsi="宋体" w:hint="eastAsia"/>
          <w:color w:val="000000" w:themeColor="text1"/>
          <w:sz w:val="24"/>
          <w:szCs w:val="24"/>
        </w:rPr>
        <w:t>4．质量保修完成后，由发包人组织验收。</w:t>
      </w:r>
    </w:p>
    <w:p w14:paraId="55CE4148"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五、保修费用</w:t>
      </w:r>
    </w:p>
    <w:p w14:paraId="64AB5DEA"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 xml:space="preserve">　　保修费用由造成质量缺陷的责任方承担。</w:t>
      </w:r>
    </w:p>
    <w:p w14:paraId="1D3ED664" w14:textId="77777777" w:rsidR="002877B3" w:rsidRPr="00F45D1D" w:rsidRDefault="00224883">
      <w:pPr>
        <w:adjustRightInd w:val="0"/>
        <w:snapToGrid w:val="0"/>
        <w:spacing w:line="360" w:lineRule="auto"/>
        <w:ind w:firstLine="600"/>
        <w:rPr>
          <w:rFonts w:ascii="宋体" w:hAnsi="宋体"/>
          <w:color w:val="000000" w:themeColor="text1"/>
          <w:sz w:val="24"/>
          <w:szCs w:val="24"/>
        </w:rPr>
      </w:pPr>
      <w:r w:rsidRPr="00F45D1D">
        <w:rPr>
          <w:rFonts w:ascii="宋体" w:hAnsi="宋体" w:hint="eastAsia"/>
          <w:b/>
          <w:color w:val="000000" w:themeColor="text1"/>
          <w:sz w:val="24"/>
          <w:szCs w:val="24"/>
        </w:rPr>
        <w:t>六</w:t>
      </w:r>
      <w:r w:rsidRPr="00F45D1D">
        <w:rPr>
          <w:rFonts w:ascii="宋体" w:hAnsi="宋体" w:hint="eastAsia"/>
          <w:color w:val="000000" w:themeColor="text1"/>
          <w:sz w:val="24"/>
          <w:szCs w:val="24"/>
        </w:rPr>
        <w:t>、双方约定的其他工程质量保修事项：</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w:t>
      </w:r>
    </w:p>
    <w:p w14:paraId="0EB381E3" w14:textId="77777777" w:rsidR="002877B3" w:rsidRPr="00F45D1D" w:rsidRDefault="00224883">
      <w:pPr>
        <w:adjustRightInd w:val="0"/>
        <w:snapToGrid w:val="0"/>
        <w:spacing w:line="360" w:lineRule="auto"/>
        <w:ind w:firstLineChars="190" w:firstLine="456"/>
        <w:rPr>
          <w:rFonts w:ascii="宋体" w:hAnsi="宋体"/>
          <w:color w:val="000000" w:themeColor="text1"/>
          <w:sz w:val="24"/>
          <w:szCs w:val="24"/>
        </w:rPr>
      </w:pPr>
      <w:r w:rsidRPr="00F45D1D">
        <w:rPr>
          <w:rFonts w:ascii="宋体" w:hAnsi="宋体" w:hint="eastAsia"/>
          <w:color w:val="000000" w:themeColor="text1"/>
          <w:sz w:val="24"/>
          <w:szCs w:val="24"/>
        </w:rPr>
        <w:t>工程质量保修书由发包人、承包人在工程竣工验收</w:t>
      </w:r>
      <w:proofErr w:type="gramStart"/>
      <w:r w:rsidRPr="00F45D1D">
        <w:rPr>
          <w:rFonts w:ascii="宋体" w:hAnsi="宋体" w:hint="eastAsia"/>
          <w:color w:val="000000" w:themeColor="text1"/>
          <w:sz w:val="24"/>
          <w:szCs w:val="24"/>
        </w:rPr>
        <w:t>前共同</w:t>
      </w:r>
      <w:proofErr w:type="gramEnd"/>
      <w:r w:rsidRPr="00F45D1D">
        <w:rPr>
          <w:rFonts w:ascii="宋体" w:hAnsi="宋体" w:hint="eastAsia"/>
          <w:color w:val="000000" w:themeColor="text1"/>
          <w:sz w:val="24"/>
          <w:szCs w:val="24"/>
        </w:rPr>
        <w:t>签署，作为施工合同附件，其有效期限至保修期满。</w:t>
      </w:r>
    </w:p>
    <w:p w14:paraId="178AA6DA" w14:textId="77777777" w:rsidR="002877B3" w:rsidRPr="00F45D1D" w:rsidRDefault="002877B3">
      <w:pPr>
        <w:adjustRightInd w:val="0"/>
        <w:snapToGrid w:val="0"/>
        <w:spacing w:line="360" w:lineRule="auto"/>
        <w:ind w:firstLine="420"/>
        <w:rPr>
          <w:rFonts w:ascii="宋体" w:hAnsi="宋体"/>
          <w:color w:val="000000" w:themeColor="text1"/>
          <w:sz w:val="24"/>
          <w:szCs w:val="24"/>
        </w:rPr>
      </w:pPr>
    </w:p>
    <w:p w14:paraId="3D2FB450"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发包人(公章)：</w:t>
      </w:r>
      <w:r w:rsidRPr="00F45D1D">
        <w:rPr>
          <w:rFonts w:ascii="宋体" w:hAnsi="宋体" w:hint="eastAsia"/>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承包人(公章)：</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p>
    <w:p w14:paraId="6A2546F6"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地  址：</w:t>
      </w:r>
      <w:r w:rsidRPr="00F45D1D">
        <w:rPr>
          <w:rFonts w:ascii="宋体" w:hAnsi="宋体" w:hint="eastAsia"/>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地  址：</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p>
    <w:p w14:paraId="33204CC5"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法定代表人(签字)：</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法定代表人(签字)：</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p>
    <w:p w14:paraId="792DEFA3"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委托代理人(签字)：</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委托代理人(签字)：</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p>
    <w:p w14:paraId="724F4AC1"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电  话：</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电  话：</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p>
    <w:p w14:paraId="66F3C8C5"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传  真：</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传  真：</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p>
    <w:p w14:paraId="316A14BE"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开户银行：</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开户银行：</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p>
    <w:p w14:paraId="4DAA9B6F" w14:textId="77777777" w:rsidR="002877B3" w:rsidRPr="00F45D1D" w:rsidRDefault="00224883">
      <w:pPr>
        <w:adjustRightInd w:val="0"/>
        <w:snapToGrid w:val="0"/>
        <w:spacing w:line="360" w:lineRule="auto"/>
        <w:rPr>
          <w:rFonts w:ascii="宋体" w:hAnsi="宋体"/>
          <w:color w:val="000000" w:themeColor="text1"/>
          <w:sz w:val="24"/>
          <w:szCs w:val="24"/>
        </w:rPr>
      </w:pPr>
      <w:proofErr w:type="gramStart"/>
      <w:r w:rsidRPr="00F45D1D">
        <w:rPr>
          <w:rFonts w:ascii="宋体" w:hAnsi="宋体" w:hint="eastAsia"/>
          <w:color w:val="000000" w:themeColor="text1"/>
          <w:sz w:val="24"/>
          <w:szCs w:val="24"/>
        </w:rPr>
        <w:t>账</w:t>
      </w:r>
      <w:proofErr w:type="gramEnd"/>
      <w:r w:rsidRPr="00F45D1D">
        <w:rPr>
          <w:rFonts w:ascii="宋体" w:hAnsi="宋体" w:hint="eastAsia"/>
          <w:color w:val="000000" w:themeColor="text1"/>
          <w:sz w:val="24"/>
          <w:szCs w:val="24"/>
        </w:rPr>
        <w:t xml:space="preserve">  号：</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w:t>
      </w:r>
      <w:proofErr w:type="gramStart"/>
      <w:r w:rsidRPr="00F45D1D">
        <w:rPr>
          <w:rFonts w:ascii="宋体" w:hAnsi="宋体" w:hint="eastAsia"/>
          <w:color w:val="000000" w:themeColor="text1"/>
          <w:sz w:val="24"/>
          <w:szCs w:val="24"/>
        </w:rPr>
        <w:t>账</w:t>
      </w:r>
      <w:proofErr w:type="gramEnd"/>
      <w:r w:rsidRPr="00F45D1D">
        <w:rPr>
          <w:rFonts w:ascii="宋体" w:hAnsi="宋体" w:hint="eastAsia"/>
          <w:color w:val="000000" w:themeColor="text1"/>
          <w:sz w:val="24"/>
          <w:szCs w:val="24"/>
        </w:rPr>
        <w:t xml:space="preserve">  号：</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p>
    <w:p w14:paraId="2519C612"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邮政编码：</w:t>
      </w:r>
      <w:r w:rsidRPr="00F45D1D">
        <w:rPr>
          <w:rFonts w:ascii="宋体" w:hAnsi="宋体" w:hint="eastAsia"/>
          <w:color w:val="000000" w:themeColor="text1"/>
          <w:sz w:val="24"/>
          <w:szCs w:val="24"/>
          <w:u w:val="single"/>
        </w:rPr>
        <w:t xml:space="preserve"> </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 xml:space="preserve"> 邮政编码：</w:t>
      </w:r>
      <w:r w:rsidRPr="00F45D1D">
        <w:rPr>
          <w:rFonts w:ascii="宋体" w:hAnsi="宋体" w:cs="宋体" w:hint="eastAsia"/>
          <w:color w:val="000000" w:themeColor="text1"/>
          <w:sz w:val="24"/>
          <w:szCs w:val="24"/>
          <w:u w:val="single"/>
        </w:rPr>
        <w:t></w:t>
      </w:r>
      <w:r w:rsidRPr="00F45D1D">
        <w:rPr>
          <w:rFonts w:ascii="宋体" w:hAnsi="宋体" w:hint="eastAsia"/>
          <w:color w:val="000000" w:themeColor="text1"/>
          <w:sz w:val="24"/>
          <w:szCs w:val="24"/>
          <w:u w:val="single"/>
        </w:rPr>
        <w:t xml:space="preserve">   </w:t>
      </w:r>
    </w:p>
    <w:p w14:paraId="68D064B9" w14:textId="77777777" w:rsidR="002877B3" w:rsidRPr="00F45D1D" w:rsidRDefault="002877B3">
      <w:pPr>
        <w:adjustRightInd w:val="0"/>
        <w:snapToGrid w:val="0"/>
        <w:spacing w:line="360" w:lineRule="auto"/>
        <w:rPr>
          <w:rFonts w:ascii="宋体" w:hAnsi="宋体"/>
          <w:b/>
          <w:color w:val="000000" w:themeColor="text1"/>
          <w:sz w:val="24"/>
          <w:szCs w:val="24"/>
        </w:rPr>
      </w:pPr>
    </w:p>
    <w:p w14:paraId="1DB4F24A" w14:textId="77777777" w:rsidR="002877B3" w:rsidRPr="00F45D1D" w:rsidRDefault="002877B3">
      <w:pPr>
        <w:adjustRightInd w:val="0"/>
        <w:snapToGrid w:val="0"/>
        <w:spacing w:line="360" w:lineRule="auto"/>
        <w:rPr>
          <w:rFonts w:ascii="宋体" w:hAnsi="宋体"/>
          <w:b/>
          <w:color w:val="000000" w:themeColor="text1"/>
          <w:sz w:val="24"/>
          <w:szCs w:val="24"/>
        </w:rPr>
      </w:pPr>
    </w:p>
    <w:p w14:paraId="41BFB5A2" w14:textId="77777777" w:rsidR="002877B3" w:rsidRPr="00F45D1D" w:rsidRDefault="002877B3">
      <w:pPr>
        <w:spacing w:line="440" w:lineRule="exact"/>
        <w:rPr>
          <w:rFonts w:ascii="宋体" w:hAnsi="宋体"/>
          <w:b/>
          <w:color w:val="000000" w:themeColor="text1"/>
          <w:szCs w:val="21"/>
        </w:rPr>
      </w:pPr>
    </w:p>
    <w:p w14:paraId="72A7DCE4" w14:textId="77777777" w:rsidR="002877B3" w:rsidRPr="00F45D1D" w:rsidRDefault="002877B3">
      <w:pPr>
        <w:widowControl/>
        <w:jc w:val="left"/>
        <w:rPr>
          <w:rFonts w:ascii="宋体" w:hAnsi="宋体"/>
          <w:color w:val="000000" w:themeColor="text1"/>
          <w:szCs w:val="21"/>
        </w:rPr>
      </w:pPr>
    </w:p>
    <w:p w14:paraId="2CD21D40" w14:textId="77777777" w:rsidR="002877B3" w:rsidRPr="00F45D1D" w:rsidRDefault="002877B3">
      <w:pPr>
        <w:widowControl/>
        <w:jc w:val="left"/>
        <w:rPr>
          <w:rFonts w:ascii="宋体" w:hAnsi="宋体"/>
          <w:color w:val="000000" w:themeColor="text1"/>
          <w:szCs w:val="21"/>
        </w:rPr>
      </w:pPr>
    </w:p>
    <w:p w14:paraId="13B8F4FF" w14:textId="77777777" w:rsidR="002877B3" w:rsidRPr="00F45D1D" w:rsidRDefault="002877B3">
      <w:pPr>
        <w:widowControl/>
        <w:jc w:val="left"/>
        <w:rPr>
          <w:rFonts w:ascii="宋体" w:hAnsi="宋体"/>
          <w:color w:val="000000" w:themeColor="text1"/>
          <w:szCs w:val="21"/>
        </w:rPr>
      </w:pPr>
    </w:p>
    <w:p w14:paraId="399B9ED2" w14:textId="77777777" w:rsidR="002877B3" w:rsidRPr="00F45D1D" w:rsidRDefault="002877B3">
      <w:pPr>
        <w:widowControl/>
        <w:jc w:val="left"/>
        <w:rPr>
          <w:rFonts w:ascii="宋体" w:hAnsi="宋体"/>
          <w:color w:val="000000" w:themeColor="text1"/>
          <w:szCs w:val="21"/>
        </w:rPr>
      </w:pPr>
    </w:p>
    <w:p w14:paraId="2228C35F" w14:textId="77777777" w:rsidR="002877B3" w:rsidRPr="00F45D1D" w:rsidRDefault="002877B3">
      <w:pPr>
        <w:widowControl/>
        <w:jc w:val="left"/>
        <w:rPr>
          <w:rFonts w:ascii="宋体" w:hAnsi="宋体"/>
          <w:color w:val="000000" w:themeColor="text1"/>
          <w:szCs w:val="21"/>
        </w:rPr>
      </w:pPr>
    </w:p>
    <w:p w14:paraId="0D683A89" w14:textId="77777777" w:rsidR="00850CF9" w:rsidRPr="00F45D1D" w:rsidRDefault="00850CF9">
      <w:pPr>
        <w:widowControl/>
        <w:jc w:val="left"/>
        <w:rPr>
          <w:rFonts w:ascii="宋体" w:hAnsi="宋体"/>
          <w:color w:val="000000" w:themeColor="text1"/>
          <w:szCs w:val="21"/>
        </w:rPr>
      </w:pPr>
    </w:p>
    <w:p w14:paraId="0278AC68" w14:textId="77777777" w:rsidR="00AA66F6" w:rsidRPr="00F45D1D" w:rsidRDefault="00AA66F6">
      <w:pPr>
        <w:widowControl/>
        <w:jc w:val="left"/>
        <w:rPr>
          <w:rFonts w:ascii="宋体" w:hAnsi="宋体"/>
          <w:color w:val="000000" w:themeColor="text1"/>
          <w:szCs w:val="21"/>
        </w:rPr>
      </w:pPr>
    </w:p>
    <w:p w14:paraId="6A7AB1EC" w14:textId="77777777" w:rsidR="00AA66F6" w:rsidRPr="00F45D1D" w:rsidRDefault="00AA66F6">
      <w:pPr>
        <w:widowControl/>
        <w:jc w:val="left"/>
        <w:rPr>
          <w:rFonts w:ascii="宋体" w:hAnsi="宋体"/>
          <w:color w:val="000000" w:themeColor="text1"/>
          <w:szCs w:val="21"/>
        </w:rPr>
      </w:pPr>
    </w:p>
    <w:p w14:paraId="10DBC844" w14:textId="77777777" w:rsidR="002877B3" w:rsidRPr="00F45D1D" w:rsidRDefault="002877B3">
      <w:pPr>
        <w:widowControl/>
        <w:jc w:val="left"/>
        <w:rPr>
          <w:rFonts w:ascii="宋体" w:hAnsi="宋体"/>
          <w:color w:val="000000" w:themeColor="text1"/>
          <w:szCs w:val="21"/>
        </w:rPr>
      </w:pPr>
    </w:p>
    <w:p w14:paraId="5A9E8762" w14:textId="581D98B8" w:rsidR="002877B3" w:rsidRPr="00F45D1D" w:rsidRDefault="00AA66F6">
      <w:pPr>
        <w:widowControl/>
        <w:jc w:val="left"/>
        <w:rPr>
          <w:rFonts w:ascii="宋体" w:hAnsi="宋体"/>
          <w:color w:val="000000" w:themeColor="text1"/>
          <w:szCs w:val="21"/>
        </w:rPr>
      </w:pPr>
      <w:r w:rsidRPr="00F45D1D">
        <w:rPr>
          <w:rFonts w:ascii="宋体" w:hAnsi="宋体" w:hint="eastAsia"/>
          <w:color w:val="000000" w:themeColor="text1"/>
          <w:sz w:val="24"/>
          <w:szCs w:val="24"/>
        </w:rPr>
        <w:lastRenderedPageBreak/>
        <w:t>附件4：</w:t>
      </w:r>
    </w:p>
    <w:p w14:paraId="0EBC9AAA" w14:textId="3808CB8B" w:rsidR="002877B3" w:rsidRPr="00F45D1D" w:rsidRDefault="00AA66F6" w:rsidP="00AA66F6">
      <w:pPr>
        <w:adjustRightInd w:val="0"/>
        <w:snapToGrid w:val="0"/>
        <w:spacing w:beforeLines="50" w:before="120" w:afterLines="50" w:after="120" w:line="360" w:lineRule="auto"/>
        <w:jc w:val="center"/>
        <w:rPr>
          <w:rFonts w:ascii="宋体" w:hAnsi="宋体"/>
          <w:b/>
          <w:color w:val="000000" w:themeColor="text1"/>
          <w:sz w:val="24"/>
          <w:szCs w:val="24"/>
        </w:rPr>
      </w:pPr>
      <w:r w:rsidRPr="00F45D1D">
        <w:rPr>
          <w:rFonts w:ascii="宋体" w:hAnsi="宋体" w:hint="eastAsia"/>
          <w:b/>
          <w:color w:val="000000" w:themeColor="text1"/>
          <w:sz w:val="24"/>
          <w:szCs w:val="24"/>
        </w:rPr>
        <w:t>违约处罚标准</w:t>
      </w:r>
    </w:p>
    <w:p w14:paraId="505CA373" w14:textId="77777777" w:rsidR="00850CF9" w:rsidRPr="00F45D1D" w:rsidRDefault="00850CF9" w:rsidP="00850CF9">
      <w:pPr>
        <w:spacing w:line="360" w:lineRule="auto"/>
        <w:ind w:left="480"/>
        <w:jc w:val="center"/>
        <w:rPr>
          <w:rFonts w:ascii="宋体" w:hAnsi="宋体"/>
          <w:color w:val="000000" w:themeColor="text1"/>
          <w:szCs w:val="21"/>
        </w:rPr>
      </w:pPr>
      <w:r w:rsidRPr="00F45D1D">
        <w:rPr>
          <w:rFonts w:ascii="宋体" w:hAnsi="宋体" w:hint="eastAsia"/>
          <w:color w:val="000000" w:themeColor="text1"/>
          <w:szCs w:val="21"/>
        </w:rPr>
        <w:t>1、施工单位管理体系履</w:t>
      </w:r>
      <w:proofErr w:type="gramStart"/>
      <w:r w:rsidRPr="00F45D1D">
        <w:rPr>
          <w:rFonts w:ascii="宋体" w:hAnsi="宋体" w:hint="eastAsia"/>
          <w:color w:val="000000" w:themeColor="text1"/>
          <w:szCs w:val="21"/>
        </w:rPr>
        <w:t>责行为</w:t>
      </w:r>
      <w:proofErr w:type="gramEnd"/>
      <w:r w:rsidRPr="00F45D1D">
        <w:rPr>
          <w:rFonts w:ascii="宋体" w:hAnsi="宋体" w:hint="eastAsia"/>
          <w:color w:val="000000" w:themeColor="text1"/>
          <w:szCs w:val="21"/>
        </w:rPr>
        <w:t>违约金支付标准</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6795"/>
        <w:gridCol w:w="1450"/>
      </w:tblGrid>
      <w:tr w:rsidR="00F45D1D" w:rsidRPr="00F45D1D" w14:paraId="09100BBC" w14:textId="77777777" w:rsidTr="00B755F1">
        <w:tc>
          <w:tcPr>
            <w:tcW w:w="675" w:type="dxa"/>
            <w:vAlign w:val="center"/>
          </w:tcPr>
          <w:p w14:paraId="0CF7444E"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序号</w:t>
            </w:r>
          </w:p>
        </w:tc>
        <w:tc>
          <w:tcPr>
            <w:tcW w:w="709" w:type="dxa"/>
            <w:vAlign w:val="center"/>
          </w:tcPr>
          <w:p w14:paraId="0504096E"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检查项目</w:t>
            </w:r>
          </w:p>
        </w:tc>
        <w:tc>
          <w:tcPr>
            <w:tcW w:w="6795" w:type="dxa"/>
            <w:vAlign w:val="center"/>
          </w:tcPr>
          <w:p w14:paraId="06EA7112"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检查内容</w:t>
            </w:r>
          </w:p>
        </w:tc>
        <w:tc>
          <w:tcPr>
            <w:tcW w:w="1450" w:type="dxa"/>
            <w:vAlign w:val="center"/>
          </w:tcPr>
          <w:p w14:paraId="6B00642D"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违约金额（元/条.人.处）</w:t>
            </w:r>
          </w:p>
        </w:tc>
      </w:tr>
      <w:tr w:rsidR="00F45D1D" w:rsidRPr="00F45D1D" w14:paraId="3B58E50E" w14:textId="77777777" w:rsidTr="00B755F1">
        <w:tc>
          <w:tcPr>
            <w:tcW w:w="675" w:type="dxa"/>
            <w:vMerge w:val="restart"/>
            <w:vAlign w:val="center"/>
          </w:tcPr>
          <w:p w14:paraId="479EE8AA"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1</w:t>
            </w:r>
          </w:p>
        </w:tc>
        <w:tc>
          <w:tcPr>
            <w:tcW w:w="709" w:type="dxa"/>
            <w:vMerge w:val="restart"/>
            <w:vAlign w:val="center"/>
          </w:tcPr>
          <w:p w14:paraId="36509288"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组织机构</w:t>
            </w:r>
          </w:p>
        </w:tc>
        <w:tc>
          <w:tcPr>
            <w:tcW w:w="6795" w:type="dxa"/>
            <w:vAlign w:val="center"/>
          </w:tcPr>
          <w:p w14:paraId="4C123DE7"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1.</w:t>
            </w:r>
            <w:r w:rsidRPr="00F45D1D">
              <w:rPr>
                <w:rFonts w:ascii="宋体" w:hAnsi="宋体" w:hint="eastAsia"/>
                <w:bCs/>
                <w:color w:val="000000" w:themeColor="text1"/>
                <w:kern w:val="0"/>
                <w:szCs w:val="21"/>
              </w:rPr>
              <w:t>项目经理、技术负责人、项目部</w:t>
            </w:r>
            <w:r w:rsidRPr="00F45D1D">
              <w:rPr>
                <w:rFonts w:ascii="宋体" w:hAnsi="宋体"/>
                <w:bCs/>
                <w:color w:val="000000" w:themeColor="text1"/>
                <w:kern w:val="0"/>
                <w:szCs w:val="21"/>
              </w:rPr>
              <w:t>“</w:t>
            </w:r>
            <w:r w:rsidRPr="00F45D1D">
              <w:rPr>
                <w:rFonts w:ascii="宋体" w:hAnsi="宋体" w:hint="eastAsia"/>
                <w:bCs/>
                <w:color w:val="000000" w:themeColor="text1"/>
                <w:kern w:val="0"/>
                <w:szCs w:val="21"/>
              </w:rPr>
              <w:t>五大员</w:t>
            </w:r>
            <w:r w:rsidRPr="00F45D1D">
              <w:rPr>
                <w:rFonts w:ascii="宋体" w:hAnsi="宋体"/>
                <w:bCs/>
                <w:color w:val="000000" w:themeColor="text1"/>
                <w:kern w:val="0"/>
                <w:szCs w:val="21"/>
              </w:rPr>
              <w:t>”</w:t>
            </w:r>
            <w:r w:rsidRPr="00F45D1D">
              <w:rPr>
                <w:rFonts w:ascii="宋体" w:hAnsi="宋体" w:hint="eastAsia"/>
                <w:bCs/>
                <w:color w:val="000000" w:themeColor="text1"/>
                <w:kern w:val="0"/>
                <w:szCs w:val="21"/>
              </w:rPr>
              <w:t>等人员与投标文件是否相符，是否在岗履责</w:t>
            </w:r>
          </w:p>
        </w:tc>
        <w:tc>
          <w:tcPr>
            <w:tcW w:w="1450" w:type="dxa"/>
            <w:vMerge w:val="restart"/>
            <w:vAlign w:val="center"/>
          </w:tcPr>
          <w:p w14:paraId="72DDA03B"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cs="宋体" w:hint="eastAsia"/>
                <w:bCs/>
                <w:color w:val="000000" w:themeColor="text1"/>
                <w:kern w:val="0"/>
                <w:szCs w:val="21"/>
              </w:rPr>
              <w:t>按合同文件执行</w:t>
            </w:r>
          </w:p>
        </w:tc>
      </w:tr>
      <w:tr w:rsidR="00F45D1D" w:rsidRPr="00F45D1D" w14:paraId="3BEEF17B" w14:textId="77777777" w:rsidTr="00B755F1">
        <w:tc>
          <w:tcPr>
            <w:tcW w:w="675" w:type="dxa"/>
            <w:vMerge/>
            <w:vAlign w:val="center"/>
          </w:tcPr>
          <w:p w14:paraId="5C581A08"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3AEB9DD7"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7C132163"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2.</w:t>
            </w:r>
            <w:r w:rsidRPr="00F45D1D">
              <w:rPr>
                <w:rFonts w:ascii="宋体" w:hAnsi="宋体" w:hint="eastAsia"/>
                <w:bCs/>
                <w:color w:val="000000" w:themeColor="text1"/>
                <w:kern w:val="0"/>
                <w:szCs w:val="21"/>
              </w:rPr>
              <w:t>项目经理等主要管理人员是否擅自变更</w:t>
            </w:r>
          </w:p>
        </w:tc>
        <w:tc>
          <w:tcPr>
            <w:tcW w:w="1450" w:type="dxa"/>
            <w:vMerge/>
            <w:vAlign w:val="center"/>
          </w:tcPr>
          <w:p w14:paraId="04F4BC78" w14:textId="77777777" w:rsidR="00850CF9" w:rsidRPr="00F45D1D" w:rsidRDefault="00850CF9" w:rsidP="00850CF9">
            <w:pPr>
              <w:spacing w:line="360" w:lineRule="auto"/>
              <w:jc w:val="center"/>
              <w:rPr>
                <w:rFonts w:ascii="宋体" w:hAnsi="宋体"/>
                <w:color w:val="000000" w:themeColor="text1"/>
                <w:szCs w:val="21"/>
              </w:rPr>
            </w:pPr>
          </w:p>
        </w:tc>
      </w:tr>
      <w:tr w:rsidR="00F45D1D" w:rsidRPr="00F45D1D" w14:paraId="5F1628A5" w14:textId="77777777" w:rsidTr="00B755F1">
        <w:tc>
          <w:tcPr>
            <w:tcW w:w="675" w:type="dxa"/>
            <w:vMerge w:val="restart"/>
            <w:vAlign w:val="center"/>
          </w:tcPr>
          <w:p w14:paraId="58B2C3C3"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2</w:t>
            </w:r>
          </w:p>
        </w:tc>
        <w:tc>
          <w:tcPr>
            <w:tcW w:w="709" w:type="dxa"/>
            <w:vMerge w:val="restart"/>
            <w:vAlign w:val="center"/>
          </w:tcPr>
          <w:p w14:paraId="5D0D0600"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管理制度</w:t>
            </w:r>
          </w:p>
        </w:tc>
        <w:tc>
          <w:tcPr>
            <w:tcW w:w="6795" w:type="dxa"/>
            <w:vAlign w:val="center"/>
          </w:tcPr>
          <w:p w14:paraId="57AC18FF"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1.</w:t>
            </w:r>
            <w:r w:rsidRPr="00F45D1D">
              <w:rPr>
                <w:rFonts w:ascii="宋体" w:hAnsi="宋体" w:hint="eastAsia"/>
                <w:bCs/>
                <w:color w:val="000000" w:themeColor="text1"/>
                <w:kern w:val="0"/>
                <w:szCs w:val="21"/>
              </w:rPr>
              <w:t>项目</w:t>
            </w:r>
            <w:proofErr w:type="gramStart"/>
            <w:r w:rsidRPr="00F45D1D">
              <w:rPr>
                <w:rFonts w:ascii="宋体" w:hAnsi="宋体" w:hint="eastAsia"/>
                <w:bCs/>
                <w:color w:val="000000" w:themeColor="text1"/>
                <w:kern w:val="0"/>
                <w:szCs w:val="21"/>
              </w:rPr>
              <w:t>部质量</w:t>
            </w:r>
            <w:proofErr w:type="gramEnd"/>
            <w:r w:rsidRPr="00F45D1D">
              <w:rPr>
                <w:rFonts w:ascii="宋体" w:hAnsi="宋体" w:hint="eastAsia"/>
                <w:bCs/>
                <w:color w:val="000000" w:themeColor="text1"/>
                <w:kern w:val="0"/>
                <w:szCs w:val="21"/>
              </w:rPr>
              <w:t>安全体系是否建立健全</w:t>
            </w:r>
          </w:p>
        </w:tc>
        <w:tc>
          <w:tcPr>
            <w:tcW w:w="1450" w:type="dxa"/>
            <w:vAlign w:val="center"/>
          </w:tcPr>
          <w:p w14:paraId="0047D72A"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1A3A015E" w14:textId="77777777" w:rsidTr="00B755F1">
        <w:tc>
          <w:tcPr>
            <w:tcW w:w="675" w:type="dxa"/>
            <w:vMerge/>
            <w:vAlign w:val="center"/>
          </w:tcPr>
          <w:p w14:paraId="7022193B"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672EEC1C"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0E24DBCC"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2.</w:t>
            </w:r>
            <w:r w:rsidRPr="00F45D1D">
              <w:rPr>
                <w:rFonts w:ascii="宋体" w:hAnsi="宋体" w:hint="eastAsia"/>
                <w:bCs/>
                <w:color w:val="000000" w:themeColor="text1"/>
                <w:kern w:val="0"/>
                <w:szCs w:val="21"/>
              </w:rPr>
              <w:t>各类规章制度是否建立，是否按行招标人、委托代建人管部门要求设立劳资专管员</w:t>
            </w:r>
          </w:p>
        </w:tc>
        <w:tc>
          <w:tcPr>
            <w:tcW w:w="1450" w:type="dxa"/>
            <w:vAlign w:val="center"/>
          </w:tcPr>
          <w:p w14:paraId="3710CA9F"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4157D65A" w14:textId="77777777" w:rsidTr="00B755F1">
        <w:tc>
          <w:tcPr>
            <w:tcW w:w="675" w:type="dxa"/>
            <w:vMerge/>
            <w:vAlign w:val="center"/>
          </w:tcPr>
          <w:p w14:paraId="3E533131"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1892E791"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56CA5315"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3.</w:t>
            </w:r>
            <w:r w:rsidRPr="00F45D1D">
              <w:rPr>
                <w:rFonts w:ascii="宋体" w:hAnsi="宋体" w:hint="eastAsia"/>
                <w:bCs/>
                <w:color w:val="000000" w:themeColor="text1"/>
                <w:kern w:val="0"/>
                <w:szCs w:val="21"/>
              </w:rPr>
              <w:t>是否按要求参加招标人或其委托代理人月度质量安全通报会</w:t>
            </w:r>
          </w:p>
        </w:tc>
        <w:tc>
          <w:tcPr>
            <w:tcW w:w="1450" w:type="dxa"/>
            <w:vAlign w:val="center"/>
          </w:tcPr>
          <w:p w14:paraId="2AE2295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7C96CFD5" w14:textId="77777777" w:rsidTr="00B755F1">
        <w:tc>
          <w:tcPr>
            <w:tcW w:w="675" w:type="dxa"/>
            <w:vMerge/>
            <w:vAlign w:val="center"/>
          </w:tcPr>
          <w:p w14:paraId="61C710F0"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2CE1A3A7"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674FF6B0"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4.</w:t>
            </w:r>
            <w:r w:rsidRPr="00F45D1D">
              <w:rPr>
                <w:rFonts w:ascii="宋体" w:hAnsi="宋体" w:hint="eastAsia"/>
                <w:bCs/>
                <w:color w:val="000000" w:themeColor="text1"/>
                <w:kern w:val="0"/>
                <w:szCs w:val="21"/>
              </w:rPr>
              <w:t>施工企业是否定期对项目部检查，是否在重大节假日及停复工时期进行检查</w:t>
            </w:r>
          </w:p>
        </w:tc>
        <w:tc>
          <w:tcPr>
            <w:tcW w:w="1450" w:type="dxa"/>
            <w:vAlign w:val="center"/>
          </w:tcPr>
          <w:p w14:paraId="01B7A08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28C1DB48" w14:textId="77777777" w:rsidTr="00B755F1">
        <w:tc>
          <w:tcPr>
            <w:tcW w:w="675" w:type="dxa"/>
            <w:vMerge/>
            <w:vAlign w:val="center"/>
          </w:tcPr>
          <w:p w14:paraId="40B00855"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3C3C694A"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74A00F8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5、是否制定专项应急预案与现场处置方案并按频次进行演练</w:t>
            </w:r>
          </w:p>
        </w:tc>
        <w:tc>
          <w:tcPr>
            <w:tcW w:w="1450" w:type="dxa"/>
            <w:vAlign w:val="center"/>
          </w:tcPr>
          <w:p w14:paraId="3B7F969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41973EDF" w14:textId="77777777" w:rsidTr="00B755F1">
        <w:tc>
          <w:tcPr>
            <w:tcW w:w="675" w:type="dxa"/>
            <w:vMerge/>
            <w:vAlign w:val="center"/>
          </w:tcPr>
          <w:p w14:paraId="30060F41"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73840FFF"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2C668C3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6、是否按规定对现场作业人员进行安全教育并完善相关制度</w:t>
            </w:r>
          </w:p>
        </w:tc>
        <w:tc>
          <w:tcPr>
            <w:tcW w:w="1450" w:type="dxa"/>
            <w:vAlign w:val="center"/>
          </w:tcPr>
          <w:p w14:paraId="751F01D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43575328" w14:textId="77777777" w:rsidTr="00B755F1">
        <w:tc>
          <w:tcPr>
            <w:tcW w:w="675" w:type="dxa"/>
            <w:vMerge/>
            <w:vAlign w:val="center"/>
          </w:tcPr>
          <w:p w14:paraId="6253C4DB"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42B3E937"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0B06ACC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7、有无企业及项目负责人带班检查项目质量安全隐患制度及记录</w:t>
            </w:r>
          </w:p>
        </w:tc>
        <w:tc>
          <w:tcPr>
            <w:tcW w:w="1450" w:type="dxa"/>
            <w:vAlign w:val="center"/>
          </w:tcPr>
          <w:p w14:paraId="1A1F71A4"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21A7EB17" w14:textId="77777777" w:rsidTr="00B755F1">
        <w:tc>
          <w:tcPr>
            <w:tcW w:w="675" w:type="dxa"/>
            <w:vMerge w:val="restart"/>
            <w:vAlign w:val="center"/>
          </w:tcPr>
          <w:p w14:paraId="081DF050"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3</w:t>
            </w:r>
          </w:p>
        </w:tc>
        <w:tc>
          <w:tcPr>
            <w:tcW w:w="709" w:type="dxa"/>
            <w:vMerge w:val="restart"/>
            <w:vAlign w:val="center"/>
          </w:tcPr>
          <w:p w14:paraId="7F98EB2D"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技术准备</w:t>
            </w:r>
          </w:p>
        </w:tc>
        <w:tc>
          <w:tcPr>
            <w:tcW w:w="6795" w:type="dxa"/>
            <w:vAlign w:val="center"/>
          </w:tcPr>
          <w:p w14:paraId="28830D7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1.是否及时编制实施性的施工组织设计、专项施工方案，临时用电方案并及时报监理单位审核</w:t>
            </w:r>
          </w:p>
        </w:tc>
        <w:tc>
          <w:tcPr>
            <w:tcW w:w="1450" w:type="dxa"/>
            <w:vAlign w:val="center"/>
          </w:tcPr>
          <w:p w14:paraId="46A777B3"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7425E281" w14:textId="77777777" w:rsidTr="00B755F1">
        <w:tc>
          <w:tcPr>
            <w:tcW w:w="675" w:type="dxa"/>
            <w:vMerge/>
            <w:vAlign w:val="center"/>
          </w:tcPr>
          <w:p w14:paraId="41F29BC2"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134E497B"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3D65ABA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2.超过一定规模的危险性较大工程施工方案，是否按规定组织专家论证</w:t>
            </w:r>
          </w:p>
        </w:tc>
        <w:tc>
          <w:tcPr>
            <w:tcW w:w="1450" w:type="dxa"/>
            <w:vAlign w:val="center"/>
          </w:tcPr>
          <w:p w14:paraId="007719D0"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6937BB45" w14:textId="77777777" w:rsidTr="00B755F1">
        <w:tc>
          <w:tcPr>
            <w:tcW w:w="675" w:type="dxa"/>
            <w:vMerge/>
            <w:vAlign w:val="center"/>
          </w:tcPr>
          <w:p w14:paraId="6C6F5391"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05E5CBDA"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5BCA2C81"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3.</w:t>
            </w:r>
            <w:r w:rsidRPr="00F45D1D">
              <w:rPr>
                <w:rFonts w:ascii="宋体" w:hAnsi="宋体" w:hint="eastAsia"/>
                <w:bCs/>
                <w:color w:val="000000" w:themeColor="text1"/>
                <w:kern w:val="0"/>
                <w:szCs w:val="21"/>
              </w:rPr>
              <w:t>进场机械设备、机具是否按规定报验，大型机械设备（塔吊、人货电梯等）有无经专业机构鉴定并在安监部门验收备案后使用</w:t>
            </w:r>
          </w:p>
        </w:tc>
        <w:tc>
          <w:tcPr>
            <w:tcW w:w="1450" w:type="dxa"/>
            <w:vAlign w:val="center"/>
          </w:tcPr>
          <w:p w14:paraId="761A478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376D46A9" w14:textId="77777777" w:rsidTr="00B755F1">
        <w:tc>
          <w:tcPr>
            <w:tcW w:w="675" w:type="dxa"/>
            <w:vMerge/>
            <w:vAlign w:val="center"/>
          </w:tcPr>
          <w:p w14:paraId="1A18382F"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2E302F0E"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0989E69C"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hint="eastAsia"/>
                <w:bCs/>
                <w:color w:val="000000" w:themeColor="text1"/>
                <w:kern w:val="0"/>
                <w:szCs w:val="21"/>
              </w:rPr>
              <w:t>4</w:t>
            </w:r>
            <w:r w:rsidRPr="00F45D1D">
              <w:rPr>
                <w:rFonts w:ascii="宋体" w:hAnsi="宋体"/>
                <w:bCs/>
                <w:color w:val="000000" w:themeColor="text1"/>
                <w:kern w:val="0"/>
                <w:szCs w:val="21"/>
              </w:rPr>
              <w:t>.</w:t>
            </w:r>
            <w:r w:rsidRPr="00F45D1D">
              <w:rPr>
                <w:rFonts w:ascii="宋体" w:hAnsi="宋体" w:hint="eastAsia"/>
                <w:bCs/>
                <w:color w:val="000000" w:themeColor="text1"/>
                <w:kern w:val="0"/>
                <w:szCs w:val="21"/>
              </w:rPr>
              <w:t>特殊工种是否取得特种作业资格证书</w:t>
            </w:r>
          </w:p>
        </w:tc>
        <w:tc>
          <w:tcPr>
            <w:tcW w:w="1450" w:type="dxa"/>
            <w:vAlign w:val="center"/>
          </w:tcPr>
          <w:p w14:paraId="0A609CD5"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0444DCE2" w14:textId="77777777" w:rsidTr="00B755F1">
        <w:tc>
          <w:tcPr>
            <w:tcW w:w="675" w:type="dxa"/>
            <w:vMerge/>
            <w:vAlign w:val="center"/>
          </w:tcPr>
          <w:p w14:paraId="763C8C78"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0BE5D7F3"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0B9A3E9A"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hint="eastAsia"/>
                <w:bCs/>
                <w:color w:val="000000" w:themeColor="text1"/>
                <w:kern w:val="0"/>
                <w:szCs w:val="21"/>
              </w:rPr>
              <w:t>5</w:t>
            </w:r>
            <w:r w:rsidRPr="00F45D1D">
              <w:rPr>
                <w:rFonts w:ascii="宋体" w:hAnsi="宋体"/>
                <w:bCs/>
                <w:color w:val="000000" w:themeColor="text1"/>
                <w:kern w:val="0"/>
                <w:szCs w:val="21"/>
              </w:rPr>
              <w:t>.</w:t>
            </w:r>
            <w:r w:rsidRPr="00F45D1D">
              <w:rPr>
                <w:rFonts w:ascii="宋体" w:hAnsi="宋体" w:hint="eastAsia"/>
                <w:bCs/>
                <w:color w:val="000000" w:themeColor="text1"/>
                <w:kern w:val="0"/>
                <w:szCs w:val="21"/>
              </w:rPr>
              <w:t>施工前是否对作业班组进行质量安全技术交底</w:t>
            </w:r>
          </w:p>
        </w:tc>
        <w:tc>
          <w:tcPr>
            <w:tcW w:w="1450" w:type="dxa"/>
            <w:vAlign w:val="center"/>
          </w:tcPr>
          <w:p w14:paraId="37604BB3"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0D61143F" w14:textId="77777777" w:rsidTr="00B755F1">
        <w:tc>
          <w:tcPr>
            <w:tcW w:w="675" w:type="dxa"/>
            <w:vMerge/>
            <w:vAlign w:val="center"/>
          </w:tcPr>
          <w:p w14:paraId="60DA8F2F"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3BB3EA0C"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00269E63"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hint="eastAsia"/>
                <w:bCs/>
                <w:color w:val="000000" w:themeColor="text1"/>
                <w:kern w:val="0"/>
                <w:szCs w:val="21"/>
              </w:rPr>
              <w:t>6</w:t>
            </w:r>
            <w:r w:rsidRPr="00F45D1D">
              <w:rPr>
                <w:rFonts w:ascii="宋体" w:hAnsi="宋体"/>
                <w:bCs/>
                <w:color w:val="000000" w:themeColor="text1"/>
                <w:kern w:val="0"/>
                <w:szCs w:val="21"/>
              </w:rPr>
              <w:t>.</w:t>
            </w:r>
            <w:r w:rsidRPr="00F45D1D">
              <w:rPr>
                <w:rFonts w:ascii="宋体" w:hAnsi="宋体" w:hint="eastAsia"/>
                <w:bCs/>
                <w:color w:val="000000" w:themeColor="text1"/>
                <w:kern w:val="0"/>
                <w:szCs w:val="21"/>
              </w:rPr>
              <w:t>是否按规范要求进行施工测量</w:t>
            </w:r>
          </w:p>
        </w:tc>
        <w:tc>
          <w:tcPr>
            <w:tcW w:w="1450" w:type="dxa"/>
            <w:vAlign w:val="center"/>
          </w:tcPr>
          <w:p w14:paraId="6496EF24"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1F1FC083" w14:textId="77777777" w:rsidTr="00B755F1">
        <w:tc>
          <w:tcPr>
            <w:tcW w:w="675" w:type="dxa"/>
            <w:vMerge w:val="restart"/>
            <w:vAlign w:val="center"/>
          </w:tcPr>
          <w:p w14:paraId="6052606B"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4</w:t>
            </w:r>
          </w:p>
        </w:tc>
        <w:tc>
          <w:tcPr>
            <w:tcW w:w="709" w:type="dxa"/>
            <w:vMerge w:val="restart"/>
            <w:vAlign w:val="center"/>
          </w:tcPr>
          <w:p w14:paraId="5349D72A"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合同管理</w:t>
            </w:r>
          </w:p>
        </w:tc>
        <w:tc>
          <w:tcPr>
            <w:tcW w:w="6795" w:type="dxa"/>
            <w:vAlign w:val="center"/>
          </w:tcPr>
          <w:p w14:paraId="52D04E7B"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1.</w:t>
            </w:r>
            <w:r w:rsidRPr="00F45D1D">
              <w:rPr>
                <w:rFonts w:ascii="宋体" w:hAnsi="宋体" w:hint="eastAsia"/>
                <w:bCs/>
                <w:color w:val="000000" w:themeColor="text1"/>
                <w:kern w:val="0"/>
                <w:szCs w:val="21"/>
              </w:rPr>
              <w:t>总、分包单位是否签订分包合同，合同是否按行业主管部门要求备案</w:t>
            </w:r>
          </w:p>
        </w:tc>
        <w:tc>
          <w:tcPr>
            <w:tcW w:w="1450" w:type="dxa"/>
            <w:vAlign w:val="center"/>
          </w:tcPr>
          <w:p w14:paraId="1C5FB7E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420ED7B1" w14:textId="77777777" w:rsidTr="00B755F1">
        <w:tc>
          <w:tcPr>
            <w:tcW w:w="675" w:type="dxa"/>
            <w:vMerge/>
            <w:vAlign w:val="center"/>
          </w:tcPr>
          <w:p w14:paraId="20292B06"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666438F4"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2DE9D630"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2.</w:t>
            </w:r>
            <w:r w:rsidRPr="00F45D1D">
              <w:rPr>
                <w:rFonts w:ascii="宋体" w:hAnsi="宋体" w:hint="eastAsia"/>
                <w:bCs/>
                <w:color w:val="000000" w:themeColor="text1"/>
                <w:kern w:val="0"/>
                <w:szCs w:val="21"/>
              </w:rPr>
              <w:t>是否与劳务企业签订劳务协议</w:t>
            </w:r>
          </w:p>
        </w:tc>
        <w:tc>
          <w:tcPr>
            <w:tcW w:w="1450" w:type="dxa"/>
            <w:vAlign w:val="center"/>
          </w:tcPr>
          <w:p w14:paraId="7ECAB85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4EBBBD45" w14:textId="77777777" w:rsidTr="00B755F1">
        <w:tc>
          <w:tcPr>
            <w:tcW w:w="675" w:type="dxa"/>
            <w:vMerge/>
            <w:vAlign w:val="center"/>
          </w:tcPr>
          <w:p w14:paraId="4E758554"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0D88D42A"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55401145"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3.</w:t>
            </w:r>
            <w:r w:rsidRPr="00F45D1D">
              <w:rPr>
                <w:rFonts w:ascii="宋体" w:hAnsi="宋体" w:hint="eastAsia"/>
                <w:bCs/>
                <w:color w:val="000000" w:themeColor="text1"/>
                <w:kern w:val="0"/>
                <w:szCs w:val="21"/>
              </w:rPr>
              <w:t>用工单位是否与作业工人签订劳务用工合同；施工单位与银行签订托管协议的，农民工工资发放清单是否经托管银行确认，发放记录是否齐全，是否办理工资卡并对工资发放情况进行公示</w:t>
            </w:r>
          </w:p>
        </w:tc>
        <w:tc>
          <w:tcPr>
            <w:tcW w:w="1450" w:type="dxa"/>
            <w:vAlign w:val="center"/>
          </w:tcPr>
          <w:p w14:paraId="15E35EE2"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74E975E8" w14:textId="77777777" w:rsidTr="00B755F1">
        <w:tc>
          <w:tcPr>
            <w:tcW w:w="675" w:type="dxa"/>
            <w:vMerge w:val="restart"/>
            <w:vAlign w:val="center"/>
          </w:tcPr>
          <w:p w14:paraId="1358F09D"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5</w:t>
            </w:r>
          </w:p>
        </w:tc>
        <w:tc>
          <w:tcPr>
            <w:tcW w:w="709" w:type="dxa"/>
            <w:vMerge w:val="restart"/>
            <w:vAlign w:val="center"/>
          </w:tcPr>
          <w:p w14:paraId="561363C4"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施工过程</w:t>
            </w:r>
          </w:p>
        </w:tc>
        <w:tc>
          <w:tcPr>
            <w:tcW w:w="6795" w:type="dxa"/>
            <w:vAlign w:val="center"/>
          </w:tcPr>
          <w:p w14:paraId="40E740E7"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1.</w:t>
            </w:r>
            <w:r w:rsidRPr="00F45D1D">
              <w:rPr>
                <w:rFonts w:ascii="宋体" w:hAnsi="宋体" w:hint="eastAsia"/>
                <w:bCs/>
                <w:color w:val="000000" w:themeColor="text1"/>
                <w:kern w:val="0"/>
                <w:szCs w:val="21"/>
              </w:rPr>
              <w:t>是否按照审批通过的专项方案或专家论证方案施工</w:t>
            </w:r>
            <w:r w:rsidRPr="00F45D1D">
              <w:rPr>
                <w:rFonts w:ascii="宋体" w:hAnsi="宋体"/>
                <w:bCs/>
                <w:color w:val="000000" w:themeColor="text1"/>
                <w:kern w:val="0"/>
                <w:szCs w:val="21"/>
              </w:rPr>
              <w:t>,</w:t>
            </w:r>
            <w:r w:rsidRPr="00F45D1D">
              <w:rPr>
                <w:rFonts w:ascii="宋体" w:hAnsi="宋体" w:hint="eastAsia"/>
                <w:bCs/>
                <w:color w:val="000000" w:themeColor="text1"/>
                <w:kern w:val="0"/>
                <w:szCs w:val="21"/>
              </w:rPr>
              <w:t>危险性较大分部分项工程现场有无专职安全管理人员监督实施</w:t>
            </w:r>
          </w:p>
        </w:tc>
        <w:tc>
          <w:tcPr>
            <w:tcW w:w="1450" w:type="dxa"/>
            <w:vAlign w:val="center"/>
          </w:tcPr>
          <w:p w14:paraId="02B1AA93" w14:textId="76CC1926"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1</w:t>
            </w:r>
            <w:r w:rsidR="00850CF9" w:rsidRPr="00F45D1D">
              <w:rPr>
                <w:rFonts w:ascii="宋体" w:hAnsi="宋体"/>
                <w:bCs/>
                <w:color w:val="000000" w:themeColor="text1"/>
                <w:kern w:val="0"/>
                <w:szCs w:val="21"/>
              </w:rPr>
              <w:t>0000</w:t>
            </w:r>
          </w:p>
        </w:tc>
      </w:tr>
      <w:tr w:rsidR="00F45D1D" w:rsidRPr="00F45D1D" w14:paraId="3A85AD42" w14:textId="77777777" w:rsidTr="00B755F1">
        <w:tc>
          <w:tcPr>
            <w:tcW w:w="675" w:type="dxa"/>
            <w:vMerge/>
            <w:vAlign w:val="center"/>
          </w:tcPr>
          <w:p w14:paraId="3B5D4171"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03A455B6"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5278C96F"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2.</w:t>
            </w:r>
            <w:r w:rsidRPr="00F45D1D">
              <w:rPr>
                <w:rFonts w:ascii="宋体" w:hAnsi="宋体" w:hint="eastAsia"/>
                <w:bCs/>
                <w:color w:val="000000" w:themeColor="text1"/>
                <w:kern w:val="0"/>
                <w:szCs w:val="21"/>
              </w:rPr>
              <w:t>是否定期组织开展企业级及项目级质量安全自查活动</w:t>
            </w:r>
          </w:p>
        </w:tc>
        <w:tc>
          <w:tcPr>
            <w:tcW w:w="1450" w:type="dxa"/>
            <w:vAlign w:val="center"/>
          </w:tcPr>
          <w:p w14:paraId="7ED48881" w14:textId="0E25D856"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r w:rsidR="00850CF9" w:rsidRPr="00F45D1D">
              <w:rPr>
                <w:rFonts w:ascii="宋体" w:hAnsi="宋体"/>
                <w:bCs/>
                <w:color w:val="000000" w:themeColor="text1"/>
                <w:kern w:val="0"/>
                <w:szCs w:val="21"/>
              </w:rPr>
              <w:t>000</w:t>
            </w:r>
          </w:p>
        </w:tc>
      </w:tr>
      <w:tr w:rsidR="00F45D1D" w:rsidRPr="00F45D1D" w14:paraId="6849547B" w14:textId="77777777" w:rsidTr="00B755F1">
        <w:tc>
          <w:tcPr>
            <w:tcW w:w="675" w:type="dxa"/>
            <w:vMerge/>
            <w:vAlign w:val="center"/>
          </w:tcPr>
          <w:p w14:paraId="35548223"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0611454C"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5F9C1A26"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3.</w:t>
            </w:r>
            <w:r w:rsidRPr="00F45D1D">
              <w:rPr>
                <w:rFonts w:ascii="宋体" w:hAnsi="宋体" w:hint="eastAsia"/>
                <w:bCs/>
                <w:color w:val="000000" w:themeColor="text1"/>
                <w:kern w:val="0"/>
                <w:szCs w:val="21"/>
              </w:rPr>
              <w:t>是否配合各类检查</w:t>
            </w:r>
          </w:p>
        </w:tc>
        <w:tc>
          <w:tcPr>
            <w:tcW w:w="1450" w:type="dxa"/>
            <w:vAlign w:val="center"/>
          </w:tcPr>
          <w:p w14:paraId="02A3FDB9" w14:textId="0579BE0D"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1</w:t>
            </w:r>
            <w:r w:rsidR="00850CF9" w:rsidRPr="00F45D1D">
              <w:rPr>
                <w:rFonts w:ascii="宋体" w:hAnsi="宋体"/>
                <w:bCs/>
                <w:color w:val="000000" w:themeColor="text1"/>
                <w:kern w:val="0"/>
                <w:szCs w:val="21"/>
              </w:rPr>
              <w:t>000</w:t>
            </w:r>
          </w:p>
        </w:tc>
      </w:tr>
      <w:tr w:rsidR="00F45D1D" w:rsidRPr="00F45D1D" w14:paraId="5E3ECBC3" w14:textId="77777777" w:rsidTr="00B755F1">
        <w:tc>
          <w:tcPr>
            <w:tcW w:w="675" w:type="dxa"/>
            <w:vMerge/>
            <w:vAlign w:val="center"/>
          </w:tcPr>
          <w:p w14:paraId="603AEE51"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4FD57F07"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4C771512"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4.</w:t>
            </w:r>
            <w:r w:rsidRPr="00F45D1D">
              <w:rPr>
                <w:rFonts w:ascii="宋体" w:hAnsi="宋体" w:hint="eastAsia"/>
                <w:bCs/>
                <w:color w:val="000000" w:themeColor="text1"/>
                <w:kern w:val="0"/>
                <w:szCs w:val="21"/>
              </w:rPr>
              <w:t>是否对检查提出问题能够及时整改，及时回复</w:t>
            </w:r>
          </w:p>
        </w:tc>
        <w:tc>
          <w:tcPr>
            <w:tcW w:w="1450" w:type="dxa"/>
            <w:vAlign w:val="center"/>
          </w:tcPr>
          <w:p w14:paraId="0F70321A" w14:textId="7436896D"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r w:rsidR="00850CF9" w:rsidRPr="00F45D1D">
              <w:rPr>
                <w:rFonts w:ascii="宋体" w:hAnsi="宋体"/>
                <w:bCs/>
                <w:color w:val="000000" w:themeColor="text1"/>
                <w:kern w:val="0"/>
                <w:szCs w:val="21"/>
              </w:rPr>
              <w:t>000</w:t>
            </w:r>
          </w:p>
        </w:tc>
      </w:tr>
      <w:tr w:rsidR="00F45D1D" w:rsidRPr="00F45D1D" w14:paraId="7C269085" w14:textId="77777777" w:rsidTr="00B755F1">
        <w:tc>
          <w:tcPr>
            <w:tcW w:w="675" w:type="dxa"/>
            <w:vMerge/>
            <w:vAlign w:val="center"/>
          </w:tcPr>
          <w:p w14:paraId="2A1BDA26"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098CA346"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73606222"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5.</w:t>
            </w:r>
            <w:r w:rsidRPr="00F45D1D">
              <w:rPr>
                <w:rFonts w:ascii="宋体" w:hAnsi="宋体" w:hint="eastAsia"/>
                <w:bCs/>
                <w:color w:val="000000" w:themeColor="text1"/>
                <w:kern w:val="0"/>
                <w:szCs w:val="21"/>
              </w:rPr>
              <w:t>是否有未按设计要求擅自施工的现象</w:t>
            </w:r>
          </w:p>
        </w:tc>
        <w:tc>
          <w:tcPr>
            <w:tcW w:w="1450" w:type="dxa"/>
            <w:vAlign w:val="center"/>
          </w:tcPr>
          <w:p w14:paraId="53A1AAE9" w14:textId="7B475A86"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1</w:t>
            </w:r>
            <w:r w:rsidR="00850CF9" w:rsidRPr="00F45D1D">
              <w:rPr>
                <w:rFonts w:ascii="宋体" w:hAnsi="宋体"/>
                <w:bCs/>
                <w:color w:val="000000" w:themeColor="text1"/>
                <w:kern w:val="0"/>
                <w:szCs w:val="21"/>
              </w:rPr>
              <w:t>0000</w:t>
            </w:r>
          </w:p>
        </w:tc>
      </w:tr>
      <w:tr w:rsidR="00F45D1D" w:rsidRPr="00F45D1D" w14:paraId="4FDEF528" w14:textId="77777777" w:rsidTr="00B755F1">
        <w:tc>
          <w:tcPr>
            <w:tcW w:w="675" w:type="dxa"/>
            <w:vMerge w:val="restart"/>
            <w:vAlign w:val="center"/>
          </w:tcPr>
          <w:p w14:paraId="6E834363"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6</w:t>
            </w:r>
          </w:p>
        </w:tc>
        <w:tc>
          <w:tcPr>
            <w:tcW w:w="709" w:type="dxa"/>
            <w:vMerge w:val="restart"/>
            <w:vAlign w:val="center"/>
          </w:tcPr>
          <w:p w14:paraId="3CBD1D95" w14:textId="77777777" w:rsidR="00850CF9" w:rsidRPr="00F45D1D" w:rsidRDefault="00850CF9" w:rsidP="00850CF9">
            <w:pPr>
              <w:spacing w:line="360" w:lineRule="auto"/>
              <w:jc w:val="center"/>
              <w:rPr>
                <w:rFonts w:ascii="宋体" w:hAnsi="宋体"/>
                <w:color w:val="000000" w:themeColor="text1"/>
                <w:szCs w:val="21"/>
              </w:rPr>
            </w:pPr>
            <w:r w:rsidRPr="00F45D1D">
              <w:rPr>
                <w:rFonts w:ascii="宋体" w:hAnsi="宋体" w:hint="eastAsia"/>
                <w:color w:val="000000" w:themeColor="text1"/>
                <w:szCs w:val="21"/>
              </w:rPr>
              <w:t>内业资料</w:t>
            </w:r>
          </w:p>
        </w:tc>
        <w:tc>
          <w:tcPr>
            <w:tcW w:w="6795" w:type="dxa"/>
            <w:vAlign w:val="center"/>
          </w:tcPr>
          <w:p w14:paraId="3E24B745"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1.</w:t>
            </w:r>
            <w:r w:rsidRPr="00F45D1D">
              <w:rPr>
                <w:rFonts w:ascii="宋体" w:hAnsi="宋体" w:hint="eastAsia"/>
                <w:bCs/>
                <w:color w:val="000000" w:themeColor="text1"/>
                <w:kern w:val="0"/>
                <w:szCs w:val="21"/>
              </w:rPr>
              <w:t>质量安全控制管理资料是否与工程实体同步</w:t>
            </w:r>
          </w:p>
        </w:tc>
        <w:tc>
          <w:tcPr>
            <w:tcW w:w="1450" w:type="dxa"/>
            <w:vAlign w:val="center"/>
          </w:tcPr>
          <w:p w14:paraId="21979940"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27A86B72" w14:textId="77777777" w:rsidTr="00B755F1">
        <w:tc>
          <w:tcPr>
            <w:tcW w:w="675" w:type="dxa"/>
            <w:vMerge/>
            <w:vAlign w:val="center"/>
          </w:tcPr>
          <w:p w14:paraId="376FCF41"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576ED4A4"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51E08439"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2.</w:t>
            </w:r>
            <w:r w:rsidRPr="00F45D1D">
              <w:rPr>
                <w:rFonts w:ascii="宋体" w:hAnsi="宋体" w:hint="eastAsia"/>
                <w:bCs/>
                <w:color w:val="000000" w:themeColor="text1"/>
                <w:kern w:val="0"/>
                <w:szCs w:val="21"/>
              </w:rPr>
              <w:t>质量安全控制管理资料是否真实</w:t>
            </w:r>
          </w:p>
        </w:tc>
        <w:tc>
          <w:tcPr>
            <w:tcW w:w="1450" w:type="dxa"/>
            <w:vAlign w:val="center"/>
          </w:tcPr>
          <w:p w14:paraId="2D3D6715" w14:textId="4ECB1995"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r w:rsidR="00850CF9" w:rsidRPr="00F45D1D">
              <w:rPr>
                <w:rFonts w:ascii="宋体" w:hAnsi="宋体"/>
                <w:bCs/>
                <w:color w:val="000000" w:themeColor="text1"/>
                <w:kern w:val="0"/>
                <w:szCs w:val="21"/>
              </w:rPr>
              <w:t>000</w:t>
            </w:r>
          </w:p>
        </w:tc>
      </w:tr>
      <w:tr w:rsidR="00F45D1D" w:rsidRPr="00F45D1D" w14:paraId="48AA842E" w14:textId="77777777" w:rsidTr="00B755F1">
        <w:tc>
          <w:tcPr>
            <w:tcW w:w="675" w:type="dxa"/>
            <w:vMerge/>
            <w:vAlign w:val="center"/>
          </w:tcPr>
          <w:p w14:paraId="032EAD97"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30C61DAC"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3B6D2295"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3.</w:t>
            </w:r>
            <w:r w:rsidRPr="00F45D1D">
              <w:rPr>
                <w:rFonts w:ascii="宋体" w:hAnsi="宋体" w:hint="eastAsia"/>
                <w:bCs/>
                <w:color w:val="000000" w:themeColor="text1"/>
                <w:kern w:val="0"/>
                <w:szCs w:val="21"/>
              </w:rPr>
              <w:t>三级安全教育是否到位，资料是否真实</w:t>
            </w:r>
          </w:p>
        </w:tc>
        <w:tc>
          <w:tcPr>
            <w:tcW w:w="1450" w:type="dxa"/>
            <w:vAlign w:val="center"/>
          </w:tcPr>
          <w:p w14:paraId="64D4897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1484D28E" w14:textId="77777777" w:rsidTr="00B755F1">
        <w:tc>
          <w:tcPr>
            <w:tcW w:w="675" w:type="dxa"/>
            <w:vMerge/>
            <w:vAlign w:val="center"/>
          </w:tcPr>
          <w:p w14:paraId="509DAC68"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4BEBE780"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341CEB8C"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4.针对监理通知回复是否及时，记录是否完整</w:t>
            </w:r>
          </w:p>
        </w:tc>
        <w:tc>
          <w:tcPr>
            <w:tcW w:w="1450" w:type="dxa"/>
            <w:vAlign w:val="center"/>
          </w:tcPr>
          <w:p w14:paraId="54852FBA"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850CF9" w:rsidRPr="00F45D1D" w14:paraId="2B89BC9E" w14:textId="77777777" w:rsidTr="00B755F1">
        <w:tc>
          <w:tcPr>
            <w:tcW w:w="675" w:type="dxa"/>
            <w:vMerge/>
            <w:vAlign w:val="center"/>
          </w:tcPr>
          <w:p w14:paraId="468E5F36" w14:textId="77777777" w:rsidR="00850CF9" w:rsidRPr="00F45D1D" w:rsidRDefault="00850CF9" w:rsidP="00850CF9">
            <w:pPr>
              <w:spacing w:line="360" w:lineRule="auto"/>
              <w:jc w:val="center"/>
              <w:rPr>
                <w:rFonts w:ascii="宋体" w:hAnsi="宋体"/>
                <w:color w:val="000000" w:themeColor="text1"/>
                <w:szCs w:val="21"/>
              </w:rPr>
            </w:pPr>
          </w:p>
        </w:tc>
        <w:tc>
          <w:tcPr>
            <w:tcW w:w="709" w:type="dxa"/>
            <w:vMerge/>
            <w:vAlign w:val="center"/>
          </w:tcPr>
          <w:p w14:paraId="5EE77B59" w14:textId="77777777" w:rsidR="00850CF9" w:rsidRPr="00F45D1D" w:rsidRDefault="00850CF9" w:rsidP="00850CF9">
            <w:pPr>
              <w:spacing w:line="360" w:lineRule="auto"/>
              <w:jc w:val="center"/>
              <w:rPr>
                <w:rFonts w:ascii="宋体" w:hAnsi="宋体"/>
                <w:color w:val="000000" w:themeColor="text1"/>
                <w:szCs w:val="21"/>
              </w:rPr>
            </w:pPr>
          </w:p>
        </w:tc>
        <w:tc>
          <w:tcPr>
            <w:tcW w:w="6795" w:type="dxa"/>
            <w:vAlign w:val="center"/>
          </w:tcPr>
          <w:p w14:paraId="7173F246" w14:textId="77777777" w:rsidR="00850CF9" w:rsidRPr="00F45D1D" w:rsidRDefault="00850CF9" w:rsidP="00850CF9">
            <w:pPr>
              <w:widowControl/>
              <w:jc w:val="left"/>
              <w:rPr>
                <w:rFonts w:ascii="宋体" w:hAnsi="宋体"/>
                <w:bCs/>
                <w:color w:val="000000" w:themeColor="text1"/>
                <w:kern w:val="0"/>
                <w:szCs w:val="21"/>
              </w:rPr>
            </w:pPr>
            <w:r w:rsidRPr="00F45D1D">
              <w:rPr>
                <w:rFonts w:ascii="宋体" w:hAnsi="宋体"/>
                <w:bCs/>
                <w:color w:val="000000" w:themeColor="text1"/>
                <w:kern w:val="0"/>
                <w:szCs w:val="21"/>
              </w:rPr>
              <w:t>5.施工日志是否记录完整且具有溯源性</w:t>
            </w:r>
          </w:p>
        </w:tc>
        <w:tc>
          <w:tcPr>
            <w:tcW w:w="1450" w:type="dxa"/>
            <w:vAlign w:val="center"/>
          </w:tcPr>
          <w:p w14:paraId="08226BAF"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bl>
    <w:p w14:paraId="5E15BB09" w14:textId="77777777" w:rsidR="00850CF9" w:rsidRPr="00F45D1D" w:rsidRDefault="00850CF9" w:rsidP="00850CF9">
      <w:pPr>
        <w:spacing w:line="360" w:lineRule="auto"/>
        <w:ind w:left="480"/>
        <w:jc w:val="center"/>
        <w:rPr>
          <w:rFonts w:ascii="宋体" w:hAnsi="宋体"/>
          <w:color w:val="000000" w:themeColor="text1"/>
          <w:szCs w:val="21"/>
        </w:rPr>
      </w:pPr>
    </w:p>
    <w:p w14:paraId="02B5269C" w14:textId="77777777" w:rsidR="00850CF9" w:rsidRPr="00F45D1D" w:rsidRDefault="00850CF9" w:rsidP="00850CF9">
      <w:pPr>
        <w:spacing w:line="360" w:lineRule="auto"/>
        <w:ind w:left="480"/>
        <w:jc w:val="center"/>
        <w:rPr>
          <w:rFonts w:ascii="宋体" w:hAnsi="宋体"/>
          <w:color w:val="000000" w:themeColor="text1"/>
          <w:szCs w:val="21"/>
        </w:rPr>
      </w:pPr>
    </w:p>
    <w:p w14:paraId="7A96D615" w14:textId="77777777" w:rsidR="00850CF9" w:rsidRPr="00F45D1D" w:rsidRDefault="00850CF9" w:rsidP="00850CF9">
      <w:pPr>
        <w:spacing w:line="360" w:lineRule="auto"/>
        <w:ind w:left="480"/>
        <w:jc w:val="center"/>
        <w:rPr>
          <w:rFonts w:ascii="宋体" w:hAnsi="宋体"/>
          <w:color w:val="000000" w:themeColor="text1"/>
          <w:szCs w:val="21"/>
        </w:rPr>
      </w:pPr>
      <w:r w:rsidRPr="00F45D1D">
        <w:rPr>
          <w:rFonts w:ascii="宋体" w:hAnsi="宋体" w:hint="eastAsia"/>
          <w:color w:val="000000" w:themeColor="text1"/>
          <w:szCs w:val="21"/>
        </w:rPr>
        <w:t>2、安全文明施工违约金支付标准</w:t>
      </w:r>
    </w:p>
    <w:tbl>
      <w:tblPr>
        <w:tblW w:w="10856" w:type="dxa"/>
        <w:jc w:val="center"/>
        <w:tblLayout w:type="fixed"/>
        <w:tblLook w:val="0000" w:firstRow="0" w:lastRow="0" w:firstColumn="0" w:lastColumn="0" w:noHBand="0" w:noVBand="0"/>
      </w:tblPr>
      <w:tblGrid>
        <w:gridCol w:w="596"/>
        <w:gridCol w:w="1080"/>
        <w:gridCol w:w="1825"/>
        <w:gridCol w:w="6095"/>
        <w:gridCol w:w="1260"/>
      </w:tblGrid>
      <w:tr w:rsidR="00F45D1D" w:rsidRPr="00F45D1D" w14:paraId="7127547E" w14:textId="77777777" w:rsidTr="00B755F1">
        <w:trPr>
          <w:trHeight w:val="615"/>
          <w:jc w:val="center"/>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079FD24E"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lastRenderedPageBreak/>
              <w:t>序号</w:t>
            </w:r>
          </w:p>
        </w:tc>
        <w:tc>
          <w:tcPr>
            <w:tcW w:w="2905" w:type="dxa"/>
            <w:gridSpan w:val="2"/>
            <w:vMerge w:val="restart"/>
            <w:tcBorders>
              <w:top w:val="single" w:sz="4" w:space="0" w:color="auto"/>
              <w:left w:val="single" w:sz="4" w:space="0" w:color="auto"/>
              <w:bottom w:val="single" w:sz="4" w:space="0" w:color="auto"/>
              <w:right w:val="single" w:sz="4" w:space="0" w:color="auto"/>
            </w:tcBorders>
            <w:vAlign w:val="center"/>
          </w:tcPr>
          <w:p w14:paraId="1953A952"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检查项目</w:t>
            </w:r>
          </w:p>
        </w:tc>
        <w:tc>
          <w:tcPr>
            <w:tcW w:w="6095" w:type="dxa"/>
            <w:vMerge w:val="restart"/>
            <w:tcBorders>
              <w:top w:val="single" w:sz="4" w:space="0" w:color="auto"/>
              <w:left w:val="single" w:sz="4" w:space="0" w:color="auto"/>
              <w:bottom w:val="single" w:sz="4" w:space="0" w:color="auto"/>
              <w:right w:val="single" w:sz="4" w:space="0" w:color="auto"/>
            </w:tcBorders>
            <w:vAlign w:val="center"/>
          </w:tcPr>
          <w:p w14:paraId="39935DFF"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检查内容</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14:paraId="6589C3BF"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违约金额</w:t>
            </w:r>
            <w:r w:rsidRPr="00F45D1D">
              <w:rPr>
                <w:rFonts w:ascii="宋体" w:hAnsi="宋体" w:cs="宋体" w:hint="eastAsia"/>
                <w:bCs/>
                <w:color w:val="000000" w:themeColor="text1"/>
                <w:kern w:val="0"/>
                <w:szCs w:val="21"/>
              </w:rPr>
              <w:br/>
              <w:t>（元</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条</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人</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处）</w:t>
            </w:r>
          </w:p>
        </w:tc>
      </w:tr>
      <w:tr w:rsidR="00F45D1D" w:rsidRPr="00F45D1D" w14:paraId="61290891" w14:textId="77777777" w:rsidTr="00B755F1">
        <w:trPr>
          <w:trHeight w:val="312"/>
          <w:jc w:val="center"/>
        </w:trPr>
        <w:tc>
          <w:tcPr>
            <w:tcW w:w="596" w:type="dxa"/>
            <w:vMerge/>
            <w:tcBorders>
              <w:top w:val="single" w:sz="4" w:space="0" w:color="auto"/>
              <w:left w:val="single" w:sz="4" w:space="0" w:color="auto"/>
              <w:bottom w:val="single" w:sz="4" w:space="0" w:color="auto"/>
              <w:right w:val="single" w:sz="4" w:space="0" w:color="auto"/>
            </w:tcBorders>
            <w:vAlign w:val="center"/>
          </w:tcPr>
          <w:p w14:paraId="0CE16B60" w14:textId="77777777" w:rsidR="00850CF9" w:rsidRPr="00F45D1D" w:rsidRDefault="00850CF9" w:rsidP="00850CF9">
            <w:pPr>
              <w:widowControl/>
              <w:jc w:val="left"/>
              <w:rPr>
                <w:rFonts w:ascii="宋体" w:hAnsi="宋体" w:cs="宋体"/>
                <w:bCs/>
                <w:color w:val="000000" w:themeColor="text1"/>
                <w:kern w:val="0"/>
                <w:szCs w:val="21"/>
              </w:rPr>
            </w:pPr>
          </w:p>
        </w:tc>
        <w:tc>
          <w:tcPr>
            <w:tcW w:w="2905" w:type="dxa"/>
            <w:gridSpan w:val="2"/>
            <w:vMerge/>
            <w:tcBorders>
              <w:top w:val="single" w:sz="4" w:space="0" w:color="auto"/>
              <w:left w:val="single" w:sz="4" w:space="0" w:color="auto"/>
              <w:bottom w:val="single" w:sz="4" w:space="0" w:color="auto"/>
              <w:right w:val="single" w:sz="4" w:space="0" w:color="auto"/>
            </w:tcBorders>
            <w:vAlign w:val="center"/>
          </w:tcPr>
          <w:p w14:paraId="3EE0F042" w14:textId="77777777" w:rsidR="00850CF9" w:rsidRPr="00F45D1D" w:rsidRDefault="00850CF9" w:rsidP="00850CF9">
            <w:pPr>
              <w:widowControl/>
              <w:jc w:val="left"/>
              <w:rPr>
                <w:rFonts w:ascii="宋体" w:hAnsi="宋体" w:cs="宋体"/>
                <w:bCs/>
                <w:color w:val="000000" w:themeColor="text1"/>
                <w:kern w:val="0"/>
                <w:szCs w:val="21"/>
              </w:rPr>
            </w:pPr>
          </w:p>
        </w:tc>
        <w:tc>
          <w:tcPr>
            <w:tcW w:w="6095" w:type="dxa"/>
            <w:vMerge/>
            <w:tcBorders>
              <w:top w:val="single" w:sz="4" w:space="0" w:color="auto"/>
              <w:left w:val="single" w:sz="4" w:space="0" w:color="auto"/>
              <w:bottom w:val="single" w:sz="4" w:space="0" w:color="auto"/>
              <w:right w:val="single" w:sz="4" w:space="0" w:color="auto"/>
            </w:tcBorders>
            <w:vAlign w:val="center"/>
          </w:tcPr>
          <w:p w14:paraId="566DD829" w14:textId="77777777" w:rsidR="00850CF9" w:rsidRPr="00F45D1D" w:rsidRDefault="00850CF9" w:rsidP="00850CF9">
            <w:pPr>
              <w:widowControl/>
              <w:jc w:val="left"/>
              <w:rPr>
                <w:rFonts w:ascii="宋体" w:hAnsi="宋体" w:cs="宋体"/>
                <w:bCs/>
                <w:color w:val="000000" w:themeColor="text1"/>
                <w:kern w:val="0"/>
                <w:szCs w:val="21"/>
              </w:rPr>
            </w:pPr>
          </w:p>
        </w:tc>
        <w:tc>
          <w:tcPr>
            <w:tcW w:w="1260" w:type="dxa"/>
            <w:vMerge/>
            <w:tcBorders>
              <w:top w:val="single" w:sz="4" w:space="0" w:color="auto"/>
              <w:left w:val="single" w:sz="4" w:space="0" w:color="auto"/>
              <w:bottom w:val="single" w:sz="4" w:space="0" w:color="000000"/>
              <w:right w:val="single" w:sz="4" w:space="0" w:color="auto"/>
            </w:tcBorders>
            <w:vAlign w:val="center"/>
          </w:tcPr>
          <w:p w14:paraId="4F0A81F9" w14:textId="77777777" w:rsidR="00850CF9" w:rsidRPr="00F45D1D" w:rsidRDefault="00850CF9" w:rsidP="00850CF9">
            <w:pPr>
              <w:widowControl/>
              <w:jc w:val="left"/>
              <w:rPr>
                <w:rFonts w:ascii="宋体" w:hAnsi="宋体" w:cs="宋体"/>
                <w:bCs/>
                <w:color w:val="000000" w:themeColor="text1"/>
                <w:kern w:val="0"/>
                <w:szCs w:val="21"/>
              </w:rPr>
            </w:pPr>
          </w:p>
        </w:tc>
      </w:tr>
      <w:tr w:rsidR="00F45D1D" w:rsidRPr="00F45D1D" w14:paraId="0C37E1B4" w14:textId="77777777" w:rsidTr="00B755F1">
        <w:trPr>
          <w:trHeight w:val="375"/>
          <w:jc w:val="center"/>
        </w:trPr>
        <w:tc>
          <w:tcPr>
            <w:tcW w:w="596" w:type="dxa"/>
            <w:vMerge w:val="restart"/>
            <w:tcBorders>
              <w:top w:val="nil"/>
              <w:left w:val="single" w:sz="4" w:space="0" w:color="auto"/>
              <w:bottom w:val="single" w:sz="4" w:space="0" w:color="auto"/>
              <w:right w:val="single" w:sz="4" w:space="0" w:color="auto"/>
            </w:tcBorders>
            <w:vAlign w:val="center"/>
          </w:tcPr>
          <w:p w14:paraId="7E3A9E14"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w:t>
            </w:r>
          </w:p>
        </w:tc>
        <w:tc>
          <w:tcPr>
            <w:tcW w:w="1080" w:type="dxa"/>
            <w:vMerge w:val="restart"/>
            <w:tcBorders>
              <w:top w:val="nil"/>
              <w:left w:val="single" w:sz="4" w:space="0" w:color="auto"/>
              <w:bottom w:val="single" w:sz="4" w:space="0" w:color="auto"/>
              <w:right w:val="single" w:sz="4" w:space="0" w:color="auto"/>
            </w:tcBorders>
            <w:vAlign w:val="center"/>
          </w:tcPr>
          <w:p w14:paraId="29CF6BB0"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现场环境</w:t>
            </w:r>
          </w:p>
        </w:tc>
        <w:tc>
          <w:tcPr>
            <w:tcW w:w="1825" w:type="dxa"/>
            <w:tcBorders>
              <w:top w:val="single" w:sz="4" w:space="0" w:color="auto"/>
              <w:left w:val="nil"/>
              <w:bottom w:val="single" w:sz="4" w:space="0" w:color="auto"/>
              <w:right w:val="single" w:sz="4" w:space="0" w:color="auto"/>
            </w:tcBorders>
            <w:vAlign w:val="center"/>
          </w:tcPr>
          <w:p w14:paraId="156313AF"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封闭施工</w:t>
            </w:r>
          </w:p>
        </w:tc>
        <w:tc>
          <w:tcPr>
            <w:tcW w:w="6095" w:type="dxa"/>
            <w:tcBorders>
              <w:top w:val="nil"/>
              <w:left w:val="nil"/>
              <w:bottom w:val="single" w:sz="4" w:space="0" w:color="auto"/>
              <w:right w:val="single" w:sz="4" w:space="0" w:color="auto"/>
            </w:tcBorders>
            <w:vAlign w:val="center"/>
          </w:tcPr>
          <w:p w14:paraId="14F6E4C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施工区是否按要求设置围挡，围挡高度是否满足要求</w:t>
            </w:r>
          </w:p>
        </w:tc>
        <w:tc>
          <w:tcPr>
            <w:tcW w:w="1260" w:type="dxa"/>
            <w:tcBorders>
              <w:top w:val="nil"/>
              <w:left w:val="nil"/>
              <w:bottom w:val="single" w:sz="4" w:space="0" w:color="auto"/>
              <w:right w:val="single" w:sz="4" w:space="0" w:color="auto"/>
            </w:tcBorders>
            <w:vAlign w:val="center"/>
          </w:tcPr>
          <w:p w14:paraId="5EB2CB8E"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4A24584" w14:textId="77777777" w:rsidTr="00B755F1">
        <w:trPr>
          <w:trHeight w:val="660"/>
          <w:jc w:val="center"/>
        </w:trPr>
        <w:tc>
          <w:tcPr>
            <w:tcW w:w="596" w:type="dxa"/>
            <w:vMerge/>
            <w:tcBorders>
              <w:top w:val="nil"/>
              <w:left w:val="single" w:sz="4" w:space="0" w:color="auto"/>
              <w:bottom w:val="single" w:sz="4" w:space="0" w:color="auto"/>
              <w:right w:val="single" w:sz="4" w:space="0" w:color="auto"/>
            </w:tcBorders>
            <w:vAlign w:val="center"/>
          </w:tcPr>
          <w:p w14:paraId="56DA6512"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1364439A"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0882192E"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标志标牌</w:t>
            </w:r>
          </w:p>
        </w:tc>
        <w:tc>
          <w:tcPr>
            <w:tcW w:w="6095" w:type="dxa"/>
            <w:tcBorders>
              <w:top w:val="nil"/>
              <w:left w:val="nil"/>
              <w:bottom w:val="single" w:sz="4" w:space="0" w:color="auto"/>
              <w:right w:val="single" w:sz="4" w:space="0" w:color="auto"/>
            </w:tcBorders>
            <w:vAlign w:val="center"/>
          </w:tcPr>
          <w:p w14:paraId="020CAFF7"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施工出入口门楼、</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五牌一图</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是否按规范要求设置；重大危险源、危险区域是否设置安全警示标志、标牌</w:t>
            </w:r>
          </w:p>
        </w:tc>
        <w:tc>
          <w:tcPr>
            <w:tcW w:w="1260" w:type="dxa"/>
            <w:tcBorders>
              <w:top w:val="nil"/>
              <w:left w:val="nil"/>
              <w:bottom w:val="single" w:sz="4" w:space="0" w:color="auto"/>
              <w:right w:val="single" w:sz="4" w:space="0" w:color="auto"/>
            </w:tcBorders>
            <w:vAlign w:val="center"/>
          </w:tcPr>
          <w:p w14:paraId="3BC73753"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47E3A269" w14:textId="77777777" w:rsidTr="00B755F1">
        <w:trPr>
          <w:trHeight w:val="540"/>
          <w:jc w:val="center"/>
        </w:trPr>
        <w:tc>
          <w:tcPr>
            <w:tcW w:w="596" w:type="dxa"/>
            <w:vMerge/>
            <w:tcBorders>
              <w:top w:val="nil"/>
              <w:left w:val="single" w:sz="4" w:space="0" w:color="auto"/>
              <w:bottom w:val="single" w:sz="4" w:space="0" w:color="auto"/>
              <w:right w:val="single" w:sz="4" w:space="0" w:color="auto"/>
            </w:tcBorders>
            <w:vAlign w:val="center"/>
          </w:tcPr>
          <w:p w14:paraId="4051CC0B"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1D0D9BD6"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2E20326A"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w:t>
            </w:r>
            <w:r w:rsidRPr="00F45D1D">
              <w:rPr>
                <w:rFonts w:ascii="宋体" w:hAnsi="宋体" w:hint="eastAsia"/>
                <w:bCs/>
                <w:color w:val="000000" w:themeColor="text1"/>
                <w:kern w:val="0"/>
                <w:szCs w:val="21"/>
              </w:rPr>
              <w:t>三区</w:t>
            </w:r>
            <w:r w:rsidRPr="00F45D1D">
              <w:rPr>
                <w:rFonts w:ascii="宋体" w:hAnsi="宋体"/>
                <w:bCs/>
                <w:color w:val="000000" w:themeColor="text1"/>
                <w:kern w:val="0"/>
                <w:szCs w:val="21"/>
              </w:rPr>
              <w:t>”</w:t>
            </w:r>
            <w:r w:rsidRPr="00F45D1D">
              <w:rPr>
                <w:rFonts w:ascii="宋体" w:hAnsi="宋体" w:hint="eastAsia"/>
                <w:bCs/>
                <w:color w:val="000000" w:themeColor="text1"/>
                <w:kern w:val="0"/>
                <w:szCs w:val="21"/>
              </w:rPr>
              <w:t>设置</w:t>
            </w:r>
          </w:p>
        </w:tc>
        <w:tc>
          <w:tcPr>
            <w:tcW w:w="6095" w:type="dxa"/>
            <w:tcBorders>
              <w:top w:val="nil"/>
              <w:left w:val="nil"/>
              <w:bottom w:val="single" w:sz="4" w:space="0" w:color="auto"/>
              <w:right w:val="single" w:sz="4" w:space="0" w:color="auto"/>
            </w:tcBorders>
            <w:vAlign w:val="center"/>
          </w:tcPr>
          <w:p w14:paraId="243AE5E6"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办公区、生活区与作业区是否按规范设置；厨卫等后勤人员是否持证上岗</w:t>
            </w:r>
          </w:p>
        </w:tc>
        <w:tc>
          <w:tcPr>
            <w:tcW w:w="1260" w:type="dxa"/>
            <w:tcBorders>
              <w:top w:val="nil"/>
              <w:left w:val="nil"/>
              <w:bottom w:val="single" w:sz="4" w:space="0" w:color="auto"/>
              <w:right w:val="single" w:sz="4" w:space="0" w:color="auto"/>
            </w:tcBorders>
            <w:vAlign w:val="center"/>
          </w:tcPr>
          <w:p w14:paraId="029276C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4879A53" w14:textId="77777777" w:rsidTr="00B755F1">
        <w:trPr>
          <w:trHeight w:val="1140"/>
          <w:jc w:val="center"/>
        </w:trPr>
        <w:tc>
          <w:tcPr>
            <w:tcW w:w="596" w:type="dxa"/>
            <w:vMerge/>
            <w:tcBorders>
              <w:top w:val="nil"/>
              <w:left w:val="single" w:sz="4" w:space="0" w:color="auto"/>
              <w:bottom w:val="single" w:sz="4" w:space="0" w:color="auto"/>
              <w:right w:val="single" w:sz="4" w:space="0" w:color="auto"/>
            </w:tcBorders>
            <w:vAlign w:val="center"/>
          </w:tcPr>
          <w:p w14:paraId="02DA6221"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0EF33726"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23977843"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现场扬尘</w:t>
            </w:r>
          </w:p>
        </w:tc>
        <w:tc>
          <w:tcPr>
            <w:tcW w:w="6095" w:type="dxa"/>
            <w:tcBorders>
              <w:top w:val="nil"/>
              <w:left w:val="nil"/>
              <w:bottom w:val="single" w:sz="4" w:space="0" w:color="auto"/>
              <w:right w:val="single" w:sz="4" w:space="0" w:color="auto"/>
            </w:tcBorders>
            <w:vAlign w:val="center"/>
          </w:tcPr>
          <w:p w14:paraId="04ED697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是否设置或采取冲洗</w:t>
            </w:r>
            <w:proofErr w:type="gramStart"/>
            <w:r w:rsidRPr="00F45D1D">
              <w:rPr>
                <w:rFonts w:ascii="宋体" w:hAnsi="宋体" w:cs="宋体" w:hint="eastAsia"/>
                <w:bCs/>
                <w:color w:val="000000" w:themeColor="text1"/>
                <w:kern w:val="0"/>
                <w:szCs w:val="21"/>
              </w:rPr>
              <w:t>等避免</w:t>
            </w:r>
            <w:proofErr w:type="gramEnd"/>
            <w:r w:rsidRPr="00F45D1D">
              <w:rPr>
                <w:rFonts w:ascii="宋体" w:hAnsi="宋体" w:cs="宋体" w:hint="eastAsia"/>
                <w:bCs/>
                <w:color w:val="000000" w:themeColor="text1"/>
                <w:kern w:val="0"/>
                <w:szCs w:val="21"/>
              </w:rPr>
              <w:t>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1260" w:type="dxa"/>
            <w:tcBorders>
              <w:top w:val="nil"/>
              <w:left w:val="nil"/>
              <w:bottom w:val="single" w:sz="4" w:space="0" w:color="auto"/>
              <w:right w:val="single" w:sz="4" w:space="0" w:color="auto"/>
            </w:tcBorders>
            <w:vAlign w:val="center"/>
          </w:tcPr>
          <w:p w14:paraId="22F322B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5B7243E5" w14:textId="77777777" w:rsidTr="00B755F1">
        <w:trPr>
          <w:trHeight w:val="375"/>
          <w:jc w:val="center"/>
        </w:trPr>
        <w:tc>
          <w:tcPr>
            <w:tcW w:w="596" w:type="dxa"/>
            <w:vMerge/>
            <w:tcBorders>
              <w:top w:val="nil"/>
              <w:left w:val="single" w:sz="4" w:space="0" w:color="auto"/>
              <w:bottom w:val="single" w:sz="4" w:space="0" w:color="auto"/>
              <w:right w:val="single" w:sz="4" w:space="0" w:color="auto"/>
            </w:tcBorders>
            <w:vAlign w:val="center"/>
          </w:tcPr>
          <w:p w14:paraId="413845CF"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26DAE001"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000000"/>
            </w:tcBorders>
            <w:vAlign w:val="center"/>
          </w:tcPr>
          <w:p w14:paraId="35D05CFB"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污染排放</w:t>
            </w:r>
          </w:p>
        </w:tc>
        <w:tc>
          <w:tcPr>
            <w:tcW w:w="6095" w:type="dxa"/>
            <w:tcBorders>
              <w:top w:val="nil"/>
              <w:left w:val="nil"/>
              <w:bottom w:val="single" w:sz="4" w:space="0" w:color="auto"/>
              <w:right w:val="single" w:sz="4" w:space="0" w:color="auto"/>
            </w:tcBorders>
            <w:vAlign w:val="center"/>
          </w:tcPr>
          <w:p w14:paraId="158BE22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场内废水、废气排放是否达标、是否焚烧有毒有害物质</w:t>
            </w:r>
          </w:p>
        </w:tc>
        <w:tc>
          <w:tcPr>
            <w:tcW w:w="1260" w:type="dxa"/>
            <w:tcBorders>
              <w:top w:val="nil"/>
              <w:left w:val="nil"/>
              <w:bottom w:val="single" w:sz="4" w:space="0" w:color="auto"/>
              <w:right w:val="single" w:sz="4" w:space="0" w:color="auto"/>
            </w:tcBorders>
            <w:vAlign w:val="center"/>
          </w:tcPr>
          <w:p w14:paraId="326EB068"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054FB580" w14:textId="77777777" w:rsidTr="00B755F1">
        <w:trPr>
          <w:trHeight w:val="375"/>
          <w:jc w:val="center"/>
        </w:trPr>
        <w:tc>
          <w:tcPr>
            <w:tcW w:w="596" w:type="dxa"/>
            <w:vMerge/>
            <w:tcBorders>
              <w:top w:val="nil"/>
              <w:left w:val="single" w:sz="4" w:space="0" w:color="auto"/>
              <w:bottom w:val="single" w:sz="4" w:space="0" w:color="auto"/>
              <w:right w:val="single" w:sz="4" w:space="0" w:color="auto"/>
            </w:tcBorders>
            <w:vAlign w:val="center"/>
          </w:tcPr>
          <w:p w14:paraId="49A39849"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2415F82C"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79DE66AE"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材料堆放</w:t>
            </w:r>
          </w:p>
        </w:tc>
        <w:tc>
          <w:tcPr>
            <w:tcW w:w="6095" w:type="dxa"/>
            <w:tcBorders>
              <w:top w:val="nil"/>
              <w:left w:val="nil"/>
              <w:bottom w:val="single" w:sz="4" w:space="0" w:color="auto"/>
              <w:right w:val="single" w:sz="4" w:space="0" w:color="auto"/>
            </w:tcBorders>
            <w:vAlign w:val="center"/>
          </w:tcPr>
          <w:p w14:paraId="641611F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现场材料是否码放整齐；是否标明名称、规格；是否采取防火、防锈蚀、防雨等措施</w:t>
            </w:r>
          </w:p>
        </w:tc>
        <w:tc>
          <w:tcPr>
            <w:tcW w:w="1260" w:type="dxa"/>
            <w:tcBorders>
              <w:top w:val="nil"/>
              <w:left w:val="nil"/>
              <w:bottom w:val="single" w:sz="4" w:space="0" w:color="auto"/>
              <w:right w:val="single" w:sz="4" w:space="0" w:color="auto"/>
            </w:tcBorders>
            <w:vAlign w:val="center"/>
          </w:tcPr>
          <w:p w14:paraId="3DBC8BE5"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304FFABC" w14:textId="77777777" w:rsidTr="00B755F1">
        <w:trPr>
          <w:trHeight w:val="570"/>
          <w:jc w:val="center"/>
        </w:trPr>
        <w:tc>
          <w:tcPr>
            <w:tcW w:w="596" w:type="dxa"/>
            <w:vMerge/>
            <w:tcBorders>
              <w:top w:val="nil"/>
              <w:left w:val="single" w:sz="4" w:space="0" w:color="auto"/>
              <w:bottom w:val="single" w:sz="4" w:space="0" w:color="auto"/>
              <w:right w:val="single" w:sz="4" w:space="0" w:color="auto"/>
            </w:tcBorders>
            <w:vAlign w:val="center"/>
          </w:tcPr>
          <w:p w14:paraId="5DF292CA"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3DF63E6D"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2AC5BCC8"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防护用品</w:t>
            </w:r>
          </w:p>
        </w:tc>
        <w:tc>
          <w:tcPr>
            <w:tcW w:w="6095" w:type="dxa"/>
            <w:tcBorders>
              <w:top w:val="nil"/>
              <w:left w:val="nil"/>
              <w:bottom w:val="single" w:sz="4" w:space="0" w:color="auto"/>
              <w:right w:val="single" w:sz="4" w:space="0" w:color="auto"/>
            </w:tcBorders>
            <w:vAlign w:val="center"/>
          </w:tcPr>
          <w:p w14:paraId="7EE80EAF"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防护用品是否有质量保证，是否分发到作业人员并正确使用</w:t>
            </w:r>
          </w:p>
        </w:tc>
        <w:tc>
          <w:tcPr>
            <w:tcW w:w="1260" w:type="dxa"/>
            <w:tcBorders>
              <w:top w:val="nil"/>
              <w:left w:val="nil"/>
              <w:bottom w:val="single" w:sz="4" w:space="0" w:color="auto"/>
              <w:right w:val="single" w:sz="4" w:space="0" w:color="auto"/>
            </w:tcBorders>
            <w:vAlign w:val="center"/>
          </w:tcPr>
          <w:p w14:paraId="27883B1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796B731B" w14:textId="77777777" w:rsidTr="00B755F1">
        <w:trPr>
          <w:trHeight w:val="570"/>
          <w:jc w:val="center"/>
        </w:trPr>
        <w:tc>
          <w:tcPr>
            <w:tcW w:w="596" w:type="dxa"/>
            <w:vMerge/>
            <w:tcBorders>
              <w:top w:val="nil"/>
              <w:left w:val="single" w:sz="4" w:space="0" w:color="auto"/>
              <w:bottom w:val="single" w:sz="4" w:space="0" w:color="auto"/>
              <w:right w:val="single" w:sz="4" w:space="0" w:color="auto"/>
            </w:tcBorders>
            <w:vAlign w:val="center"/>
          </w:tcPr>
          <w:p w14:paraId="0752D12C"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0F2F346B"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20FA9F86"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危险作业</w:t>
            </w:r>
          </w:p>
        </w:tc>
        <w:tc>
          <w:tcPr>
            <w:tcW w:w="6095" w:type="dxa"/>
            <w:tcBorders>
              <w:top w:val="nil"/>
              <w:left w:val="nil"/>
              <w:bottom w:val="single" w:sz="4" w:space="0" w:color="auto"/>
              <w:right w:val="single" w:sz="4" w:space="0" w:color="auto"/>
            </w:tcBorders>
            <w:vAlign w:val="center"/>
          </w:tcPr>
          <w:p w14:paraId="49C6A96D"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六级以上强风、浓雾等恶劣天气，是否进行高空作业</w:t>
            </w:r>
          </w:p>
        </w:tc>
        <w:tc>
          <w:tcPr>
            <w:tcW w:w="1260" w:type="dxa"/>
            <w:tcBorders>
              <w:top w:val="nil"/>
              <w:left w:val="nil"/>
              <w:bottom w:val="single" w:sz="4" w:space="0" w:color="auto"/>
              <w:right w:val="single" w:sz="4" w:space="0" w:color="auto"/>
            </w:tcBorders>
            <w:vAlign w:val="center"/>
          </w:tcPr>
          <w:p w14:paraId="655E9AF4"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6164628E" w14:textId="77777777" w:rsidTr="00B755F1">
        <w:trPr>
          <w:trHeight w:val="510"/>
          <w:jc w:val="center"/>
        </w:trPr>
        <w:tc>
          <w:tcPr>
            <w:tcW w:w="596" w:type="dxa"/>
            <w:vMerge w:val="restart"/>
            <w:tcBorders>
              <w:top w:val="nil"/>
              <w:left w:val="single" w:sz="4" w:space="0" w:color="auto"/>
              <w:bottom w:val="single" w:sz="4" w:space="0" w:color="auto"/>
              <w:right w:val="single" w:sz="4" w:space="0" w:color="auto"/>
            </w:tcBorders>
            <w:vAlign w:val="center"/>
          </w:tcPr>
          <w:p w14:paraId="2A2BC54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w:t>
            </w:r>
          </w:p>
        </w:tc>
        <w:tc>
          <w:tcPr>
            <w:tcW w:w="1080" w:type="dxa"/>
            <w:vMerge w:val="restart"/>
            <w:tcBorders>
              <w:top w:val="nil"/>
              <w:left w:val="single" w:sz="4" w:space="0" w:color="auto"/>
              <w:bottom w:val="single" w:sz="4" w:space="0" w:color="auto"/>
              <w:right w:val="single" w:sz="4" w:space="0" w:color="auto"/>
            </w:tcBorders>
            <w:vAlign w:val="center"/>
          </w:tcPr>
          <w:p w14:paraId="6C3CE36D"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安全防护</w:t>
            </w:r>
          </w:p>
        </w:tc>
        <w:tc>
          <w:tcPr>
            <w:tcW w:w="1825" w:type="dxa"/>
            <w:tcBorders>
              <w:top w:val="single" w:sz="4" w:space="0" w:color="auto"/>
              <w:left w:val="nil"/>
              <w:bottom w:val="single" w:sz="4" w:space="0" w:color="auto"/>
              <w:right w:val="single" w:sz="4" w:space="0" w:color="auto"/>
            </w:tcBorders>
            <w:vAlign w:val="center"/>
          </w:tcPr>
          <w:p w14:paraId="76EDBF3C"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安全帽、安全带</w:t>
            </w:r>
          </w:p>
        </w:tc>
        <w:tc>
          <w:tcPr>
            <w:tcW w:w="6095" w:type="dxa"/>
            <w:tcBorders>
              <w:top w:val="nil"/>
              <w:left w:val="nil"/>
              <w:bottom w:val="single" w:sz="4" w:space="0" w:color="auto"/>
              <w:right w:val="single" w:sz="4" w:space="0" w:color="auto"/>
            </w:tcBorders>
            <w:vAlign w:val="center"/>
          </w:tcPr>
          <w:p w14:paraId="19CE5DB4"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是否正确使用配戴安全帽、安全带</w:t>
            </w:r>
          </w:p>
        </w:tc>
        <w:tc>
          <w:tcPr>
            <w:tcW w:w="1260" w:type="dxa"/>
            <w:tcBorders>
              <w:top w:val="nil"/>
              <w:left w:val="nil"/>
              <w:bottom w:val="single" w:sz="4" w:space="0" w:color="auto"/>
              <w:right w:val="single" w:sz="4" w:space="0" w:color="auto"/>
            </w:tcBorders>
            <w:vAlign w:val="center"/>
          </w:tcPr>
          <w:p w14:paraId="1CED947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EC5F33F" w14:textId="77777777" w:rsidTr="00B755F1">
        <w:trPr>
          <w:trHeight w:val="570"/>
          <w:jc w:val="center"/>
        </w:trPr>
        <w:tc>
          <w:tcPr>
            <w:tcW w:w="596" w:type="dxa"/>
            <w:vMerge/>
            <w:tcBorders>
              <w:top w:val="nil"/>
              <w:left w:val="single" w:sz="4" w:space="0" w:color="auto"/>
              <w:bottom w:val="single" w:sz="4" w:space="0" w:color="auto"/>
              <w:right w:val="single" w:sz="4" w:space="0" w:color="auto"/>
            </w:tcBorders>
            <w:vAlign w:val="center"/>
          </w:tcPr>
          <w:p w14:paraId="6325C191"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3A7FCBAA"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53B5197D"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安全设施</w:t>
            </w:r>
          </w:p>
        </w:tc>
        <w:tc>
          <w:tcPr>
            <w:tcW w:w="6095" w:type="dxa"/>
            <w:tcBorders>
              <w:top w:val="nil"/>
              <w:left w:val="nil"/>
              <w:bottom w:val="single" w:sz="4" w:space="0" w:color="auto"/>
              <w:right w:val="single" w:sz="4" w:space="0" w:color="auto"/>
            </w:tcBorders>
            <w:vAlign w:val="center"/>
          </w:tcPr>
          <w:p w14:paraId="659FBD5B"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楼梯、上下斜道、安全通道搭设是否符合规范及使用安全要求；通道口、钢筋加工场地等防护棚搭设是否符合规范及安全要求</w:t>
            </w:r>
          </w:p>
        </w:tc>
        <w:tc>
          <w:tcPr>
            <w:tcW w:w="1260" w:type="dxa"/>
            <w:tcBorders>
              <w:top w:val="nil"/>
              <w:left w:val="nil"/>
              <w:bottom w:val="single" w:sz="4" w:space="0" w:color="auto"/>
              <w:right w:val="single" w:sz="4" w:space="0" w:color="auto"/>
            </w:tcBorders>
            <w:vAlign w:val="center"/>
          </w:tcPr>
          <w:p w14:paraId="3C3029F2"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43E3BD1F" w14:textId="77777777" w:rsidTr="00B755F1">
        <w:trPr>
          <w:trHeight w:val="660"/>
          <w:jc w:val="center"/>
        </w:trPr>
        <w:tc>
          <w:tcPr>
            <w:tcW w:w="596" w:type="dxa"/>
            <w:vMerge/>
            <w:tcBorders>
              <w:top w:val="nil"/>
              <w:left w:val="single" w:sz="4" w:space="0" w:color="auto"/>
              <w:bottom w:val="single" w:sz="4" w:space="0" w:color="000000"/>
              <w:right w:val="single" w:sz="4" w:space="0" w:color="auto"/>
            </w:tcBorders>
            <w:vAlign w:val="center"/>
          </w:tcPr>
          <w:p w14:paraId="2B11728F"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5764940A"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48903766"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其他安全措施</w:t>
            </w:r>
          </w:p>
        </w:tc>
        <w:tc>
          <w:tcPr>
            <w:tcW w:w="6095" w:type="dxa"/>
            <w:tcBorders>
              <w:top w:val="nil"/>
              <w:left w:val="nil"/>
              <w:bottom w:val="single" w:sz="4" w:space="0" w:color="auto"/>
              <w:right w:val="single" w:sz="4" w:space="0" w:color="auto"/>
            </w:tcBorders>
            <w:vAlign w:val="center"/>
          </w:tcPr>
          <w:p w14:paraId="5FAA0FE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是否有可靠接地、防雷措施；是否有上下垂直立体交叉作业情况；是否有专人看守，设置警戒区域，</w:t>
            </w:r>
            <w:proofErr w:type="gramStart"/>
            <w:r w:rsidRPr="00F45D1D">
              <w:rPr>
                <w:rFonts w:ascii="宋体" w:hAnsi="宋体" w:cs="宋体" w:hint="eastAsia"/>
                <w:bCs/>
                <w:color w:val="000000" w:themeColor="text1"/>
                <w:kern w:val="0"/>
                <w:szCs w:val="21"/>
              </w:rPr>
              <w:t>防拆架</w:t>
            </w:r>
            <w:proofErr w:type="gramEnd"/>
            <w:r w:rsidRPr="00F45D1D">
              <w:rPr>
                <w:rFonts w:ascii="宋体" w:hAnsi="宋体" w:cs="宋体" w:hint="eastAsia"/>
                <w:bCs/>
                <w:color w:val="000000" w:themeColor="text1"/>
                <w:kern w:val="0"/>
                <w:szCs w:val="21"/>
              </w:rPr>
              <w:t>时坠物伤人措施</w:t>
            </w:r>
          </w:p>
        </w:tc>
        <w:tc>
          <w:tcPr>
            <w:tcW w:w="1260" w:type="dxa"/>
            <w:tcBorders>
              <w:top w:val="nil"/>
              <w:left w:val="nil"/>
              <w:bottom w:val="single" w:sz="4" w:space="0" w:color="auto"/>
              <w:right w:val="single" w:sz="4" w:space="0" w:color="auto"/>
            </w:tcBorders>
            <w:vAlign w:val="center"/>
          </w:tcPr>
          <w:p w14:paraId="1A30240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34B3702" w14:textId="77777777" w:rsidTr="00B755F1">
        <w:trPr>
          <w:trHeight w:val="1020"/>
          <w:jc w:val="center"/>
        </w:trPr>
        <w:tc>
          <w:tcPr>
            <w:tcW w:w="596" w:type="dxa"/>
            <w:vMerge w:val="restart"/>
            <w:tcBorders>
              <w:top w:val="nil"/>
              <w:left w:val="single" w:sz="4" w:space="0" w:color="auto"/>
              <w:bottom w:val="single" w:sz="4" w:space="0" w:color="000000"/>
              <w:right w:val="single" w:sz="4" w:space="0" w:color="auto"/>
            </w:tcBorders>
            <w:vAlign w:val="center"/>
          </w:tcPr>
          <w:p w14:paraId="12DB232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3</w:t>
            </w:r>
          </w:p>
        </w:tc>
        <w:tc>
          <w:tcPr>
            <w:tcW w:w="1080" w:type="dxa"/>
            <w:vMerge w:val="restart"/>
            <w:tcBorders>
              <w:top w:val="nil"/>
              <w:left w:val="single" w:sz="4" w:space="0" w:color="auto"/>
              <w:bottom w:val="single" w:sz="4" w:space="0" w:color="000000"/>
              <w:right w:val="single" w:sz="4" w:space="0" w:color="auto"/>
            </w:tcBorders>
            <w:vAlign w:val="center"/>
          </w:tcPr>
          <w:p w14:paraId="7BE087A6"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临时用电</w:t>
            </w:r>
          </w:p>
        </w:tc>
        <w:tc>
          <w:tcPr>
            <w:tcW w:w="1825" w:type="dxa"/>
            <w:tcBorders>
              <w:top w:val="single" w:sz="4" w:space="0" w:color="auto"/>
              <w:left w:val="nil"/>
              <w:bottom w:val="single" w:sz="4" w:space="0" w:color="auto"/>
              <w:right w:val="single" w:sz="4" w:space="0" w:color="auto"/>
            </w:tcBorders>
            <w:vAlign w:val="center"/>
          </w:tcPr>
          <w:p w14:paraId="6FC0EE80"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接</w:t>
            </w:r>
            <w:proofErr w:type="gramStart"/>
            <w:r w:rsidRPr="00F45D1D">
              <w:rPr>
                <w:rFonts w:ascii="宋体" w:hAnsi="宋体" w:cs="宋体" w:hint="eastAsia"/>
                <w:bCs/>
                <w:color w:val="000000" w:themeColor="text1"/>
                <w:kern w:val="0"/>
                <w:szCs w:val="21"/>
              </w:rPr>
              <w:t>零保护</w:t>
            </w:r>
            <w:proofErr w:type="gramEnd"/>
            <w:r w:rsidRPr="00F45D1D">
              <w:rPr>
                <w:rFonts w:ascii="宋体" w:hAnsi="宋体" w:cs="宋体" w:hint="eastAsia"/>
                <w:bCs/>
                <w:color w:val="000000" w:themeColor="text1"/>
                <w:kern w:val="0"/>
                <w:szCs w:val="21"/>
              </w:rPr>
              <w:t>及配电保护系统</w:t>
            </w:r>
          </w:p>
        </w:tc>
        <w:tc>
          <w:tcPr>
            <w:tcW w:w="6095" w:type="dxa"/>
            <w:tcBorders>
              <w:top w:val="nil"/>
              <w:left w:val="nil"/>
              <w:bottom w:val="single" w:sz="4" w:space="0" w:color="auto"/>
              <w:right w:val="single" w:sz="4" w:space="0" w:color="auto"/>
            </w:tcBorders>
            <w:vAlign w:val="center"/>
          </w:tcPr>
          <w:p w14:paraId="578AA6CD"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施工现场是否采用</w:t>
            </w:r>
            <w:r w:rsidRPr="00F45D1D">
              <w:rPr>
                <w:rFonts w:ascii="宋体" w:hAnsi="宋体"/>
                <w:bCs/>
                <w:color w:val="000000" w:themeColor="text1"/>
                <w:kern w:val="0"/>
                <w:szCs w:val="21"/>
              </w:rPr>
              <w:t>TN-S</w:t>
            </w:r>
            <w:r w:rsidRPr="00F45D1D">
              <w:rPr>
                <w:rFonts w:ascii="宋体" w:hAnsi="宋体" w:cs="宋体" w:hint="eastAsia"/>
                <w:bCs/>
                <w:color w:val="000000" w:themeColor="text1"/>
                <w:kern w:val="0"/>
                <w:szCs w:val="21"/>
              </w:rPr>
              <w:t>接零保护系统；接地、防雷、保护接零、接地与接地电阻是否符合规范要求</w:t>
            </w:r>
          </w:p>
        </w:tc>
        <w:tc>
          <w:tcPr>
            <w:tcW w:w="1260" w:type="dxa"/>
            <w:tcBorders>
              <w:top w:val="nil"/>
              <w:left w:val="nil"/>
              <w:bottom w:val="single" w:sz="4" w:space="0" w:color="auto"/>
              <w:right w:val="single" w:sz="4" w:space="0" w:color="auto"/>
            </w:tcBorders>
            <w:vAlign w:val="center"/>
          </w:tcPr>
          <w:p w14:paraId="7D2DDB83" w14:textId="26538D1A"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r w:rsidR="00850CF9" w:rsidRPr="00F45D1D">
              <w:rPr>
                <w:rFonts w:ascii="宋体" w:hAnsi="宋体"/>
                <w:bCs/>
                <w:color w:val="000000" w:themeColor="text1"/>
                <w:kern w:val="0"/>
                <w:szCs w:val="21"/>
              </w:rPr>
              <w:t>000</w:t>
            </w:r>
          </w:p>
        </w:tc>
      </w:tr>
      <w:tr w:rsidR="00F45D1D" w:rsidRPr="00F45D1D" w14:paraId="7A13F897" w14:textId="77777777" w:rsidTr="00B755F1">
        <w:trPr>
          <w:trHeight w:val="675"/>
          <w:jc w:val="center"/>
        </w:trPr>
        <w:tc>
          <w:tcPr>
            <w:tcW w:w="596" w:type="dxa"/>
            <w:vMerge/>
            <w:tcBorders>
              <w:top w:val="nil"/>
              <w:left w:val="single" w:sz="4" w:space="0" w:color="auto"/>
              <w:bottom w:val="single" w:sz="4" w:space="0" w:color="000000"/>
              <w:right w:val="single" w:sz="4" w:space="0" w:color="auto"/>
            </w:tcBorders>
            <w:vAlign w:val="center"/>
          </w:tcPr>
          <w:p w14:paraId="578A42D5"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6E32CFED"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2E5F9C2D"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三级配电、两级漏电保护系统</w:t>
            </w:r>
          </w:p>
        </w:tc>
        <w:tc>
          <w:tcPr>
            <w:tcW w:w="6095" w:type="dxa"/>
            <w:tcBorders>
              <w:top w:val="nil"/>
              <w:left w:val="nil"/>
              <w:bottom w:val="single" w:sz="4" w:space="0" w:color="auto"/>
              <w:right w:val="single" w:sz="4" w:space="0" w:color="auto"/>
            </w:tcBorders>
            <w:vAlign w:val="center"/>
          </w:tcPr>
          <w:p w14:paraId="24F7458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是否采用三级配电、两级漏电保护系统；配电室及总配电箱，总、分配电箱和开关箱的安装及维护是否符合规范要求；是否违反</w:t>
            </w:r>
            <w:r w:rsidRPr="00F45D1D">
              <w:rPr>
                <w:rFonts w:ascii="宋体" w:hAnsi="宋体"/>
                <w:bCs/>
                <w:color w:val="000000" w:themeColor="text1"/>
                <w:kern w:val="0"/>
                <w:szCs w:val="21"/>
              </w:rPr>
              <w:t>“</w:t>
            </w:r>
            <w:proofErr w:type="gramStart"/>
            <w:r w:rsidRPr="00F45D1D">
              <w:rPr>
                <w:rFonts w:ascii="宋体" w:hAnsi="宋体" w:cs="宋体" w:hint="eastAsia"/>
                <w:bCs/>
                <w:color w:val="000000" w:themeColor="text1"/>
                <w:kern w:val="0"/>
                <w:szCs w:val="21"/>
              </w:rPr>
              <w:t>一</w:t>
            </w:r>
            <w:proofErr w:type="gramEnd"/>
            <w:r w:rsidRPr="00F45D1D">
              <w:rPr>
                <w:rFonts w:ascii="宋体" w:hAnsi="宋体" w:cs="宋体" w:hint="eastAsia"/>
                <w:bCs/>
                <w:color w:val="000000" w:themeColor="text1"/>
                <w:kern w:val="0"/>
                <w:szCs w:val="21"/>
              </w:rPr>
              <w:t>机、一闸、</w:t>
            </w:r>
            <w:proofErr w:type="gramStart"/>
            <w:r w:rsidRPr="00F45D1D">
              <w:rPr>
                <w:rFonts w:ascii="宋体" w:hAnsi="宋体" w:cs="宋体" w:hint="eastAsia"/>
                <w:bCs/>
                <w:color w:val="000000" w:themeColor="text1"/>
                <w:kern w:val="0"/>
                <w:szCs w:val="21"/>
              </w:rPr>
              <w:t>一</w:t>
            </w:r>
            <w:proofErr w:type="gramEnd"/>
            <w:r w:rsidRPr="00F45D1D">
              <w:rPr>
                <w:rFonts w:ascii="宋体" w:hAnsi="宋体" w:cs="宋体" w:hint="eastAsia"/>
                <w:bCs/>
                <w:color w:val="000000" w:themeColor="text1"/>
                <w:kern w:val="0"/>
                <w:szCs w:val="21"/>
              </w:rPr>
              <w:t>漏、一箱、一锁</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；每台用电设备是否有专用开关箱，是否有</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一闸多用</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现象</w:t>
            </w:r>
          </w:p>
        </w:tc>
        <w:tc>
          <w:tcPr>
            <w:tcW w:w="1260" w:type="dxa"/>
            <w:tcBorders>
              <w:top w:val="nil"/>
              <w:left w:val="nil"/>
              <w:bottom w:val="single" w:sz="4" w:space="0" w:color="auto"/>
              <w:right w:val="single" w:sz="4" w:space="0" w:color="auto"/>
            </w:tcBorders>
            <w:vAlign w:val="center"/>
          </w:tcPr>
          <w:p w14:paraId="3D3374C8"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1ADB4DEB" w14:textId="77777777" w:rsidTr="00B755F1">
        <w:trPr>
          <w:trHeight w:val="1020"/>
          <w:jc w:val="center"/>
        </w:trPr>
        <w:tc>
          <w:tcPr>
            <w:tcW w:w="596" w:type="dxa"/>
            <w:vMerge/>
            <w:tcBorders>
              <w:top w:val="nil"/>
              <w:left w:val="single" w:sz="4" w:space="0" w:color="auto"/>
              <w:bottom w:val="single" w:sz="4" w:space="0" w:color="000000"/>
              <w:right w:val="single" w:sz="4" w:space="0" w:color="auto"/>
            </w:tcBorders>
            <w:vAlign w:val="center"/>
          </w:tcPr>
          <w:p w14:paraId="6B34B42F"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5FF16EAD"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4C2FC993"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配电线路</w:t>
            </w:r>
          </w:p>
        </w:tc>
        <w:tc>
          <w:tcPr>
            <w:tcW w:w="6095" w:type="dxa"/>
            <w:tcBorders>
              <w:top w:val="nil"/>
              <w:left w:val="nil"/>
              <w:bottom w:val="single" w:sz="4" w:space="0" w:color="auto"/>
              <w:right w:val="single" w:sz="4" w:space="0" w:color="auto"/>
            </w:tcBorders>
            <w:vAlign w:val="center"/>
          </w:tcPr>
          <w:p w14:paraId="6054E75D"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电缆芯线是否根据用电设备的负荷及相数、线数确定；电缆线路的架空或埋地敷设是否符合规范要求；室内配线及用电是否符合规范要求</w:t>
            </w:r>
          </w:p>
        </w:tc>
        <w:tc>
          <w:tcPr>
            <w:tcW w:w="1260" w:type="dxa"/>
            <w:tcBorders>
              <w:top w:val="nil"/>
              <w:left w:val="nil"/>
              <w:bottom w:val="single" w:sz="4" w:space="0" w:color="auto"/>
              <w:right w:val="single" w:sz="4" w:space="0" w:color="auto"/>
            </w:tcBorders>
            <w:vAlign w:val="center"/>
          </w:tcPr>
          <w:p w14:paraId="343CC842"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20B35863" w14:textId="77777777" w:rsidTr="00B755F1">
        <w:trPr>
          <w:trHeight w:val="720"/>
          <w:jc w:val="center"/>
        </w:trPr>
        <w:tc>
          <w:tcPr>
            <w:tcW w:w="596" w:type="dxa"/>
            <w:vMerge/>
            <w:tcBorders>
              <w:top w:val="nil"/>
              <w:left w:val="single" w:sz="4" w:space="0" w:color="auto"/>
              <w:bottom w:val="single" w:sz="4" w:space="0" w:color="000000"/>
              <w:right w:val="single" w:sz="4" w:space="0" w:color="auto"/>
            </w:tcBorders>
            <w:vAlign w:val="center"/>
          </w:tcPr>
          <w:p w14:paraId="6A48DDDA"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0873D7DB"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5F2C9000"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自备电源</w:t>
            </w:r>
          </w:p>
        </w:tc>
        <w:tc>
          <w:tcPr>
            <w:tcW w:w="6095" w:type="dxa"/>
            <w:tcBorders>
              <w:top w:val="nil"/>
              <w:left w:val="nil"/>
              <w:bottom w:val="single" w:sz="4" w:space="0" w:color="auto"/>
              <w:right w:val="single" w:sz="4" w:space="0" w:color="auto"/>
            </w:tcBorders>
            <w:vAlign w:val="center"/>
          </w:tcPr>
          <w:p w14:paraId="4B9D269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发电机组使用及维护是否符合规范要求</w:t>
            </w:r>
          </w:p>
        </w:tc>
        <w:tc>
          <w:tcPr>
            <w:tcW w:w="1260" w:type="dxa"/>
            <w:tcBorders>
              <w:top w:val="nil"/>
              <w:left w:val="nil"/>
              <w:bottom w:val="single" w:sz="4" w:space="0" w:color="auto"/>
              <w:right w:val="single" w:sz="4" w:space="0" w:color="auto"/>
            </w:tcBorders>
            <w:vAlign w:val="center"/>
          </w:tcPr>
          <w:p w14:paraId="66DF5456"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453E356" w14:textId="77777777" w:rsidTr="00B755F1">
        <w:trPr>
          <w:trHeight w:val="435"/>
          <w:jc w:val="center"/>
        </w:trPr>
        <w:tc>
          <w:tcPr>
            <w:tcW w:w="596" w:type="dxa"/>
            <w:vMerge/>
            <w:tcBorders>
              <w:top w:val="nil"/>
              <w:left w:val="single" w:sz="4" w:space="0" w:color="auto"/>
              <w:bottom w:val="single" w:sz="4" w:space="0" w:color="000000"/>
              <w:right w:val="single" w:sz="4" w:space="0" w:color="auto"/>
            </w:tcBorders>
            <w:vAlign w:val="center"/>
          </w:tcPr>
          <w:p w14:paraId="1B528C15"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48D4CB5C"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268A5813"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安全电压及照明</w:t>
            </w:r>
          </w:p>
        </w:tc>
        <w:tc>
          <w:tcPr>
            <w:tcW w:w="6095" w:type="dxa"/>
            <w:tcBorders>
              <w:top w:val="nil"/>
              <w:left w:val="nil"/>
              <w:bottom w:val="single" w:sz="4" w:space="0" w:color="auto"/>
              <w:right w:val="single" w:sz="4" w:space="0" w:color="auto"/>
            </w:tcBorders>
            <w:vAlign w:val="center"/>
          </w:tcPr>
          <w:p w14:paraId="2461879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特殊场所是否按照规范要求合理使用安全特低电压照明；夜间影响飞机和车辆通行的在建工程及机械设备是否按照规范要求设置红色信号灯及应急自备电源措施</w:t>
            </w:r>
          </w:p>
        </w:tc>
        <w:tc>
          <w:tcPr>
            <w:tcW w:w="1260" w:type="dxa"/>
            <w:tcBorders>
              <w:top w:val="nil"/>
              <w:left w:val="nil"/>
              <w:bottom w:val="single" w:sz="4" w:space="0" w:color="auto"/>
              <w:right w:val="single" w:sz="4" w:space="0" w:color="auto"/>
            </w:tcBorders>
            <w:vAlign w:val="center"/>
          </w:tcPr>
          <w:p w14:paraId="4C9BE95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7D726F4E" w14:textId="77777777" w:rsidTr="00B755F1">
        <w:trPr>
          <w:trHeight w:val="765"/>
          <w:jc w:val="center"/>
        </w:trPr>
        <w:tc>
          <w:tcPr>
            <w:tcW w:w="596" w:type="dxa"/>
            <w:vMerge/>
            <w:tcBorders>
              <w:top w:val="nil"/>
              <w:left w:val="single" w:sz="4" w:space="0" w:color="auto"/>
              <w:bottom w:val="single" w:sz="4" w:space="0" w:color="000000"/>
              <w:right w:val="single" w:sz="4" w:space="0" w:color="auto"/>
            </w:tcBorders>
            <w:vAlign w:val="center"/>
          </w:tcPr>
          <w:p w14:paraId="71451236"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01D895C3"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6CF5FBEE"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用电设备</w:t>
            </w:r>
          </w:p>
        </w:tc>
        <w:tc>
          <w:tcPr>
            <w:tcW w:w="6095" w:type="dxa"/>
            <w:tcBorders>
              <w:top w:val="nil"/>
              <w:left w:val="nil"/>
              <w:bottom w:val="single" w:sz="4" w:space="0" w:color="auto"/>
              <w:right w:val="single" w:sz="4" w:space="0" w:color="auto"/>
            </w:tcBorders>
            <w:vAlign w:val="center"/>
          </w:tcPr>
          <w:p w14:paraId="33CECC1B"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手持电动工具、水泵、交流电焊机、施工升降机、塔式起重机等用电机具、机械是否按照规范要求用电；是否存在手动双向转换开关作为控制电器</w:t>
            </w:r>
          </w:p>
        </w:tc>
        <w:tc>
          <w:tcPr>
            <w:tcW w:w="1260" w:type="dxa"/>
            <w:tcBorders>
              <w:top w:val="nil"/>
              <w:left w:val="nil"/>
              <w:bottom w:val="single" w:sz="4" w:space="0" w:color="auto"/>
              <w:right w:val="single" w:sz="4" w:space="0" w:color="auto"/>
            </w:tcBorders>
            <w:vAlign w:val="center"/>
          </w:tcPr>
          <w:p w14:paraId="1F78EEE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68B1829D" w14:textId="77777777" w:rsidTr="00B755F1">
        <w:trPr>
          <w:trHeight w:val="450"/>
          <w:jc w:val="center"/>
        </w:trPr>
        <w:tc>
          <w:tcPr>
            <w:tcW w:w="596" w:type="dxa"/>
            <w:vMerge/>
            <w:tcBorders>
              <w:top w:val="nil"/>
              <w:left w:val="single" w:sz="4" w:space="0" w:color="auto"/>
              <w:bottom w:val="single" w:sz="4" w:space="0" w:color="000000"/>
              <w:right w:val="single" w:sz="4" w:space="0" w:color="auto"/>
            </w:tcBorders>
            <w:vAlign w:val="center"/>
          </w:tcPr>
          <w:p w14:paraId="2A24FD8C"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681FA139"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2078FED8"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带电作业</w:t>
            </w:r>
          </w:p>
        </w:tc>
        <w:tc>
          <w:tcPr>
            <w:tcW w:w="6095" w:type="dxa"/>
            <w:tcBorders>
              <w:top w:val="nil"/>
              <w:left w:val="nil"/>
              <w:bottom w:val="single" w:sz="4" w:space="0" w:color="auto"/>
              <w:right w:val="single" w:sz="4" w:space="0" w:color="auto"/>
            </w:tcBorders>
            <w:vAlign w:val="center"/>
          </w:tcPr>
          <w:p w14:paraId="5CD576F7"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带电作业是否实施有效防护</w:t>
            </w:r>
          </w:p>
        </w:tc>
        <w:tc>
          <w:tcPr>
            <w:tcW w:w="1260" w:type="dxa"/>
            <w:tcBorders>
              <w:top w:val="nil"/>
              <w:left w:val="nil"/>
              <w:bottom w:val="single" w:sz="4" w:space="0" w:color="auto"/>
              <w:right w:val="single" w:sz="4" w:space="0" w:color="auto"/>
            </w:tcBorders>
            <w:vAlign w:val="center"/>
          </w:tcPr>
          <w:p w14:paraId="0441BB0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1D153420" w14:textId="77777777" w:rsidTr="00B755F1">
        <w:trPr>
          <w:trHeight w:val="435"/>
          <w:jc w:val="center"/>
        </w:trPr>
        <w:tc>
          <w:tcPr>
            <w:tcW w:w="596" w:type="dxa"/>
            <w:vMerge/>
            <w:tcBorders>
              <w:top w:val="nil"/>
              <w:left w:val="single" w:sz="4" w:space="0" w:color="auto"/>
              <w:bottom w:val="single" w:sz="4" w:space="0" w:color="000000"/>
              <w:right w:val="single" w:sz="4" w:space="0" w:color="auto"/>
            </w:tcBorders>
            <w:vAlign w:val="center"/>
          </w:tcPr>
          <w:p w14:paraId="7CECB745"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203FC409"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bottom"/>
          </w:tcPr>
          <w:p w14:paraId="49504B63"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违章作业</w:t>
            </w:r>
          </w:p>
        </w:tc>
        <w:tc>
          <w:tcPr>
            <w:tcW w:w="6095" w:type="dxa"/>
            <w:tcBorders>
              <w:top w:val="nil"/>
              <w:left w:val="nil"/>
              <w:bottom w:val="single" w:sz="4" w:space="0" w:color="auto"/>
              <w:right w:val="single" w:sz="4" w:space="0" w:color="auto"/>
            </w:tcBorders>
            <w:vAlign w:val="center"/>
          </w:tcPr>
          <w:p w14:paraId="2868DEB2"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非电工接电作业</w:t>
            </w:r>
          </w:p>
        </w:tc>
        <w:tc>
          <w:tcPr>
            <w:tcW w:w="1260" w:type="dxa"/>
            <w:tcBorders>
              <w:top w:val="nil"/>
              <w:left w:val="nil"/>
              <w:bottom w:val="single" w:sz="4" w:space="0" w:color="auto"/>
              <w:right w:val="single" w:sz="4" w:space="0" w:color="auto"/>
            </w:tcBorders>
            <w:vAlign w:val="center"/>
          </w:tcPr>
          <w:p w14:paraId="5A342250" w14:textId="65064807"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r w:rsidR="00850CF9" w:rsidRPr="00F45D1D">
              <w:rPr>
                <w:rFonts w:ascii="宋体" w:hAnsi="宋体"/>
                <w:bCs/>
                <w:color w:val="000000" w:themeColor="text1"/>
                <w:kern w:val="0"/>
                <w:szCs w:val="21"/>
              </w:rPr>
              <w:t>000</w:t>
            </w:r>
          </w:p>
        </w:tc>
      </w:tr>
      <w:tr w:rsidR="00F45D1D" w:rsidRPr="00F45D1D" w14:paraId="631FC572" w14:textId="77777777" w:rsidTr="00B755F1">
        <w:trPr>
          <w:trHeight w:val="750"/>
          <w:jc w:val="center"/>
        </w:trPr>
        <w:tc>
          <w:tcPr>
            <w:tcW w:w="596" w:type="dxa"/>
            <w:vMerge/>
            <w:tcBorders>
              <w:top w:val="nil"/>
              <w:left w:val="single" w:sz="4" w:space="0" w:color="auto"/>
              <w:bottom w:val="single" w:sz="4" w:space="0" w:color="000000"/>
              <w:right w:val="single" w:sz="4" w:space="0" w:color="auto"/>
            </w:tcBorders>
            <w:vAlign w:val="center"/>
          </w:tcPr>
          <w:p w14:paraId="517D7A07"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55BF468B"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260220D5"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办公、生活用电</w:t>
            </w:r>
          </w:p>
        </w:tc>
        <w:tc>
          <w:tcPr>
            <w:tcW w:w="6095" w:type="dxa"/>
            <w:tcBorders>
              <w:top w:val="nil"/>
              <w:left w:val="nil"/>
              <w:bottom w:val="single" w:sz="4" w:space="0" w:color="auto"/>
              <w:right w:val="single" w:sz="4" w:space="0" w:color="auto"/>
            </w:tcBorders>
            <w:vAlign w:val="center"/>
          </w:tcPr>
          <w:p w14:paraId="3AB2592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办公、生活用房和职工宿舍是否在进线处按照规范要求安装电源箱、漏电保护器和限流保护器</w:t>
            </w:r>
          </w:p>
        </w:tc>
        <w:tc>
          <w:tcPr>
            <w:tcW w:w="1260" w:type="dxa"/>
            <w:tcBorders>
              <w:top w:val="nil"/>
              <w:left w:val="nil"/>
              <w:bottom w:val="single" w:sz="4" w:space="0" w:color="auto"/>
              <w:right w:val="single" w:sz="4" w:space="0" w:color="auto"/>
            </w:tcBorders>
            <w:vAlign w:val="center"/>
          </w:tcPr>
          <w:p w14:paraId="67131BD6"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03AF2732" w14:textId="77777777" w:rsidTr="00B755F1">
        <w:trPr>
          <w:trHeight w:val="1050"/>
          <w:jc w:val="center"/>
        </w:trPr>
        <w:tc>
          <w:tcPr>
            <w:tcW w:w="596" w:type="dxa"/>
            <w:vMerge w:val="restart"/>
            <w:tcBorders>
              <w:top w:val="nil"/>
              <w:left w:val="single" w:sz="4" w:space="0" w:color="auto"/>
              <w:bottom w:val="single" w:sz="4" w:space="0" w:color="000000"/>
              <w:right w:val="single" w:sz="4" w:space="0" w:color="auto"/>
            </w:tcBorders>
            <w:vAlign w:val="center"/>
          </w:tcPr>
          <w:p w14:paraId="54E6850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4</w:t>
            </w:r>
          </w:p>
        </w:tc>
        <w:tc>
          <w:tcPr>
            <w:tcW w:w="1080" w:type="dxa"/>
            <w:vMerge w:val="restart"/>
            <w:tcBorders>
              <w:top w:val="nil"/>
              <w:left w:val="single" w:sz="4" w:space="0" w:color="auto"/>
              <w:bottom w:val="single" w:sz="4" w:space="0" w:color="000000"/>
              <w:right w:val="single" w:sz="4" w:space="0" w:color="auto"/>
            </w:tcBorders>
            <w:vAlign w:val="center"/>
          </w:tcPr>
          <w:p w14:paraId="2A8B0703"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起重机械吊装</w:t>
            </w:r>
          </w:p>
        </w:tc>
        <w:tc>
          <w:tcPr>
            <w:tcW w:w="1825" w:type="dxa"/>
            <w:tcBorders>
              <w:top w:val="single" w:sz="4" w:space="0" w:color="auto"/>
              <w:left w:val="nil"/>
              <w:bottom w:val="single" w:sz="4" w:space="0" w:color="auto"/>
              <w:right w:val="single" w:sz="4" w:space="0" w:color="auto"/>
            </w:tcBorders>
            <w:vAlign w:val="center"/>
          </w:tcPr>
          <w:p w14:paraId="3298B5EA"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相关单位</w:t>
            </w:r>
          </w:p>
        </w:tc>
        <w:tc>
          <w:tcPr>
            <w:tcW w:w="6095" w:type="dxa"/>
            <w:tcBorders>
              <w:top w:val="nil"/>
              <w:left w:val="nil"/>
              <w:bottom w:val="single" w:sz="4" w:space="0" w:color="auto"/>
              <w:right w:val="single" w:sz="4" w:space="0" w:color="auto"/>
            </w:tcBorders>
            <w:vAlign w:val="center"/>
          </w:tcPr>
          <w:p w14:paraId="278791D9"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租赁</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提供</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单位是否有相关资质或安全生产许可证，是否登记备案；检验检测机构是否具有相应资质，安装安全技术交底是否到位，特种作业持</w:t>
            </w:r>
            <w:proofErr w:type="gramStart"/>
            <w:r w:rsidRPr="00F45D1D">
              <w:rPr>
                <w:rFonts w:ascii="宋体" w:hAnsi="宋体" w:cs="宋体" w:hint="eastAsia"/>
                <w:bCs/>
                <w:color w:val="000000" w:themeColor="text1"/>
                <w:kern w:val="0"/>
                <w:szCs w:val="21"/>
              </w:rPr>
              <w:t>作工</w:t>
            </w:r>
            <w:proofErr w:type="gramEnd"/>
            <w:r w:rsidRPr="00F45D1D">
              <w:rPr>
                <w:rFonts w:ascii="宋体" w:hAnsi="宋体" w:cs="宋体" w:hint="eastAsia"/>
                <w:bCs/>
                <w:color w:val="000000" w:themeColor="text1"/>
                <w:kern w:val="0"/>
                <w:szCs w:val="21"/>
              </w:rPr>
              <w:t>证件是否齐全</w:t>
            </w:r>
          </w:p>
        </w:tc>
        <w:tc>
          <w:tcPr>
            <w:tcW w:w="1260" w:type="dxa"/>
            <w:tcBorders>
              <w:top w:val="nil"/>
              <w:left w:val="nil"/>
              <w:bottom w:val="single" w:sz="4" w:space="0" w:color="auto"/>
              <w:right w:val="single" w:sz="4" w:space="0" w:color="auto"/>
            </w:tcBorders>
            <w:vAlign w:val="center"/>
          </w:tcPr>
          <w:p w14:paraId="16F30262" w14:textId="2F2B7734"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r w:rsidR="00850CF9" w:rsidRPr="00F45D1D">
              <w:rPr>
                <w:rFonts w:ascii="宋体" w:hAnsi="宋体"/>
                <w:bCs/>
                <w:color w:val="000000" w:themeColor="text1"/>
                <w:kern w:val="0"/>
                <w:szCs w:val="21"/>
              </w:rPr>
              <w:t>000</w:t>
            </w:r>
          </w:p>
        </w:tc>
      </w:tr>
      <w:tr w:rsidR="00F45D1D" w:rsidRPr="00F45D1D" w14:paraId="42E2740D" w14:textId="77777777" w:rsidTr="00B755F1">
        <w:trPr>
          <w:trHeight w:val="1590"/>
          <w:jc w:val="center"/>
        </w:trPr>
        <w:tc>
          <w:tcPr>
            <w:tcW w:w="596" w:type="dxa"/>
            <w:vMerge/>
            <w:tcBorders>
              <w:top w:val="nil"/>
              <w:left w:val="single" w:sz="4" w:space="0" w:color="auto"/>
              <w:bottom w:val="single" w:sz="4" w:space="0" w:color="000000"/>
              <w:right w:val="single" w:sz="4" w:space="0" w:color="auto"/>
            </w:tcBorders>
            <w:vAlign w:val="center"/>
          </w:tcPr>
          <w:p w14:paraId="717F687A"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3FD7FCD1"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5C0AB85D"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检查验收</w:t>
            </w:r>
          </w:p>
        </w:tc>
        <w:tc>
          <w:tcPr>
            <w:tcW w:w="6095" w:type="dxa"/>
            <w:tcBorders>
              <w:top w:val="nil"/>
              <w:left w:val="nil"/>
              <w:bottom w:val="single" w:sz="4" w:space="0" w:color="auto"/>
              <w:right w:val="single" w:sz="4" w:space="0" w:color="auto"/>
            </w:tcBorders>
            <w:vAlign w:val="center"/>
          </w:tcPr>
          <w:p w14:paraId="224FAAD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w:t>
            </w:r>
            <w:proofErr w:type="gramStart"/>
            <w:r w:rsidRPr="00F45D1D">
              <w:rPr>
                <w:rFonts w:ascii="宋体" w:hAnsi="宋体" w:cs="宋体" w:hint="eastAsia"/>
                <w:bCs/>
                <w:color w:val="000000" w:themeColor="text1"/>
                <w:kern w:val="0"/>
                <w:szCs w:val="21"/>
              </w:rPr>
              <w:t>含基础</w:t>
            </w:r>
            <w:proofErr w:type="gramEnd"/>
            <w:r w:rsidRPr="00F45D1D">
              <w:rPr>
                <w:rFonts w:ascii="宋体" w:hAnsi="宋体" w:cs="宋体" w:hint="eastAsia"/>
                <w:bCs/>
                <w:color w:val="000000" w:themeColor="text1"/>
                <w:kern w:val="0"/>
                <w:szCs w:val="21"/>
              </w:rPr>
              <w:t>螺栓），是否准确接地；主电缆保护是否合理</w:t>
            </w:r>
          </w:p>
        </w:tc>
        <w:tc>
          <w:tcPr>
            <w:tcW w:w="1260" w:type="dxa"/>
            <w:tcBorders>
              <w:top w:val="nil"/>
              <w:left w:val="nil"/>
              <w:bottom w:val="single" w:sz="4" w:space="0" w:color="auto"/>
              <w:right w:val="single" w:sz="4" w:space="0" w:color="auto"/>
            </w:tcBorders>
            <w:vAlign w:val="center"/>
          </w:tcPr>
          <w:p w14:paraId="6559D8E3" w14:textId="673BC5CC"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r w:rsidR="00850CF9" w:rsidRPr="00F45D1D">
              <w:rPr>
                <w:rFonts w:ascii="宋体" w:hAnsi="宋体"/>
                <w:bCs/>
                <w:color w:val="000000" w:themeColor="text1"/>
                <w:kern w:val="0"/>
                <w:szCs w:val="21"/>
              </w:rPr>
              <w:t>000</w:t>
            </w:r>
          </w:p>
        </w:tc>
      </w:tr>
      <w:tr w:rsidR="00F45D1D" w:rsidRPr="00F45D1D" w14:paraId="77C0D32E" w14:textId="77777777" w:rsidTr="00B755F1">
        <w:trPr>
          <w:trHeight w:val="1050"/>
          <w:jc w:val="center"/>
        </w:trPr>
        <w:tc>
          <w:tcPr>
            <w:tcW w:w="596" w:type="dxa"/>
            <w:vMerge/>
            <w:tcBorders>
              <w:top w:val="nil"/>
              <w:left w:val="single" w:sz="4" w:space="0" w:color="auto"/>
              <w:bottom w:val="single" w:sz="4" w:space="0" w:color="000000"/>
              <w:right w:val="single" w:sz="4" w:space="0" w:color="auto"/>
            </w:tcBorders>
            <w:vAlign w:val="center"/>
          </w:tcPr>
          <w:p w14:paraId="048AECAB"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60A61CB5"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5FA83B9F"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起重作业</w:t>
            </w:r>
          </w:p>
        </w:tc>
        <w:tc>
          <w:tcPr>
            <w:tcW w:w="6095" w:type="dxa"/>
            <w:tcBorders>
              <w:top w:val="nil"/>
              <w:left w:val="nil"/>
              <w:bottom w:val="single" w:sz="4" w:space="0" w:color="auto"/>
              <w:right w:val="single" w:sz="4" w:space="0" w:color="auto"/>
            </w:tcBorders>
            <w:vAlign w:val="center"/>
          </w:tcPr>
          <w:p w14:paraId="540423D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起重过程中是否有专人指挥，是否信号不明；起重机架梁时作业半径和高度范围内是否有障碍物；吊钩、吊具是否符合规范要求，现场是否存在混吊，作业人员是否持证上岗</w:t>
            </w:r>
          </w:p>
        </w:tc>
        <w:tc>
          <w:tcPr>
            <w:tcW w:w="1260" w:type="dxa"/>
            <w:tcBorders>
              <w:top w:val="nil"/>
              <w:left w:val="nil"/>
              <w:bottom w:val="single" w:sz="4" w:space="0" w:color="auto"/>
              <w:right w:val="single" w:sz="4" w:space="0" w:color="auto"/>
            </w:tcBorders>
            <w:vAlign w:val="center"/>
          </w:tcPr>
          <w:p w14:paraId="3DE0E513" w14:textId="1A340E88"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r w:rsidR="00850CF9" w:rsidRPr="00F45D1D">
              <w:rPr>
                <w:rFonts w:ascii="宋体" w:hAnsi="宋体"/>
                <w:bCs/>
                <w:color w:val="000000" w:themeColor="text1"/>
                <w:kern w:val="0"/>
                <w:szCs w:val="21"/>
              </w:rPr>
              <w:t>000</w:t>
            </w:r>
          </w:p>
        </w:tc>
      </w:tr>
      <w:tr w:rsidR="00F45D1D" w:rsidRPr="00F45D1D" w14:paraId="16209B0A" w14:textId="77777777" w:rsidTr="00B755F1">
        <w:trPr>
          <w:trHeight w:val="615"/>
          <w:jc w:val="center"/>
        </w:trPr>
        <w:tc>
          <w:tcPr>
            <w:tcW w:w="596" w:type="dxa"/>
            <w:vMerge/>
            <w:tcBorders>
              <w:top w:val="nil"/>
              <w:left w:val="single" w:sz="4" w:space="0" w:color="auto"/>
              <w:bottom w:val="single" w:sz="4" w:space="0" w:color="000000"/>
              <w:right w:val="single" w:sz="4" w:space="0" w:color="auto"/>
            </w:tcBorders>
            <w:vAlign w:val="center"/>
          </w:tcPr>
          <w:p w14:paraId="3B727E47"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3263394B"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2399C15F"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安全防护</w:t>
            </w:r>
          </w:p>
        </w:tc>
        <w:tc>
          <w:tcPr>
            <w:tcW w:w="6095" w:type="dxa"/>
            <w:tcBorders>
              <w:top w:val="nil"/>
              <w:left w:val="nil"/>
              <w:bottom w:val="single" w:sz="4" w:space="0" w:color="auto"/>
              <w:right w:val="single" w:sz="4" w:space="0" w:color="auto"/>
            </w:tcBorders>
            <w:vAlign w:val="center"/>
          </w:tcPr>
          <w:p w14:paraId="5C9C2C2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安全限位及保险装置是否损坏或失效；操作范围是否设置警示标志，基础防护是否齐全到位</w:t>
            </w:r>
          </w:p>
        </w:tc>
        <w:tc>
          <w:tcPr>
            <w:tcW w:w="1260" w:type="dxa"/>
            <w:tcBorders>
              <w:top w:val="nil"/>
              <w:left w:val="nil"/>
              <w:bottom w:val="single" w:sz="4" w:space="0" w:color="auto"/>
              <w:right w:val="single" w:sz="4" w:space="0" w:color="auto"/>
            </w:tcBorders>
            <w:vAlign w:val="center"/>
          </w:tcPr>
          <w:p w14:paraId="6E56E1C8" w14:textId="5414DE1D" w:rsidR="00850CF9" w:rsidRPr="00F45D1D" w:rsidRDefault="001975D7"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r w:rsidR="00850CF9" w:rsidRPr="00F45D1D">
              <w:rPr>
                <w:rFonts w:ascii="宋体" w:hAnsi="宋体"/>
                <w:bCs/>
                <w:color w:val="000000" w:themeColor="text1"/>
                <w:kern w:val="0"/>
                <w:szCs w:val="21"/>
              </w:rPr>
              <w:t>000</w:t>
            </w:r>
          </w:p>
        </w:tc>
      </w:tr>
      <w:tr w:rsidR="00F45D1D" w:rsidRPr="00F45D1D" w14:paraId="5D751657" w14:textId="77777777" w:rsidTr="00B755F1">
        <w:trPr>
          <w:trHeight w:val="630"/>
          <w:jc w:val="center"/>
        </w:trPr>
        <w:tc>
          <w:tcPr>
            <w:tcW w:w="596" w:type="dxa"/>
            <w:vMerge w:val="restart"/>
            <w:tcBorders>
              <w:top w:val="nil"/>
              <w:left w:val="single" w:sz="4" w:space="0" w:color="auto"/>
              <w:bottom w:val="single" w:sz="4" w:space="0" w:color="000000"/>
              <w:right w:val="single" w:sz="4" w:space="0" w:color="auto"/>
            </w:tcBorders>
            <w:vAlign w:val="center"/>
          </w:tcPr>
          <w:p w14:paraId="7BE878F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5</w:t>
            </w:r>
          </w:p>
        </w:tc>
        <w:tc>
          <w:tcPr>
            <w:tcW w:w="1080" w:type="dxa"/>
            <w:vMerge w:val="restart"/>
            <w:tcBorders>
              <w:top w:val="nil"/>
              <w:left w:val="single" w:sz="4" w:space="0" w:color="auto"/>
              <w:bottom w:val="single" w:sz="4" w:space="0" w:color="000000"/>
              <w:right w:val="single" w:sz="4" w:space="0" w:color="auto"/>
            </w:tcBorders>
            <w:vAlign w:val="center"/>
          </w:tcPr>
          <w:p w14:paraId="20758DA0"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现场消防</w:t>
            </w:r>
          </w:p>
        </w:tc>
        <w:tc>
          <w:tcPr>
            <w:tcW w:w="1825" w:type="dxa"/>
            <w:tcBorders>
              <w:top w:val="single" w:sz="4" w:space="0" w:color="auto"/>
              <w:left w:val="nil"/>
              <w:bottom w:val="single" w:sz="4" w:space="0" w:color="auto"/>
              <w:right w:val="single" w:sz="4" w:space="0" w:color="auto"/>
            </w:tcBorders>
            <w:vAlign w:val="center"/>
          </w:tcPr>
          <w:p w14:paraId="58C6EA32"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基本要求</w:t>
            </w:r>
          </w:p>
        </w:tc>
        <w:tc>
          <w:tcPr>
            <w:tcW w:w="6095" w:type="dxa"/>
            <w:tcBorders>
              <w:top w:val="nil"/>
              <w:left w:val="nil"/>
              <w:bottom w:val="single" w:sz="4" w:space="0" w:color="auto"/>
              <w:right w:val="single" w:sz="4" w:space="0" w:color="auto"/>
            </w:tcBorders>
            <w:vAlign w:val="center"/>
          </w:tcPr>
          <w:p w14:paraId="62136D6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是否设置消防通道、消防水源；配备的灭火器材数量是否满足规范要求，是否欠压失效</w:t>
            </w:r>
          </w:p>
        </w:tc>
        <w:tc>
          <w:tcPr>
            <w:tcW w:w="1260" w:type="dxa"/>
            <w:tcBorders>
              <w:top w:val="nil"/>
              <w:left w:val="nil"/>
              <w:bottom w:val="single" w:sz="4" w:space="0" w:color="auto"/>
              <w:right w:val="single" w:sz="4" w:space="0" w:color="auto"/>
            </w:tcBorders>
            <w:vAlign w:val="center"/>
          </w:tcPr>
          <w:p w14:paraId="1E59288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0615551A" w14:textId="77777777" w:rsidTr="00B755F1">
        <w:trPr>
          <w:trHeight w:val="375"/>
          <w:jc w:val="center"/>
        </w:trPr>
        <w:tc>
          <w:tcPr>
            <w:tcW w:w="596" w:type="dxa"/>
            <w:vMerge/>
            <w:tcBorders>
              <w:top w:val="nil"/>
              <w:left w:val="single" w:sz="4" w:space="0" w:color="auto"/>
              <w:bottom w:val="single" w:sz="4" w:space="0" w:color="000000"/>
              <w:right w:val="single" w:sz="4" w:space="0" w:color="auto"/>
            </w:tcBorders>
            <w:vAlign w:val="center"/>
          </w:tcPr>
          <w:p w14:paraId="6FE6EA22"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08B11516"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0C82B4DA"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禁用设备</w:t>
            </w:r>
          </w:p>
        </w:tc>
        <w:tc>
          <w:tcPr>
            <w:tcW w:w="6095" w:type="dxa"/>
            <w:tcBorders>
              <w:top w:val="nil"/>
              <w:left w:val="nil"/>
              <w:bottom w:val="single" w:sz="4" w:space="0" w:color="auto"/>
              <w:right w:val="single" w:sz="4" w:space="0" w:color="auto"/>
            </w:tcBorders>
            <w:vAlign w:val="center"/>
          </w:tcPr>
          <w:p w14:paraId="0D60CA1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临时住房内是否使用电炉、碘钨灯、热得快等大功率用电设备，是否安装限流器</w:t>
            </w:r>
          </w:p>
        </w:tc>
        <w:tc>
          <w:tcPr>
            <w:tcW w:w="1260" w:type="dxa"/>
            <w:tcBorders>
              <w:top w:val="nil"/>
              <w:left w:val="nil"/>
              <w:bottom w:val="single" w:sz="4" w:space="0" w:color="auto"/>
              <w:right w:val="single" w:sz="4" w:space="0" w:color="auto"/>
            </w:tcBorders>
            <w:vAlign w:val="center"/>
          </w:tcPr>
          <w:p w14:paraId="5535A55A"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7077D0FC" w14:textId="77777777" w:rsidTr="00B755F1">
        <w:trPr>
          <w:trHeight w:val="375"/>
          <w:jc w:val="center"/>
        </w:trPr>
        <w:tc>
          <w:tcPr>
            <w:tcW w:w="596" w:type="dxa"/>
            <w:vMerge/>
            <w:tcBorders>
              <w:top w:val="nil"/>
              <w:left w:val="single" w:sz="4" w:space="0" w:color="auto"/>
              <w:bottom w:val="single" w:sz="4" w:space="0" w:color="000000"/>
              <w:right w:val="single" w:sz="4" w:space="0" w:color="auto"/>
            </w:tcBorders>
            <w:vAlign w:val="center"/>
          </w:tcPr>
          <w:p w14:paraId="7B6E6D08"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5659BAA6"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4B5A5E20"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动火作业</w:t>
            </w:r>
          </w:p>
        </w:tc>
        <w:tc>
          <w:tcPr>
            <w:tcW w:w="6095" w:type="dxa"/>
            <w:tcBorders>
              <w:top w:val="nil"/>
              <w:left w:val="nil"/>
              <w:bottom w:val="single" w:sz="4" w:space="0" w:color="auto"/>
              <w:right w:val="single" w:sz="4" w:space="0" w:color="auto"/>
            </w:tcBorders>
            <w:vAlign w:val="center"/>
          </w:tcPr>
          <w:p w14:paraId="64D9DA1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动火作业前是否履行报批手续</w:t>
            </w:r>
          </w:p>
        </w:tc>
        <w:tc>
          <w:tcPr>
            <w:tcW w:w="1260" w:type="dxa"/>
            <w:tcBorders>
              <w:top w:val="nil"/>
              <w:left w:val="nil"/>
              <w:bottom w:val="single" w:sz="4" w:space="0" w:color="auto"/>
              <w:right w:val="single" w:sz="4" w:space="0" w:color="auto"/>
            </w:tcBorders>
            <w:vAlign w:val="center"/>
          </w:tcPr>
          <w:p w14:paraId="148FECB0"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35FFD7FE" w14:textId="77777777" w:rsidTr="00B755F1">
        <w:trPr>
          <w:trHeight w:val="375"/>
          <w:jc w:val="center"/>
        </w:trPr>
        <w:tc>
          <w:tcPr>
            <w:tcW w:w="596" w:type="dxa"/>
            <w:vMerge/>
            <w:tcBorders>
              <w:top w:val="nil"/>
              <w:left w:val="single" w:sz="4" w:space="0" w:color="auto"/>
              <w:bottom w:val="single" w:sz="4" w:space="0" w:color="000000"/>
              <w:right w:val="single" w:sz="4" w:space="0" w:color="auto"/>
            </w:tcBorders>
            <w:vAlign w:val="center"/>
          </w:tcPr>
          <w:p w14:paraId="3F994477"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75E458E0"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54328CCC"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气瓶</w:t>
            </w:r>
          </w:p>
        </w:tc>
        <w:tc>
          <w:tcPr>
            <w:tcW w:w="6095" w:type="dxa"/>
            <w:tcBorders>
              <w:top w:val="nil"/>
              <w:left w:val="nil"/>
              <w:bottom w:val="single" w:sz="4" w:space="0" w:color="auto"/>
              <w:right w:val="single" w:sz="4" w:space="0" w:color="auto"/>
            </w:tcBorders>
            <w:vAlign w:val="center"/>
          </w:tcPr>
          <w:p w14:paraId="32505F07"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氧气、乙炔等气瓶使用是否符合规范要求，乙炔瓶是否安装回火防止器</w:t>
            </w:r>
          </w:p>
        </w:tc>
        <w:tc>
          <w:tcPr>
            <w:tcW w:w="1260" w:type="dxa"/>
            <w:tcBorders>
              <w:top w:val="nil"/>
              <w:left w:val="nil"/>
              <w:bottom w:val="single" w:sz="4" w:space="0" w:color="auto"/>
              <w:right w:val="single" w:sz="4" w:space="0" w:color="auto"/>
            </w:tcBorders>
            <w:vAlign w:val="center"/>
          </w:tcPr>
          <w:p w14:paraId="505A5F1E"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0F7C85FC" w14:textId="77777777" w:rsidTr="00B755F1">
        <w:trPr>
          <w:trHeight w:val="510"/>
          <w:jc w:val="center"/>
        </w:trPr>
        <w:tc>
          <w:tcPr>
            <w:tcW w:w="596" w:type="dxa"/>
            <w:vMerge w:val="restart"/>
            <w:tcBorders>
              <w:top w:val="nil"/>
              <w:left w:val="single" w:sz="4" w:space="0" w:color="auto"/>
              <w:bottom w:val="single" w:sz="4" w:space="0" w:color="auto"/>
              <w:right w:val="single" w:sz="4" w:space="0" w:color="auto"/>
            </w:tcBorders>
            <w:vAlign w:val="center"/>
          </w:tcPr>
          <w:p w14:paraId="330DF9C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6</w:t>
            </w:r>
          </w:p>
        </w:tc>
        <w:tc>
          <w:tcPr>
            <w:tcW w:w="1080" w:type="dxa"/>
            <w:vMerge w:val="restart"/>
            <w:tcBorders>
              <w:top w:val="nil"/>
              <w:left w:val="single" w:sz="4" w:space="0" w:color="auto"/>
              <w:bottom w:val="single" w:sz="4" w:space="0" w:color="auto"/>
              <w:right w:val="single" w:sz="4" w:space="0" w:color="auto"/>
            </w:tcBorders>
            <w:vAlign w:val="center"/>
          </w:tcPr>
          <w:p w14:paraId="3A34EEBC"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施工机具</w:t>
            </w:r>
          </w:p>
        </w:tc>
        <w:tc>
          <w:tcPr>
            <w:tcW w:w="1825" w:type="dxa"/>
            <w:tcBorders>
              <w:top w:val="single" w:sz="4" w:space="0" w:color="auto"/>
              <w:left w:val="nil"/>
              <w:bottom w:val="single" w:sz="4" w:space="0" w:color="auto"/>
              <w:right w:val="single" w:sz="4" w:space="0" w:color="auto"/>
            </w:tcBorders>
            <w:vAlign w:val="center"/>
          </w:tcPr>
          <w:p w14:paraId="1BB78428"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 xml:space="preserve"> 验收程序 </w:t>
            </w:r>
          </w:p>
        </w:tc>
        <w:tc>
          <w:tcPr>
            <w:tcW w:w="6095" w:type="dxa"/>
            <w:tcBorders>
              <w:top w:val="nil"/>
              <w:left w:val="nil"/>
              <w:bottom w:val="single" w:sz="4" w:space="0" w:color="auto"/>
              <w:right w:val="single" w:sz="4" w:space="0" w:color="auto"/>
            </w:tcBorders>
            <w:vAlign w:val="center"/>
          </w:tcPr>
          <w:p w14:paraId="6A55AE8C"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各施工机具在安装完毕后是否按规定履行验收程序，并经责任人签字确认</w:t>
            </w:r>
          </w:p>
        </w:tc>
        <w:tc>
          <w:tcPr>
            <w:tcW w:w="1260" w:type="dxa"/>
            <w:tcBorders>
              <w:top w:val="nil"/>
              <w:left w:val="nil"/>
              <w:bottom w:val="single" w:sz="4" w:space="0" w:color="auto"/>
              <w:right w:val="single" w:sz="4" w:space="0" w:color="auto"/>
            </w:tcBorders>
            <w:vAlign w:val="center"/>
          </w:tcPr>
          <w:p w14:paraId="74161DA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2870738B" w14:textId="77777777" w:rsidTr="00B755F1">
        <w:trPr>
          <w:trHeight w:val="480"/>
          <w:jc w:val="center"/>
        </w:trPr>
        <w:tc>
          <w:tcPr>
            <w:tcW w:w="596" w:type="dxa"/>
            <w:vMerge/>
            <w:tcBorders>
              <w:top w:val="nil"/>
              <w:left w:val="single" w:sz="4" w:space="0" w:color="auto"/>
              <w:bottom w:val="single" w:sz="4" w:space="0" w:color="auto"/>
              <w:right w:val="single" w:sz="4" w:space="0" w:color="auto"/>
            </w:tcBorders>
            <w:vAlign w:val="center"/>
          </w:tcPr>
          <w:p w14:paraId="372CC0D5"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4AEE6C44"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37BC5215"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 xml:space="preserve"> 安全使用 </w:t>
            </w:r>
          </w:p>
        </w:tc>
        <w:tc>
          <w:tcPr>
            <w:tcW w:w="6095" w:type="dxa"/>
            <w:tcBorders>
              <w:top w:val="nil"/>
              <w:left w:val="nil"/>
              <w:bottom w:val="single" w:sz="4" w:space="0" w:color="auto"/>
              <w:right w:val="single" w:sz="4" w:space="0" w:color="auto"/>
            </w:tcBorders>
            <w:vAlign w:val="center"/>
          </w:tcPr>
          <w:p w14:paraId="4EA5C04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各类施工机具在使用中是否按照规范要求做好安全防护措施</w:t>
            </w:r>
          </w:p>
        </w:tc>
        <w:tc>
          <w:tcPr>
            <w:tcW w:w="1260" w:type="dxa"/>
            <w:tcBorders>
              <w:top w:val="nil"/>
              <w:left w:val="nil"/>
              <w:bottom w:val="single" w:sz="4" w:space="0" w:color="auto"/>
              <w:right w:val="single" w:sz="4" w:space="0" w:color="auto"/>
            </w:tcBorders>
            <w:vAlign w:val="center"/>
          </w:tcPr>
          <w:p w14:paraId="47CD422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24614FC3" w14:textId="77777777" w:rsidTr="00B755F1">
        <w:trPr>
          <w:trHeight w:val="495"/>
          <w:jc w:val="center"/>
        </w:trPr>
        <w:tc>
          <w:tcPr>
            <w:tcW w:w="596" w:type="dxa"/>
            <w:vMerge/>
            <w:tcBorders>
              <w:top w:val="nil"/>
              <w:left w:val="single" w:sz="4" w:space="0" w:color="auto"/>
              <w:bottom w:val="single" w:sz="4" w:space="0" w:color="auto"/>
              <w:right w:val="single" w:sz="4" w:space="0" w:color="auto"/>
            </w:tcBorders>
            <w:vAlign w:val="center"/>
          </w:tcPr>
          <w:p w14:paraId="7D0D6200" w14:textId="77777777" w:rsidR="00850CF9" w:rsidRPr="00F45D1D" w:rsidRDefault="00850CF9" w:rsidP="00850CF9">
            <w:pPr>
              <w:widowControl/>
              <w:jc w:val="left"/>
              <w:rPr>
                <w:rFonts w:ascii="宋体" w:hAnsi="宋体"/>
                <w:bCs/>
                <w:color w:val="000000" w:themeColor="text1"/>
                <w:kern w:val="0"/>
                <w:szCs w:val="21"/>
              </w:rPr>
            </w:pPr>
          </w:p>
        </w:tc>
        <w:tc>
          <w:tcPr>
            <w:tcW w:w="1080" w:type="dxa"/>
            <w:vMerge/>
            <w:tcBorders>
              <w:top w:val="nil"/>
              <w:left w:val="single" w:sz="4" w:space="0" w:color="auto"/>
              <w:bottom w:val="single" w:sz="4" w:space="0" w:color="000000"/>
              <w:right w:val="single" w:sz="4" w:space="0" w:color="auto"/>
            </w:tcBorders>
            <w:vAlign w:val="center"/>
          </w:tcPr>
          <w:p w14:paraId="05759749"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auto"/>
            </w:tcBorders>
            <w:vAlign w:val="center"/>
          </w:tcPr>
          <w:p w14:paraId="0B39739C"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 xml:space="preserve"> 顶进设备 </w:t>
            </w:r>
          </w:p>
        </w:tc>
        <w:tc>
          <w:tcPr>
            <w:tcW w:w="6095" w:type="dxa"/>
            <w:tcBorders>
              <w:top w:val="nil"/>
              <w:left w:val="nil"/>
              <w:bottom w:val="single" w:sz="4" w:space="0" w:color="auto"/>
              <w:right w:val="single" w:sz="4" w:space="0" w:color="auto"/>
            </w:tcBorders>
            <w:vAlign w:val="center"/>
          </w:tcPr>
          <w:p w14:paraId="3614E1F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油泵与千斤顶性能是否匹配，压力表是否完好有效</w:t>
            </w:r>
          </w:p>
        </w:tc>
        <w:tc>
          <w:tcPr>
            <w:tcW w:w="1260" w:type="dxa"/>
            <w:tcBorders>
              <w:top w:val="nil"/>
              <w:left w:val="nil"/>
              <w:bottom w:val="single" w:sz="4" w:space="0" w:color="auto"/>
              <w:right w:val="single" w:sz="4" w:space="0" w:color="auto"/>
            </w:tcBorders>
            <w:vAlign w:val="center"/>
          </w:tcPr>
          <w:p w14:paraId="5A2DA6B5"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7D4C56EC" w14:textId="77777777" w:rsidTr="00B755F1">
        <w:trPr>
          <w:trHeight w:val="315"/>
          <w:jc w:val="center"/>
        </w:trPr>
        <w:tc>
          <w:tcPr>
            <w:tcW w:w="596" w:type="dxa"/>
            <w:vMerge w:val="restart"/>
            <w:tcBorders>
              <w:top w:val="nil"/>
              <w:left w:val="single" w:sz="4" w:space="0" w:color="auto"/>
              <w:bottom w:val="single" w:sz="4" w:space="0" w:color="auto"/>
              <w:right w:val="single" w:sz="4" w:space="0" w:color="auto"/>
            </w:tcBorders>
            <w:vAlign w:val="center"/>
          </w:tcPr>
          <w:p w14:paraId="443DB5CB"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7</w:t>
            </w:r>
          </w:p>
        </w:tc>
        <w:tc>
          <w:tcPr>
            <w:tcW w:w="1080" w:type="dxa"/>
            <w:vMerge w:val="restart"/>
            <w:tcBorders>
              <w:top w:val="nil"/>
              <w:left w:val="single" w:sz="4" w:space="0" w:color="auto"/>
              <w:bottom w:val="single" w:sz="4" w:space="0" w:color="auto"/>
              <w:right w:val="single" w:sz="4" w:space="0" w:color="auto"/>
            </w:tcBorders>
            <w:vAlign w:val="center"/>
          </w:tcPr>
          <w:p w14:paraId="0E74114E"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夜间施工</w:t>
            </w:r>
          </w:p>
        </w:tc>
        <w:tc>
          <w:tcPr>
            <w:tcW w:w="1825" w:type="dxa"/>
            <w:tcBorders>
              <w:top w:val="single" w:sz="4" w:space="0" w:color="auto"/>
              <w:left w:val="nil"/>
              <w:bottom w:val="single" w:sz="4" w:space="0" w:color="auto"/>
              <w:right w:val="single" w:sz="4" w:space="0" w:color="auto"/>
            </w:tcBorders>
            <w:vAlign w:val="center"/>
          </w:tcPr>
          <w:p w14:paraId="15C887AC"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 xml:space="preserve"> 施工审批 </w:t>
            </w:r>
          </w:p>
        </w:tc>
        <w:tc>
          <w:tcPr>
            <w:tcW w:w="6095" w:type="dxa"/>
            <w:tcBorders>
              <w:top w:val="nil"/>
              <w:left w:val="nil"/>
              <w:bottom w:val="single" w:sz="4" w:space="0" w:color="auto"/>
              <w:right w:val="single" w:sz="4" w:space="0" w:color="auto"/>
            </w:tcBorders>
            <w:vAlign w:val="center"/>
          </w:tcPr>
          <w:p w14:paraId="49099D0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是否擅自进行夜间施工</w:t>
            </w:r>
          </w:p>
        </w:tc>
        <w:tc>
          <w:tcPr>
            <w:tcW w:w="1260" w:type="dxa"/>
            <w:tcBorders>
              <w:top w:val="nil"/>
              <w:left w:val="nil"/>
              <w:bottom w:val="single" w:sz="4" w:space="0" w:color="auto"/>
              <w:right w:val="single" w:sz="4" w:space="0" w:color="auto"/>
            </w:tcBorders>
            <w:vAlign w:val="center"/>
          </w:tcPr>
          <w:p w14:paraId="10D95987"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20000</w:t>
            </w:r>
          </w:p>
        </w:tc>
      </w:tr>
      <w:tr w:rsidR="00F45D1D" w:rsidRPr="00F45D1D" w14:paraId="7F263FCE" w14:textId="77777777" w:rsidTr="00B755F1">
        <w:trPr>
          <w:trHeight w:val="315"/>
          <w:jc w:val="center"/>
        </w:trPr>
        <w:tc>
          <w:tcPr>
            <w:tcW w:w="596" w:type="dxa"/>
            <w:vMerge/>
            <w:tcBorders>
              <w:top w:val="nil"/>
              <w:left w:val="single" w:sz="4" w:space="0" w:color="auto"/>
              <w:bottom w:val="single" w:sz="4" w:space="0" w:color="auto"/>
              <w:right w:val="single" w:sz="4" w:space="0" w:color="auto"/>
            </w:tcBorders>
            <w:vAlign w:val="center"/>
          </w:tcPr>
          <w:p w14:paraId="74AF957D"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0F06E30F"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000000"/>
            </w:tcBorders>
            <w:vAlign w:val="center"/>
          </w:tcPr>
          <w:p w14:paraId="164179AA"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 xml:space="preserve"> 专项方案 </w:t>
            </w:r>
          </w:p>
        </w:tc>
        <w:tc>
          <w:tcPr>
            <w:tcW w:w="6095" w:type="dxa"/>
            <w:tcBorders>
              <w:top w:val="nil"/>
              <w:left w:val="nil"/>
              <w:bottom w:val="single" w:sz="4" w:space="0" w:color="auto"/>
              <w:right w:val="single" w:sz="4" w:space="0" w:color="auto"/>
            </w:tcBorders>
            <w:vAlign w:val="center"/>
          </w:tcPr>
          <w:p w14:paraId="68E51F9C"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是否按要求编制夜间专项施工方案，并按规定审批</w:t>
            </w:r>
          </w:p>
        </w:tc>
        <w:tc>
          <w:tcPr>
            <w:tcW w:w="1260" w:type="dxa"/>
            <w:tcBorders>
              <w:top w:val="nil"/>
              <w:left w:val="nil"/>
              <w:bottom w:val="single" w:sz="4" w:space="0" w:color="auto"/>
              <w:right w:val="single" w:sz="4" w:space="0" w:color="auto"/>
            </w:tcBorders>
            <w:vAlign w:val="center"/>
          </w:tcPr>
          <w:p w14:paraId="38FA8DFF"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10000</w:t>
            </w:r>
          </w:p>
        </w:tc>
      </w:tr>
      <w:tr w:rsidR="00F45D1D" w:rsidRPr="00F45D1D" w14:paraId="1B1DA8CF" w14:textId="77777777" w:rsidTr="00B755F1">
        <w:trPr>
          <w:trHeight w:val="465"/>
          <w:jc w:val="center"/>
        </w:trPr>
        <w:tc>
          <w:tcPr>
            <w:tcW w:w="596" w:type="dxa"/>
            <w:vMerge/>
            <w:tcBorders>
              <w:top w:val="nil"/>
              <w:left w:val="single" w:sz="4" w:space="0" w:color="auto"/>
              <w:bottom w:val="single" w:sz="4" w:space="0" w:color="auto"/>
              <w:right w:val="single" w:sz="4" w:space="0" w:color="auto"/>
            </w:tcBorders>
            <w:vAlign w:val="center"/>
          </w:tcPr>
          <w:p w14:paraId="796ACFAC"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11ADF3D8"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000000"/>
            </w:tcBorders>
            <w:vAlign w:val="center"/>
          </w:tcPr>
          <w:p w14:paraId="597070C5"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 xml:space="preserve"> 过程管理 </w:t>
            </w:r>
          </w:p>
        </w:tc>
        <w:tc>
          <w:tcPr>
            <w:tcW w:w="6095" w:type="dxa"/>
            <w:tcBorders>
              <w:top w:val="nil"/>
              <w:left w:val="nil"/>
              <w:bottom w:val="single" w:sz="4" w:space="0" w:color="auto"/>
              <w:right w:val="single" w:sz="4" w:space="0" w:color="auto"/>
            </w:tcBorders>
            <w:vAlign w:val="center"/>
          </w:tcPr>
          <w:p w14:paraId="49A32476"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管理人员是否在岗履责</w:t>
            </w:r>
          </w:p>
        </w:tc>
        <w:tc>
          <w:tcPr>
            <w:tcW w:w="1260" w:type="dxa"/>
            <w:tcBorders>
              <w:top w:val="nil"/>
              <w:left w:val="nil"/>
              <w:bottom w:val="single" w:sz="4" w:space="0" w:color="auto"/>
              <w:right w:val="single" w:sz="4" w:space="0" w:color="auto"/>
            </w:tcBorders>
            <w:vAlign w:val="center"/>
          </w:tcPr>
          <w:p w14:paraId="12BA961E"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10000</w:t>
            </w:r>
          </w:p>
        </w:tc>
      </w:tr>
      <w:tr w:rsidR="00850CF9" w:rsidRPr="00F45D1D" w14:paraId="0570AE36" w14:textId="77777777" w:rsidTr="00B755F1">
        <w:trPr>
          <w:trHeight w:val="570"/>
          <w:jc w:val="center"/>
        </w:trPr>
        <w:tc>
          <w:tcPr>
            <w:tcW w:w="596" w:type="dxa"/>
            <w:vMerge/>
            <w:tcBorders>
              <w:top w:val="nil"/>
              <w:left w:val="single" w:sz="4" w:space="0" w:color="auto"/>
              <w:bottom w:val="single" w:sz="4" w:space="0" w:color="auto"/>
              <w:right w:val="single" w:sz="4" w:space="0" w:color="auto"/>
            </w:tcBorders>
            <w:vAlign w:val="center"/>
          </w:tcPr>
          <w:p w14:paraId="5BE1D19B"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nil"/>
              <w:left w:val="single" w:sz="4" w:space="0" w:color="auto"/>
              <w:bottom w:val="single" w:sz="4" w:space="0" w:color="auto"/>
              <w:right w:val="single" w:sz="4" w:space="0" w:color="auto"/>
            </w:tcBorders>
            <w:vAlign w:val="center"/>
          </w:tcPr>
          <w:p w14:paraId="0133214C" w14:textId="77777777" w:rsidR="00850CF9" w:rsidRPr="00F45D1D" w:rsidRDefault="00850CF9" w:rsidP="00850CF9">
            <w:pPr>
              <w:widowControl/>
              <w:jc w:val="left"/>
              <w:rPr>
                <w:rFonts w:ascii="宋体" w:hAnsi="宋体" w:cs="宋体"/>
                <w:bCs/>
                <w:color w:val="000000" w:themeColor="text1"/>
                <w:kern w:val="0"/>
                <w:szCs w:val="21"/>
              </w:rPr>
            </w:pPr>
          </w:p>
        </w:tc>
        <w:tc>
          <w:tcPr>
            <w:tcW w:w="1825" w:type="dxa"/>
            <w:tcBorders>
              <w:top w:val="single" w:sz="4" w:space="0" w:color="auto"/>
              <w:left w:val="nil"/>
              <w:bottom w:val="single" w:sz="4" w:space="0" w:color="auto"/>
              <w:right w:val="single" w:sz="4" w:space="0" w:color="000000"/>
            </w:tcBorders>
            <w:vAlign w:val="center"/>
          </w:tcPr>
          <w:p w14:paraId="219108FF"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 xml:space="preserve"> 施工照明</w:t>
            </w:r>
          </w:p>
        </w:tc>
        <w:tc>
          <w:tcPr>
            <w:tcW w:w="6095" w:type="dxa"/>
            <w:tcBorders>
              <w:top w:val="nil"/>
              <w:left w:val="nil"/>
              <w:bottom w:val="single" w:sz="4" w:space="0" w:color="auto"/>
              <w:right w:val="single" w:sz="4" w:space="0" w:color="auto"/>
            </w:tcBorders>
            <w:vAlign w:val="center"/>
          </w:tcPr>
          <w:p w14:paraId="5412F4C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施工工点是否有充足的照明，照明是否符合规范要求，特殊环境是否采用相应电压设备照明，灯具安装高度是否满足要求，管理人员是否在岗，夜间浇</w:t>
            </w:r>
            <w:proofErr w:type="gramStart"/>
            <w:r w:rsidRPr="00F45D1D">
              <w:rPr>
                <w:rFonts w:ascii="宋体" w:hAnsi="宋体" w:cs="宋体" w:hint="eastAsia"/>
                <w:bCs/>
                <w:color w:val="000000" w:themeColor="text1"/>
                <w:kern w:val="0"/>
                <w:szCs w:val="21"/>
              </w:rPr>
              <w:t>砼</w:t>
            </w:r>
            <w:proofErr w:type="gramEnd"/>
            <w:r w:rsidRPr="00F45D1D">
              <w:rPr>
                <w:rFonts w:ascii="宋体" w:hAnsi="宋体" w:cs="宋体" w:hint="eastAsia"/>
                <w:bCs/>
                <w:color w:val="000000" w:themeColor="text1"/>
                <w:kern w:val="0"/>
                <w:szCs w:val="21"/>
              </w:rPr>
              <w:t>监理人员是否旁站。</w:t>
            </w:r>
          </w:p>
        </w:tc>
        <w:tc>
          <w:tcPr>
            <w:tcW w:w="1260" w:type="dxa"/>
            <w:tcBorders>
              <w:top w:val="nil"/>
              <w:left w:val="nil"/>
              <w:bottom w:val="single" w:sz="4" w:space="0" w:color="auto"/>
              <w:right w:val="single" w:sz="4" w:space="0" w:color="auto"/>
            </w:tcBorders>
            <w:vAlign w:val="center"/>
          </w:tcPr>
          <w:p w14:paraId="764663D4"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5000</w:t>
            </w:r>
          </w:p>
        </w:tc>
      </w:tr>
    </w:tbl>
    <w:p w14:paraId="4ED7FA33" w14:textId="77777777" w:rsidR="00850CF9" w:rsidRPr="00F45D1D" w:rsidRDefault="00850CF9" w:rsidP="00850CF9">
      <w:pPr>
        <w:spacing w:line="500" w:lineRule="exact"/>
        <w:jc w:val="center"/>
        <w:rPr>
          <w:rFonts w:ascii="宋体" w:hAnsi="宋体" w:cs="宋体"/>
          <w:b/>
          <w:bCs/>
          <w:color w:val="000000" w:themeColor="text1"/>
          <w:kern w:val="0"/>
          <w:sz w:val="24"/>
          <w:szCs w:val="24"/>
        </w:rPr>
      </w:pPr>
    </w:p>
    <w:p w14:paraId="4EA6534A" w14:textId="77777777" w:rsidR="00850CF9" w:rsidRPr="00F45D1D" w:rsidRDefault="00850CF9" w:rsidP="00850CF9">
      <w:pPr>
        <w:spacing w:line="360" w:lineRule="auto"/>
        <w:ind w:left="480"/>
        <w:jc w:val="center"/>
        <w:rPr>
          <w:rFonts w:ascii="宋体" w:hAnsi="宋体"/>
          <w:color w:val="000000" w:themeColor="text1"/>
          <w:szCs w:val="21"/>
        </w:rPr>
      </w:pPr>
    </w:p>
    <w:p w14:paraId="5DD612C6" w14:textId="77777777" w:rsidR="00850CF9" w:rsidRPr="00F45D1D" w:rsidRDefault="00850CF9" w:rsidP="00850CF9">
      <w:pPr>
        <w:spacing w:line="360" w:lineRule="auto"/>
        <w:ind w:left="480"/>
        <w:jc w:val="center"/>
        <w:rPr>
          <w:rFonts w:ascii="宋体" w:hAnsi="宋体"/>
          <w:color w:val="000000" w:themeColor="text1"/>
          <w:szCs w:val="21"/>
        </w:rPr>
      </w:pPr>
      <w:r w:rsidRPr="00F45D1D">
        <w:rPr>
          <w:rFonts w:ascii="宋体" w:hAnsi="宋体" w:hint="eastAsia"/>
          <w:color w:val="000000" w:themeColor="text1"/>
          <w:szCs w:val="21"/>
        </w:rPr>
        <w:t>3、建筑工程施工质量违约金支付标准</w:t>
      </w:r>
    </w:p>
    <w:tbl>
      <w:tblPr>
        <w:tblW w:w="10892" w:type="dxa"/>
        <w:jc w:val="center"/>
        <w:tblLayout w:type="fixed"/>
        <w:tblLook w:val="0000" w:firstRow="0" w:lastRow="0" w:firstColumn="0" w:lastColumn="0" w:noHBand="0" w:noVBand="0"/>
      </w:tblPr>
      <w:tblGrid>
        <w:gridCol w:w="629"/>
        <w:gridCol w:w="939"/>
        <w:gridCol w:w="1080"/>
        <w:gridCol w:w="6624"/>
        <w:gridCol w:w="1620"/>
      </w:tblGrid>
      <w:tr w:rsidR="00F45D1D" w:rsidRPr="00F45D1D" w14:paraId="52A5D136" w14:textId="77777777" w:rsidTr="00B755F1">
        <w:trPr>
          <w:trHeight w:val="645"/>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789B2E69" w14:textId="77777777" w:rsidR="00850CF9" w:rsidRPr="00F45D1D" w:rsidRDefault="00850CF9" w:rsidP="00850CF9">
            <w:pPr>
              <w:widowControl/>
              <w:ind w:leftChars="-30" w:left="-15" w:hangingChars="23" w:hanging="48"/>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序号</w:t>
            </w:r>
          </w:p>
        </w:tc>
        <w:tc>
          <w:tcPr>
            <w:tcW w:w="2019" w:type="dxa"/>
            <w:gridSpan w:val="2"/>
            <w:vMerge w:val="restart"/>
            <w:tcBorders>
              <w:top w:val="single" w:sz="4" w:space="0" w:color="auto"/>
              <w:left w:val="single" w:sz="4" w:space="0" w:color="auto"/>
              <w:bottom w:val="single" w:sz="4" w:space="0" w:color="auto"/>
              <w:right w:val="single" w:sz="4" w:space="0" w:color="auto"/>
            </w:tcBorders>
            <w:vAlign w:val="center"/>
          </w:tcPr>
          <w:p w14:paraId="74507557"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检查项目</w:t>
            </w:r>
          </w:p>
        </w:tc>
        <w:tc>
          <w:tcPr>
            <w:tcW w:w="6624" w:type="dxa"/>
            <w:vMerge w:val="restart"/>
            <w:tcBorders>
              <w:top w:val="single" w:sz="4" w:space="0" w:color="auto"/>
              <w:left w:val="single" w:sz="4" w:space="0" w:color="auto"/>
              <w:bottom w:val="single" w:sz="4" w:space="0" w:color="auto"/>
              <w:right w:val="single" w:sz="4" w:space="0" w:color="auto"/>
            </w:tcBorders>
            <w:vAlign w:val="center"/>
          </w:tcPr>
          <w:p w14:paraId="4DB28CE8"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检查内容</w:t>
            </w:r>
          </w:p>
        </w:tc>
        <w:tc>
          <w:tcPr>
            <w:tcW w:w="1620" w:type="dxa"/>
            <w:vMerge w:val="restart"/>
            <w:tcBorders>
              <w:top w:val="single" w:sz="4" w:space="0" w:color="auto"/>
              <w:left w:val="single" w:sz="4" w:space="0" w:color="auto"/>
              <w:bottom w:val="single" w:sz="4" w:space="0" w:color="000000"/>
              <w:right w:val="single" w:sz="4" w:space="0" w:color="auto"/>
            </w:tcBorders>
            <w:vAlign w:val="center"/>
          </w:tcPr>
          <w:p w14:paraId="55D47553"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违约金额</w:t>
            </w:r>
            <w:r w:rsidRPr="00F45D1D">
              <w:rPr>
                <w:rFonts w:ascii="宋体" w:hAnsi="宋体"/>
                <w:bCs/>
                <w:color w:val="000000" w:themeColor="text1"/>
                <w:kern w:val="0"/>
                <w:szCs w:val="21"/>
              </w:rPr>
              <w:t xml:space="preserve">             </w:t>
            </w:r>
            <w:r w:rsidRPr="00F45D1D">
              <w:rPr>
                <w:rFonts w:ascii="宋体" w:hAnsi="宋体" w:cs="宋体" w:hint="eastAsia"/>
                <w:bCs/>
                <w:color w:val="000000" w:themeColor="text1"/>
                <w:kern w:val="0"/>
                <w:szCs w:val="21"/>
              </w:rPr>
              <w:t>（元</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条</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人</w:t>
            </w:r>
            <w:r w:rsidRPr="00F45D1D">
              <w:rPr>
                <w:rFonts w:ascii="宋体" w:hAnsi="宋体"/>
                <w:bCs/>
                <w:color w:val="000000" w:themeColor="text1"/>
                <w:kern w:val="0"/>
                <w:szCs w:val="21"/>
              </w:rPr>
              <w:t>.</w:t>
            </w:r>
            <w:r w:rsidRPr="00F45D1D">
              <w:rPr>
                <w:rFonts w:ascii="宋体" w:hAnsi="宋体" w:cs="宋体" w:hint="eastAsia"/>
                <w:bCs/>
                <w:color w:val="000000" w:themeColor="text1"/>
                <w:kern w:val="0"/>
                <w:szCs w:val="21"/>
              </w:rPr>
              <w:t>处）</w:t>
            </w:r>
          </w:p>
        </w:tc>
      </w:tr>
      <w:tr w:rsidR="00F45D1D" w:rsidRPr="00F45D1D" w14:paraId="11B71B64" w14:textId="77777777" w:rsidTr="00B755F1">
        <w:trPr>
          <w:trHeight w:val="312"/>
          <w:jc w:val="center"/>
        </w:trPr>
        <w:tc>
          <w:tcPr>
            <w:tcW w:w="629" w:type="dxa"/>
            <w:vMerge/>
            <w:tcBorders>
              <w:top w:val="single" w:sz="4" w:space="0" w:color="auto"/>
              <w:left w:val="single" w:sz="4" w:space="0" w:color="auto"/>
              <w:bottom w:val="single" w:sz="4" w:space="0" w:color="auto"/>
              <w:right w:val="single" w:sz="4" w:space="0" w:color="auto"/>
            </w:tcBorders>
            <w:vAlign w:val="center"/>
          </w:tcPr>
          <w:p w14:paraId="3E57D936" w14:textId="77777777" w:rsidR="00850CF9" w:rsidRPr="00F45D1D" w:rsidRDefault="00850CF9" w:rsidP="00850CF9">
            <w:pPr>
              <w:widowControl/>
              <w:jc w:val="left"/>
              <w:rPr>
                <w:rFonts w:ascii="宋体" w:hAnsi="宋体" w:cs="宋体"/>
                <w:bCs/>
                <w:color w:val="000000" w:themeColor="text1"/>
                <w:kern w:val="0"/>
                <w:szCs w:val="21"/>
              </w:rPr>
            </w:pPr>
          </w:p>
        </w:tc>
        <w:tc>
          <w:tcPr>
            <w:tcW w:w="2019" w:type="dxa"/>
            <w:gridSpan w:val="2"/>
            <w:vMerge/>
            <w:tcBorders>
              <w:top w:val="single" w:sz="4" w:space="0" w:color="auto"/>
              <w:left w:val="single" w:sz="4" w:space="0" w:color="auto"/>
              <w:bottom w:val="single" w:sz="4" w:space="0" w:color="auto"/>
              <w:right w:val="single" w:sz="4" w:space="0" w:color="auto"/>
            </w:tcBorders>
            <w:vAlign w:val="center"/>
          </w:tcPr>
          <w:p w14:paraId="4B34C93A"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vMerge/>
            <w:tcBorders>
              <w:top w:val="single" w:sz="4" w:space="0" w:color="auto"/>
              <w:left w:val="single" w:sz="4" w:space="0" w:color="auto"/>
              <w:bottom w:val="single" w:sz="4" w:space="0" w:color="auto"/>
              <w:right w:val="single" w:sz="4" w:space="0" w:color="auto"/>
            </w:tcBorders>
            <w:vAlign w:val="center"/>
          </w:tcPr>
          <w:p w14:paraId="4318A364" w14:textId="77777777" w:rsidR="00850CF9" w:rsidRPr="00F45D1D" w:rsidRDefault="00850CF9" w:rsidP="00850CF9">
            <w:pPr>
              <w:widowControl/>
              <w:jc w:val="left"/>
              <w:rPr>
                <w:rFonts w:ascii="宋体" w:hAnsi="宋体" w:cs="宋体"/>
                <w:bCs/>
                <w:color w:val="000000" w:themeColor="text1"/>
                <w:kern w:val="0"/>
                <w:szCs w:val="21"/>
              </w:rPr>
            </w:pPr>
          </w:p>
        </w:tc>
        <w:tc>
          <w:tcPr>
            <w:tcW w:w="1620" w:type="dxa"/>
            <w:vMerge/>
            <w:tcBorders>
              <w:top w:val="single" w:sz="4" w:space="0" w:color="auto"/>
              <w:left w:val="single" w:sz="4" w:space="0" w:color="auto"/>
              <w:bottom w:val="single" w:sz="4" w:space="0" w:color="000000"/>
              <w:right w:val="single" w:sz="4" w:space="0" w:color="auto"/>
            </w:tcBorders>
            <w:vAlign w:val="center"/>
          </w:tcPr>
          <w:p w14:paraId="23410DB2" w14:textId="77777777" w:rsidR="00850CF9" w:rsidRPr="00F45D1D" w:rsidRDefault="00850CF9" w:rsidP="00850CF9">
            <w:pPr>
              <w:widowControl/>
              <w:jc w:val="left"/>
              <w:rPr>
                <w:rFonts w:ascii="宋体" w:hAnsi="宋体" w:cs="宋体"/>
                <w:bCs/>
                <w:color w:val="000000" w:themeColor="text1"/>
                <w:kern w:val="0"/>
                <w:szCs w:val="21"/>
              </w:rPr>
            </w:pPr>
          </w:p>
        </w:tc>
      </w:tr>
      <w:tr w:rsidR="00F45D1D" w:rsidRPr="00F45D1D" w14:paraId="57444165" w14:textId="77777777" w:rsidTr="00B755F1">
        <w:trPr>
          <w:trHeight w:val="342"/>
          <w:jc w:val="center"/>
        </w:trPr>
        <w:tc>
          <w:tcPr>
            <w:tcW w:w="629" w:type="dxa"/>
            <w:vMerge w:val="restart"/>
            <w:tcBorders>
              <w:top w:val="nil"/>
              <w:left w:val="single" w:sz="4" w:space="0" w:color="auto"/>
              <w:bottom w:val="single" w:sz="4" w:space="0" w:color="000000"/>
              <w:right w:val="single" w:sz="4" w:space="0" w:color="auto"/>
            </w:tcBorders>
            <w:vAlign w:val="center"/>
          </w:tcPr>
          <w:p w14:paraId="38A287DF"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1</w:t>
            </w:r>
          </w:p>
        </w:tc>
        <w:tc>
          <w:tcPr>
            <w:tcW w:w="939" w:type="dxa"/>
            <w:vMerge w:val="restart"/>
            <w:tcBorders>
              <w:top w:val="nil"/>
              <w:left w:val="single" w:sz="4" w:space="0" w:color="auto"/>
              <w:bottom w:val="single" w:sz="4" w:space="0" w:color="000000"/>
              <w:right w:val="single" w:sz="4" w:space="0" w:color="auto"/>
            </w:tcBorders>
            <w:vAlign w:val="center"/>
          </w:tcPr>
          <w:p w14:paraId="4E4346DC"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主体结</w:t>
            </w:r>
            <w:r w:rsidRPr="00F45D1D">
              <w:rPr>
                <w:rFonts w:ascii="宋体" w:hAnsi="宋体" w:cs="宋体" w:hint="eastAsia"/>
                <w:bCs/>
                <w:color w:val="000000" w:themeColor="text1"/>
                <w:kern w:val="0"/>
                <w:szCs w:val="21"/>
              </w:rPr>
              <w:lastRenderedPageBreak/>
              <w:t>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06023F64"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lastRenderedPageBreak/>
              <w:t>模板</w:t>
            </w:r>
          </w:p>
        </w:tc>
        <w:tc>
          <w:tcPr>
            <w:tcW w:w="6624" w:type="dxa"/>
            <w:tcBorders>
              <w:top w:val="single" w:sz="4" w:space="0" w:color="auto"/>
              <w:left w:val="nil"/>
              <w:bottom w:val="single" w:sz="4" w:space="0" w:color="auto"/>
              <w:right w:val="single" w:sz="4" w:space="0" w:color="auto"/>
            </w:tcBorders>
            <w:vAlign w:val="center"/>
          </w:tcPr>
          <w:p w14:paraId="1F468E29"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模板内积水、积雪、垃圾、杂物是否清理完毕</w:t>
            </w:r>
          </w:p>
        </w:tc>
        <w:tc>
          <w:tcPr>
            <w:tcW w:w="1620" w:type="dxa"/>
            <w:tcBorders>
              <w:top w:val="nil"/>
              <w:left w:val="nil"/>
              <w:bottom w:val="single" w:sz="4" w:space="0" w:color="auto"/>
              <w:right w:val="single" w:sz="4" w:space="0" w:color="auto"/>
            </w:tcBorders>
            <w:vAlign w:val="center"/>
          </w:tcPr>
          <w:p w14:paraId="70C88286"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096823D4" w14:textId="77777777" w:rsidTr="00B755F1">
        <w:trPr>
          <w:trHeight w:val="585"/>
          <w:jc w:val="center"/>
        </w:trPr>
        <w:tc>
          <w:tcPr>
            <w:tcW w:w="629" w:type="dxa"/>
            <w:vMerge/>
            <w:tcBorders>
              <w:top w:val="nil"/>
              <w:left w:val="single" w:sz="4" w:space="0" w:color="auto"/>
              <w:bottom w:val="single" w:sz="4" w:space="0" w:color="000000"/>
              <w:right w:val="single" w:sz="4" w:space="0" w:color="auto"/>
            </w:tcBorders>
            <w:vAlign w:val="center"/>
          </w:tcPr>
          <w:p w14:paraId="708D9D20"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3D1C1E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1075B8F"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325044BB"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模板及其支撑系统的材质、间距、强度、刚度、稳定性是否满足设计及规范要求，模板是否涂刷脱模剂</w:t>
            </w:r>
          </w:p>
        </w:tc>
        <w:tc>
          <w:tcPr>
            <w:tcW w:w="1620" w:type="dxa"/>
            <w:tcBorders>
              <w:top w:val="nil"/>
              <w:left w:val="nil"/>
              <w:bottom w:val="single" w:sz="4" w:space="0" w:color="auto"/>
              <w:right w:val="single" w:sz="4" w:space="0" w:color="auto"/>
            </w:tcBorders>
            <w:vAlign w:val="center"/>
          </w:tcPr>
          <w:p w14:paraId="4C69943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03707E7D"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7B333CA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7ABAFA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07FA9B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0C9E7C9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模板截面尺寸是否符合设计要求</w:t>
            </w:r>
          </w:p>
        </w:tc>
        <w:tc>
          <w:tcPr>
            <w:tcW w:w="1620" w:type="dxa"/>
            <w:tcBorders>
              <w:top w:val="nil"/>
              <w:left w:val="nil"/>
              <w:bottom w:val="single" w:sz="4" w:space="0" w:color="auto"/>
              <w:right w:val="single" w:sz="4" w:space="0" w:color="auto"/>
            </w:tcBorders>
            <w:vAlign w:val="center"/>
          </w:tcPr>
          <w:p w14:paraId="371D8B2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59739126"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0DB125AE"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FFF3463"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C89B24C"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298A02E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未达拆模强度是否擅自拆模</w:t>
            </w:r>
          </w:p>
        </w:tc>
        <w:tc>
          <w:tcPr>
            <w:tcW w:w="1620" w:type="dxa"/>
            <w:tcBorders>
              <w:top w:val="nil"/>
              <w:left w:val="nil"/>
              <w:bottom w:val="single" w:sz="4" w:space="0" w:color="auto"/>
              <w:right w:val="single" w:sz="4" w:space="0" w:color="auto"/>
            </w:tcBorders>
            <w:vAlign w:val="center"/>
          </w:tcPr>
          <w:p w14:paraId="2E9D091E"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21D9E5C2"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4194430F"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6FDD71A2"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D5D563B"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20C1CB02"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模板是否存在破损、拼缝不严的现象</w:t>
            </w:r>
          </w:p>
        </w:tc>
        <w:tc>
          <w:tcPr>
            <w:tcW w:w="1620" w:type="dxa"/>
            <w:tcBorders>
              <w:top w:val="nil"/>
              <w:left w:val="nil"/>
              <w:bottom w:val="single" w:sz="4" w:space="0" w:color="auto"/>
              <w:right w:val="single" w:sz="4" w:space="0" w:color="auto"/>
            </w:tcBorders>
            <w:vAlign w:val="center"/>
          </w:tcPr>
          <w:p w14:paraId="4595E0B2"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2025AD15"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3F4FF5D4"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996A24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22DB6218"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钢筋</w:t>
            </w:r>
          </w:p>
        </w:tc>
        <w:tc>
          <w:tcPr>
            <w:tcW w:w="6624" w:type="dxa"/>
            <w:tcBorders>
              <w:top w:val="single" w:sz="4" w:space="0" w:color="auto"/>
              <w:left w:val="nil"/>
              <w:bottom w:val="single" w:sz="4" w:space="0" w:color="auto"/>
              <w:right w:val="single" w:sz="4" w:space="0" w:color="auto"/>
            </w:tcBorders>
            <w:vAlign w:val="center"/>
          </w:tcPr>
          <w:p w14:paraId="554EFB79"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现场使用的钢筋品牌、规格、型号与招标文件、国家标准及设计要求相符</w:t>
            </w:r>
          </w:p>
        </w:tc>
        <w:tc>
          <w:tcPr>
            <w:tcW w:w="1620" w:type="dxa"/>
            <w:tcBorders>
              <w:top w:val="nil"/>
              <w:left w:val="nil"/>
              <w:bottom w:val="single" w:sz="4" w:space="0" w:color="auto"/>
              <w:right w:val="single" w:sz="4" w:space="0" w:color="auto"/>
            </w:tcBorders>
            <w:vAlign w:val="center"/>
          </w:tcPr>
          <w:p w14:paraId="5212391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1FE17C3D"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606DC429"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6E0B484F"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1E202B9"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168F4F26"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钢筋下料长度是否与规范及设计相符</w:t>
            </w:r>
          </w:p>
        </w:tc>
        <w:tc>
          <w:tcPr>
            <w:tcW w:w="1620" w:type="dxa"/>
            <w:tcBorders>
              <w:top w:val="nil"/>
              <w:left w:val="nil"/>
              <w:bottom w:val="single" w:sz="4" w:space="0" w:color="auto"/>
              <w:right w:val="single" w:sz="4" w:space="0" w:color="auto"/>
            </w:tcBorders>
            <w:vAlign w:val="center"/>
          </w:tcPr>
          <w:p w14:paraId="12DC136A"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E817B4F"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2867E284"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46997D4"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1F26A7E"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5BEC52B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钢筋连接是否符合规范标准</w:t>
            </w:r>
          </w:p>
        </w:tc>
        <w:tc>
          <w:tcPr>
            <w:tcW w:w="1620" w:type="dxa"/>
            <w:tcBorders>
              <w:top w:val="nil"/>
              <w:left w:val="nil"/>
              <w:bottom w:val="single" w:sz="4" w:space="0" w:color="auto"/>
              <w:right w:val="single" w:sz="4" w:space="0" w:color="auto"/>
            </w:tcBorders>
            <w:vAlign w:val="center"/>
          </w:tcPr>
          <w:p w14:paraId="142F1D3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717DDD5"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786470D8"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04A0515"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2B1BEC8"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27F0FBC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钢筋保护层控制是否满足要求</w:t>
            </w:r>
          </w:p>
        </w:tc>
        <w:tc>
          <w:tcPr>
            <w:tcW w:w="1620" w:type="dxa"/>
            <w:tcBorders>
              <w:top w:val="nil"/>
              <w:left w:val="nil"/>
              <w:bottom w:val="single" w:sz="4" w:space="0" w:color="auto"/>
              <w:right w:val="single" w:sz="4" w:space="0" w:color="auto"/>
            </w:tcBorders>
            <w:vAlign w:val="center"/>
          </w:tcPr>
          <w:p w14:paraId="62F8350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515F38FE"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19A6115E"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12F50696"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D0A6E40"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74346B35"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钢筋安装是否与规范图集及设计相符</w:t>
            </w:r>
          </w:p>
        </w:tc>
        <w:tc>
          <w:tcPr>
            <w:tcW w:w="1620" w:type="dxa"/>
            <w:tcBorders>
              <w:top w:val="nil"/>
              <w:left w:val="nil"/>
              <w:bottom w:val="single" w:sz="4" w:space="0" w:color="auto"/>
              <w:right w:val="single" w:sz="4" w:space="0" w:color="auto"/>
            </w:tcBorders>
            <w:vAlign w:val="center"/>
          </w:tcPr>
          <w:p w14:paraId="1A01C7E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10420ED"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4D1A5212"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5CB68AA"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677AF95A"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混凝土</w:t>
            </w:r>
          </w:p>
        </w:tc>
        <w:tc>
          <w:tcPr>
            <w:tcW w:w="6624" w:type="dxa"/>
            <w:tcBorders>
              <w:top w:val="single" w:sz="4" w:space="0" w:color="auto"/>
              <w:left w:val="nil"/>
              <w:bottom w:val="single" w:sz="4" w:space="0" w:color="auto"/>
              <w:right w:val="single" w:sz="4" w:space="0" w:color="auto"/>
            </w:tcBorders>
            <w:vAlign w:val="center"/>
          </w:tcPr>
          <w:p w14:paraId="73BCE95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现场是否采用商品混凝土</w:t>
            </w:r>
          </w:p>
        </w:tc>
        <w:tc>
          <w:tcPr>
            <w:tcW w:w="1620" w:type="dxa"/>
            <w:tcBorders>
              <w:top w:val="nil"/>
              <w:left w:val="nil"/>
              <w:bottom w:val="single" w:sz="4" w:space="0" w:color="auto"/>
              <w:right w:val="single" w:sz="4" w:space="0" w:color="auto"/>
            </w:tcBorders>
            <w:vAlign w:val="center"/>
          </w:tcPr>
          <w:p w14:paraId="315124F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20000</w:t>
            </w:r>
          </w:p>
        </w:tc>
      </w:tr>
      <w:tr w:rsidR="00F45D1D" w:rsidRPr="00F45D1D" w14:paraId="3D90A11F"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666FEDFA"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6F096D67"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7B70399"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2311F61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混凝土强度是否符合设计要求</w:t>
            </w:r>
          </w:p>
        </w:tc>
        <w:tc>
          <w:tcPr>
            <w:tcW w:w="1620" w:type="dxa"/>
            <w:tcBorders>
              <w:top w:val="nil"/>
              <w:left w:val="nil"/>
              <w:bottom w:val="single" w:sz="4" w:space="0" w:color="auto"/>
              <w:right w:val="single" w:sz="4" w:space="0" w:color="auto"/>
            </w:tcBorders>
            <w:vAlign w:val="center"/>
          </w:tcPr>
          <w:p w14:paraId="031AFE0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20000</w:t>
            </w:r>
          </w:p>
        </w:tc>
      </w:tr>
      <w:tr w:rsidR="00F45D1D" w:rsidRPr="00F45D1D" w14:paraId="03AB14E5"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7081F3C9"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472487A"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F533DDE"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67796DC6"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施工缝留置及处理是否符合设计及规范要求</w:t>
            </w:r>
          </w:p>
        </w:tc>
        <w:tc>
          <w:tcPr>
            <w:tcW w:w="1620" w:type="dxa"/>
            <w:tcBorders>
              <w:top w:val="nil"/>
              <w:left w:val="nil"/>
              <w:bottom w:val="single" w:sz="4" w:space="0" w:color="auto"/>
              <w:right w:val="single" w:sz="4" w:space="0" w:color="auto"/>
            </w:tcBorders>
            <w:vAlign w:val="center"/>
          </w:tcPr>
          <w:p w14:paraId="38753626"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0AA53E94"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554D346F"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DE17CB7"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E7A2BA9"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FE9A831" w14:textId="77777777" w:rsidR="00850CF9" w:rsidRPr="00F45D1D" w:rsidRDefault="00850CF9" w:rsidP="00850CF9">
            <w:pPr>
              <w:widowControl/>
              <w:jc w:val="left"/>
              <w:rPr>
                <w:rFonts w:ascii="宋体" w:hAnsi="宋体" w:cs="宋体"/>
                <w:bCs/>
                <w:color w:val="000000" w:themeColor="text1"/>
                <w:kern w:val="0"/>
                <w:szCs w:val="21"/>
              </w:rPr>
            </w:pPr>
            <w:proofErr w:type="gramStart"/>
            <w:r w:rsidRPr="00F45D1D">
              <w:rPr>
                <w:rFonts w:ascii="宋体" w:hAnsi="宋体" w:cs="宋体" w:hint="eastAsia"/>
                <w:bCs/>
                <w:color w:val="000000" w:themeColor="text1"/>
                <w:kern w:val="0"/>
                <w:szCs w:val="21"/>
              </w:rPr>
              <w:t>砼</w:t>
            </w:r>
            <w:proofErr w:type="gramEnd"/>
            <w:r w:rsidRPr="00F45D1D">
              <w:rPr>
                <w:rFonts w:ascii="宋体" w:hAnsi="宋体" w:cs="宋体" w:hint="eastAsia"/>
                <w:bCs/>
                <w:color w:val="000000" w:themeColor="text1"/>
                <w:kern w:val="0"/>
                <w:szCs w:val="21"/>
              </w:rPr>
              <w:t>浇筑完毕后是否进行有效养护</w:t>
            </w:r>
          </w:p>
        </w:tc>
        <w:tc>
          <w:tcPr>
            <w:tcW w:w="1620" w:type="dxa"/>
            <w:tcBorders>
              <w:top w:val="nil"/>
              <w:left w:val="nil"/>
              <w:bottom w:val="single" w:sz="4" w:space="0" w:color="auto"/>
              <w:right w:val="single" w:sz="4" w:space="0" w:color="auto"/>
            </w:tcBorders>
            <w:vAlign w:val="center"/>
          </w:tcPr>
          <w:p w14:paraId="51E649A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27867C6A"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005E673F"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0AB8732"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000000"/>
              <w:right w:val="single" w:sz="4" w:space="0" w:color="000000"/>
            </w:tcBorders>
            <w:vAlign w:val="center"/>
          </w:tcPr>
          <w:p w14:paraId="0F6E628F"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砌体结构</w:t>
            </w:r>
          </w:p>
        </w:tc>
        <w:tc>
          <w:tcPr>
            <w:tcW w:w="6624" w:type="dxa"/>
            <w:tcBorders>
              <w:top w:val="single" w:sz="4" w:space="0" w:color="auto"/>
              <w:left w:val="nil"/>
              <w:bottom w:val="single" w:sz="4" w:space="0" w:color="auto"/>
              <w:right w:val="single" w:sz="4" w:space="0" w:color="auto"/>
            </w:tcBorders>
            <w:vAlign w:val="center"/>
          </w:tcPr>
          <w:p w14:paraId="18C7BE3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砌体结构原材及相关材料是否符合要求</w:t>
            </w:r>
          </w:p>
        </w:tc>
        <w:tc>
          <w:tcPr>
            <w:tcW w:w="1620" w:type="dxa"/>
            <w:tcBorders>
              <w:top w:val="nil"/>
              <w:left w:val="nil"/>
              <w:bottom w:val="single" w:sz="4" w:space="0" w:color="auto"/>
              <w:right w:val="single" w:sz="4" w:space="0" w:color="auto"/>
            </w:tcBorders>
            <w:vAlign w:val="center"/>
          </w:tcPr>
          <w:p w14:paraId="41D8717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6B1DD27E" w14:textId="77777777" w:rsidTr="00B755F1">
        <w:trPr>
          <w:trHeight w:val="342"/>
          <w:jc w:val="center"/>
        </w:trPr>
        <w:tc>
          <w:tcPr>
            <w:tcW w:w="629" w:type="dxa"/>
            <w:vMerge/>
            <w:tcBorders>
              <w:top w:val="nil"/>
              <w:left w:val="single" w:sz="4" w:space="0" w:color="auto"/>
              <w:bottom w:val="single" w:sz="4" w:space="0" w:color="000000"/>
              <w:right w:val="single" w:sz="4" w:space="0" w:color="auto"/>
            </w:tcBorders>
            <w:vAlign w:val="center"/>
          </w:tcPr>
          <w:p w14:paraId="6D5FA43B"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92C4E58"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03C63075"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653DAB9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砌筑现场是否使用预拌砂浆</w:t>
            </w:r>
          </w:p>
        </w:tc>
        <w:tc>
          <w:tcPr>
            <w:tcW w:w="1620" w:type="dxa"/>
            <w:tcBorders>
              <w:top w:val="nil"/>
              <w:left w:val="nil"/>
              <w:bottom w:val="single" w:sz="4" w:space="0" w:color="auto"/>
              <w:right w:val="single" w:sz="4" w:space="0" w:color="auto"/>
            </w:tcBorders>
            <w:vAlign w:val="center"/>
          </w:tcPr>
          <w:p w14:paraId="09ED2E8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5095C9C1"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72211E7C"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B9B7ED8"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175E11CB"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0EDD4CD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墙体砌筑施工方法及相关构造要求是否符合规范及设计要求</w:t>
            </w:r>
          </w:p>
        </w:tc>
        <w:tc>
          <w:tcPr>
            <w:tcW w:w="1620" w:type="dxa"/>
            <w:tcBorders>
              <w:top w:val="nil"/>
              <w:left w:val="nil"/>
              <w:bottom w:val="single" w:sz="4" w:space="0" w:color="auto"/>
              <w:right w:val="single" w:sz="4" w:space="0" w:color="auto"/>
            </w:tcBorders>
            <w:vAlign w:val="center"/>
          </w:tcPr>
          <w:p w14:paraId="5AD8F758"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05CCCE71"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1D69C257"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D51332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2F25790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BA0CB32"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砌体一般尺寸偏差是否符合规范及设计要求</w:t>
            </w:r>
          </w:p>
        </w:tc>
        <w:tc>
          <w:tcPr>
            <w:tcW w:w="1620" w:type="dxa"/>
            <w:tcBorders>
              <w:top w:val="nil"/>
              <w:left w:val="nil"/>
              <w:bottom w:val="single" w:sz="4" w:space="0" w:color="auto"/>
              <w:right w:val="single" w:sz="4" w:space="0" w:color="auto"/>
            </w:tcBorders>
            <w:vAlign w:val="center"/>
          </w:tcPr>
          <w:p w14:paraId="72A02C34"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465CBB6" w14:textId="77777777" w:rsidTr="00B755F1">
        <w:trPr>
          <w:trHeight w:val="945"/>
          <w:jc w:val="center"/>
        </w:trPr>
        <w:tc>
          <w:tcPr>
            <w:tcW w:w="629" w:type="dxa"/>
            <w:vMerge/>
            <w:tcBorders>
              <w:top w:val="nil"/>
              <w:left w:val="single" w:sz="4" w:space="0" w:color="auto"/>
              <w:bottom w:val="single" w:sz="4" w:space="0" w:color="000000"/>
              <w:right w:val="single" w:sz="4" w:space="0" w:color="auto"/>
            </w:tcBorders>
            <w:vAlign w:val="center"/>
          </w:tcPr>
          <w:p w14:paraId="1D1868CB"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C78FFDF"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58FCFCD4"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C7C43A7"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二次结构钢筋是否预留，预留位置及数量是否满足设计文件和规范要求，钢筋连接、过梁两端搁置长度、窗台压顶两端锚入墙体长度是否满足规范标准，过梁压顶厚度是否符合要求，二次结构</w:t>
            </w:r>
            <w:proofErr w:type="gramStart"/>
            <w:r w:rsidRPr="00F45D1D">
              <w:rPr>
                <w:rFonts w:ascii="宋体" w:hAnsi="宋体" w:cs="宋体" w:hint="eastAsia"/>
                <w:bCs/>
                <w:color w:val="000000" w:themeColor="text1"/>
                <w:kern w:val="0"/>
                <w:szCs w:val="21"/>
              </w:rPr>
              <w:t>砼</w:t>
            </w:r>
            <w:proofErr w:type="gramEnd"/>
            <w:r w:rsidRPr="00F45D1D">
              <w:rPr>
                <w:rFonts w:ascii="宋体" w:hAnsi="宋体" w:cs="宋体" w:hint="eastAsia"/>
                <w:bCs/>
                <w:color w:val="000000" w:themeColor="text1"/>
                <w:kern w:val="0"/>
                <w:szCs w:val="21"/>
              </w:rPr>
              <w:t>是否存在松散，露</w:t>
            </w:r>
            <w:proofErr w:type="gramStart"/>
            <w:r w:rsidRPr="00F45D1D">
              <w:rPr>
                <w:rFonts w:ascii="宋体" w:hAnsi="宋体" w:cs="宋体" w:hint="eastAsia"/>
                <w:bCs/>
                <w:color w:val="000000" w:themeColor="text1"/>
                <w:kern w:val="0"/>
                <w:szCs w:val="21"/>
              </w:rPr>
              <w:t>筋现象</w:t>
            </w:r>
            <w:proofErr w:type="gramEnd"/>
          </w:p>
        </w:tc>
        <w:tc>
          <w:tcPr>
            <w:tcW w:w="1620" w:type="dxa"/>
            <w:tcBorders>
              <w:top w:val="nil"/>
              <w:left w:val="nil"/>
              <w:bottom w:val="single" w:sz="4" w:space="0" w:color="auto"/>
              <w:right w:val="single" w:sz="4" w:space="0" w:color="auto"/>
            </w:tcBorders>
            <w:vAlign w:val="center"/>
          </w:tcPr>
          <w:p w14:paraId="463C5A6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629F5F64"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2044BCDE"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val="restart"/>
            <w:tcBorders>
              <w:top w:val="nil"/>
              <w:left w:val="single" w:sz="4" w:space="0" w:color="auto"/>
              <w:bottom w:val="single" w:sz="4" w:space="0" w:color="auto"/>
              <w:right w:val="single" w:sz="4" w:space="0" w:color="auto"/>
            </w:tcBorders>
            <w:vAlign w:val="center"/>
          </w:tcPr>
          <w:p w14:paraId="080E4986"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钢结构</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272747FD"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钢结构</w:t>
            </w:r>
          </w:p>
        </w:tc>
        <w:tc>
          <w:tcPr>
            <w:tcW w:w="6624" w:type="dxa"/>
            <w:tcBorders>
              <w:top w:val="single" w:sz="4" w:space="0" w:color="auto"/>
              <w:left w:val="nil"/>
              <w:bottom w:val="single" w:sz="4" w:space="0" w:color="auto"/>
              <w:right w:val="single" w:sz="4" w:space="0" w:color="auto"/>
            </w:tcBorders>
            <w:vAlign w:val="bottom"/>
          </w:tcPr>
          <w:p w14:paraId="2901722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钢材、钢铸件及相关构件是否在采购规定范围内,是否符合规范及设计要求</w:t>
            </w:r>
          </w:p>
        </w:tc>
        <w:tc>
          <w:tcPr>
            <w:tcW w:w="1620" w:type="dxa"/>
            <w:tcBorders>
              <w:top w:val="nil"/>
              <w:left w:val="nil"/>
              <w:bottom w:val="single" w:sz="4" w:space="0" w:color="auto"/>
              <w:right w:val="single" w:sz="4" w:space="0" w:color="auto"/>
            </w:tcBorders>
            <w:vAlign w:val="center"/>
          </w:tcPr>
          <w:p w14:paraId="37841ED3"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0E98A48F"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171B57E5"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0F07BA7F"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68A467F"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1BF3DF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钢结构焊接及连接是否符合规范及设计要求</w:t>
            </w:r>
          </w:p>
        </w:tc>
        <w:tc>
          <w:tcPr>
            <w:tcW w:w="1620" w:type="dxa"/>
            <w:tcBorders>
              <w:top w:val="nil"/>
              <w:left w:val="nil"/>
              <w:bottom w:val="single" w:sz="4" w:space="0" w:color="auto"/>
              <w:right w:val="single" w:sz="4" w:space="0" w:color="auto"/>
            </w:tcBorders>
            <w:vAlign w:val="center"/>
          </w:tcPr>
          <w:p w14:paraId="50BA1A88"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5D3117C"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10EDAA90"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08B51B07"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6DA7E50"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72C8154"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w:t>
            </w:r>
            <w:proofErr w:type="gramStart"/>
            <w:r w:rsidRPr="00F45D1D">
              <w:rPr>
                <w:rFonts w:ascii="宋体" w:hAnsi="宋体" w:cs="宋体" w:hint="eastAsia"/>
                <w:bCs/>
                <w:color w:val="000000" w:themeColor="text1"/>
                <w:kern w:val="0"/>
                <w:szCs w:val="21"/>
              </w:rPr>
              <w:t>零件及钢部件</w:t>
            </w:r>
            <w:proofErr w:type="gramEnd"/>
            <w:r w:rsidRPr="00F45D1D">
              <w:rPr>
                <w:rFonts w:ascii="宋体" w:hAnsi="宋体" w:cs="宋体" w:hint="eastAsia"/>
                <w:bCs/>
                <w:color w:val="000000" w:themeColor="text1"/>
                <w:kern w:val="0"/>
                <w:szCs w:val="21"/>
              </w:rPr>
              <w:t>加工是否符合规范及设计要求</w:t>
            </w:r>
          </w:p>
        </w:tc>
        <w:tc>
          <w:tcPr>
            <w:tcW w:w="1620" w:type="dxa"/>
            <w:tcBorders>
              <w:top w:val="nil"/>
              <w:left w:val="nil"/>
              <w:bottom w:val="single" w:sz="4" w:space="0" w:color="auto"/>
              <w:right w:val="single" w:sz="4" w:space="0" w:color="auto"/>
            </w:tcBorders>
            <w:vAlign w:val="center"/>
          </w:tcPr>
          <w:p w14:paraId="716A4B2E"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DA74714"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5D52799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400EA05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0C2B172F"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6C25222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钢构件组装、预拼装是否符合规范及设计要求</w:t>
            </w:r>
          </w:p>
        </w:tc>
        <w:tc>
          <w:tcPr>
            <w:tcW w:w="1620" w:type="dxa"/>
            <w:tcBorders>
              <w:top w:val="nil"/>
              <w:left w:val="nil"/>
              <w:bottom w:val="single" w:sz="4" w:space="0" w:color="auto"/>
              <w:right w:val="single" w:sz="4" w:space="0" w:color="auto"/>
            </w:tcBorders>
            <w:vAlign w:val="center"/>
          </w:tcPr>
          <w:p w14:paraId="679C9905"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D537CA7"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155ECA8C"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708D0F22"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E8A86FB"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369404C"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钢结构涂</w:t>
            </w:r>
            <w:proofErr w:type="gramStart"/>
            <w:r w:rsidRPr="00F45D1D">
              <w:rPr>
                <w:rFonts w:ascii="宋体" w:hAnsi="宋体" w:cs="宋体" w:hint="eastAsia"/>
                <w:bCs/>
                <w:color w:val="000000" w:themeColor="text1"/>
                <w:kern w:val="0"/>
                <w:szCs w:val="21"/>
              </w:rPr>
              <w:t>装工程</w:t>
            </w:r>
            <w:proofErr w:type="gramEnd"/>
            <w:r w:rsidRPr="00F45D1D">
              <w:rPr>
                <w:rFonts w:ascii="宋体" w:hAnsi="宋体" w:cs="宋体" w:hint="eastAsia"/>
                <w:bCs/>
                <w:color w:val="000000" w:themeColor="text1"/>
                <w:kern w:val="0"/>
                <w:szCs w:val="21"/>
              </w:rPr>
              <w:t>是否符合规范及设计要求</w:t>
            </w:r>
          </w:p>
        </w:tc>
        <w:tc>
          <w:tcPr>
            <w:tcW w:w="1620" w:type="dxa"/>
            <w:tcBorders>
              <w:top w:val="nil"/>
              <w:left w:val="nil"/>
              <w:bottom w:val="single" w:sz="4" w:space="0" w:color="auto"/>
              <w:right w:val="single" w:sz="4" w:space="0" w:color="auto"/>
            </w:tcBorders>
            <w:vAlign w:val="center"/>
          </w:tcPr>
          <w:p w14:paraId="07D479D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29483FD9" w14:textId="77777777" w:rsidTr="00B755F1">
        <w:trPr>
          <w:trHeight w:val="300"/>
          <w:jc w:val="center"/>
        </w:trPr>
        <w:tc>
          <w:tcPr>
            <w:tcW w:w="629" w:type="dxa"/>
            <w:vMerge w:val="restart"/>
            <w:tcBorders>
              <w:top w:val="nil"/>
              <w:left w:val="single" w:sz="4" w:space="0" w:color="auto"/>
              <w:bottom w:val="single" w:sz="4" w:space="0" w:color="000000"/>
              <w:right w:val="single" w:sz="4" w:space="0" w:color="auto"/>
            </w:tcBorders>
            <w:vAlign w:val="center"/>
          </w:tcPr>
          <w:p w14:paraId="06E2186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2</w:t>
            </w:r>
          </w:p>
        </w:tc>
        <w:tc>
          <w:tcPr>
            <w:tcW w:w="939" w:type="dxa"/>
            <w:vMerge w:val="restart"/>
            <w:tcBorders>
              <w:top w:val="nil"/>
              <w:left w:val="single" w:sz="4" w:space="0" w:color="auto"/>
              <w:bottom w:val="single" w:sz="4" w:space="0" w:color="000000"/>
              <w:right w:val="single" w:sz="4" w:space="0" w:color="auto"/>
            </w:tcBorders>
            <w:vAlign w:val="center"/>
          </w:tcPr>
          <w:p w14:paraId="2ACF7D31" w14:textId="4F0DDBA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建筑装饰装修</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75027CBE"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地面、墙面</w:t>
            </w:r>
          </w:p>
        </w:tc>
        <w:tc>
          <w:tcPr>
            <w:tcW w:w="6624" w:type="dxa"/>
            <w:tcBorders>
              <w:top w:val="single" w:sz="4" w:space="0" w:color="auto"/>
              <w:left w:val="nil"/>
              <w:bottom w:val="single" w:sz="4" w:space="0" w:color="auto"/>
              <w:right w:val="single" w:sz="4" w:space="0" w:color="auto"/>
            </w:tcBorders>
            <w:vAlign w:val="bottom"/>
          </w:tcPr>
          <w:p w14:paraId="7B786AD9"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地面、墙面面层与基层粘结是否牢固，是否存在空鼓面积超过规范要求的现象</w:t>
            </w:r>
          </w:p>
        </w:tc>
        <w:tc>
          <w:tcPr>
            <w:tcW w:w="1620" w:type="dxa"/>
            <w:tcBorders>
              <w:top w:val="nil"/>
              <w:left w:val="nil"/>
              <w:bottom w:val="single" w:sz="4" w:space="0" w:color="auto"/>
              <w:right w:val="single" w:sz="4" w:space="0" w:color="auto"/>
            </w:tcBorders>
            <w:vAlign w:val="center"/>
          </w:tcPr>
          <w:p w14:paraId="55A8015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2D4D203"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53C6281F"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3FE0141"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2830C34"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28780ED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地面、墙面是否存在开裂、渗水、起砂等现象</w:t>
            </w:r>
          </w:p>
        </w:tc>
        <w:tc>
          <w:tcPr>
            <w:tcW w:w="1620" w:type="dxa"/>
            <w:tcBorders>
              <w:top w:val="nil"/>
              <w:left w:val="nil"/>
              <w:bottom w:val="single" w:sz="4" w:space="0" w:color="auto"/>
              <w:right w:val="single" w:sz="4" w:space="0" w:color="auto"/>
            </w:tcBorders>
            <w:vAlign w:val="center"/>
          </w:tcPr>
          <w:p w14:paraId="20DD3F5F"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376C70F2"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1989A744"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0E29DF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20D1EFE8"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抹灰</w:t>
            </w:r>
          </w:p>
        </w:tc>
        <w:tc>
          <w:tcPr>
            <w:tcW w:w="6624" w:type="dxa"/>
            <w:tcBorders>
              <w:top w:val="single" w:sz="4" w:space="0" w:color="auto"/>
              <w:left w:val="nil"/>
              <w:bottom w:val="single" w:sz="4" w:space="0" w:color="auto"/>
              <w:right w:val="single" w:sz="4" w:space="0" w:color="auto"/>
            </w:tcBorders>
            <w:vAlign w:val="center"/>
          </w:tcPr>
          <w:p w14:paraId="30ED6A74"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原材料是否符合规范及设计要求</w:t>
            </w:r>
          </w:p>
        </w:tc>
        <w:tc>
          <w:tcPr>
            <w:tcW w:w="1620" w:type="dxa"/>
            <w:tcBorders>
              <w:top w:val="nil"/>
              <w:left w:val="nil"/>
              <w:bottom w:val="single" w:sz="4" w:space="0" w:color="auto"/>
              <w:right w:val="single" w:sz="4" w:space="0" w:color="auto"/>
            </w:tcBorders>
            <w:vAlign w:val="center"/>
          </w:tcPr>
          <w:p w14:paraId="1F19AF72"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274C2CEA"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5635C729"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6826422A"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EC53008"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0DD0768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抹灰工程施工方法是否符合规范及设计要求</w:t>
            </w:r>
          </w:p>
        </w:tc>
        <w:tc>
          <w:tcPr>
            <w:tcW w:w="1620" w:type="dxa"/>
            <w:tcBorders>
              <w:top w:val="nil"/>
              <w:left w:val="nil"/>
              <w:bottom w:val="single" w:sz="4" w:space="0" w:color="auto"/>
              <w:right w:val="single" w:sz="4" w:space="0" w:color="auto"/>
            </w:tcBorders>
            <w:vAlign w:val="center"/>
          </w:tcPr>
          <w:p w14:paraId="115FE7C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242557A0"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3063E28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2F52C02"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2A60499"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060B1A16"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不同材料交界面抹灰时是否张贴加强网，</w:t>
            </w:r>
            <w:proofErr w:type="gramStart"/>
            <w:r w:rsidRPr="00F45D1D">
              <w:rPr>
                <w:rFonts w:ascii="宋体" w:hAnsi="宋体" w:cs="宋体" w:hint="eastAsia"/>
                <w:bCs/>
                <w:color w:val="000000" w:themeColor="text1"/>
                <w:kern w:val="0"/>
                <w:szCs w:val="21"/>
              </w:rPr>
              <w:t>加强网</w:t>
            </w:r>
            <w:proofErr w:type="gramEnd"/>
            <w:r w:rsidRPr="00F45D1D">
              <w:rPr>
                <w:rFonts w:ascii="宋体" w:hAnsi="宋体" w:cs="宋体" w:hint="eastAsia"/>
                <w:bCs/>
                <w:color w:val="000000" w:themeColor="text1"/>
                <w:kern w:val="0"/>
                <w:szCs w:val="21"/>
              </w:rPr>
              <w:t>搭接及宽度是否符合规范要求</w:t>
            </w:r>
          </w:p>
        </w:tc>
        <w:tc>
          <w:tcPr>
            <w:tcW w:w="1620" w:type="dxa"/>
            <w:tcBorders>
              <w:top w:val="nil"/>
              <w:left w:val="nil"/>
              <w:bottom w:val="single" w:sz="4" w:space="0" w:color="auto"/>
              <w:right w:val="single" w:sz="4" w:space="0" w:color="auto"/>
            </w:tcBorders>
            <w:vAlign w:val="center"/>
          </w:tcPr>
          <w:p w14:paraId="72F46075"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6481719C"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479F56F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6D8F4C9"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0C33AACC"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352C1D8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抹灰表面允许偏差是否超出规范要求</w:t>
            </w:r>
          </w:p>
        </w:tc>
        <w:tc>
          <w:tcPr>
            <w:tcW w:w="1620" w:type="dxa"/>
            <w:tcBorders>
              <w:top w:val="nil"/>
              <w:left w:val="nil"/>
              <w:bottom w:val="single" w:sz="4" w:space="0" w:color="auto"/>
              <w:right w:val="single" w:sz="4" w:space="0" w:color="auto"/>
            </w:tcBorders>
            <w:vAlign w:val="center"/>
          </w:tcPr>
          <w:p w14:paraId="78761145"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4567A257"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54F05D17"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4301905"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43C8A3D"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0190338F"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分格</w:t>
            </w:r>
            <w:proofErr w:type="gramStart"/>
            <w:r w:rsidRPr="00F45D1D">
              <w:rPr>
                <w:rFonts w:ascii="宋体" w:hAnsi="宋体" w:cs="宋体" w:hint="eastAsia"/>
                <w:bCs/>
                <w:color w:val="000000" w:themeColor="text1"/>
                <w:kern w:val="0"/>
                <w:szCs w:val="21"/>
              </w:rPr>
              <w:t>缝设置</w:t>
            </w:r>
            <w:proofErr w:type="gramEnd"/>
            <w:r w:rsidRPr="00F45D1D">
              <w:rPr>
                <w:rFonts w:ascii="宋体" w:hAnsi="宋体" w:cs="宋体" w:hint="eastAsia"/>
                <w:bCs/>
                <w:color w:val="000000" w:themeColor="text1"/>
                <w:kern w:val="0"/>
                <w:szCs w:val="21"/>
              </w:rPr>
              <w:t>是否符合规范要求，细部处理是否到位</w:t>
            </w:r>
          </w:p>
        </w:tc>
        <w:tc>
          <w:tcPr>
            <w:tcW w:w="1620" w:type="dxa"/>
            <w:tcBorders>
              <w:top w:val="nil"/>
              <w:left w:val="nil"/>
              <w:bottom w:val="single" w:sz="4" w:space="0" w:color="auto"/>
              <w:right w:val="single" w:sz="4" w:space="0" w:color="auto"/>
            </w:tcBorders>
            <w:vAlign w:val="center"/>
          </w:tcPr>
          <w:p w14:paraId="1416AFE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806B78E" w14:textId="77777777" w:rsidTr="00B755F1">
        <w:trPr>
          <w:trHeight w:val="435"/>
          <w:jc w:val="center"/>
        </w:trPr>
        <w:tc>
          <w:tcPr>
            <w:tcW w:w="629" w:type="dxa"/>
            <w:vMerge/>
            <w:tcBorders>
              <w:top w:val="nil"/>
              <w:left w:val="single" w:sz="4" w:space="0" w:color="auto"/>
              <w:bottom w:val="single" w:sz="4" w:space="0" w:color="000000"/>
              <w:right w:val="single" w:sz="4" w:space="0" w:color="auto"/>
            </w:tcBorders>
            <w:vAlign w:val="center"/>
          </w:tcPr>
          <w:p w14:paraId="33CBAC06"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7933E32"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6C5B9BD"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7A735CA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有排水要求的部位是否按规范及设计要求设置滴水（槽）</w:t>
            </w:r>
          </w:p>
        </w:tc>
        <w:tc>
          <w:tcPr>
            <w:tcW w:w="1620" w:type="dxa"/>
            <w:tcBorders>
              <w:top w:val="nil"/>
              <w:left w:val="nil"/>
              <w:bottom w:val="single" w:sz="4" w:space="0" w:color="auto"/>
              <w:right w:val="single" w:sz="4" w:space="0" w:color="auto"/>
            </w:tcBorders>
            <w:vAlign w:val="center"/>
          </w:tcPr>
          <w:p w14:paraId="36B56594"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BDD7D37" w14:textId="77777777" w:rsidTr="00B755F1">
        <w:trPr>
          <w:trHeight w:val="480"/>
          <w:jc w:val="center"/>
        </w:trPr>
        <w:tc>
          <w:tcPr>
            <w:tcW w:w="629" w:type="dxa"/>
            <w:vMerge/>
            <w:tcBorders>
              <w:top w:val="nil"/>
              <w:left w:val="single" w:sz="4" w:space="0" w:color="auto"/>
              <w:bottom w:val="single" w:sz="4" w:space="0" w:color="000000"/>
              <w:right w:val="single" w:sz="4" w:space="0" w:color="auto"/>
            </w:tcBorders>
            <w:vAlign w:val="center"/>
          </w:tcPr>
          <w:p w14:paraId="64BCA5CA"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431231B"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C1C8BCA"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center"/>
          </w:tcPr>
          <w:p w14:paraId="4E2B9B1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各抹灰层之间及抹灰层与基底之间是否存在脱层、空鼓、裂缝、色差等现象</w:t>
            </w:r>
          </w:p>
        </w:tc>
        <w:tc>
          <w:tcPr>
            <w:tcW w:w="1620" w:type="dxa"/>
            <w:tcBorders>
              <w:top w:val="nil"/>
              <w:left w:val="nil"/>
              <w:bottom w:val="single" w:sz="4" w:space="0" w:color="auto"/>
              <w:right w:val="single" w:sz="4" w:space="0" w:color="auto"/>
            </w:tcBorders>
            <w:vAlign w:val="center"/>
          </w:tcPr>
          <w:p w14:paraId="79E907CF"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20E0153E" w14:textId="77777777" w:rsidTr="00B755F1">
        <w:trPr>
          <w:trHeight w:val="390"/>
          <w:jc w:val="center"/>
        </w:trPr>
        <w:tc>
          <w:tcPr>
            <w:tcW w:w="629" w:type="dxa"/>
            <w:vMerge/>
            <w:tcBorders>
              <w:top w:val="nil"/>
              <w:left w:val="single" w:sz="4" w:space="0" w:color="auto"/>
              <w:bottom w:val="single" w:sz="4" w:space="0" w:color="000000"/>
              <w:right w:val="single" w:sz="4" w:space="0" w:color="auto"/>
            </w:tcBorders>
            <w:vAlign w:val="center"/>
          </w:tcPr>
          <w:p w14:paraId="7B19B245"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3D8F4AF"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000000"/>
              <w:right w:val="single" w:sz="4" w:space="0" w:color="000000"/>
            </w:tcBorders>
            <w:vAlign w:val="center"/>
          </w:tcPr>
          <w:p w14:paraId="552F9B8A"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门窗</w:t>
            </w:r>
          </w:p>
        </w:tc>
        <w:tc>
          <w:tcPr>
            <w:tcW w:w="6624" w:type="dxa"/>
            <w:tcBorders>
              <w:top w:val="single" w:sz="4" w:space="0" w:color="auto"/>
              <w:left w:val="nil"/>
              <w:bottom w:val="single" w:sz="4" w:space="0" w:color="auto"/>
              <w:right w:val="single" w:sz="4" w:space="0" w:color="auto"/>
            </w:tcBorders>
            <w:vAlign w:val="bottom"/>
          </w:tcPr>
          <w:p w14:paraId="1E6EDF4B"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门窗品牌是否在采购范围内，规格、型号是否符合规范以及设计要求</w:t>
            </w:r>
          </w:p>
        </w:tc>
        <w:tc>
          <w:tcPr>
            <w:tcW w:w="1620" w:type="dxa"/>
            <w:tcBorders>
              <w:top w:val="nil"/>
              <w:left w:val="nil"/>
              <w:bottom w:val="single" w:sz="4" w:space="0" w:color="auto"/>
              <w:right w:val="single" w:sz="4" w:space="0" w:color="auto"/>
            </w:tcBorders>
            <w:vAlign w:val="center"/>
          </w:tcPr>
          <w:p w14:paraId="1E78F1C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0AFAB296"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4F9BBCF8"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4AD60F2"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2A6CD824"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CACA7B5"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是否对门窗及相应材料进行性能指标复验，复验是否合格</w:t>
            </w:r>
          </w:p>
        </w:tc>
        <w:tc>
          <w:tcPr>
            <w:tcW w:w="1620" w:type="dxa"/>
            <w:tcBorders>
              <w:top w:val="nil"/>
              <w:left w:val="nil"/>
              <w:bottom w:val="single" w:sz="4" w:space="0" w:color="auto"/>
              <w:right w:val="single" w:sz="4" w:space="0" w:color="auto"/>
            </w:tcBorders>
            <w:vAlign w:val="center"/>
          </w:tcPr>
          <w:p w14:paraId="76AAA14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0CD57A14"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4EA1CD2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0492964"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01C5A65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168B164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门窗洞口预留尺寸是否符合图纸设计及规范要求</w:t>
            </w:r>
          </w:p>
        </w:tc>
        <w:tc>
          <w:tcPr>
            <w:tcW w:w="1620" w:type="dxa"/>
            <w:tcBorders>
              <w:top w:val="nil"/>
              <w:left w:val="nil"/>
              <w:bottom w:val="single" w:sz="4" w:space="0" w:color="auto"/>
              <w:right w:val="single" w:sz="4" w:space="0" w:color="auto"/>
            </w:tcBorders>
            <w:vAlign w:val="center"/>
          </w:tcPr>
          <w:p w14:paraId="70E14308"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50C450DF"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74B90197"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87F042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3BCE2CA5"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6F939AD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门窗安装施工顺序及安装方法是否符合规范要求</w:t>
            </w:r>
          </w:p>
        </w:tc>
        <w:tc>
          <w:tcPr>
            <w:tcW w:w="1620" w:type="dxa"/>
            <w:tcBorders>
              <w:top w:val="nil"/>
              <w:left w:val="nil"/>
              <w:bottom w:val="single" w:sz="4" w:space="0" w:color="auto"/>
              <w:right w:val="single" w:sz="4" w:space="0" w:color="auto"/>
            </w:tcBorders>
            <w:vAlign w:val="center"/>
          </w:tcPr>
          <w:p w14:paraId="0CA92A3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5B8F4B97"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165F6843"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652F7F5F"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6A363FB8"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3E37586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门窗与墙体间隙之间是否填嵌密实，塑料门窗填缝是否采用密闭胶封闭</w:t>
            </w:r>
          </w:p>
        </w:tc>
        <w:tc>
          <w:tcPr>
            <w:tcW w:w="1620" w:type="dxa"/>
            <w:tcBorders>
              <w:top w:val="nil"/>
              <w:left w:val="nil"/>
              <w:bottom w:val="single" w:sz="4" w:space="0" w:color="auto"/>
              <w:right w:val="single" w:sz="4" w:space="0" w:color="auto"/>
            </w:tcBorders>
            <w:vAlign w:val="center"/>
          </w:tcPr>
          <w:p w14:paraId="6C462F3E"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164ECEF" w14:textId="77777777" w:rsidTr="00B755F1">
        <w:trPr>
          <w:trHeight w:val="585"/>
          <w:jc w:val="center"/>
        </w:trPr>
        <w:tc>
          <w:tcPr>
            <w:tcW w:w="629" w:type="dxa"/>
            <w:vMerge/>
            <w:tcBorders>
              <w:top w:val="nil"/>
              <w:left w:val="single" w:sz="4" w:space="0" w:color="auto"/>
              <w:bottom w:val="single" w:sz="4" w:space="0" w:color="000000"/>
              <w:right w:val="single" w:sz="4" w:space="0" w:color="auto"/>
            </w:tcBorders>
            <w:vAlign w:val="center"/>
          </w:tcPr>
          <w:p w14:paraId="2353D99E"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62D03C3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69A3F90D"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2966274"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门窗安装开启是否灵活，是否安装防碰撞块，玻璃安装方法是否符合设计及规范要求</w:t>
            </w:r>
          </w:p>
        </w:tc>
        <w:tc>
          <w:tcPr>
            <w:tcW w:w="1620" w:type="dxa"/>
            <w:tcBorders>
              <w:top w:val="nil"/>
              <w:left w:val="nil"/>
              <w:bottom w:val="single" w:sz="4" w:space="0" w:color="auto"/>
              <w:right w:val="single" w:sz="4" w:space="0" w:color="auto"/>
            </w:tcBorders>
            <w:vAlign w:val="center"/>
          </w:tcPr>
          <w:p w14:paraId="6E4BEA35"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2EDD487A"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47E28C6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9321853"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1DC031D"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0705D02"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门窗淋水试验是否满足规范要求</w:t>
            </w:r>
          </w:p>
        </w:tc>
        <w:tc>
          <w:tcPr>
            <w:tcW w:w="1620" w:type="dxa"/>
            <w:tcBorders>
              <w:top w:val="nil"/>
              <w:left w:val="nil"/>
              <w:bottom w:val="single" w:sz="4" w:space="0" w:color="auto"/>
              <w:right w:val="single" w:sz="4" w:space="0" w:color="auto"/>
            </w:tcBorders>
            <w:vAlign w:val="center"/>
          </w:tcPr>
          <w:p w14:paraId="11ACD7BE"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3F3D033"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7A32297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16E90F3"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39BBB3E3"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0F0DDCF"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特种门的安装方法是否符合规范及设计要求</w:t>
            </w:r>
          </w:p>
        </w:tc>
        <w:tc>
          <w:tcPr>
            <w:tcW w:w="1620" w:type="dxa"/>
            <w:tcBorders>
              <w:top w:val="nil"/>
              <w:left w:val="nil"/>
              <w:bottom w:val="single" w:sz="4" w:space="0" w:color="auto"/>
              <w:right w:val="single" w:sz="4" w:space="0" w:color="auto"/>
            </w:tcBorders>
            <w:vAlign w:val="center"/>
          </w:tcPr>
          <w:p w14:paraId="637A3FF0"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53028701"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1B871197"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7BA9843"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3C7003FA"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吊顶</w:t>
            </w:r>
          </w:p>
        </w:tc>
        <w:tc>
          <w:tcPr>
            <w:tcW w:w="6624" w:type="dxa"/>
            <w:tcBorders>
              <w:top w:val="single" w:sz="4" w:space="0" w:color="auto"/>
              <w:left w:val="nil"/>
              <w:bottom w:val="single" w:sz="4" w:space="0" w:color="auto"/>
              <w:right w:val="single" w:sz="4" w:space="0" w:color="auto"/>
            </w:tcBorders>
            <w:vAlign w:val="bottom"/>
          </w:tcPr>
          <w:p w14:paraId="30556C2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吊顶及相关构配件是否符合规范及设计要求</w:t>
            </w:r>
          </w:p>
        </w:tc>
        <w:tc>
          <w:tcPr>
            <w:tcW w:w="1620" w:type="dxa"/>
            <w:tcBorders>
              <w:top w:val="nil"/>
              <w:left w:val="nil"/>
              <w:bottom w:val="single" w:sz="4" w:space="0" w:color="auto"/>
              <w:right w:val="single" w:sz="4" w:space="0" w:color="auto"/>
            </w:tcBorders>
            <w:vAlign w:val="center"/>
          </w:tcPr>
          <w:p w14:paraId="5823084E"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9BE6995"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23021612"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21568D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A62B6DA"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80D8105"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吊杆、龙骨的材质、规格、安装间距及连接方式是否符合相关规范及设计要求</w:t>
            </w:r>
          </w:p>
        </w:tc>
        <w:tc>
          <w:tcPr>
            <w:tcW w:w="1620" w:type="dxa"/>
            <w:tcBorders>
              <w:top w:val="nil"/>
              <w:left w:val="nil"/>
              <w:bottom w:val="single" w:sz="4" w:space="0" w:color="auto"/>
              <w:right w:val="single" w:sz="4" w:space="0" w:color="auto"/>
            </w:tcBorders>
            <w:vAlign w:val="center"/>
          </w:tcPr>
          <w:p w14:paraId="291B5CA8"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308F5CDF"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38E536B9"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C711685"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979D8D0"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27F7E0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吊顶工程中相关构配件是否按照规范及设计要求进行防火、防腐、防锈处理</w:t>
            </w:r>
          </w:p>
        </w:tc>
        <w:tc>
          <w:tcPr>
            <w:tcW w:w="1620" w:type="dxa"/>
            <w:tcBorders>
              <w:top w:val="nil"/>
              <w:left w:val="nil"/>
              <w:bottom w:val="single" w:sz="4" w:space="0" w:color="auto"/>
              <w:right w:val="single" w:sz="4" w:space="0" w:color="auto"/>
            </w:tcBorders>
            <w:vAlign w:val="center"/>
          </w:tcPr>
          <w:p w14:paraId="3011A90E"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034A8C5F"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06EAA83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344DBBD"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33AEC89D"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饰面板（砖）</w:t>
            </w:r>
          </w:p>
        </w:tc>
        <w:tc>
          <w:tcPr>
            <w:tcW w:w="6624" w:type="dxa"/>
            <w:tcBorders>
              <w:top w:val="single" w:sz="4" w:space="0" w:color="auto"/>
              <w:left w:val="nil"/>
              <w:bottom w:val="single" w:sz="4" w:space="0" w:color="auto"/>
              <w:right w:val="single" w:sz="4" w:space="0" w:color="auto"/>
            </w:tcBorders>
            <w:vAlign w:val="bottom"/>
          </w:tcPr>
          <w:p w14:paraId="5352F8B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饰面板（砖）品牌是否在采购规定范围内</w:t>
            </w:r>
          </w:p>
        </w:tc>
        <w:tc>
          <w:tcPr>
            <w:tcW w:w="1620" w:type="dxa"/>
            <w:tcBorders>
              <w:top w:val="nil"/>
              <w:left w:val="nil"/>
              <w:bottom w:val="single" w:sz="4" w:space="0" w:color="auto"/>
              <w:right w:val="single" w:sz="4" w:space="0" w:color="auto"/>
            </w:tcBorders>
            <w:vAlign w:val="center"/>
          </w:tcPr>
          <w:p w14:paraId="311B66F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00C2A339"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5DF7BC2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3FAF5E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DB74F9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0C753D0F"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饰面板（砖）的规格、颜色和性能是否符合规范及设计要求</w:t>
            </w:r>
          </w:p>
        </w:tc>
        <w:tc>
          <w:tcPr>
            <w:tcW w:w="1620" w:type="dxa"/>
            <w:tcBorders>
              <w:top w:val="nil"/>
              <w:left w:val="nil"/>
              <w:bottom w:val="single" w:sz="4" w:space="0" w:color="auto"/>
              <w:right w:val="single" w:sz="4" w:space="0" w:color="auto"/>
            </w:tcBorders>
            <w:vAlign w:val="center"/>
          </w:tcPr>
          <w:p w14:paraId="08B41CD4"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0E2CA4F3" w14:textId="77777777" w:rsidTr="00B755F1">
        <w:trPr>
          <w:trHeight w:val="645"/>
          <w:jc w:val="center"/>
        </w:trPr>
        <w:tc>
          <w:tcPr>
            <w:tcW w:w="629" w:type="dxa"/>
            <w:vMerge/>
            <w:tcBorders>
              <w:top w:val="nil"/>
              <w:left w:val="single" w:sz="4" w:space="0" w:color="auto"/>
              <w:bottom w:val="single" w:sz="4" w:space="0" w:color="000000"/>
              <w:right w:val="single" w:sz="4" w:space="0" w:color="auto"/>
            </w:tcBorders>
            <w:vAlign w:val="center"/>
          </w:tcPr>
          <w:p w14:paraId="45FC69A5"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F6DB1A9"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E459A14"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3F34CA8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饰面板安装工程的预埋件、连接件的数量、规格、位置、连接方法、防腐处理是否符合设计及规范要求</w:t>
            </w:r>
          </w:p>
        </w:tc>
        <w:tc>
          <w:tcPr>
            <w:tcW w:w="1620" w:type="dxa"/>
            <w:tcBorders>
              <w:top w:val="nil"/>
              <w:left w:val="nil"/>
              <w:bottom w:val="single" w:sz="4" w:space="0" w:color="auto"/>
              <w:right w:val="single" w:sz="4" w:space="0" w:color="auto"/>
            </w:tcBorders>
            <w:vAlign w:val="center"/>
          </w:tcPr>
          <w:p w14:paraId="67499D83"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58191A05" w14:textId="77777777" w:rsidTr="00B755F1">
        <w:trPr>
          <w:trHeight w:val="660"/>
          <w:jc w:val="center"/>
        </w:trPr>
        <w:tc>
          <w:tcPr>
            <w:tcW w:w="629" w:type="dxa"/>
            <w:vMerge/>
            <w:tcBorders>
              <w:top w:val="nil"/>
              <w:left w:val="single" w:sz="4" w:space="0" w:color="auto"/>
              <w:bottom w:val="single" w:sz="4" w:space="0" w:color="000000"/>
              <w:right w:val="single" w:sz="4" w:space="0" w:color="auto"/>
            </w:tcBorders>
            <w:vAlign w:val="center"/>
          </w:tcPr>
          <w:p w14:paraId="61C0C98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BFF41CA"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A8BB9C0"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6D61CCA5"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饰面板（砖）安装是否牢固、是否存在空鼓面积超出规范要求，砖缝留置是否均匀</w:t>
            </w:r>
          </w:p>
        </w:tc>
        <w:tc>
          <w:tcPr>
            <w:tcW w:w="1620" w:type="dxa"/>
            <w:tcBorders>
              <w:top w:val="nil"/>
              <w:left w:val="nil"/>
              <w:bottom w:val="single" w:sz="4" w:space="0" w:color="auto"/>
              <w:right w:val="single" w:sz="4" w:space="0" w:color="auto"/>
            </w:tcBorders>
            <w:vAlign w:val="center"/>
          </w:tcPr>
          <w:p w14:paraId="5BF4C43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5EF8B8D1" w14:textId="77777777" w:rsidTr="00B755F1">
        <w:trPr>
          <w:trHeight w:val="495"/>
          <w:jc w:val="center"/>
        </w:trPr>
        <w:tc>
          <w:tcPr>
            <w:tcW w:w="629" w:type="dxa"/>
            <w:vMerge/>
            <w:tcBorders>
              <w:top w:val="nil"/>
              <w:left w:val="single" w:sz="4" w:space="0" w:color="auto"/>
              <w:bottom w:val="single" w:sz="4" w:space="0" w:color="000000"/>
              <w:right w:val="single" w:sz="4" w:space="0" w:color="auto"/>
            </w:tcBorders>
            <w:vAlign w:val="center"/>
          </w:tcPr>
          <w:p w14:paraId="5608250E"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118271DD"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456F4B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6F6EA9F"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饰面板（砖）表面是否存在色差、裂缝</w:t>
            </w:r>
          </w:p>
        </w:tc>
        <w:tc>
          <w:tcPr>
            <w:tcW w:w="1620" w:type="dxa"/>
            <w:tcBorders>
              <w:top w:val="nil"/>
              <w:left w:val="nil"/>
              <w:bottom w:val="single" w:sz="4" w:space="0" w:color="auto"/>
              <w:right w:val="single" w:sz="4" w:space="0" w:color="auto"/>
            </w:tcBorders>
            <w:vAlign w:val="center"/>
          </w:tcPr>
          <w:p w14:paraId="69939CF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0B01C90F" w14:textId="77777777" w:rsidTr="00B755F1">
        <w:trPr>
          <w:trHeight w:val="495"/>
          <w:jc w:val="center"/>
        </w:trPr>
        <w:tc>
          <w:tcPr>
            <w:tcW w:w="629" w:type="dxa"/>
            <w:vMerge/>
            <w:tcBorders>
              <w:top w:val="nil"/>
              <w:left w:val="single" w:sz="4" w:space="0" w:color="auto"/>
              <w:bottom w:val="single" w:sz="4" w:space="0" w:color="000000"/>
              <w:right w:val="single" w:sz="4" w:space="0" w:color="auto"/>
            </w:tcBorders>
            <w:vAlign w:val="center"/>
          </w:tcPr>
          <w:p w14:paraId="06D72004"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5F3F71F"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B5C268B"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193F8AE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有排水要求的部位是否设置滴水线（槽），泛水坡度是否符合设计要求</w:t>
            </w:r>
          </w:p>
        </w:tc>
        <w:tc>
          <w:tcPr>
            <w:tcW w:w="1620" w:type="dxa"/>
            <w:tcBorders>
              <w:top w:val="nil"/>
              <w:left w:val="nil"/>
              <w:bottom w:val="single" w:sz="4" w:space="0" w:color="auto"/>
              <w:right w:val="single" w:sz="4" w:space="0" w:color="auto"/>
            </w:tcBorders>
            <w:vAlign w:val="center"/>
          </w:tcPr>
          <w:p w14:paraId="35BF67E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3000</w:t>
            </w:r>
          </w:p>
        </w:tc>
      </w:tr>
      <w:tr w:rsidR="00F45D1D" w:rsidRPr="00F45D1D" w14:paraId="453C5836"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5E8B0A8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171EF0B3"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1904C3D8"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涂饰</w:t>
            </w:r>
          </w:p>
        </w:tc>
        <w:tc>
          <w:tcPr>
            <w:tcW w:w="6624" w:type="dxa"/>
            <w:tcBorders>
              <w:top w:val="single" w:sz="4" w:space="0" w:color="auto"/>
              <w:left w:val="nil"/>
              <w:bottom w:val="single" w:sz="4" w:space="0" w:color="auto"/>
              <w:right w:val="single" w:sz="4" w:space="0" w:color="auto"/>
            </w:tcBorders>
            <w:vAlign w:val="bottom"/>
          </w:tcPr>
          <w:p w14:paraId="66D9ED8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涂饰材料是否在采购规定范围内</w:t>
            </w:r>
          </w:p>
        </w:tc>
        <w:tc>
          <w:tcPr>
            <w:tcW w:w="1620" w:type="dxa"/>
            <w:tcBorders>
              <w:top w:val="nil"/>
              <w:left w:val="nil"/>
              <w:bottom w:val="single" w:sz="4" w:space="0" w:color="auto"/>
              <w:right w:val="single" w:sz="4" w:space="0" w:color="auto"/>
            </w:tcBorders>
            <w:vAlign w:val="center"/>
          </w:tcPr>
          <w:p w14:paraId="5179B5B2"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11E7365D"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3710F4B2"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0882BC7"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304465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60B314C"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进行涂饰前是否涂刷抗碱封闭底漆</w:t>
            </w:r>
          </w:p>
        </w:tc>
        <w:tc>
          <w:tcPr>
            <w:tcW w:w="1620" w:type="dxa"/>
            <w:tcBorders>
              <w:top w:val="nil"/>
              <w:left w:val="nil"/>
              <w:bottom w:val="single" w:sz="4" w:space="0" w:color="auto"/>
              <w:right w:val="single" w:sz="4" w:space="0" w:color="auto"/>
            </w:tcBorders>
            <w:vAlign w:val="center"/>
          </w:tcPr>
          <w:p w14:paraId="266F2B92"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6F806FF8"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6E1D5BB5"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7542B5B"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31044F5"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232516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基层腻子是否存在不平整、风化、起皮、脱落等现象</w:t>
            </w:r>
          </w:p>
        </w:tc>
        <w:tc>
          <w:tcPr>
            <w:tcW w:w="1620" w:type="dxa"/>
            <w:tcBorders>
              <w:top w:val="nil"/>
              <w:left w:val="nil"/>
              <w:bottom w:val="single" w:sz="4" w:space="0" w:color="auto"/>
              <w:right w:val="single" w:sz="4" w:space="0" w:color="auto"/>
            </w:tcBorders>
            <w:vAlign w:val="center"/>
          </w:tcPr>
          <w:p w14:paraId="6F6ACE7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004A286A"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2D545FE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18F0D10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990C446"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1C6A87D"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厨房、卫生间墙面是否使用耐水腻子</w:t>
            </w:r>
          </w:p>
        </w:tc>
        <w:tc>
          <w:tcPr>
            <w:tcW w:w="1620" w:type="dxa"/>
            <w:tcBorders>
              <w:top w:val="nil"/>
              <w:left w:val="nil"/>
              <w:bottom w:val="single" w:sz="4" w:space="0" w:color="auto"/>
              <w:right w:val="single" w:sz="4" w:space="0" w:color="auto"/>
            </w:tcBorders>
            <w:vAlign w:val="center"/>
          </w:tcPr>
          <w:p w14:paraId="6D3AB54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2847DE06" w14:textId="77777777" w:rsidTr="00B755F1">
        <w:trPr>
          <w:trHeight w:val="300"/>
          <w:jc w:val="center"/>
        </w:trPr>
        <w:tc>
          <w:tcPr>
            <w:tcW w:w="629" w:type="dxa"/>
            <w:vMerge/>
            <w:tcBorders>
              <w:top w:val="nil"/>
              <w:left w:val="single" w:sz="4" w:space="0" w:color="auto"/>
              <w:bottom w:val="single" w:sz="4" w:space="0" w:color="000000"/>
              <w:right w:val="single" w:sz="4" w:space="0" w:color="auto"/>
            </w:tcBorders>
            <w:vAlign w:val="center"/>
          </w:tcPr>
          <w:p w14:paraId="37FD0B1A"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19FBED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867F5AC"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748A59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涂料面层是否有风化、脱落、裂缝、色差等现象</w:t>
            </w:r>
          </w:p>
        </w:tc>
        <w:tc>
          <w:tcPr>
            <w:tcW w:w="1620" w:type="dxa"/>
            <w:tcBorders>
              <w:top w:val="nil"/>
              <w:left w:val="nil"/>
              <w:bottom w:val="single" w:sz="4" w:space="0" w:color="auto"/>
              <w:right w:val="single" w:sz="4" w:space="0" w:color="auto"/>
            </w:tcBorders>
            <w:vAlign w:val="center"/>
          </w:tcPr>
          <w:p w14:paraId="3905A2E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26C1A548" w14:textId="77777777" w:rsidTr="00B755F1">
        <w:trPr>
          <w:trHeight w:val="330"/>
          <w:jc w:val="center"/>
        </w:trPr>
        <w:tc>
          <w:tcPr>
            <w:tcW w:w="629" w:type="dxa"/>
            <w:vMerge w:val="restart"/>
            <w:tcBorders>
              <w:top w:val="nil"/>
              <w:left w:val="single" w:sz="4" w:space="0" w:color="auto"/>
              <w:bottom w:val="single" w:sz="4" w:space="0" w:color="000000"/>
              <w:right w:val="single" w:sz="4" w:space="0" w:color="auto"/>
            </w:tcBorders>
            <w:vAlign w:val="center"/>
          </w:tcPr>
          <w:p w14:paraId="681D5F0C"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3</w:t>
            </w:r>
          </w:p>
        </w:tc>
        <w:tc>
          <w:tcPr>
            <w:tcW w:w="939" w:type="dxa"/>
            <w:vMerge w:val="restart"/>
            <w:tcBorders>
              <w:top w:val="nil"/>
              <w:left w:val="single" w:sz="4" w:space="0" w:color="auto"/>
              <w:bottom w:val="single" w:sz="4" w:space="0" w:color="000000"/>
              <w:right w:val="single" w:sz="4" w:space="0" w:color="auto"/>
            </w:tcBorders>
            <w:vAlign w:val="center"/>
          </w:tcPr>
          <w:p w14:paraId="49D44B84"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安装工程</w:t>
            </w:r>
          </w:p>
        </w:tc>
        <w:tc>
          <w:tcPr>
            <w:tcW w:w="1080" w:type="dxa"/>
            <w:vMerge w:val="restart"/>
            <w:tcBorders>
              <w:top w:val="single" w:sz="4" w:space="0" w:color="auto"/>
              <w:left w:val="single" w:sz="4" w:space="0" w:color="auto"/>
              <w:bottom w:val="single" w:sz="4" w:space="0" w:color="000000"/>
              <w:right w:val="single" w:sz="4" w:space="0" w:color="000000"/>
            </w:tcBorders>
            <w:vAlign w:val="center"/>
          </w:tcPr>
          <w:p w14:paraId="7061DFF7"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建筑给水、排水</w:t>
            </w:r>
          </w:p>
        </w:tc>
        <w:tc>
          <w:tcPr>
            <w:tcW w:w="6624" w:type="dxa"/>
            <w:tcBorders>
              <w:top w:val="single" w:sz="4" w:space="0" w:color="auto"/>
              <w:left w:val="nil"/>
              <w:bottom w:val="single" w:sz="4" w:space="0" w:color="auto"/>
              <w:right w:val="single" w:sz="4" w:space="0" w:color="auto"/>
            </w:tcBorders>
            <w:vAlign w:val="bottom"/>
          </w:tcPr>
          <w:p w14:paraId="75D9FED6"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给水管道原材及配件是否与招标文件及设计要求相符</w:t>
            </w:r>
          </w:p>
        </w:tc>
        <w:tc>
          <w:tcPr>
            <w:tcW w:w="1620" w:type="dxa"/>
            <w:tcBorders>
              <w:top w:val="nil"/>
              <w:left w:val="nil"/>
              <w:bottom w:val="single" w:sz="4" w:space="0" w:color="auto"/>
              <w:right w:val="single" w:sz="4" w:space="0" w:color="auto"/>
            </w:tcBorders>
            <w:vAlign w:val="center"/>
          </w:tcPr>
          <w:p w14:paraId="47125E8A"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4CA2DD9C"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6DEE8A2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335FF0F"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986D204"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433CF2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室内给水管道试压是否符合规范及设计要求</w:t>
            </w:r>
          </w:p>
        </w:tc>
        <w:tc>
          <w:tcPr>
            <w:tcW w:w="1620" w:type="dxa"/>
            <w:tcBorders>
              <w:top w:val="nil"/>
              <w:left w:val="nil"/>
              <w:bottom w:val="single" w:sz="4" w:space="0" w:color="auto"/>
              <w:right w:val="single" w:sz="4" w:space="0" w:color="auto"/>
            </w:tcBorders>
            <w:vAlign w:val="center"/>
          </w:tcPr>
          <w:p w14:paraId="129DD93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4FCC6966"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1F1C8037"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36F8FF4"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09F2528B"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30555C3D"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给水管道安装与连接是否符合规范及设计要求</w:t>
            </w:r>
          </w:p>
        </w:tc>
        <w:tc>
          <w:tcPr>
            <w:tcW w:w="1620" w:type="dxa"/>
            <w:tcBorders>
              <w:top w:val="nil"/>
              <w:left w:val="nil"/>
              <w:bottom w:val="single" w:sz="4" w:space="0" w:color="auto"/>
              <w:right w:val="single" w:sz="4" w:space="0" w:color="auto"/>
            </w:tcBorders>
            <w:vAlign w:val="center"/>
          </w:tcPr>
          <w:p w14:paraId="55C05D6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012B2412"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6FF4493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9AAAB8A"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38382B4"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173A2EB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隐蔽或埋地排水管道是否在隐蔽前做灌水试验</w:t>
            </w:r>
          </w:p>
        </w:tc>
        <w:tc>
          <w:tcPr>
            <w:tcW w:w="1620" w:type="dxa"/>
            <w:tcBorders>
              <w:top w:val="nil"/>
              <w:left w:val="nil"/>
              <w:bottom w:val="single" w:sz="4" w:space="0" w:color="auto"/>
              <w:right w:val="single" w:sz="4" w:space="0" w:color="auto"/>
            </w:tcBorders>
            <w:vAlign w:val="center"/>
          </w:tcPr>
          <w:p w14:paraId="2E1F4873"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5F76B74E"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6F13742B"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85C8736"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0BC1614"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AA7F9F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排水塑料管道在楼板下是否设防火圈或防火套管</w:t>
            </w:r>
          </w:p>
        </w:tc>
        <w:tc>
          <w:tcPr>
            <w:tcW w:w="1620" w:type="dxa"/>
            <w:tcBorders>
              <w:top w:val="nil"/>
              <w:left w:val="nil"/>
              <w:bottom w:val="single" w:sz="4" w:space="0" w:color="auto"/>
              <w:right w:val="single" w:sz="4" w:space="0" w:color="auto"/>
            </w:tcBorders>
            <w:vAlign w:val="center"/>
          </w:tcPr>
          <w:p w14:paraId="192C9C5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784CFC8C"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68631548"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C346537"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411BC4B3"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6155D912"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消防水管保温施工是否符合规范及设计要求</w:t>
            </w:r>
          </w:p>
        </w:tc>
        <w:tc>
          <w:tcPr>
            <w:tcW w:w="1620" w:type="dxa"/>
            <w:tcBorders>
              <w:top w:val="nil"/>
              <w:left w:val="nil"/>
              <w:bottom w:val="single" w:sz="4" w:space="0" w:color="auto"/>
              <w:right w:val="single" w:sz="4" w:space="0" w:color="auto"/>
            </w:tcBorders>
            <w:vAlign w:val="center"/>
          </w:tcPr>
          <w:p w14:paraId="357583C5"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44392511"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3C817AD9"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E52B79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5658FC42"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ED24DDD"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自动喷水灭火系统安装是否符合规范及设计要求</w:t>
            </w:r>
          </w:p>
        </w:tc>
        <w:tc>
          <w:tcPr>
            <w:tcW w:w="1620" w:type="dxa"/>
            <w:tcBorders>
              <w:top w:val="nil"/>
              <w:left w:val="nil"/>
              <w:bottom w:val="single" w:sz="4" w:space="0" w:color="auto"/>
              <w:right w:val="single" w:sz="4" w:space="0" w:color="auto"/>
            </w:tcBorders>
            <w:vAlign w:val="center"/>
          </w:tcPr>
          <w:p w14:paraId="5501E19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AD50219"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5F4FDFA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16431741"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26DFE471"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64B95F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消防给水池、消防水箱、消防水泵等防火设备安装是否符合规范及设计要求</w:t>
            </w:r>
          </w:p>
        </w:tc>
        <w:tc>
          <w:tcPr>
            <w:tcW w:w="1620" w:type="dxa"/>
            <w:tcBorders>
              <w:top w:val="nil"/>
              <w:left w:val="nil"/>
              <w:bottom w:val="single" w:sz="4" w:space="0" w:color="auto"/>
              <w:right w:val="single" w:sz="4" w:space="0" w:color="auto"/>
            </w:tcBorders>
            <w:vAlign w:val="center"/>
          </w:tcPr>
          <w:p w14:paraId="4CC63466"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09484956"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08BE5925"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96E8ED3"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169F8D6"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097C0ED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室内消火栓系统及相关构件安装是否符合规范及设计要求</w:t>
            </w:r>
          </w:p>
        </w:tc>
        <w:tc>
          <w:tcPr>
            <w:tcW w:w="1620" w:type="dxa"/>
            <w:tcBorders>
              <w:top w:val="nil"/>
              <w:left w:val="nil"/>
              <w:bottom w:val="single" w:sz="4" w:space="0" w:color="auto"/>
              <w:right w:val="single" w:sz="4" w:space="0" w:color="auto"/>
            </w:tcBorders>
            <w:vAlign w:val="center"/>
          </w:tcPr>
          <w:p w14:paraId="7751697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35A0FBA"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35321DD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EAEAFE5"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6E9EBD4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AD04BDF"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气体灭火系统及配件安装是否满足规范及设计要求</w:t>
            </w:r>
          </w:p>
        </w:tc>
        <w:tc>
          <w:tcPr>
            <w:tcW w:w="1620" w:type="dxa"/>
            <w:tcBorders>
              <w:top w:val="nil"/>
              <w:left w:val="nil"/>
              <w:bottom w:val="single" w:sz="4" w:space="0" w:color="auto"/>
              <w:right w:val="single" w:sz="4" w:space="0" w:color="auto"/>
            </w:tcBorders>
            <w:vAlign w:val="center"/>
          </w:tcPr>
          <w:p w14:paraId="03FB864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0437E1D5"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111A418B"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7512559"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3F12957C"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通风与空调</w:t>
            </w:r>
          </w:p>
        </w:tc>
        <w:tc>
          <w:tcPr>
            <w:tcW w:w="6624" w:type="dxa"/>
            <w:tcBorders>
              <w:top w:val="single" w:sz="4" w:space="0" w:color="auto"/>
              <w:left w:val="nil"/>
              <w:bottom w:val="single" w:sz="4" w:space="0" w:color="auto"/>
              <w:right w:val="single" w:sz="4" w:space="0" w:color="auto"/>
            </w:tcBorders>
            <w:vAlign w:val="bottom"/>
          </w:tcPr>
          <w:p w14:paraId="46FD7AD5"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空调及相关配件是否在采购规定范围内</w:t>
            </w:r>
          </w:p>
        </w:tc>
        <w:tc>
          <w:tcPr>
            <w:tcW w:w="1620" w:type="dxa"/>
            <w:tcBorders>
              <w:top w:val="nil"/>
              <w:left w:val="nil"/>
              <w:bottom w:val="single" w:sz="4" w:space="0" w:color="auto"/>
              <w:right w:val="single" w:sz="4" w:space="0" w:color="auto"/>
            </w:tcBorders>
            <w:vAlign w:val="center"/>
          </w:tcPr>
          <w:p w14:paraId="055E0D7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20000</w:t>
            </w:r>
          </w:p>
        </w:tc>
      </w:tr>
      <w:tr w:rsidR="00F45D1D" w:rsidRPr="00F45D1D" w14:paraId="50752D67"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6EDF5A0E"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98EB557"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2CF6D99"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AAC59C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风管原材及配件是否满足规范及设计要求</w:t>
            </w:r>
          </w:p>
        </w:tc>
        <w:tc>
          <w:tcPr>
            <w:tcW w:w="1620" w:type="dxa"/>
            <w:tcBorders>
              <w:top w:val="nil"/>
              <w:left w:val="nil"/>
              <w:bottom w:val="single" w:sz="4" w:space="0" w:color="auto"/>
              <w:right w:val="single" w:sz="4" w:space="0" w:color="auto"/>
            </w:tcBorders>
            <w:vAlign w:val="center"/>
          </w:tcPr>
          <w:p w14:paraId="30FC0C6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570EA457"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3A5B9BAA"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676F9B07"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F9B4651"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2E5650C"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防火风管的本体、框架与固定材料、密封垫料是否为不燃材料</w:t>
            </w:r>
          </w:p>
        </w:tc>
        <w:tc>
          <w:tcPr>
            <w:tcW w:w="1620" w:type="dxa"/>
            <w:tcBorders>
              <w:top w:val="nil"/>
              <w:left w:val="nil"/>
              <w:bottom w:val="single" w:sz="4" w:space="0" w:color="auto"/>
              <w:right w:val="single" w:sz="4" w:space="0" w:color="auto"/>
            </w:tcBorders>
            <w:vAlign w:val="center"/>
          </w:tcPr>
          <w:p w14:paraId="75624C1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20000</w:t>
            </w:r>
          </w:p>
        </w:tc>
      </w:tr>
      <w:tr w:rsidR="00F45D1D" w:rsidRPr="00F45D1D" w14:paraId="44269EC8"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67C3733F"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0292954"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6235581"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4941579"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风管制作、安装是否符合设计及规范要求</w:t>
            </w:r>
          </w:p>
        </w:tc>
        <w:tc>
          <w:tcPr>
            <w:tcW w:w="1620" w:type="dxa"/>
            <w:tcBorders>
              <w:top w:val="nil"/>
              <w:left w:val="nil"/>
              <w:bottom w:val="single" w:sz="4" w:space="0" w:color="auto"/>
              <w:right w:val="single" w:sz="4" w:space="0" w:color="auto"/>
            </w:tcBorders>
            <w:vAlign w:val="center"/>
          </w:tcPr>
          <w:p w14:paraId="6008941A"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1EDA30F"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18A649BB"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E67541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D10CE72"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8CC9CB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镀锌钢板及各类有保护层的钢板、法兰连接方法是否符合规范要求</w:t>
            </w:r>
          </w:p>
        </w:tc>
        <w:tc>
          <w:tcPr>
            <w:tcW w:w="1620" w:type="dxa"/>
            <w:tcBorders>
              <w:top w:val="nil"/>
              <w:left w:val="nil"/>
              <w:bottom w:val="single" w:sz="4" w:space="0" w:color="auto"/>
              <w:right w:val="single" w:sz="4" w:space="0" w:color="auto"/>
            </w:tcBorders>
            <w:vAlign w:val="center"/>
          </w:tcPr>
          <w:p w14:paraId="4CA50640"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5A29E10C"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4495602C"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1975D37"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6DFC9AB"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24871ED"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防火卷帘安装是否符合规范及设计要求</w:t>
            </w:r>
          </w:p>
        </w:tc>
        <w:tc>
          <w:tcPr>
            <w:tcW w:w="1620" w:type="dxa"/>
            <w:tcBorders>
              <w:top w:val="nil"/>
              <w:left w:val="nil"/>
              <w:bottom w:val="single" w:sz="4" w:space="0" w:color="auto"/>
              <w:right w:val="single" w:sz="4" w:space="0" w:color="auto"/>
            </w:tcBorders>
            <w:vAlign w:val="center"/>
          </w:tcPr>
          <w:p w14:paraId="50474B8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0723FC51"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13AB6320"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1068D54"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368AD06"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1C2B365"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通风设备安装是否符合规范及设计要求，通风系统试验是否符合规范及设计要求</w:t>
            </w:r>
          </w:p>
        </w:tc>
        <w:tc>
          <w:tcPr>
            <w:tcW w:w="1620" w:type="dxa"/>
            <w:tcBorders>
              <w:top w:val="nil"/>
              <w:left w:val="nil"/>
              <w:bottom w:val="single" w:sz="4" w:space="0" w:color="auto"/>
              <w:right w:val="single" w:sz="4" w:space="0" w:color="auto"/>
            </w:tcBorders>
            <w:vAlign w:val="center"/>
          </w:tcPr>
          <w:p w14:paraId="6568F8F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4805115A"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0A936813"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40C60AA"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000000"/>
              <w:right w:val="single" w:sz="4" w:space="0" w:color="000000"/>
            </w:tcBorders>
            <w:vAlign w:val="center"/>
          </w:tcPr>
          <w:p w14:paraId="79E549B3"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建筑电气</w:t>
            </w:r>
          </w:p>
        </w:tc>
        <w:tc>
          <w:tcPr>
            <w:tcW w:w="6624" w:type="dxa"/>
            <w:tcBorders>
              <w:top w:val="single" w:sz="4" w:space="0" w:color="auto"/>
              <w:left w:val="nil"/>
              <w:bottom w:val="single" w:sz="4" w:space="0" w:color="auto"/>
              <w:right w:val="single" w:sz="4" w:space="0" w:color="auto"/>
            </w:tcBorders>
            <w:vAlign w:val="bottom"/>
          </w:tcPr>
          <w:p w14:paraId="6C49401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电线、电缆等材料是否在采购规定范围内</w:t>
            </w:r>
          </w:p>
        </w:tc>
        <w:tc>
          <w:tcPr>
            <w:tcW w:w="1620" w:type="dxa"/>
            <w:tcBorders>
              <w:top w:val="nil"/>
              <w:left w:val="nil"/>
              <w:bottom w:val="single" w:sz="4" w:space="0" w:color="auto"/>
              <w:right w:val="single" w:sz="4" w:space="0" w:color="auto"/>
            </w:tcBorders>
            <w:vAlign w:val="center"/>
          </w:tcPr>
          <w:p w14:paraId="512D0AD3"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20000</w:t>
            </w:r>
          </w:p>
        </w:tc>
      </w:tr>
      <w:tr w:rsidR="00F45D1D" w:rsidRPr="00F45D1D" w14:paraId="5D6B6BB4" w14:textId="77777777" w:rsidTr="00B755F1">
        <w:trPr>
          <w:trHeight w:val="330"/>
          <w:jc w:val="center"/>
        </w:trPr>
        <w:tc>
          <w:tcPr>
            <w:tcW w:w="629" w:type="dxa"/>
            <w:vMerge/>
            <w:tcBorders>
              <w:top w:val="nil"/>
              <w:left w:val="single" w:sz="4" w:space="0" w:color="auto"/>
              <w:bottom w:val="single" w:sz="4" w:space="0" w:color="000000"/>
              <w:right w:val="single" w:sz="4" w:space="0" w:color="auto"/>
            </w:tcBorders>
            <w:vAlign w:val="center"/>
          </w:tcPr>
          <w:p w14:paraId="0577753A"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2D8E924"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6674F752"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3040FE8C"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主要设备、材料、成品及半成品是否与招标文件和设计要求相符</w:t>
            </w:r>
          </w:p>
        </w:tc>
        <w:tc>
          <w:tcPr>
            <w:tcW w:w="1620" w:type="dxa"/>
            <w:tcBorders>
              <w:top w:val="nil"/>
              <w:left w:val="nil"/>
              <w:bottom w:val="single" w:sz="4" w:space="0" w:color="auto"/>
              <w:right w:val="single" w:sz="4" w:space="0" w:color="auto"/>
            </w:tcBorders>
            <w:vAlign w:val="center"/>
          </w:tcPr>
          <w:p w14:paraId="4872211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20000</w:t>
            </w:r>
          </w:p>
        </w:tc>
      </w:tr>
      <w:tr w:rsidR="00F45D1D" w:rsidRPr="00F45D1D" w14:paraId="758A55C1" w14:textId="77777777" w:rsidTr="00B755F1">
        <w:trPr>
          <w:trHeight w:val="319"/>
          <w:jc w:val="center"/>
        </w:trPr>
        <w:tc>
          <w:tcPr>
            <w:tcW w:w="629" w:type="dxa"/>
            <w:vMerge/>
            <w:tcBorders>
              <w:top w:val="nil"/>
              <w:left w:val="single" w:sz="4" w:space="0" w:color="auto"/>
              <w:bottom w:val="single" w:sz="4" w:space="0" w:color="000000"/>
              <w:right w:val="single" w:sz="4" w:space="0" w:color="auto"/>
            </w:tcBorders>
            <w:vAlign w:val="center"/>
          </w:tcPr>
          <w:p w14:paraId="7D0FD31F"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63233A54"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5981A246"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D3B37A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电缆、电线穿管的安装是否符合规范及设计要求</w:t>
            </w:r>
          </w:p>
        </w:tc>
        <w:tc>
          <w:tcPr>
            <w:tcW w:w="1620" w:type="dxa"/>
            <w:tcBorders>
              <w:top w:val="nil"/>
              <w:left w:val="nil"/>
              <w:bottom w:val="single" w:sz="4" w:space="0" w:color="auto"/>
              <w:right w:val="single" w:sz="4" w:space="0" w:color="auto"/>
            </w:tcBorders>
            <w:vAlign w:val="center"/>
          </w:tcPr>
          <w:p w14:paraId="43D24ABF"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B4D1D01" w14:textId="77777777" w:rsidTr="00B755F1">
        <w:trPr>
          <w:trHeight w:val="319"/>
          <w:jc w:val="center"/>
        </w:trPr>
        <w:tc>
          <w:tcPr>
            <w:tcW w:w="629" w:type="dxa"/>
            <w:vMerge/>
            <w:tcBorders>
              <w:top w:val="nil"/>
              <w:left w:val="single" w:sz="4" w:space="0" w:color="auto"/>
              <w:bottom w:val="single" w:sz="4" w:space="0" w:color="000000"/>
              <w:right w:val="single" w:sz="4" w:space="0" w:color="auto"/>
            </w:tcBorders>
            <w:vAlign w:val="center"/>
          </w:tcPr>
          <w:p w14:paraId="5708BB2F"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501CD79"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313454CE"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3FA61F0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电气设备安装是否符合规范及设计要求</w:t>
            </w:r>
          </w:p>
        </w:tc>
        <w:tc>
          <w:tcPr>
            <w:tcW w:w="1620" w:type="dxa"/>
            <w:tcBorders>
              <w:top w:val="nil"/>
              <w:left w:val="nil"/>
              <w:bottom w:val="single" w:sz="4" w:space="0" w:color="auto"/>
              <w:right w:val="single" w:sz="4" w:space="0" w:color="auto"/>
            </w:tcBorders>
            <w:vAlign w:val="center"/>
          </w:tcPr>
          <w:p w14:paraId="63003DB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786BD91" w14:textId="77777777" w:rsidTr="00B755F1">
        <w:trPr>
          <w:trHeight w:val="319"/>
          <w:jc w:val="center"/>
        </w:trPr>
        <w:tc>
          <w:tcPr>
            <w:tcW w:w="629" w:type="dxa"/>
            <w:vMerge/>
            <w:tcBorders>
              <w:top w:val="nil"/>
              <w:left w:val="single" w:sz="4" w:space="0" w:color="auto"/>
              <w:bottom w:val="single" w:sz="4" w:space="0" w:color="000000"/>
              <w:right w:val="single" w:sz="4" w:space="0" w:color="auto"/>
            </w:tcBorders>
            <w:vAlign w:val="center"/>
          </w:tcPr>
          <w:p w14:paraId="785E82AE"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CC84CD0"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0B37AE4B"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22627D8"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接地线互相连接方式是否符合规范及设计要求</w:t>
            </w:r>
          </w:p>
        </w:tc>
        <w:tc>
          <w:tcPr>
            <w:tcW w:w="1620" w:type="dxa"/>
            <w:tcBorders>
              <w:top w:val="nil"/>
              <w:left w:val="nil"/>
              <w:bottom w:val="single" w:sz="4" w:space="0" w:color="auto"/>
              <w:right w:val="single" w:sz="4" w:space="0" w:color="auto"/>
            </w:tcBorders>
            <w:vAlign w:val="center"/>
          </w:tcPr>
          <w:p w14:paraId="3CD376F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2E8C6DE5" w14:textId="77777777" w:rsidTr="00B755F1">
        <w:trPr>
          <w:trHeight w:val="319"/>
          <w:jc w:val="center"/>
        </w:trPr>
        <w:tc>
          <w:tcPr>
            <w:tcW w:w="629" w:type="dxa"/>
            <w:vMerge/>
            <w:tcBorders>
              <w:top w:val="nil"/>
              <w:left w:val="single" w:sz="4" w:space="0" w:color="auto"/>
              <w:bottom w:val="single" w:sz="4" w:space="0" w:color="000000"/>
              <w:right w:val="single" w:sz="4" w:space="0" w:color="auto"/>
            </w:tcBorders>
            <w:vAlign w:val="center"/>
          </w:tcPr>
          <w:p w14:paraId="2723182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861632A"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1B25E613"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17F83A00"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金属电缆桥架、线槽等部位是否进行接地连接</w:t>
            </w:r>
          </w:p>
        </w:tc>
        <w:tc>
          <w:tcPr>
            <w:tcW w:w="1620" w:type="dxa"/>
            <w:tcBorders>
              <w:top w:val="nil"/>
              <w:left w:val="nil"/>
              <w:bottom w:val="single" w:sz="4" w:space="0" w:color="auto"/>
              <w:right w:val="single" w:sz="4" w:space="0" w:color="auto"/>
            </w:tcBorders>
            <w:vAlign w:val="center"/>
          </w:tcPr>
          <w:p w14:paraId="28D5D656"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B310242" w14:textId="77777777" w:rsidTr="00B755F1">
        <w:trPr>
          <w:trHeight w:val="319"/>
          <w:jc w:val="center"/>
        </w:trPr>
        <w:tc>
          <w:tcPr>
            <w:tcW w:w="629" w:type="dxa"/>
            <w:vMerge/>
            <w:tcBorders>
              <w:top w:val="nil"/>
              <w:left w:val="single" w:sz="4" w:space="0" w:color="auto"/>
              <w:bottom w:val="single" w:sz="4" w:space="0" w:color="000000"/>
              <w:right w:val="single" w:sz="4" w:space="0" w:color="auto"/>
            </w:tcBorders>
            <w:vAlign w:val="center"/>
          </w:tcPr>
          <w:p w14:paraId="5C60BD10"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641E49C"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28EBE753"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D162CE5"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电缆桥架安装、铺设是否符合要求</w:t>
            </w:r>
          </w:p>
        </w:tc>
        <w:tc>
          <w:tcPr>
            <w:tcW w:w="1620" w:type="dxa"/>
            <w:tcBorders>
              <w:top w:val="nil"/>
              <w:left w:val="nil"/>
              <w:bottom w:val="single" w:sz="4" w:space="0" w:color="auto"/>
              <w:right w:val="single" w:sz="4" w:space="0" w:color="auto"/>
            </w:tcBorders>
            <w:vAlign w:val="center"/>
          </w:tcPr>
          <w:p w14:paraId="56C553E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404384EB" w14:textId="77777777" w:rsidTr="00B755F1">
        <w:trPr>
          <w:trHeight w:val="319"/>
          <w:jc w:val="center"/>
        </w:trPr>
        <w:tc>
          <w:tcPr>
            <w:tcW w:w="629" w:type="dxa"/>
            <w:vMerge/>
            <w:tcBorders>
              <w:top w:val="nil"/>
              <w:left w:val="single" w:sz="4" w:space="0" w:color="auto"/>
              <w:bottom w:val="single" w:sz="4" w:space="0" w:color="000000"/>
              <w:right w:val="single" w:sz="4" w:space="0" w:color="auto"/>
            </w:tcBorders>
            <w:vAlign w:val="center"/>
          </w:tcPr>
          <w:p w14:paraId="52309E67"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E39BC25"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7F3B26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B1006E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穿越不同防火分区的桥架是否进行防火分隔</w:t>
            </w:r>
          </w:p>
        </w:tc>
        <w:tc>
          <w:tcPr>
            <w:tcW w:w="1620" w:type="dxa"/>
            <w:tcBorders>
              <w:top w:val="nil"/>
              <w:left w:val="nil"/>
              <w:bottom w:val="single" w:sz="4" w:space="0" w:color="auto"/>
              <w:right w:val="single" w:sz="4" w:space="0" w:color="auto"/>
            </w:tcBorders>
            <w:vAlign w:val="center"/>
          </w:tcPr>
          <w:p w14:paraId="10E51AD8"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8FFED4A" w14:textId="77777777" w:rsidTr="00B755F1">
        <w:trPr>
          <w:trHeight w:val="319"/>
          <w:jc w:val="center"/>
        </w:trPr>
        <w:tc>
          <w:tcPr>
            <w:tcW w:w="629" w:type="dxa"/>
            <w:vMerge/>
            <w:tcBorders>
              <w:top w:val="nil"/>
              <w:left w:val="single" w:sz="4" w:space="0" w:color="auto"/>
              <w:bottom w:val="single" w:sz="4" w:space="0" w:color="000000"/>
              <w:right w:val="single" w:sz="4" w:space="0" w:color="auto"/>
            </w:tcBorders>
            <w:vAlign w:val="center"/>
          </w:tcPr>
          <w:p w14:paraId="794F0AE7"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68623075"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19E9F21D"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3EFA14CF"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室外埋地电缆导管埋深是否符合规范及设计要求</w:t>
            </w:r>
          </w:p>
        </w:tc>
        <w:tc>
          <w:tcPr>
            <w:tcW w:w="1620" w:type="dxa"/>
            <w:tcBorders>
              <w:top w:val="nil"/>
              <w:left w:val="nil"/>
              <w:bottom w:val="single" w:sz="4" w:space="0" w:color="auto"/>
              <w:right w:val="single" w:sz="4" w:space="0" w:color="auto"/>
            </w:tcBorders>
            <w:vAlign w:val="center"/>
          </w:tcPr>
          <w:p w14:paraId="1AFD0D9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8A4AA75"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0D3F2500"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A7B20E1"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0A93432"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64467EA"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插座接线、安装高度是否符合要求</w:t>
            </w:r>
          </w:p>
        </w:tc>
        <w:tc>
          <w:tcPr>
            <w:tcW w:w="1620" w:type="dxa"/>
            <w:tcBorders>
              <w:top w:val="nil"/>
              <w:left w:val="nil"/>
              <w:bottom w:val="single" w:sz="4" w:space="0" w:color="auto"/>
              <w:right w:val="single" w:sz="4" w:space="0" w:color="auto"/>
            </w:tcBorders>
            <w:vAlign w:val="center"/>
          </w:tcPr>
          <w:p w14:paraId="29533854"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2344E2E0"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602C3054"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1A470107"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30FF1C58"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5EF3BA7"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插座是否符合规范及设计要求、盖板是否固定牢固</w:t>
            </w:r>
          </w:p>
        </w:tc>
        <w:tc>
          <w:tcPr>
            <w:tcW w:w="1620" w:type="dxa"/>
            <w:tcBorders>
              <w:top w:val="nil"/>
              <w:left w:val="nil"/>
              <w:bottom w:val="single" w:sz="4" w:space="0" w:color="auto"/>
              <w:right w:val="single" w:sz="4" w:space="0" w:color="auto"/>
            </w:tcBorders>
            <w:vAlign w:val="center"/>
          </w:tcPr>
          <w:p w14:paraId="05D04DCA"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12A27B5"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24C07076"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5A7247B"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82F2C5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4C50582"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电线是否按规范要求进行复试合格</w:t>
            </w:r>
          </w:p>
        </w:tc>
        <w:tc>
          <w:tcPr>
            <w:tcW w:w="1620" w:type="dxa"/>
            <w:tcBorders>
              <w:top w:val="nil"/>
              <w:left w:val="nil"/>
              <w:bottom w:val="single" w:sz="4" w:space="0" w:color="auto"/>
              <w:right w:val="single" w:sz="4" w:space="0" w:color="auto"/>
            </w:tcBorders>
            <w:vAlign w:val="center"/>
          </w:tcPr>
          <w:p w14:paraId="55712876"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62A0BACD"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794239B8"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CAD487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1EC30555"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3AB05596"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避雷装置是否满足要求</w:t>
            </w:r>
          </w:p>
        </w:tc>
        <w:tc>
          <w:tcPr>
            <w:tcW w:w="1620" w:type="dxa"/>
            <w:tcBorders>
              <w:top w:val="nil"/>
              <w:left w:val="nil"/>
              <w:bottom w:val="single" w:sz="4" w:space="0" w:color="auto"/>
              <w:right w:val="single" w:sz="4" w:space="0" w:color="auto"/>
            </w:tcBorders>
            <w:vAlign w:val="center"/>
          </w:tcPr>
          <w:p w14:paraId="19D02ED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7DA60411"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4B2B3120"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3086C9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053BDAFE"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644D03D5"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火灾自动报警系统及相关配件安装是否符合规范及设计要求</w:t>
            </w:r>
          </w:p>
        </w:tc>
        <w:tc>
          <w:tcPr>
            <w:tcW w:w="1620" w:type="dxa"/>
            <w:tcBorders>
              <w:top w:val="nil"/>
              <w:left w:val="nil"/>
              <w:bottom w:val="single" w:sz="4" w:space="0" w:color="auto"/>
              <w:right w:val="single" w:sz="4" w:space="0" w:color="auto"/>
            </w:tcBorders>
            <w:vAlign w:val="center"/>
          </w:tcPr>
          <w:p w14:paraId="7999001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54CB2E71"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64F6EE8B"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702A39C3"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1EF6E3EE"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0092DF22"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火灾应急照明灯安装是否符合规范及设计要求</w:t>
            </w:r>
          </w:p>
        </w:tc>
        <w:tc>
          <w:tcPr>
            <w:tcW w:w="1620" w:type="dxa"/>
            <w:tcBorders>
              <w:top w:val="nil"/>
              <w:left w:val="nil"/>
              <w:bottom w:val="single" w:sz="4" w:space="0" w:color="auto"/>
              <w:right w:val="single" w:sz="4" w:space="0" w:color="auto"/>
            </w:tcBorders>
            <w:vAlign w:val="center"/>
          </w:tcPr>
          <w:p w14:paraId="1D86BB46"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CD7F653"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11C18B5E"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90C5CE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A55F0BF"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E01CAD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照明开关安装位置是否符合规范及设计要求</w:t>
            </w:r>
          </w:p>
        </w:tc>
        <w:tc>
          <w:tcPr>
            <w:tcW w:w="1620" w:type="dxa"/>
            <w:tcBorders>
              <w:top w:val="nil"/>
              <w:left w:val="nil"/>
              <w:bottom w:val="single" w:sz="4" w:space="0" w:color="auto"/>
              <w:right w:val="single" w:sz="4" w:space="0" w:color="auto"/>
            </w:tcBorders>
            <w:vAlign w:val="center"/>
          </w:tcPr>
          <w:p w14:paraId="35D08DA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9F82D1F"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241184C7"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4F1F89BA"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07F390B2"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602B443"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人防工程中所涉及的密闭穿墙短管的制作及安装是否符合规范及设计要求</w:t>
            </w:r>
          </w:p>
        </w:tc>
        <w:tc>
          <w:tcPr>
            <w:tcW w:w="1620" w:type="dxa"/>
            <w:tcBorders>
              <w:top w:val="nil"/>
              <w:left w:val="nil"/>
              <w:bottom w:val="single" w:sz="4" w:space="0" w:color="auto"/>
              <w:right w:val="single" w:sz="4" w:space="0" w:color="auto"/>
            </w:tcBorders>
            <w:vAlign w:val="center"/>
          </w:tcPr>
          <w:p w14:paraId="50CA3FA3"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577012F"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40E80775"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2072DD76"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71A6B60E"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3A32E26"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电气系统试验是否符合规范及设计要求</w:t>
            </w:r>
          </w:p>
        </w:tc>
        <w:tc>
          <w:tcPr>
            <w:tcW w:w="1620" w:type="dxa"/>
            <w:tcBorders>
              <w:top w:val="nil"/>
              <w:left w:val="nil"/>
              <w:bottom w:val="single" w:sz="4" w:space="0" w:color="auto"/>
              <w:right w:val="single" w:sz="4" w:space="0" w:color="auto"/>
            </w:tcBorders>
            <w:vAlign w:val="center"/>
          </w:tcPr>
          <w:p w14:paraId="462E3368"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5C84B1F"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71755132"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CB8E55F"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val="restart"/>
            <w:tcBorders>
              <w:top w:val="single" w:sz="4" w:space="0" w:color="auto"/>
              <w:left w:val="single" w:sz="4" w:space="0" w:color="auto"/>
              <w:bottom w:val="single" w:sz="4" w:space="0" w:color="000000"/>
              <w:right w:val="single" w:sz="4" w:space="0" w:color="000000"/>
            </w:tcBorders>
            <w:vAlign w:val="center"/>
          </w:tcPr>
          <w:p w14:paraId="1C44513E"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卫生器具安装</w:t>
            </w:r>
          </w:p>
        </w:tc>
        <w:tc>
          <w:tcPr>
            <w:tcW w:w="6624" w:type="dxa"/>
            <w:tcBorders>
              <w:top w:val="single" w:sz="4" w:space="0" w:color="auto"/>
              <w:left w:val="nil"/>
              <w:bottom w:val="single" w:sz="4" w:space="0" w:color="auto"/>
              <w:right w:val="single" w:sz="4" w:space="0" w:color="auto"/>
            </w:tcBorders>
            <w:vAlign w:val="bottom"/>
          </w:tcPr>
          <w:p w14:paraId="03ED884D"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卫生洁具品牌及相关配件是否在采购范围内</w:t>
            </w:r>
          </w:p>
        </w:tc>
        <w:tc>
          <w:tcPr>
            <w:tcW w:w="1620" w:type="dxa"/>
            <w:tcBorders>
              <w:top w:val="nil"/>
              <w:left w:val="nil"/>
              <w:bottom w:val="single" w:sz="4" w:space="0" w:color="auto"/>
              <w:right w:val="single" w:sz="4" w:space="0" w:color="auto"/>
            </w:tcBorders>
            <w:vAlign w:val="center"/>
          </w:tcPr>
          <w:p w14:paraId="4A929E1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2826E1BF"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1FF6D1E2"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ADE9B0C"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28EF144C"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76EA6187"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卫生器具及配件是否符合规范及设计要求</w:t>
            </w:r>
          </w:p>
        </w:tc>
        <w:tc>
          <w:tcPr>
            <w:tcW w:w="1620" w:type="dxa"/>
            <w:tcBorders>
              <w:top w:val="nil"/>
              <w:left w:val="nil"/>
              <w:bottom w:val="single" w:sz="4" w:space="0" w:color="auto"/>
              <w:right w:val="single" w:sz="4" w:space="0" w:color="auto"/>
            </w:tcBorders>
            <w:vAlign w:val="center"/>
          </w:tcPr>
          <w:p w14:paraId="18AC618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B702013" w14:textId="77777777" w:rsidTr="00B755F1">
        <w:trPr>
          <w:trHeight w:val="372"/>
          <w:jc w:val="center"/>
        </w:trPr>
        <w:tc>
          <w:tcPr>
            <w:tcW w:w="629" w:type="dxa"/>
            <w:vMerge/>
            <w:tcBorders>
              <w:top w:val="nil"/>
              <w:left w:val="single" w:sz="4" w:space="0" w:color="auto"/>
              <w:bottom w:val="single" w:sz="4" w:space="0" w:color="000000"/>
              <w:right w:val="single" w:sz="4" w:space="0" w:color="auto"/>
            </w:tcBorders>
            <w:vAlign w:val="center"/>
          </w:tcPr>
          <w:p w14:paraId="76AF2477"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3816DF65"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6084EA66"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66213A8C"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卫生器具安装是否符合规范及设计标准</w:t>
            </w:r>
          </w:p>
        </w:tc>
        <w:tc>
          <w:tcPr>
            <w:tcW w:w="1620" w:type="dxa"/>
            <w:tcBorders>
              <w:top w:val="nil"/>
              <w:left w:val="nil"/>
              <w:bottom w:val="single" w:sz="4" w:space="0" w:color="auto"/>
              <w:right w:val="single" w:sz="4" w:space="0" w:color="auto"/>
            </w:tcBorders>
            <w:vAlign w:val="center"/>
          </w:tcPr>
          <w:p w14:paraId="23CFF17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36217363" w14:textId="77777777" w:rsidTr="00B755F1">
        <w:trPr>
          <w:trHeight w:val="289"/>
          <w:jc w:val="center"/>
        </w:trPr>
        <w:tc>
          <w:tcPr>
            <w:tcW w:w="629" w:type="dxa"/>
            <w:vMerge/>
            <w:tcBorders>
              <w:top w:val="nil"/>
              <w:left w:val="single" w:sz="4" w:space="0" w:color="auto"/>
              <w:bottom w:val="single" w:sz="4" w:space="0" w:color="000000"/>
              <w:right w:val="single" w:sz="4" w:space="0" w:color="auto"/>
            </w:tcBorders>
            <w:vAlign w:val="center"/>
          </w:tcPr>
          <w:p w14:paraId="178B66A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59EEB25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353DB0D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1AB60924"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与排水横管连接的各卫生器具的受水口和立管是</w:t>
            </w:r>
            <w:proofErr w:type="gramStart"/>
            <w:r w:rsidRPr="00F45D1D">
              <w:rPr>
                <w:rFonts w:ascii="宋体" w:hAnsi="宋体" w:cs="宋体" w:hint="eastAsia"/>
                <w:bCs/>
                <w:color w:val="000000" w:themeColor="text1"/>
                <w:kern w:val="0"/>
                <w:szCs w:val="21"/>
              </w:rPr>
              <w:t>够采取</w:t>
            </w:r>
            <w:proofErr w:type="gramEnd"/>
            <w:r w:rsidRPr="00F45D1D">
              <w:rPr>
                <w:rFonts w:ascii="宋体" w:hAnsi="宋体" w:cs="宋体" w:hint="eastAsia"/>
                <w:bCs/>
                <w:color w:val="000000" w:themeColor="text1"/>
                <w:kern w:val="0"/>
                <w:szCs w:val="21"/>
              </w:rPr>
              <w:t>可靠的固定措施</w:t>
            </w:r>
          </w:p>
        </w:tc>
        <w:tc>
          <w:tcPr>
            <w:tcW w:w="1620" w:type="dxa"/>
            <w:tcBorders>
              <w:top w:val="nil"/>
              <w:left w:val="nil"/>
              <w:bottom w:val="single" w:sz="4" w:space="0" w:color="auto"/>
              <w:right w:val="single" w:sz="4" w:space="0" w:color="auto"/>
            </w:tcBorders>
            <w:vAlign w:val="center"/>
          </w:tcPr>
          <w:p w14:paraId="5489662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6A1E5A35" w14:textId="77777777" w:rsidTr="00B755F1">
        <w:trPr>
          <w:trHeight w:val="289"/>
          <w:jc w:val="center"/>
        </w:trPr>
        <w:tc>
          <w:tcPr>
            <w:tcW w:w="629" w:type="dxa"/>
            <w:vMerge/>
            <w:tcBorders>
              <w:top w:val="nil"/>
              <w:left w:val="single" w:sz="4" w:space="0" w:color="auto"/>
              <w:bottom w:val="single" w:sz="4" w:space="0" w:color="000000"/>
              <w:right w:val="single" w:sz="4" w:space="0" w:color="auto"/>
            </w:tcBorders>
            <w:vAlign w:val="center"/>
          </w:tcPr>
          <w:p w14:paraId="3C5468CB"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000000"/>
              <w:right w:val="single" w:sz="4" w:space="0" w:color="auto"/>
            </w:tcBorders>
            <w:vAlign w:val="center"/>
          </w:tcPr>
          <w:p w14:paraId="0D4506B2"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000000"/>
              <w:right w:val="single" w:sz="4" w:space="0" w:color="000000"/>
            </w:tcBorders>
            <w:vAlign w:val="center"/>
          </w:tcPr>
          <w:p w14:paraId="2C1E9110"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BAFE7B5"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管道与楼板的结合部位是否有渗漏</w:t>
            </w:r>
          </w:p>
        </w:tc>
        <w:tc>
          <w:tcPr>
            <w:tcW w:w="1620" w:type="dxa"/>
            <w:tcBorders>
              <w:top w:val="nil"/>
              <w:left w:val="nil"/>
              <w:bottom w:val="single" w:sz="4" w:space="0" w:color="auto"/>
              <w:right w:val="single" w:sz="4" w:space="0" w:color="auto"/>
            </w:tcBorders>
            <w:vAlign w:val="center"/>
          </w:tcPr>
          <w:p w14:paraId="1658DCE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0E7742CC" w14:textId="77777777" w:rsidTr="00B755F1">
        <w:trPr>
          <w:trHeight w:val="289"/>
          <w:jc w:val="center"/>
        </w:trPr>
        <w:tc>
          <w:tcPr>
            <w:tcW w:w="629" w:type="dxa"/>
            <w:vMerge w:val="restart"/>
            <w:tcBorders>
              <w:top w:val="nil"/>
              <w:left w:val="single" w:sz="4" w:space="0" w:color="auto"/>
              <w:bottom w:val="single" w:sz="4" w:space="0" w:color="auto"/>
              <w:right w:val="single" w:sz="4" w:space="0" w:color="auto"/>
            </w:tcBorders>
            <w:vAlign w:val="center"/>
          </w:tcPr>
          <w:p w14:paraId="2977A57B"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hint="eastAsia"/>
                <w:bCs/>
                <w:color w:val="000000" w:themeColor="text1"/>
                <w:kern w:val="0"/>
                <w:szCs w:val="21"/>
              </w:rPr>
              <w:t>4</w:t>
            </w:r>
          </w:p>
        </w:tc>
        <w:tc>
          <w:tcPr>
            <w:tcW w:w="939" w:type="dxa"/>
            <w:vMerge w:val="restart"/>
            <w:tcBorders>
              <w:top w:val="nil"/>
              <w:left w:val="single" w:sz="4" w:space="0" w:color="auto"/>
              <w:bottom w:val="single" w:sz="4" w:space="0" w:color="auto"/>
              <w:right w:val="single" w:sz="4" w:space="0" w:color="auto"/>
            </w:tcBorders>
            <w:vAlign w:val="center"/>
          </w:tcPr>
          <w:p w14:paraId="6E142DAE"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建筑节能</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17296FCA" w14:textId="77777777" w:rsidR="00850CF9" w:rsidRPr="00F45D1D" w:rsidRDefault="00850CF9" w:rsidP="00850CF9">
            <w:pPr>
              <w:widowControl/>
              <w:jc w:val="center"/>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墙体、屋面、门窗、地面节能工程</w:t>
            </w:r>
          </w:p>
        </w:tc>
        <w:tc>
          <w:tcPr>
            <w:tcW w:w="6624" w:type="dxa"/>
            <w:tcBorders>
              <w:top w:val="single" w:sz="4" w:space="0" w:color="auto"/>
              <w:left w:val="nil"/>
              <w:bottom w:val="single" w:sz="4" w:space="0" w:color="auto"/>
              <w:right w:val="single" w:sz="4" w:space="0" w:color="auto"/>
            </w:tcBorders>
            <w:vAlign w:val="bottom"/>
          </w:tcPr>
          <w:p w14:paraId="2BB24A5D"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建筑节能材料是否在采购规定范围内</w:t>
            </w:r>
          </w:p>
        </w:tc>
        <w:tc>
          <w:tcPr>
            <w:tcW w:w="1620" w:type="dxa"/>
            <w:tcBorders>
              <w:top w:val="nil"/>
              <w:left w:val="nil"/>
              <w:bottom w:val="single" w:sz="4" w:space="0" w:color="auto"/>
              <w:right w:val="single" w:sz="4" w:space="0" w:color="auto"/>
            </w:tcBorders>
            <w:vAlign w:val="center"/>
          </w:tcPr>
          <w:p w14:paraId="71DB8B2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3DD4288D" w14:textId="77777777" w:rsidTr="00B755F1">
        <w:trPr>
          <w:trHeight w:val="289"/>
          <w:jc w:val="center"/>
        </w:trPr>
        <w:tc>
          <w:tcPr>
            <w:tcW w:w="629" w:type="dxa"/>
            <w:vMerge/>
            <w:tcBorders>
              <w:top w:val="nil"/>
              <w:left w:val="single" w:sz="4" w:space="0" w:color="auto"/>
              <w:bottom w:val="single" w:sz="4" w:space="0" w:color="auto"/>
              <w:right w:val="single" w:sz="4" w:space="0" w:color="auto"/>
            </w:tcBorders>
            <w:vAlign w:val="center"/>
          </w:tcPr>
          <w:p w14:paraId="104A52EB"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0E5BCDCD"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2F2EF70"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6CD87DD7"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建筑节能工程施工前是否进行样板制作、样板复试是否合格</w:t>
            </w:r>
          </w:p>
        </w:tc>
        <w:tc>
          <w:tcPr>
            <w:tcW w:w="1620" w:type="dxa"/>
            <w:tcBorders>
              <w:top w:val="nil"/>
              <w:left w:val="nil"/>
              <w:bottom w:val="single" w:sz="4" w:space="0" w:color="auto"/>
              <w:right w:val="single" w:sz="4" w:space="0" w:color="auto"/>
            </w:tcBorders>
            <w:vAlign w:val="center"/>
          </w:tcPr>
          <w:p w14:paraId="48609F82"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5BC153E3" w14:textId="77777777" w:rsidTr="00B755F1">
        <w:trPr>
          <w:trHeight w:val="289"/>
          <w:jc w:val="center"/>
        </w:trPr>
        <w:tc>
          <w:tcPr>
            <w:tcW w:w="629" w:type="dxa"/>
            <w:vMerge/>
            <w:tcBorders>
              <w:top w:val="nil"/>
              <w:left w:val="single" w:sz="4" w:space="0" w:color="auto"/>
              <w:bottom w:val="single" w:sz="4" w:space="0" w:color="auto"/>
              <w:right w:val="single" w:sz="4" w:space="0" w:color="auto"/>
            </w:tcBorders>
            <w:vAlign w:val="center"/>
          </w:tcPr>
          <w:p w14:paraId="0F247966"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0551FF2C"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5B6E88B"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4503E0C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建筑节能材料是否符合规范及设计要求</w:t>
            </w:r>
          </w:p>
        </w:tc>
        <w:tc>
          <w:tcPr>
            <w:tcW w:w="1620" w:type="dxa"/>
            <w:tcBorders>
              <w:top w:val="nil"/>
              <w:left w:val="nil"/>
              <w:bottom w:val="single" w:sz="4" w:space="0" w:color="auto"/>
              <w:right w:val="single" w:sz="4" w:space="0" w:color="auto"/>
            </w:tcBorders>
            <w:vAlign w:val="center"/>
          </w:tcPr>
          <w:p w14:paraId="40D23829"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52C79A9B" w14:textId="77777777" w:rsidTr="00B755F1">
        <w:trPr>
          <w:trHeight w:val="289"/>
          <w:jc w:val="center"/>
        </w:trPr>
        <w:tc>
          <w:tcPr>
            <w:tcW w:w="629" w:type="dxa"/>
            <w:vMerge/>
            <w:tcBorders>
              <w:top w:val="nil"/>
              <w:left w:val="single" w:sz="4" w:space="0" w:color="auto"/>
              <w:bottom w:val="single" w:sz="4" w:space="0" w:color="auto"/>
              <w:right w:val="single" w:sz="4" w:space="0" w:color="auto"/>
            </w:tcBorders>
            <w:vAlign w:val="center"/>
          </w:tcPr>
          <w:p w14:paraId="22BC00E3"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217ABAA4"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C56E590"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CB1CA29"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保温材料的厚度是否符合设计要求</w:t>
            </w:r>
          </w:p>
        </w:tc>
        <w:tc>
          <w:tcPr>
            <w:tcW w:w="1620" w:type="dxa"/>
            <w:tcBorders>
              <w:top w:val="nil"/>
              <w:left w:val="nil"/>
              <w:bottom w:val="single" w:sz="4" w:space="0" w:color="auto"/>
              <w:right w:val="single" w:sz="4" w:space="0" w:color="auto"/>
            </w:tcBorders>
            <w:vAlign w:val="center"/>
          </w:tcPr>
          <w:p w14:paraId="3BA562AF"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10000</w:t>
            </w:r>
          </w:p>
        </w:tc>
      </w:tr>
      <w:tr w:rsidR="00F45D1D" w:rsidRPr="00F45D1D" w14:paraId="60F2B0D4" w14:textId="77777777" w:rsidTr="00B755F1">
        <w:trPr>
          <w:trHeight w:val="289"/>
          <w:jc w:val="center"/>
        </w:trPr>
        <w:tc>
          <w:tcPr>
            <w:tcW w:w="629" w:type="dxa"/>
            <w:vMerge/>
            <w:tcBorders>
              <w:top w:val="nil"/>
              <w:left w:val="single" w:sz="4" w:space="0" w:color="auto"/>
              <w:bottom w:val="single" w:sz="4" w:space="0" w:color="auto"/>
              <w:right w:val="single" w:sz="4" w:space="0" w:color="auto"/>
            </w:tcBorders>
            <w:vAlign w:val="center"/>
          </w:tcPr>
          <w:p w14:paraId="4E830DA4"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14AF248C"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1E19CBC7"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EAB5E9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建筑节能施工方法是否满足规范就设计要求</w:t>
            </w:r>
          </w:p>
        </w:tc>
        <w:tc>
          <w:tcPr>
            <w:tcW w:w="1620" w:type="dxa"/>
            <w:tcBorders>
              <w:top w:val="nil"/>
              <w:left w:val="nil"/>
              <w:bottom w:val="single" w:sz="4" w:space="0" w:color="auto"/>
              <w:right w:val="single" w:sz="4" w:space="0" w:color="auto"/>
            </w:tcBorders>
            <w:vAlign w:val="center"/>
          </w:tcPr>
          <w:p w14:paraId="6F59BE9E"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23427262" w14:textId="77777777" w:rsidTr="00B755F1">
        <w:trPr>
          <w:trHeight w:val="289"/>
          <w:jc w:val="center"/>
        </w:trPr>
        <w:tc>
          <w:tcPr>
            <w:tcW w:w="629" w:type="dxa"/>
            <w:vMerge/>
            <w:tcBorders>
              <w:top w:val="nil"/>
              <w:left w:val="single" w:sz="4" w:space="0" w:color="auto"/>
              <w:bottom w:val="single" w:sz="4" w:space="0" w:color="auto"/>
              <w:right w:val="single" w:sz="4" w:space="0" w:color="auto"/>
            </w:tcBorders>
            <w:vAlign w:val="center"/>
          </w:tcPr>
          <w:p w14:paraId="5976918D"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34BAB493"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9AE49E2"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2E55652E"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建筑节能材料采用预埋或后置锚固</w:t>
            </w:r>
            <w:proofErr w:type="gramStart"/>
            <w:r w:rsidRPr="00F45D1D">
              <w:rPr>
                <w:rFonts w:ascii="宋体" w:hAnsi="宋体" w:cs="宋体" w:hint="eastAsia"/>
                <w:bCs/>
                <w:color w:val="000000" w:themeColor="text1"/>
                <w:kern w:val="0"/>
                <w:szCs w:val="21"/>
              </w:rPr>
              <w:t>件固定</w:t>
            </w:r>
            <w:proofErr w:type="gramEnd"/>
            <w:r w:rsidRPr="00F45D1D">
              <w:rPr>
                <w:rFonts w:ascii="宋体" w:hAnsi="宋体" w:cs="宋体" w:hint="eastAsia"/>
                <w:bCs/>
                <w:color w:val="000000" w:themeColor="text1"/>
                <w:kern w:val="0"/>
                <w:szCs w:val="21"/>
              </w:rPr>
              <w:t>时，是否符合规范及设计要求</w:t>
            </w:r>
          </w:p>
        </w:tc>
        <w:tc>
          <w:tcPr>
            <w:tcW w:w="1620" w:type="dxa"/>
            <w:tcBorders>
              <w:top w:val="nil"/>
              <w:left w:val="nil"/>
              <w:bottom w:val="single" w:sz="4" w:space="0" w:color="auto"/>
              <w:right w:val="single" w:sz="4" w:space="0" w:color="auto"/>
            </w:tcBorders>
            <w:vAlign w:val="center"/>
          </w:tcPr>
          <w:p w14:paraId="1D1755C7"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76B8796C" w14:textId="77777777" w:rsidTr="00B755F1">
        <w:trPr>
          <w:trHeight w:val="289"/>
          <w:jc w:val="center"/>
        </w:trPr>
        <w:tc>
          <w:tcPr>
            <w:tcW w:w="629" w:type="dxa"/>
            <w:vMerge/>
            <w:tcBorders>
              <w:top w:val="nil"/>
              <w:left w:val="single" w:sz="4" w:space="0" w:color="auto"/>
              <w:bottom w:val="single" w:sz="4" w:space="0" w:color="auto"/>
              <w:right w:val="single" w:sz="4" w:space="0" w:color="auto"/>
            </w:tcBorders>
            <w:vAlign w:val="center"/>
          </w:tcPr>
          <w:p w14:paraId="472AF13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5573CB9A"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5656B4E0"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765DEB9"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建筑节能的板缝处理、构造节点及嵌缝做法等细部构造是否符合设计及规范要求</w:t>
            </w:r>
          </w:p>
        </w:tc>
        <w:tc>
          <w:tcPr>
            <w:tcW w:w="1620" w:type="dxa"/>
            <w:tcBorders>
              <w:top w:val="nil"/>
              <w:left w:val="nil"/>
              <w:bottom w:val="single" w:sz="4" w:space="0" w:color="auto"/>
              <w:right w:val="single" w:sz="4" w:space="0" w:color="auto"/>
            </w:tcBorders>
            <w:vAlign w:val="center"/>
          </w:tcPr>
          <w:p w14:paraId="7A1E47E1"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F45D1D" w:rsidRPr="00F45D1D" w14:paraId="1552F951" w14:textId="77777777" w:rsidTr="00B755F1">
        <w:trPr>
          <w:trHeight w:val="289"/>
          <w:jc w:val="center"/>
        </w:trPr>
        <w:tc>
          <w:tcPr>
            <w:tcW w:w="629" w:type="dxa"/>
            <w:vMerge/>
            <w:tcBorders>
              <w:top w:val="nil"/>
              <w:left w:val="single" w:sz="4" w:space="0" w:color="auto"/>
              <w:bottom w:val="single" w:sz="4" w:space="0" w:color="auto"/>
              <w:right w:val="single" w:sz="4" w:space="0" w:color="auto"/>
            </w:tcBorders>
            <w:vAlign w:val="center"/>
          </w:tcPr>
          <w:p w14:paraId="1E1719A6"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773FC10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3DE286D"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CC1BEA1"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热桥部位是否按设计要求采取隔断热桥措施</w:t>
            </w:r>
          </w:p>
        </w:tc>
        <w:tc>
          <w:tcPr>
            <w:tcW w:w="1620" w:type="dxa"/>
            <w:tcBorders>
              <w:top w:val="nil"/>
              <w:left w:val="nil"/>
              <w:bottom w:val="single" w:sz="4" w:space="0" w:color="auto"/>
              <w:right w:val="single" w:sz="4" w:space="0" w:color="auto"/>
            </w:tcBorders>
            <w:vAlign w:val="center"/>
          </w:tcPr>
          <w:p w14:paraId="0FBB08F3"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5000</w:t>
            </w:r>
          </w:p>
        </w:tc>
      </w:tr>
      <w:tr w:rsidR="00F45D1D" w:rsidRPr="00F45D1D" w14:paraId="0BF8A23D" w14:textId="77777777" w:rsidTr="00B755F1">
        <w:trPr>
          <w:trHeight w:val="289"/>
          <w:jc w:val="center"/>
        </w:trPr>
        <w:tc>
          <w:tcPr>
            <w:tcW w:w="629" w:type="dxa"/>
            <w:vMerge/>
            <w:tcBorders>
              <w:top w:val="nil"/>
              <w:left w:val="single" w:sz="4" w:space="0" w:color="auto"/>
              <w:bottom w:val="single" w:sz="4" w:space="0" w:color="auto"/>
              <w:right w:val="single" w:sz="4" w:space="0" w:color="auto"/>
            </w:tcBorders>
            <w:vAlign w:val="center"/>
          </w:tcPr>
          <w:p w14:paraId="2B336441"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6D99E48E"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3E21EB6"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4C10129"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消防水管保温施工是否符合规范及设计要求</w:t>
            </w:r>
          </w:p>
        </w:tc>
        <w:tc>
          <w:tcPr>
            <w:tcW w:w="1620" w:type="dxa"/>
            <w:tcBorders>
              <w:top w:val="nil"/>
              <w:left w:val="nil"/>
              <w:bottom w:val="single" w:sz="4" w:space="0" w:color="auto"/>
              <w:right w:val="single" w:sz="4" w:space="0" w:color="auto"/>
            </w:tcBorders>
            <w:vAlign w:val="center"/>
          </w:tcPr>
          <w:p w14:paraId="0B5661F5"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r w:rsidR="00850CF9" w:rsidRPr="00F45D1D" w14:paraId="3E69C872" w14:textId="77777777" w:rsidTr="00B755F1">
        <w:trPr>
          <w:trHeight w:val="289"/>
          <w:jc w:val="center"/>
        </w:trPr>
        <w:tc>
          <w:tcPr>
            <w:tcW w:w="629" w:type="dxa"/>
            <w:vMerge/>
            <w:tcBorders>
              <w:top w:val="nil"/>
              <w:left w:val="single" w:sz="4" w:space="0" w:color="auto"/>
              <w:bottom w:val="single" w:sz="4" w:space="0" w:color="auto"/>
              <w:right w:val="single" w:sz="4" w:space="0" w:color="auto"/>
            </w:tcBorders>
            <w:vAlign w:val="center"/>
          </w:tcPr>
          <w:p w14:paraId="5C74B468" w14:textId="77777777" w:rsidR="00850CF9" w:rsidRPr="00F45D1D" w:rsidRDefault="00850CF9" w:rsidP="00850CF9">
            <w:pPr>
              <w:widowControl/>
              <w:jc w:val="left"/>
              <w:rPr>
                <w:rFonts w:ascii="宋体" w:hAnsi="宋体"/>
                <w:bCs/>
                <w:color w:val="000000" w:themeColor="text1"/>
                <w:kern w:val="0"/>
                <w:szCs w:val="21"/>
              </w:rPr>
            </w:pPr>
          </w:p>
        </w:tc>
        <w:tc>
          <w:tcPr>
            <w:tcW w:w="939" w:type="dxa"/>
            <w:vMerge/>
            <w:tcBorders>
              <w:top w:val="nil"/>
              <w:left w:val="single" w:sz="4" w:space="0" w:color="auto"/>
              <w:bottom w:val="single" w:sz="4" w:space="0" w:color="auto"/>
              <w:right w:val="single" w:sz="4" w:space="0" w:color="auto"/>
            </w:tcBorders>
            <w:vAlign w:val="center"/>
          </w:tcPr>
          <w:p w14:paraId="0439E71B" w14:textId="77777777" w:rsidR="00850CF9" w:rsidRPr="00F45D1D" w:rsidRDefault="00850CF9" w:rsidP="00850CF9">
            <w:pPr>
              <w:widowControl/>
              <w:jc w:val="left"/>
              <w:rPr>
                <w:rFonts w:ascii="宋体" w:hAnsi="宋体" w:cs="宋体"/>
                <w:bCs/>
                <w:color w:val="000000" w:themeColor="text1"/>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C63AACF" w14:textId="77777777" w:rsidR="00850CF9" w:rsidRPr="00F45D1D" w:rsidRDefault="00850CF9" w:rsidP="00850CF9">
            <w:pPr>
              <w:widowControl/>
              <w:jc w:val="left"/>
              <w:rPr>
                <w:rFonts w:ascii="宋体" w:hAnsi="宋体" w:cs="宋体"/>
                <w:bCs/>
                <w:color w:val="000000" w:themeColor="text1"/>
                <w:kern w:val="0"/>
                <w:szCs w:val="21"/>
              </w:rPr>
            </w:pPr>
          </w:p>
        </w:tc>
        <w:tc>
          <w:tcPr>
            <w:tcW w:w="6624" w:type="dxa"/>
            <w:tcBorders>
              <w:top w:val="single" w:sz="4" w:space="0" w:color="auto"/>
              <w:left w:val="nil"/>
              <w:bottom w:val="single" w:sz="4" w:space="0" w:color="auto"/>
              <w:right w:val="single" w:sz="4" w:space="0" w:color="auto"/>
            </w:tcBorders>
            <w:vAlign w:val="bottom"/>
          </w:tcPr>
          <w:p w14:paraId="569CA349" w14:textId="77777777" w:rsidR="00850CF9" w:rsidRPr="00F45D1D" w:rsidRDefault="00850CF9" w:rsidP="00850CF9">
            <w:pPr>
              <w:widowControl/>
              <w:jc w:val="left"/>
              <w:rPr>
                <w:rFonts w:ascii="宋体" w:hAnsi="宋体" w:cs="宋体"/>
                <w:bCs/>
                <w:color w:val="000000" w:themeColor="text1"/>
                <w:kern w:val="0"/>
                <w:szCs w:val="21"/>
              </w:rPr>
            </w:pPr>
            <w:r w:rsidRPr="00F45D1D">
              <w:rPr>
                <w:rFonts w:ascii="宋体" w:hAnsi="宋体" w:cs="宋体" w:hint="eastAsia"/>
                <w:bCs/>
                <w:color w:val="000000" w:themeColor="text1"/>
                <w:kern w:val="0"/>
                <w:szCs w:val="21"/>
              </w:rPr>
              <w:t>表层砂浆抹压是否密实</w:t>
            </w:r>
          </w:p>
        </w:tc>
        <w:tc>
          <w:tcPr>
            <w:tcW w:w="1620" w:type="dxa"/>
            <w:tcBorders>
              <w:top w:val="nil"/>
              <w:left w:val="nil"/>
              <w:bottom w:val="single" w:sz="4" w:space="0" w:color="auto"/>
              <w:right w:val="single" w:sz="4" w:space="0" w:color="auto"/>
            </w:tcBorders>
            <w:vAlign w:val="center"/>
          </w:tcPr>
          <w:p w14:paraId="52310A6D" w14:textId="77777777" w:rsidR="00850CF9" w:rsidRPr="00F45D1D" w:rsidRDefault="00850CF9" w:rsidP="00850CF9">
            <w:pPr>
              <w:widowControl/>
              <w:jc w:val="center"/>
              <w:rPr>
                <w:rFonts w:ascii="宋体" w:hAnsi="宋体"/>
                <w:bCs/>
                <w:color w:val="000000" w:themeColor="text1"/>
                <w:kern w:val="0"/>
                <w:szCs w:val="21"/>
              </w:rPr>
            </w:pPr>
            <w:r w:rsidRPr="00F45D1D">
              <w:rPr>
                <w:rFonts w:ascii="宋体" w:hAnsi="宋体"/>
                <w:bCs/>
                <w:color w:val="000000" w:themeColor="text1"/>
                <w:kern w:val="0"/>
                <w:szCs w:val="21"/>
              </w:rPr>
              <w:t>2000</w:t>
            </w:r>
          </w:p>
        </w:tc>
      </w:tr>
    </w:tbl>
    <w:p w14:paraId="7B3B96E0" w14:textId="77777777" w:rsidR="00850CF9" w:rsidRPr="00F45D1D" w:rsidRDefault="00850CF9" w:rsidP="00850CF9">
      <w:pPr>
        <w:spacing w:line="500" w:lineRule="exact"/>
        <w:jc w:val="center"/>
        <w:rPr>
          <w:rFonts w:ascii="宋体" w:hAnsi="宋体" w:cs="宋体"/>
          <w:b/>
          <w:bCs/>
          <w:color w:val="000000" w:themeColor="text1"/>
          <w:kern w:val="0"/>
          <w:sz w:val="28"/>
          <w:szCs w:val="28"/>
        </w:rPr>
      </w:pPr>
    </w:p>
    <w:p w14:paraId="38180AEF" w14:textId="77777777" w:rsidR="00850CF9" w:rsidRPr="00F45D1D" w:rsidRDefault="00850CF9" w:rsidP="00850CF9">
      <w:pPr>
        <w:rPr>
          <w:rFonts w:ascii="Calibri" w:hAnsi="Calibri"/>
          <w:color w:val="000000" w:themeColor="text1"/>
        </w:rPr>
      </w:pPr>
    </w:p>
    <w:p w14:paraId="5A044622" w14:textId="77777777" w:rsidR="00ED6253" w:rsidRPr="00F45D1D" w:rsidRDefault="00ED6253" w:rsidP="00850CF9">
      <w:pPr>
        <w:rPr>
          <w:rFonts w:ascii="Calibri" w:hAnsi="Calibri"/>
          <w:color w:val="000000" w:themeColor="text1"/>
        </w:rPr>
      </w:pPr>
    </w:p>
    <w:p w14:paraId="748619FC" w14:textId="77777777" w:rsidR="002877B3" w:rsidRPr="00F45D1D" w:rsidRDefault="002877B3">
      <w:pPr>
        <w:rPr>
          <w:rFonts w:ascii="宋体" w:hAnsi="宋体"/>
          <w:color w:val="000000" w:themeColor="text1"/>
          <w:sz w:val="24"/>
          <w:szCs w:val="24"/>
        </w:rPr>
      </w:pPr>
    </w:p>
    <w:p w14:paraId="579FDB85" w14:textId="48B57FC5" w:rsidR="002877B3" w:rsidRPr="00F45D1D" w:rsidRDefault="00224883">
      <w:pPr>
        <w:spacing w:line="360" w:lineRule="auto"/>
        <w:rPr>
          <w:rFonts w:ascii="宋体" w:hAnsi="宋体"/>
          <w:color w:val="000000" w:themeColor="text1"/>
          <w:sz w:val="24"/>
          <w:szCs w:val="24"/>
        </w:rPr>
      </w:pPr>
      <w:r w:rsidRPr="00F45D1D">
        <w:rPr>
          <w:rFonts w:ascii="宋体" w:hAnsi="宋体" w:hint="eastAsia"/>
          <w:color w:val="000000" w:themeColor="text1"/>
          <w:sz w:val="24"/>
          <w:szCs w:val="24"/>
        </w:rPr>
        <w:lastRenderedPageBreak/>
        <w:t>附</w:t>
      </w:r>
      <w:bookmarkStart w:id="535" w:name="_Toc296891056"/>
      <w:bookmarkStart w:id="536" w:name="_Toc296503228"/>
      <w:bookmarkStart w:id="537" w:name="_Toc267261699"/>
      <w:bookmarkStart w:id="538" w:name="_Toc296891268"/>
      <w:bookmarkStart w:id="539" w:name="_Toc296347227"/>
      <w:bookmarkStart w:id="540" w:name="_Toc296944567"/>
      <w:bookmarkStart w:id="541" w:name="_Toc296346729"/>
      <w:r w:rsidRPr="00F45D1D">
        <w:rPr>
          <w:rFonts w:ascii="宋体" w:hAnsi="宋体" w:hint="eastAsia"/>
          <w:color w:val="000000" w:themeColor="text1"/>
          <w:sz w:val="24"/>
          <w:szCs w:val="24"/>
        </w:rPr>
        <w:t>件</w:t>
      </w:r>
      <w:r w:rsidR="0095475C" w:rsidRPr="00F45D1D">
        <w:rPr>
          <w:rFonts w:ascii="宋体" w:hAnsi="宋体" w:hint="eastAsia"/>
          <w:color w:val="000000" w:themeColor="text1"/>
          <w:sz w:val="24"/>
          <w:szCs w:val="24"/>
        </w:rPr>
        <w:t>5</w:t>
      </w:r>
      <w:r w:rsidRPr="00F45D1D">
        <w:rPr>
          <w:rFonts w:ascii="宋体" w:hAnsi="宋体" w:hint="eastAsia"/>
          <w:color w:val="000000" w:themeColor="text1"/>
          <w:sz w:val="24"/>
          <w:szCs w:val="24"/>
        </w:rPr>
        <w:t xml:space="preserve">                   </w:t>
      </w:r>
      <w:bookmarkEnd w:id="535"/>
      <w:bookmarkEnd w:id="536"/>
      <w:bookmarkEnd w:id="537"/>
      <w:bookmarkEnd w:id="538"/>
      <w:bookmarkEnd w:id="539"/>
      <w:bookmarkEnd w:id="540"/>
      <w:bookmarkEnd w:id="541"/>
      <w:r w:rsidRPr="00F45D1D">
        <w:rPr>
          <w:rFonts w:ascii="宋体" w:hAnsi="宋体" w:hint="eastAsia"/>
          <w:color w:val="000000" w:themeColor="text1"/>
          <w:sz w:val="24"/>
          <w:szCs w:val="24"/>
        </w:rPr>
        <w:t xml:space="preserve"> 承包人主要施工管理人员表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F45D1D" w:rsidRPr="00F45D1D" w14:paraId="5734334F" w14:textId="77777777">
        <w:trPr>
          <w:jc w:val="center"/>
        </w:trPr>
        <w:tc>
          <w:tcPr>
            <w:tcW w:w="846" w:type="pct"/>
            <w:tcBorders>
              <w:top w:val="single" w:sz="12" w:space="0" w:color="auto"/>
              <w:bottom w:val="double" w:sz="6" w:space="0" w:color="auto"/>
            </w:tcBorders>
            <w:vAlign w:val="center"/>
          </w:tcPr>
          <w:p w14:paraId="2AB56AA3"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名</w:t>
            </w:r>
            <w:r w:rsidRPr="00F45D1D">
              <w:rPr>
                <w:rFonts w:hAnsi="宋体"/>
                <w:color w:val="000000" w:themeColor="text1"/>
                <w:sz w:val="24"/>
              </w:rPr>
              <w:t xml:space="preserve">    </w:t>
            </w:r>
            <w:r w:rsidRPr="00F45D1D">
              <w:rPr>
                <w:rFonts w:hAnsi="宋体" w:hint="eastAsia"/>
                <w:color w:val="000000" w:themeColor="text1"/>
                <w:sz w:val="24"/>
              </w:rPr>
              <w:t>称</w:t>
            </w:r>
          </w:p>
        </w:tc>
        <w:tc>
          <w:tcPr>
            <w:tcW w:w="641" w:type="pct"/>
            <w:tcBorders>
              <w:top w:val="single" w:sz="12" w:space="0" w:color="auto"/>
              <w:bottom w:val="double" w:sz="6" w:space="0" w:color="auto"/>
            </w:tcBorders>
            <w:vAlign w:val="center"/>
          </w:tcPr>
          <w:p w14:paraId="0CC8C995"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姓名</w:t>
            </w:r>
          </w:p>
        </w:tc>
        <w:tc>
          <w:tcPr>
            <w:tcW w:w="513" w:type="pct"/>
            <w:tcBorders>
              <w:top w:val="single" w:sz="12" w:space="0" w:color="auto"/>
              <w:bottom w:val="double" w:sz="6" w:space="0" w:color="auto"/>
            </w:tcBorders>
            <w:vAlign w:val="center"/>
          </w:tcPr>
          <w:p w14:paraId="0DEA0EDB"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职务</w:t>
            </w:r>
          </w:p>
        </w:tc>
        <w:tc>
          <w:tcPr>
            <w:tcW w:w="513" w:type="pct"/>
            <w:tcBorders>
              <w:top w:val="single" w:sz="12" w:space="0" w:color="auto"/>
              <w:bottom w:val="double" w:sz="6" w:space="0" w:color="auto"/>
            </w:tcBorders>
            <w:vAlign w:val="center"/>
          </w:tcPr>
          <w:p w14:paraId="6748A419"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职称</w:t>
            </w:r>
          </w:p>
        </w:tc>
        <w:tc>
          <w:tcPr>
            <w:tcW w:w="1308" w:type="pct"/>
            <w:tcBorders>
              <w:top w:val="single" w:sz="12" w:space="0" w:color="auto"/>
              <w:bottom w:val="double" w:sz="6" w:space="0" w:color="auto"/>
            </w:tcBorders>
            <w:vAlign w:val="center"/>
          </w:tcPr>
          <w:p w14:paraId="68CC4A4A"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主要资历、经验及承担过的项目</w:t>
            </w:r>
          </w:p>
        </w:tc>
        <w:tc>
          <w:tcPr>
            <w:tcW w:w="1179" w:type="pct"/>
            <w:tcBorders>
              <w:top w:val="single" w:sz="12" w:space="0" w:color="auto"/>
              <w:bottom w:val="double" w:sz="6" w:space="0" w:color="auto"/>
            </w:tcBorders>
          </w:tcPr>
          <w:p w14:paraId="004AF8B7"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身份证号码</w:t>
            </w:r>
          </w:p>
        </w:tc>
      </w:tr>
      <w:tr w:rsidR="00F45D1D" w:rsidRPr="00F45D1D" w14:paraId="268535FC" w14:textId="77777777">
        <w:trPr>
          <w:jc w:val="center"/>
        </w:trPr>
        <w:tc>
          <w:tcPr>
            <w:tcW w:w="3821" w:type="pct"/>
            <w:gridSpan w:val="5"/>
            <w:tcBorders>
              <w:top w:val="double" w:sz="6" w:space="0" w:color="auto"/>
            </w:tcBorders>
            <w:vAlign w:val="center"/>
          </w:tcPr>
          <w:p w14:paraId="08A14BB3"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一、总部人员</w:t>
            </w:r>
          </w:p>
        </w:tc>
        <w:tc>
          <w:tcPr>
            <w:tcW w:w="1179" w:type="pct"/>
            <w:tcBorders>
              <w:top w:val="double" w:sz="6" w:space="0" w:color="auto"/>
            </w:tcBorders>
          </w:tcPr>
          <w:p w14:paraId="2EE1C667"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55E377FF" w14:textId="77777777">
        <w:trPr>
          <w:jc w:val="center"/>
        </w:trPr>
        <w:tc>
          <w:tcPr>
            <w:tcW w:w="846" w:type="pct"/>
            <w:tcBorders>
              <w:top w:val="nil"/>
              <w:bottom w:val="nil"/>
            </w:tcBorders>
            <w:vAlign w:val="center"/>
          </w:tcPr>
          <w:p w14:paraId="5F74D2D8"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项目主管</w:t>
            </w:r>
          </w:p>
        </w:tc>
        <w:tc>
          <w:tcPr>
            <w:tcW w:w="641" w:type="pct"/>
            <w:tcBorders>
              <w:top w:val="nil"/>
            </w:tcBorders>
            <w:vAlign w:val="center"/>
          </w:tcPr>
          <w:p w14:paraId="1FC9A18E" w14:textId="77777777" w:rsidR="002877B3" w:rsidRPr="00F45D1D" w:rsidRDefault="002877B3">
            <w:pPr>
              <w:pStyle w:val="aa"/>
              <w:keepNext/>
              <w:spacing w:line="360" w:lineRule="auto"/>
              <w:jc w:val="center"/>
              <w:rPr>
                <w:rFonts w:hAnsi="宋体"/>
                <w:color w:val="000000" w:themeColor="text1"/>
                <w:sz w:val="24"/>
              </w:rPr>
            </w:pPr>
          </w:p>
        </w:tc>
        <w:tc>
          <w:tcPr>
            <w:tcW w:w="513" w:type="pct"/>
            <w:tcBorders>
              <w:top w:val="nil"/>
            </w:tcBorders>
            <w:vAlign w:val="center"/>
          </w:tcPr>
          <w:p w14:paraId="15478C72" w14:textId="77777777" w:rsidR="002877B3" w:rsidRPr="00F45D1D" w:rsidRDefault="002877B3">
            <w:pPr>
              <w:pStyle w:val="aa"/>
              <w:keepNext/>
              <w:spacing w:line="360" w:lineRule="auto"/>
              <w:jc w:val="center"/>
              <w:rPr>
                <w:rFonts w:hAnsi="宋体"/>
                <w:color w:val="000000" w:themeColor="text1"/>
                <w:sz w:val="24"/>
              </w:rPr>
            </w:pPr>
          </w:p>
        </w:tc>
        <w:tc>
          <w:tcPr>
            <w:tcW w:w="513" w:type="pct"/>
            <w:tcBorders>
              <w:top w:val="nil"/>
            </w:tcBorders>
            <w:vAlign w:val="center"/>
          </w:tcPr>
          <w:p w14:paraId="74E3AC4E" w14:textId="77777777" w:rsidR="002877B3" w:rsidRPr="00F45D1D" w:rsidRDefault="002877B3">
            <w:pPr>
              <w:pStyle w:val="aa"/>
              <w:keepNext/>
              <w:spacing w:line="360" w:lineRule="auto"/>
              <w:jc w:val="center"/>
              <w:rPr>
                <w:rFonts w:hAnsi="宋体"/>
                <w:color w:val="000000" w:themeColor="text1"/>
                <w:sz w:val="24"/>
              </w:rPr>
            </w:pPr>
          </w:p>
        </w:tc>
        <w:tc>
          <w:tcPr>
            <w:tcW w:w="1308" w:type="pct"/>
            <w:tcBorders>
              <w:top w:val="nil"/>
            </w:tcBorders>
            <w:vAlign w:val="center"/>
          </w:tcPr>
          <w:p w14:paraId="5D5623B2" w14:textId="77777777" w:rsidR="002877B3" w:rsidRPr="00F45D1D" w:rsidRDefault="002877B3">
            <w:pPr>
              <w:pStyle w:val="aa"/>
              <w:keepNext/>
              <w:spacing w:line="360" w:lineRule="auto"/>
              <w:jc w:val="center"/>
              <w:rPr>
                <w:rFonts w:hAnsi="宋体"/>
                <w:color w:val="000000" w:themeColor="text1"/>
                <w:sz w:val="24"/>
              </w:rPr>
            </w:pPr>
          </w:p>
        </w:tc>
        <w:tc>
          <w:tcPr>
            <w:tcW w:w="1179" w:type="pct"/>
            <w:tcBorders>
              <w:top w:val="nil"/>
            </w:tcBorders>
          </w:tcPr>
          <w:p w14:paraId="4CA44B24"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082189A2" w14:textId="77777777">
        <w:trPr>
          <w:jc w:val="center"/>
        </w:trPr>
        <w:tc>
          <w:tcPr>
            <w:tcW w:w="846" w:type="pct"/>
            <w:tcBorders>
              <w:bottom w:val="nil"/>
            </w:tcBorders>
            <w:vAlign w:val="center"/>
          </w:tcPr>
          <w:p w14:paraId="127F5C43" w14:textId="77777777" w:rsidR="002877B3" w:rsidRPr="00F45D1D" w:rsidRDefault="002877B3">
            <w:pPr>
              <w:pStyle w:val="aa"/>
              <w:keepNext/>
              <w:spacing w:line="360" w:lineRule="auto"/>
              <w:jc w:val="center"/>
              <w:rPr>
                <w:rFonts w:hAnsi="宋体"/>
                <w:color w:val="000000" w:themeColor="text1"/>
                <w:sz w:val="24"/>
              </w:rPr>
            </w:pPr>
          </w:p>
        </w:tc>
        <w:tc>
          <w:tcPr>
            <w:tcW w:w="641" w:type="pct"/>
            <w:vAlign w:val="center"/>
          </w:tcPr>
          <w:p w14:paraId="3B033C06"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0622892D"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75F53266"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5A9B75F4"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1908F812"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731072D0" w14:textId="77777777">
        <w:trPr>
          <w:jc w:val="center"/>
        </w:trPr>
        <w:tc>
          <w:tcPr>
            <w:tcW w:w="846" w:type="pct"/>
            <w:tcBorders>
              <w:top w:val="nil"/>
              <w:bottom w:val="nil"/>
            </w:tcBorders>
            <w:vAlign w:val="center"/>
          </w:tcPr>
          <w:p w14:paraId="09A9BD15"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其他人员</w:t>
            </w:r>
          </w:p>
        </w:tc>
        <w:tc>
          <w:tcPr>
            <w:tcW w:w="641" w:type="pct"/>
            <w:vAlign w:val="center"/>
          </w:tcPr>
          <w:p w14:paraId="4FC78F11"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35C8611C"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63423228"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7D8B1134"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5B1FEE93"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59889101" w14:textId="77777777">
        <w:trPr>
          <w:jc w:val="center"/>
        </w:trPr>
        <w:tc>
          <w:tcPr>
            <w:tcW w:w="846" w:type="pct"/>
            <w:tcBorders>
              <w:top w:val="nil"/>
              <w:bottom w:val="nil"/>
            </w:tcBorders>
            <w:vAlign w:val="center"/>
          </w:tcPr>
          <w:p w14:paraId="5911879A" w14:textId="77777777" w:rsidR="002877B3" w:rsidRPr="00F45D1D" w:rsidRDefault="002877B3">
            <w:pPr>
              <w:pStyle w:val="aa"/>
              <w:keepNext/>
              <w:spacing w:line="360" w:lineRule="auto"/>
              <w:jc w:val="center"/>
              <w:rPr>
                <w:rFonts w:hAnsi="宋体"/>
                <w:color w:val="000000" w:themeColor="text1"/>
                <w:sz w:val="24"/>
              </w:rPr>
            </w:pPr>
          </w:p>
        </w:tc>
        <w:tc>
          <w:tcPr>
            <w:tcW w:w="641" w:type="pct"/>
            <w:vAlign w:val="center"/>
          </w:tcPr>
          <w:p w14:paraId="108C0A78"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677A6A2B"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5E47E5E3"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074B0F62"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6599D4E0"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3A80AB1F" w14:textId="77777777">
        <w:trPr>
          <w:jc w:val="center"/>
        </w:trPr>
        <w:tc>
          <w:tcPr>
            <w:tcW w:w="3821" w:type="pct"/>
            <w:gridSpan w:val="5"/>
            <w:vAlign w:val="center"/>
          </w:tcPr>
          <w:p w14:paraId="672FC853"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二、现场人员</w:t>
            </w:r>
          </w:p>
        </w:tc>
        <w:tc>
          <w:tcPr>
            <w:tcW w:w="1179" w:type="pct"/>
          </w:tcPr>
          <w:p w14:paraId="2F2506BF"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06EBA269" w14:textId="77777777">
        <w:trPr>
          <w:jc w:val="center"/>
        </w:trPr>
        <w:tc>
          <w:tcPr>
            <w:tcW w:w="846" w:type="pct"/>
            <w:vAlign w:val="center"/>
          </w:tcPr>
          <w:p w14:paraId="7531A704"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项目经理</w:t>
            </w:r>
          </w:p>
        </w:tc>
        <w:tc>
          <w:tcPr>
            <w:tcW w:w="641" w:type="pct"/>
            <w:vAlign w:val="center"/>
          </w:tcPr>
          <w:p w14:paraId="0CE12DBB"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35A41A5A"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7393CA1B"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07BD5EBB"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06E7D539"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62449174" w14:textId="77777777">
        <w:trPr>
          <w:jc w:val="center"/>
        </w:trPr>
        <w:tc>
          <w:tcPr>
            <w:tcW w:w="846" w:type="pct"/>
            <w:vAlign w:val="center"/>
          </w:tcPr>
          <w:p w14:paraId="18C23A30"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项目副经理</w:t>
            </w:r>
          </w:p>
        </w:tc>
        <w:tc>
          <w:tcPr>
            <w:tcW w:w="641" w:type="pct"/>
            <w:vAlign w:val="center"/>
          </w:tcPr>
          <w:p w14:paraId="6E3F0512"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02B2883E"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16215A03"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1886F45E"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0C598B60"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7218EB27" w14:textId="77777777">
        <w:trPr>
          <w:jc w:val="center"/>
        </w:trPr>
        <w:tc>
          <w:tcPr>
            <w:tcW w:w="846" w:type="pct"/>
            <w:vAlign w:val="center"/>
          </w:tcPr>
          <w:p w14:paraId="7B8CF617"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技术负责人</w:t>
            </w:r>
          </w:p>
        </w:tc>
        <w:tc>
          <w:tcPr>
            <w:tcW w:w="641" w:type="pct"/>
            <w:vAlign w:val="center"/>
          </w:tcPr>
          <w:p w14:paraId="69C9C039"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7BE02BE3"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620093DB"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4B352415"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50B60634"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457760AD" w14:textId="77777777">
        <w:trPr>
          <w:jc w:val="center"/>
        </w:trPr>
        <w:tc>
          <w:tcPr>
            <w:tcW w:w="846" w:type="pct"/>
            <w:vAlign w:val="center"/>
          </w:tcPr>
          <w:p w14:paraId="41023772"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施工员</w:t>
            </w:r>
          </w:p>
        </w:tc>
        <w:tc>
          <w:tcPr>
            <w:tcW w:w="641" w:type="pct"/>
            <w:vAlign w:val="center"/>
          </w:tcPr>
          <w:p w14:paraId="0D15E90F"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1C9A935B"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7113D8A8"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216B93A1"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370B3EDC"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3E25C308" w14:textId="77777777">
        <w:trPr>
          <w:jc w:val="center"/>
        </w:trPr>
        <w:tc>
          <w:tcPr>
            <w:tcW w:w="846" w:type="pct"/>
            <w:vAlign w:val="center"/>
          </w:tcPr>
          <w:p w14:paraId="0FC4B620"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质检员（质量员）</w:t>
            </w:r>
          </w:p>
        </w:tc>
        <w:tc>
          <w:tcPr>
            <w:tcW w:w="641" w:type="pct"/>
            <w:vAlign w:val="center"/>
          </w:tcPr>
          <w:p w14:paraId="088BA4F9"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70449289"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11B686D0"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225E828D"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1EC31C6A"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7D07B9E3" w14:textId="77777777">
        <w:trPr>
          <w:jc w:val="center"/>
        </w:trPr>
        <w:tc>
          <w:tcPr>
            <w:tcW w:w="846" w:type="pct"/>
            <w:vAlign w:val="center"/>
          </w:tcPr>
          <w:p w14:paraId="49B7F068"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安全员</w:t>
            </w:r>
          </w:p>
        </w:tc>
        <w:tc>
          <w:tcPr>
            <w:tcW w:w="641" w:type="pct"/>
            <w:vAlign w:val="center"/>
          </w:tcPr>
          <w:p w14:paraId="308EB234"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6D57485C"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487FD899"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6BA54410"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3E311BE3"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6068E196" w14:textId="77777777">
        <w:trPr>
          <w:jc w:val="center"/>
        </w:trPr>
        <w:tc>
          <w:tcPr>
            <w:tcW w:w="846" w:type="pct"/>
            <w:vAlign w:val="center"/>
          </w:tcPr>
          <w:p w14:paraId="2C734548"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资料员</w:t>
            </w:r>
          </w:p>
        </w:tc>
        <w:tc>
          <w:tcPr>
            <w:tcW w:w="641" w:type="pct"/>
            <w:vAlign w:val="center"/>
          </w:tcPr>
          <w:p w14:paraId="5D35B2E5"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701CEFED"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212D5727"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637536FA"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22CAFD6C"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384D0AA0" w14:textId="77777777">
        <w:trPr>
          <w:jc w:val="center"/>
        </w:trPr>
        <w:tc>
          <w:tcPr>
            <w:tcW w:w="846" w:type="pct"/>
            <w:vAlign w:val="center"/>
          </w:tcPr>
          <w:p w14:paraId="32A33107" w14:textId="77777777" w:rsidR="002877B3" w:rsidRPr="00F45D1D" w:rsidRDefault="002877B3">
            <w:pPr>
              <w:pStyle w:val="aa"/>
              <w:keepNext/>
              <w:spacing w:line="360" w:lineRule="auto"/>
              <w:jc w:val="center"/>
              <w:rPr>
                <w:rFonts w:hAnsi="宋体"/>
                <w:color w:val="000000" w:themeColor="text1"/>
                <w:sz w:val="24"/>
              </w:rPr>
            </w:pPr>
          </w:p>
        </w:tc>
        <w:tc>
          <w:tcPr>
            <w:tcW w:w="641" w:type="pct"/>
            <w:vAlign w:val="center"/>
          </w:tcPr>
          <w:p w14:paraId="399CA4D9"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496CE15D"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710E8007"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5452852D"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7CCBFA44"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122D14D8" w14:textId="77777777">
        <w:trPr>
          <w:jc w:val="center"/>
        </w:trPr>
        <w:tc>
          <w:tcPr>
            <w:tcW w:w="846" w:type="pct"/>
            <w:vMerge w:val="restart"/>
            <w:vAlign w:val="center"/>
          </w:tcPr>
          <w:p w14:paraId="7E9D62C7" w14:textId="77777777" w:rsidR="002877B3" w:rsidRPr="00F45D1D" w:rsidRDefault="00224883">
            <w:pPr>
              <w:pStyle w:val="aa"/>
              <w:keepNext/>
              <w:spacing w:line="360" w:lineRule="auto"/>
              <w:jc w:val="center"/>
              <w:rPr>
                <w:rFonts w:hAnsi="宋体"/>
                <w:color w:val="000000" w:themeColor="text1"/>
                <w:sz w:val="24"/>
              </w:rPr>
            </w:pPr>
            <w:r w:rsidRPr="00F45D1D">
              <w:rPr>
                <w:rFonts w:hAnsi="宋体" w:hint="eastAsia"/>
                <w:color w:val="000000" w:themeColor="text1"/>
                <w:sz w:val="24"/>
              </w:rPr>
              <w:t>其他人员</w:t>
            </w:r>
          </w:p>
        </w:tc>
        <w:tc>
          <w:tcPr>
            <w:tcW w:w="641" w:type="pct"/>
            <w:vAlign w:val="center"/>
          </w:tcPr>
          <w:p w14:paraId="76E37782"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0F6CA2F3"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55B40D55"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77705389"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2B41B0EC"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4E0BEAB0" w14:textId="77777777">
        <w:trPr>
          <w:jc w:val="center"/>
        </w:trPr>
        <w:tc>
          <w:tcPr>
            <w:tcW w:w="846" w:type="pct"/>
            <w:vMerge/>
            <w:vAlign w:val="center"/>
          </w:tcPr>
          <w:p w14:paraId="66856467" w14:textId="77777777" w:rsidR="002877B3" w:rsidRPr="00F45D1D" w:rsidRDefault="002877B3">
            <w:pPr>
              <w:pStyle w:val="aa"/>
              <w:keepNext/>
              <w:spacing w:line="360" w:lineRule="auto"/>
              <w:jc w:val="center"/>
              <w:rPr>
                <w:rFonts w:hAnsi="宋体"/>
                <w:color w:val="000000" w:themeColor="text1"/>
                <w:sz w:val="24"/>
              </w:rPr>
            </w:pPr>
          </w:p>
        </w:tc>
        <w:tc>
          <w:tcPr>
            <w:tcW w:w="641" w:type="pct"/>
            <w:tcBorders>
              <w:bottom w:val="nil"/>
            </w:tcBorders>
            <w:vAlign w:val="center"/>
          </w:tcPr>
          <w:p w14:paraId="2669BDA1" w14:textId="77777777" w:rsidR="002877B3" w:rsidRPr="00F45D1D" w:rsidRDefault="002877B3">
            <w:pPr>
              <w:pStyle w:val="aa"/>
              <w:keepNext/>
              <w:spacing w:line="360" w:lineRule="auto"/>
              <w:jc w:val="center"/>
              <w:rPr>
                <w:rFonts w:hAnsi="宋体"/>
                <w:color w:val="000000" w:themeColor="text1"/>
                <w:sz w:val="24"/>
              </w:rPr>
            </w:pPr>
          </w:p>
        </w:tc>
        <w:tc>
          <w:tcPr>
            <w:tcW w:w="513" w:type="pct"/>
            <w:tcBorders>
              <w:bottom w:val="nil"/>
            </w:tcBorders>
            <w:vAlign w:val="center"/>
          </w:tcPr>
          <w:p w14:paraId="419C86C8" w14:textId="77777777" w:rsidR="002877B3" w:rsidRPr="00F45D1D" w:rsidRDefault="002877B3">
            <w:pPr>
              <w:pStyle w:val="aa"/>
              <w:keepNext/>
              <w:spacing w:line="360" w:lineRule="auto"/>
              <w:jc w:val="center"/>
              <w:rPr>
                <w:rFonts w:hAnsi="宋体"/>
                <w:color w:val="000000" w:themeColor="text1"/>
                <w:sz w:val="24"/>
              </w:rPr>
            </w:pPr>
          </w:p>
        </w:tc>
        <w:tc>
          <w:tcPr>
            <w:tcW w:w="513" w:type="pct"/>
            <w:tcBorders>
              <w:bottom w:val="nil"/>
            </w:tcBorders>
            <w:vAlign w:val="center"/>
          </w:tcPr>
          <w:p w14:paraId="2CEB7076" w14:textId="77777777" w:rsidR="002877B3" w:rsidRPr="00F45D1D" w:rsidRDefault="002877B3">
            <w:pPr>
              <w:pStyle w:val="aa"/>
              <w:keepNext/>
              <w:spacing w:line="360" w:lineRule="auto"/>
              <w:jc w:val="center"/>
              <w:rPr>
                <w:rFonts w:hAnsi="宋体"/>
                <w:color w:val="000000" w:themeColor="text1"/>
                <w:sz w:val="24"/>
              </w:rPr>
            </w:pPr>
          </w:p>
        </w:tc>
        <w:tc>
          <w:tcPr>
            <w:tcW w:w="1308" w:type="pct"/>
            <w:tcBorders>
              <w:bottom w:val="nil"/>
            </w:tcBorders>
            <w:vAlign w:val="center"/>
          </w:tcPr>
          <w:p w14:paraId="5F46357C" w14:textId="77777777" w:rsidR="002877B3" w:rsidRPr="00F45D1D" w:rsidRDefault="002877B3">
            <w:pPr>
              <w:pStyle w:val="aa"/>
              <w:keepNext/>
              <w:spacing w:line="360" w:lineRule="auto"/>
              <w:jc w:val="center"/>
              <w:rPr>
                <w:rFonts w:hAnsi="宋体"/>
                <w:color w:val="000000" w:themeColor="text1"/>
                <w:sz w:val="24"/>
              </w:rPr>
            </w:pPr>
          </w:p>
        </w:tc>
        <w:tc>
          <w:tcPr>
            <w:tcW w:w="1179" w:type="pct"/>
            <w:tcBorders>
              <w:bottom w:val="nil"/>
            </w:tcBorders>
          </w:tcPr>
          <w:p w14:paraId="237EAEFD"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1541DEB5" w14:textId="77777777">
        <w:trPr>
          <w:jc w:val="center"/>
        </w:trPr>
        <w:tc>
          <w:tcPr>
            <w:tcW w:w="846" w:type="pct"/>
            <w:vMerge/>
            <w:vAlign w:val="center"/>
          </w:tcPr>
          <w:p w14:paraId="3A37466B" w14:textId="77777777" w:rsidR="002877B3" w:rsidRPr="00F45D1D" w:rsidRDefault="002877B3">
            <w:pPr>
              <w:pStyle w:val="aa"/>
              <w:keepNext/>
              <w:spacing w:line="360" w:lineRule="auto"/>
              <w:jc w:val="center"/>
              <w:rPr>
                <w:rFonts w:hAnsi="宋体"/>
                <w:color w:val="000000" w:themeColor="text1"/>
                <w:sz w:val="24"/>
              </w:rPr>
            </w:pPr>
          </w:p>
        </w:tc>
        <w:tc>
          <w:tcPr>
            <w:tcW w:w="641" w:type="pct"/>
            <w:vAlign w:val="center"/>
          </w:tcPr>
          <w:p w14:paraId="75954099"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79DC2397"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0D4E5B5C"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12138382"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11A8D6B7"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11F2BEBD" w14:textId="77777777">
        <w:trPr>
          <w:jc w:val="center"/>
        </w:trPr>
        <w:tc>
          <w:tcPr>
            <w:tcW w:w="846" w:type="pct"/>
            <w:vMerge/>
            <w:vAlign w:val="center"/>
          </w:tcPr>
          <w:p w14:paraId="1B099063" w14:textId="77777777" w:rsidR="002877B3" w:rsidRPr="00F45D1D" w:rsidRDefault="002877B3">
            <w:pPr>
              <w:pStyle w:val="aa"/>
              <w:keepNext/>
              <w:spacing w:line="360" w:lineRule="auto"/>
              <w:jc w:val="center"/>
              <w:rPr>
                <w:rFonts w:hAnsi="宋体"/>
                <w:color w:val="000000" w:themeColor="text1"/>
                <w:sz w:val="24"/>
              </w:rPr>
            </w:pPr>
          </w:p>
        </w:tc>
        <w:tc>
          <w:tcPr>
            <w:tcW w:w="641" w:type="pct"/>
            <w:vAlign w:val="center"/>
          </w:tcPr>
          <w:p w14:paraId="58F4D624"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43C81B6A"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6ED08068"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4FDAF9E3"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1EB146B8" w14:textId="77777777" w:rsidR="002877B3" w:rsidRPr="00F45D1D" w:rsidRDefault="002877B3">
            <w:pPr>
              <w:pStyle w:val="aa"/>
              <w:keepNext/>
              <w:spacing w:line="360" w:lineRule="auto"/>
              <w:jc w:val="center"/>
              <w:rPr>
                <w:rFonts w:hAnsi="宋体"/>
                <w:color w:val="000000" w:themeColor="text1"/>
                <w:sz w:val="24"/>
              </w:rPr>
            </w:pPr>
          </w:p>
        </w:tc>
      </w:tr>
      <w:tr w:rsidR="00F45D1D" w:rsidRPr="00F45D1D" w14:paraId="45012A72" w14:textId="77777777">
        <w:trPr>
          <w:jc w:val="center"/>
        </w:trPr>
        <w:tc>
          <w:tcPr>
            <w:tcW w:w="846" w:type="pct"/>
            <w:vMerge/>
            <w:vAlign w:val="center"/>
          </w:tcPr>
          <w:p w14:paraId="288C0D7D" w14:textId="77777777" w:rsidR="002877B3" w:rsidRPr="00F45D1D" w:rsidRDefault="002877B3">
            <w:pPr>
              <w:pStyle w:val="aa"/>
              <w:keepNext/>
              <w:spacing w:line="360" w:lineRule="auto"/>
              <w:jc w:val="center"/>
              <w:rPr>
                <w:rFonts w:hAnsi="宋体"/>
                <w:color w:val="000000" w:themeColor="text1"/>
                <w:sz w:val="24"/>
              </w:rPr>
            </w:pPr>
          </w:p>
        </w:tc>
        <w:tc>
          <w:tcPr>
            <w:tcW w:w="641" w:type="pct"/>
            <w:vAlign w:val="center"/>
          </w:tcPr>
          <w:p w14:paraId="1FEE2A10"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0ED05D64" w14:textId="77777777" w:rsidR="002877B3" w:rsidRPr="00F45D1D" w:rsidRDefault="002877B3">
            <w:pPr>
              <w:pStyle w:val="aa"/>
              <w:keepNext/>
              <w:spacing w:line="360" w:lineRule="auto"/>
              <w:jc w:val="center"/>
              <w:rPr>
                <w:rFonts w:hAnsi="宋体"/>
                <w:color w:val="000000" w:themeColor="text1"/>
                <w:sz w:val="24"/>
              </w:rPr>
            </w:pPr>
          </w:p>
        </w:tc>
        <w:tc>
          <w:tcPr>
            <w:tcW w:w="513" w:type="pct"/>
            <w:vAlign w:val="center"/>
          </w:tcPr>
          <w:p w14:paraId="6A9B73EE" w14:textId="77777777" w:rsidR="002877B3" w:rsidRPr="00F45D1D" w:rsidRDefault="002877B3">
            <w:pPr>
              <w:pStyle w:val="aa"/>
              <w:keepNext/>
              <w:spacing w:line="360" w:lineRule="auto"/>
              <w:jc w:val="center"/>
              <w:rPr>
                <w:rFonts w:hAnsi="宋体"/>
                <w:color w:val="000000" w:themeColor="text1"/>
                <w:sz w:val="24"/>
              </w:rPr>
            </w:pPr>
          </w:p>
        </w:tc>
        <w:tc>
          <w:tcPr>
            <w:tcW w:w="1308" w:type="pct"/>
            <w:vAlign w:val="center"/>
          </w:tcPr>
          <w:p w14:paraId="68BB70E9" w14:textId="77777777" w:rsidR="002877B3" w:rsidRPr="00F45D1D" w:rsidRDefault="002877B3">
            <w:pPr>
              <w:pStyle w:val="aa"/>
              <w:keepNext/>
              <w:spacing w:line="360" w:lineRule="auto"/>
              <w:jc w:val="center"/>
              <w:rPr>
                <w:rFonts w:hAnsi="宋体"/>
                <w:color w:val="000000" w:themeColor="text1"/>
                <w:sz w:val="24"/>
              </w:rPr>
            </w:pPr>
          </w:p>
        </w:tc>
        <w:tc>
          <w:tcPr>
            <w:tcW w:w="1179" w:type="pct"/>
          </w:tcPr>
          <w:p w14:paraId="79E799B8" w14:textId="77777777" w:rsidR="002877B3" w:rsidRPr="00F45D1D" w:rsidRDefault="002877B3">
            <w:pPr>
              <w:pStyle w:val="aa"/>
              <w:keepNext/>
              <w:spacing w:line="360" w:lineRule="auto"/>
              <w:jc w:val="center"/>
              <w:rPr>
                <w:rFonts w:hAnsi="宋体"/>
                <w:color w:val="000000" w:themeColor="text1"/>
                <w:sz w:val="24"/>
              </w:rPr>
            </w:pPr>
          </w:p>
        </w:tc>
      </w:tr>
      <w:tr w:rsidR="002877B3" w:rsidRPr="00F45D1D" w14:paraId="2F994F33" w14:textId="77777777">
        <w:trPr>
          <w:jc w:val="center"/>
        </w:trPr>
        <w:tc>
          <w:tcPr>
            <w:tcW w:w="846" w:type="pct"/>
            <w:vMerge/>
            <w:tcBorders>
              <w:bottom w:val="single" w:sz="12" w:space="0" w:color="auto"/>
            </w:tcBorders>
            <w:vAlign w:val="center"/>
          </w:tcPr>
          <w:p w14:paraId="58C621F7" w14:textId="77777777" w:rsidR="002877B3" w:rsidRPr="00F45D1D" w:rsidRDefault="002877B3">
            <w:pPr>
              <w:pStyle w:val="aa"/>
              <w:keepNext/>
              <w:spacing w:line="360" w:lineRule="auto"/>
              <w:jc w:val="center"/>
              <w:rPr>
                <w:rFonts w:hAnsi="宋体"/>
                <w:color w:val="000000" w:themeColor="text1"/>
                <w:sz w:val="24"/>
              </w:rPr>
            </w:pPr>
          </w:p>
        </w:tc>
        <w:tc>
          <w:tcPr>
            <w:tcW w:w="641" w:type="pct"/>
            <w:tcBorders>
              <w:bottom w:val="single" w:sz="12" w:space="0" w:color="auto"/>
            </w:tcBorders>
            <w:vAlign w:val="center"/>
          </w:tcPr>
          <w:p w14:paraId="4411F6AB" w14:textId="77777777" w:rsidR="002877B3" w:rsidRPr="00F45D1D" w:rsidRDefault="002877B3">
            <w:pPr>
              <w:pStyle w:val="aa"/>
              <w:keepNext/>
              <w:spacing w:line="360" w:lineRule="auto"/>
              <w:jc w:val="center"/>
              <w:rPr>
                <w:rFonts w:hAnsi="宋体"/>
                <w:color w:val="000000" w:themeColor="text1"/>
                <w:sz w:val="24"/>
              </w:rPr>
            </w:pPr>
          </w:p>
        </w:tc>
        <w:tc>
          <w:tcPr>
            <w:tcW w:w="513" w:type="pct"/>
            <w:tcBorders>
              <w:bottom w:val="single" w:sz="12" w:space="0" w:color="auto"/>
            </w:tcBorders>
            <w:vAlign w:val="center"/>
          </w:tcPr>
          <w:p w14:paraId="0030D438" w14:textId="77777777" w:rsidR="002877B3" w:rsidRPr="00F45D1D" w:rsidRDefault="002877B3">
            <w:pPr>
              <w:pStyle w:val="aa"/>
              <w:keepNext/>
              <w:spacing w:line="360" w:lineRule="auto"/>
              <w:jc w:val="center"/>
              <w:rPr>
                <w:rFonts w:hAnsi="宋体"/>
                <w:color w:val="000000" w:themeColor="text1"/>
                <w:sz w:val="24"/>
              </w:rPr>
            </w:pPr>
          </w:p>
        </w:tc>
        <w:tc>
          <w:tcPr>
            <w:tcW w:w="513" w:type="pct"/>
            <w:tcBorders>
              <w:bottom w:val="single" w:sz="12" w:space="0" w:color="auto"/>
            </w:tcBorders>
            <w:vAlign w:val="center"/>
          </w:tcPr>
          <w:p w14:paraId="6C4A1081" w14:textId="77777777" w:rsidR="002877B3" w:rsidRPr="00F45D1D" w:rsidRDefault="002877B3">
            <w:pPr>
              <w:pStyle w:val="aa"/>
              <w:keepNext/>
              <w:spacing w:line="360" w:lineRule="auto"/>
              <w:jc w:val="center"/>
              <w:rPr>
                <w:rFonts w:hAnsi="宋体"/>
                <w:color w:val="000000" w:themeColor="text1"/>
                <w:sz w:val="24"/>
              </w:rPr>
            </w:pPr>
          </w:p>
        </w:tc>
        <w:tc>
          <w:tcPr>
            <w:tcW w:w="1308" w:type="pct"/>
            <w:tcBorders>
              <w:bottom w:val="single" w:sz="12" w:space="0" w:color="auto"/>
            </w:tcBorders>
            <w:vAlign w:val="center"/>
          </w:tcPr>
          <w:p w14:paraId="70680C7D" w14:textId="77777777" w:rsidR="002877B3" w:rsidRPr="00F45D1D" w:rsidRDefault="002877B3">
            <w:pPr>
              <w:pStyle w:val="aa"/>
              <w:keepNext/>
              <w:spacing w:line="360" w:lineRule="auto"/>
              <w:jc w:val="center"/>
              <w:rPr>
                <w:rFonts w:hAnsi="宋体"/>
                <w:color w:val="000000" w:themeColor="text1"/>
                <w:sz w:val="24"/>
              </w:rPr>
            </w:pPr>
          </w:p>
        </w:tc>
        <w:tc>
          <w:tcPr>
            <w:tcW w:w="1179" w:type="pct"/>
            <w:tcBorders>
              <w:bottom w:val="single" w:sz="12" w:space="0" w:color="auto"/>
            </w:tcBorders>
          </w:tcPr>
          <w:p w14:paraId="62B407BA" w14:textId="77777777" w:rsidR="002877B3" w:rsidRPr="00F45D1D" w:rsidRDefault="002877B3">
            <w:pPr>
              <w:pStyle w:val="aa"/>
              <w:keepNext/>
              <w:spacing w:line="360" w:lineRule="auto"/>
              <w:jc w:val="center"/>
              <w:rPr>
                <w:rFonts w:hAnsi="宋体"/>
                <w:color w:val="000000" w:themeColor="text1"/>
                <w:sz w:val="24"/>
              </w:rPr>
            </w:pPr>
          </w:p>
        </w:tc>
      </w:tr>
    </w:tbl>
    <w:p w14:paraId="27802F32" w14:textId="77777777" w:rsidR="002877B3" w:rsidRPr="00F45D1D" w:rsidRDefault="002877B3">
      <w:pPr>
        <w:pStyle w:val="2"/>
        <w:spacing w:before="0" w:line="500" w:lineRule="exact"/>
        <w:ind w:firstLine="0"/>
        <w:rPr>
          <w:rFonts w:ascii="Times New Roman" w:eastAsia="宋体" w:hAnsi="宋体"/>
          <w:b w:val="0"/>
          <w:bCs w:val="0"/>
          <w:color w:val="000000" w:themeColor="text1"/>
          <w:sz w:val="21"/>
          <w:szCs w:val="22"/>
        </w:rPr>
      </w:pPr>
    </w:p>
    <w:p w14:paraId="7B9F5891" w14:textId="77777777" w:rsidR="002877B3" w:rsidRPr="00F45D1D" w:rsidRDefault="002877B3">
      <w:pPr>
        <w:rPr>
          <w:color w:val="000000" w:themeColor="text1"/>
        </w:rPr>
      </w:pPr>
    </w:p>
    <w:p w14:paraId="2B15B6DA" w14:textId="77777777" w:rsidR="002877B3" w:rsidRPr="00F45D1D" w:rsidRDefault="00224883">
      <w:pPr>
        <w:pStyle w:val="2"/>
        <w:spacing w:before="0" w:line="500" w:lineRule="exact"/>
        <w:ind w:firstLine="0"/>
        <w:rPr>
          <w:rFonts w:ascii="宋体" w:eastAsia="宋体" w:hAnsi="宋体"/>
          <w:color w:val="000000" w:themeColor="text1"/>
        </w:rPr>
      </w:pPr>
      <w:bookmarkStart w:id="542" w:name="_Toc32306262"/>
      <w:r w:rsidRPr="00F45D1D">
        <w:rPr>
          <w:rFonts w:ascii="宋体" w:eastAsia="宋体" w:hAnsi="宋体" w:hint="eastAsia"/>
          <w:color w:val="000000" w:themeColor="text1"/>
        </w:rPr>
        <w:lastRenderedPageBreak/>
        <w:t>第六章 工程量清单</w:t>
      </w:r>
      <w:bookmarkEnd w:id="542"/>
    </w:p>
    <w:p w14:paraId="7B148C8D" w14:textId="77777777" w:rsidR="002877B3" w:rsidRPr="00F45D1D" w:rsidRDefault="00224883">
      <w:pPr>
        <w:pStyle w:val="3"/>
        <w:spacing w:line="360" w:lineRule="auto"/>
        <w:ind w:firstLine="628"/>
        <w:rPr>
          <w:rFonts w:hAnsi="宋体"/>
          <w:b w:val="0"/>
          <w:color w:val="000000" w:themeColor="text1"/>
          <w:sz w:val="28"/>
        </w:rPr>
      </w:pPr>
      <w:bookmarkStart w:id="543" w:name="_Toc246997084"/>
      <w:bookmarkStart w:id="544" w:name="_Toc460660217"/>
      <w:bookmarkStart w:id="545" w:name="_Toc144974835"/>
      <w:bookmarkStart w:id="546" w:name="_Toc460227102"/>
      <w:bookmarkStart w:id="547" w:name="_Toc246996341"/>
      <w:bookmarkStart w:id="548" w:name="_Toc152045773"/>
      <w:bookmarkStart w:id="549" w:name="_Toc179632790"/>
      <w:bookmarkStart w:id="550" w:name="_Toc439064344"/>
      <w:bookmarkStart w:id="551" w:name="_Toc152042555"/>
      <w:bookmarkStart w:id="552" w:name="_Toc247085856"/>
      <w:bookmarkStart w:id="553" w:name="_Toc32306263"/>
      <w:proofErr w:type="gramStart"/>
      <w:r w:rsidRPr="00F45D1D">
        <w:rPr>
          <w:rFonts w:hAnsi="宋体" w:hint="eastAsia"/>
          <w:b w:val="0"/>
          <w:color w:val="000000" w:themeColor="text1"/>
          <w:sz w:val="28"/>
        </w:rPr>
        <w:t>一</w:t>
      </w:r>
      <w:proofErr w:type="gramEnd"/>
      <w:r w:rsidRPr="00F45D1D">
        <w:rPr>
          <w:rFonts w:hAnsi="宋体" w:hint="eastAsia"/>
          <w:b w:val="0"/>
          <w:color w:val="000000" w:themeColor="text1"/>
          <w:sz w:val="28"/>
        </w:rPr>
        <w:t>. 工程量清单说明</w:t>
      </w:r>
      <w:bookmarkEnd w:id="543"/>
      <w:bookmarkEnd w:id="544"/>
      <w:bookmarkEnd w:id="545"/>
      <w:bookmarkEnd w:id="546"/>
      <w:bookmarkEnd w:id="547"/>
      <w:bookmarkEnd w:id="548"/>
      <w:bookmarkEnd w:id="549"/>
      <w:bookmarkEnd w:id="550"/>
      <w:bookmarkEnd w:id="551"/>
      <w:bookmarkEnd w:id="552"/>
      <w:bookmarkEnd w:id="553"/>
    </w:p>
    <w:p w14:paraId="5E6108BD"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1.1 本工程量清单是根据招标文件中包括的、有合同约束力的图纸以及有关工程量清单的国家标准、行业标准、合同条款中约定的工程量计算规则编制。约定计量规则中没有的子目，其工程</w:t>
      </w:r>
      <w:proofErr w:type="gramStart"/>
      <w:r w:rsidRPr="00F45D1D">
        <w:rPr>
          <w:rFonts w:ascii="宋体" w:hAnsi="宋体" w:hint="eastAsia"/>
          <w:color w:val="000000" w:themeColor="text1"/>
          <w:sz w:val="24"/>
          <w:szCs w:val="24"/>
        </w:rPr>
        <w:t>量按照</w:t>
      </w:r>
      <w:proofErr w:type="gramEnd"/>
      <w:r w:rsidRPr="00F45D1D">
        <w:rPr>
          <w:rFonts w:ascii="宋体" w:hAnsi="宋体" w:hint="eastAsia"/>
          <w:color w:val="000000" w:themeColor="text1"/>
          <w:sz w:val="24"/>
          <w:szCs w:val="24"/>
        </w:rPr>
        <w:t>有合同约束力的图纸所标示尺寸的</w:t>
      </w:r>
      <w:proofErr w:type="gramStart"/>
      <w:r w:rsidRPr="00F45D1D">
        <w:rPr>
          <w:rFonts w:ascii="宋体" w:hAnsi="宋体" w:hint="eastAsia"/>
          <w:color w:val="000000" w:themeColor="text1"/>
          <w:sz w:val="24"/>
          <w:szCs w:val="24"/>
        </w:rPr>
        <w:t>理论净量计算</w:t>
      </w:r>
      <w:proofErr w:type="gramEnd"/>
      <w:r w:rsidRPr="00F45D1D">
        <w:rPr>
          <w:rFonts w:ascii="宋体" w:hAnsi="宋体" w:hint="eastAsia"/>
          <w:color w:val="000000" w:themeColor="text1"/>
          <w:sz w:val="24"/>
          <w:szCs w:val="24"/>
        </w:rPr>
        <w:t>。计量采用中华人民共和国法定计量单位。</w:t>
      </w:r>
    </w:p>
    <w:p w14:paraId="4B991CE4"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1.2 本工程量清单应与招标文件中的投标人须知、通用合同条款、专用合同条款、技术标准和要求及图纸等一起阅读和理解。</w:t>
      </w:r>
    </w:p>
    <w:p w14:paraId="4BF635B0"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1.3 本工程量清单仅是投标报价的共同基础，实际工程计量和工程价款的支付应遵循合同条款的约定和第八章“技术标准和要求”的有关规定。</w:t>
      </w:r>
    </w:p>
    <w:p w14:paraId="3F767921"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1.4 补充子目工程量计算规则及子目工作内容说明：</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w:t>
      </w:r>
    </w:p>
    <w:p w14:paraId="3F11B8CF" w14:textId="77777777" w:rsidR="002877B3" w:rsidRPr="00F45D1D" w:rsidRDefault="00224883">
      <w:pPr>
        <w:pStyle w:val="3"/>
        <w:spacing w:line="360" w:lineRule="auto"/>
        <w:ind w:firstLine="628"/>
        <w:rPr>
          <w:rFonts w:hAnsi="宋体"/>
          <w:b w:val="0"/>
          <w:color w:val="000000" w:themeColor="text1"/>
          <w:sz w:val="28"/>
        </w:rPr>
      </w:pPr>
      <w:bookmarkStart w:id="554" w:name="_Toc246996342"/>
      <w:bookmarkStart w:id="555" w:name="_Toc246997085"/>
      <w:bookmarkStart w:id="556" w:name="_Toc439064345"/>
      <w:bookmarkStart w:id="557" w:name="_Toc460227103"/>
      <w:bookmarkStart w:id="558" w:name="_Toc460660218"/>
      <w:bookmarkStart w:id="559" w:name="_Toc144974836"/>
      <w:bookmarkStart w:id="560" w:name="_Toc152045774"/>
      <w:bookmarkStart w:id="561" w:name="_Toc152042556"/>
      <w:bookmarkStart w:id="562" w:name="_Toc179632791"/>
      <w:bookmarkStart w:id="563" w:name="_Toc247085857"/>
      <w:bookmarkStart w:id="564" w:name="_Toc32306264"/>
      <w:r w:rsidRPr="00F45D1D">
        <w:rPr>
          <w:rFonts w:hAnsi="宋体" w:hint="eastAsia"/>
          <w:b w:val="0"/>
          <w:color w:val="000000" w:themeColor="text1"/>
          <w:sz w:val="28"/>
        </w:rPr>
        <w:t>二. 投标报价说明</w:t>
      </w:r>
      <w:bookmarkEnd w:id="554"/>
      <w:bookmarkEnd w:id="555"/>
      <w:bookmarkEnd w:id="556"/>
      <w:bookmarkEnd w:id="557"/>
      <w:bookmarkEnd w:id="558"/>
      <w:bookmarkEnd w:id="559"/>
      <w:bookmarkEnd w:id="560"/>
      <w:bookmarkEnd w:id="561"/>
      <w:bookmarkEnd w:id="562"/>
      <w:bookmarkEnd w:id="563"/>
      <w:bookmarkEnd w:id="564"/>
    </w:p>
    <w:p w14:paraId="25EBC487"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2.1 工程量清单中的每一子目须填入单价或价格，且只允许有一个报价。</w:t>
      </w:r>
    </w:p>
    <w:p w14:paraId="60DF3506"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2.2 工程量清单中标价的单价或金额，应包括所需的人工费、材料和施工机具使用费和企业管理费、利润以及一定范围内的风险费用等。</w:t>
      </w:r>
    </w:p>
    <w:p w14:paraId="6E021A0B"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2.3 工程量清单中投标人没有填入单价或价格的子目，其费用视为已分摊在工程量清单中其他相关子目的单价或价格之中。</w:t>
      </w:r>
    </w:p>
    <w:p w14:paraId="61AE034B"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2.4 暂列金额的数量及拟用子目的说明：</w:t>
      </w:r>
    </w:p>
    <w:p w14:paraId="6BC13247" w14:textId="77777777" w:rsidR="002877B3" w:rsidRPr="00F45D1D" w:rsidRDefault="00224883">
      <w:pPr>
        <w:pStyle w:val="3"/>
        <w:spacing w:line="360" w:lineRule="auto"/>
        <w:ind w:firstLine="628"/>
        <w:rPr>
          <w:rFonts w:hAnsi="宋体"/>
          <w:b w:val="0"/>
          <w:color w:val="000000" w:themeColor="text1"/>
          <w:sz w:val="28"/>
        </w:rPr>
      </w:pPr>
      <w:bookmarkStart w:id="565" w:name="_Toc246996343"/>
      <w:bookmarkStart w:id="566" w:name="_Toc246997086"/>
      <w:bookmarkStart w:id="567" w:name="_Toc460660219"/>
      <w:bookmarkStart w:id="568" w:name="_Toc460227104"/>
      <w:bookmarkStart w:id="569" w:name="_Toc439064346"/>
      <w:bookmarkStart w:id="570" w:name="_Toc179632792"/>
      <w:bookmarkStart w:id="571" w:name="_Toc247085858"/>
      <w:bookmarkStart w:id="572" w:name="_Toc32306265"/>
      <w:bookmarkStart w:id="573" w:name="_Toc152045775"/>
      <w:bookmarkStart w:id="574" w:name="_Toc152042557"/>
      <w:bookmarkStart w:id="575" w:name="_Toc144974837"/>
      <w:r w:rsidRPr="00F45D1D">
        <w:rPr>
          <w:rFonts w:hAnsi="宋体" w:hint="eastAsia"/>
          <w:b w:val="0"/>
          <w:color w:val="000000" w:themeColor="text1"/>
          <w:sz w:val="28"/>
        </w:rPr>
        <w:t>三. 其他说明</w:t>
      </w:r>
      <w:bookmarkStart w:id="576" w:name="_Toc144974838"/>
      <w:bookmarkStart w:id="577" w:name="_Toc152045776"/>
      <w:bookmarkStart w:id="578" w:name="_Toc152042558"/>
      <w:bookmarkStart w:id="579" w:name="_Toc246996344"/>
      <w:bookmarkStart w:id="580" w:name="_Toc246997087"/>
      <w:bookmarkStart w:id="581" w:name="_Toc247085859"/>
      <w:bookmarkStart w:id="582" w:name="_Toc179632793"/>
      <w:bookmarkEnd w:id="565"/>
      <w:bookmarkEnd w:id="566"/>
      <w:bookmarkEnd w:id="567"/>
      <w:bookmarkEnd w:id="568"/>
      <w:bookmarkEnd w:id="569"/>
      <w:bookmarkEnd w:id="570"/>
      <w:bookmarkEnd w:id="571"/>
      <w:bookmarkEnd w:id="572"/>
    </w:p>
    <w:p w14:paraId="6DB2CC6B" w14:textId="77777777" w:rsidR="002877B3" w:rsidRPr="00F45D1D" w:rsidRDefault="002877B3">
      <w:pPr>
        <w:rPr>
          <w:color w:val="000000" w:themeColor="text1"/>
        </w:rPr>
      </w:pPr>
    </w:p>
    <w:p w14:paraId="7F59242C" w14:textId="77777777" w:rsidR="002877B3" w:rsidRPr="00F45D1D" w:rsidRDefault="002877B3">
      <w:pPr>
        <w:rPr>
          <w:color w:val="000000" w:themeColor="text1"/>
        </w:rPr>
      </w:pPr>
    </w:p>
    <w:p w14:paraId="19CD9D34" w14:textId="77777777" w:rsidR="002877B3" w:rsidRPr="00F45D1D" w:rsidRDefault="002877B3">
      <w:pPr>
        <w:rPr>
          <w:color w:val="000000" w:themeColor="text1"/>
        </w:rPr>
      </w:pPr>
    </w:p>
    <w:p w14:paraId="0014990E" w14:textId="77777777" w:rsidR="002877B3" w:rsidRPr="00F45D1D" w:rsidRDefault="002877B3">
      <w:pPr>
        <w:rPr>
          <w:color w:val="000000" w:themeColor="text1"/>
        </w:rPr>
      </w:pPr>
    </w:p>
    <w:p w14:paraId="3140544D" w14:textId="77777777" w:rsidR="002877B3" w:rsidRPr="00F45D1D" w:rsidRDefault="002877B3">
      <w:pPr>
        <w:rPr>
          <w:color w:val="000000" w:themeColor="text1"/>
        </w:rPr>
      </w:pPr>
    </w:p>
    <w:p w14:paraId="0BEED9E1" w14:textId="77777777" w:rsidR="002877B3" w:rsidRPr="00F45D1D" w:rsidRDefault="00224883">
      <w:pPr>
        <w:pStyle w:val="3"/>
        <w:spacing w:line="360" w:lineRule="auto"/>
        <w:ind w:firstLine="628"/>
        <w:rPr>
          <w:rFonts w:hAnsi="宋体"/>
          <w:b w:val="0"/>
          <w:color w:val="000000" w:themeColor="text1"/>
          <w:sz w:val="28"/>
        </w:rPr>
      </w:pPr>
      <w:bookmarkStart w:id="583" w:name="_Toc439064347"/>
      <w:bookmarkStart w:id="584" w:name="_Toc460227105"/>
      <w:bookmarkStart w:id="585" w:name="_Toc460660220"/>
      <w:bookmarkStart w:id="586" w:name="_Toc32306266"/>
      <w:r w:rsidRPr="00F45D1D">
        <w:rPr>
          <w:rFonts w:hAnsi="宋体" w:hint="eastAsia"/>
          <w:b w:val="0"/>
          <w:color w:val="000000" w:themeColor="text1"/>
          <w:sz w:val="28"/>
        </w:rPr>
        <w:t>四. 工程量清单</w:t>
      </w:r>
      <w:bookmarkEnd w:id="573"/>
      <w:bookmarkEnd w:id="574"/>
      <w:bookmarkEnd w:id="575"/>
      <w:bookmarkEnd w:id="576"/>
      <w:bookmarkEnd w:id="577"/>
      <w:bookmarkEnd w:id="578"/>
      <w:bookmarkEnd w:id="579"/>
      <w:bookmarkEnd w:id="580"/>
      <w:bookmarkEnd w:id="581"/>
      <w:bookmarkEnd w:id="582"/>
      <w:r w:rsidRPr="00F45D1D">
        <w:rPr>
          <w:rFonts w:hAnsi="宋体" w:hint="eastAsia"/>
          <w:b w:val="0"/>
          <w:color w:val="000000" w:themeColor="text1"/>
          <w:sz w:val="28"/>
        </w:rPr>
        <w:t>：另附</w:t>
      </w:r>
      <w:bookmarkEnd w:id="583"/>
      <w:bookmarkEnd w:id="584"/>
      <w:bookmarkEnd w:id="585"/>
      <w:bookmarkEnd w:id="586"/>
    </w:p>
    <w:p w14:paraId="65294DED" w14:textId="77777777" w:rsidR="002877B3" w:rsidRPr="00F45D1D" w:rsidRDefault="002877B3">
      <w:pPr>
        <w:rPr>
          <w:color w:val="000000" w:themeColor="text1"/>
        </w:rPr>
      </w:pPr>
    </w:p>
    <w:p w14:paraId="7C9F57FB" w14:textId="77777777" w:rsidR="002877B3" w:rsidRPr="00F45D1D" w:rsidRDefault="002877B3">
      <w:pPr>
        <w:rPr>
          <w:color w:val="000000" w:themeColor="text1"/>
        </w:rPr>
      </w:pPr>
    </w:p>
    <w:p w14:paraId="07FF450D" w14:textId="77777777" w:rsidR="002877B3" w:rsidRPr="00F45D1D" w:rsidRDefault="00224883">
      <w:pPr>
        <w:pStyle w:val="2"/>
        <w:spacing w:before="0" w:line="500" w:lineRule="exact"/>
        <w:ind w:firstLine="0"/>
        <w:rPr>
          <w:rFonts w:ascii="宋体" w:eastAsia="宋体" w:hAnsi="宋体"/>
          <w:color w:val="000000" w:themeColor="text1"/>
        </w:rPr>
      </w:pPr>
      <w:bookmarkStart w:id="587" w:name="_Toc32306267"/>
      <w:r w:rsidRPr="00F45D1D">
        <w:rPr>
          <w:rFonts w:ascii="宋体" w:eastAsia="宋体" w:hAnsi="宋体" w:hint="eastAsia"/>
          <w:color w:val="000000" w:themeColor="text1"/>
        </w:rPr>
        <w:lastRenderedPageBreak/>
        <w:t>第七章 图纸</w:t>
      </w:r>
      <w:bookmarkEnd w:id="587"/>
    </w:p>
    <w:p w14:paraId="6708C9C7" w14:textId="77777777" w:rsidR="002877B3" w:rsidRPr="00F45D1D" w:rsidRDefault="002877B3">
      <w:pPr>
        <w:rPr>
          <w:color w:val="000000" w:themeColor="text1"/>
        </w:rPr>
      </w:pPr>
    </w:p>
    <w:p w14:paraId="5731D120" w14:textId="77777777" w:rsidR="002877B3" w:rsidRPr="00F45D1D" w:rsidRDefault="00224883">
      <w:pPr>
        <w:jc w:val="center"/>
        <w:rPr>
          <w:color w:val="000000" w:themeColor="text1"/>
        </w:rPr>
      </w:pPr>
      <w:r w:rsidRPr="00F45D1D">
        <w:rPr>
          <w:rFonts w:hint="eastAsia"/>
          <w:color w:val="000000" w:themeColor="text1"/>
        </w:rPr>
        <w:t>（另附）</w:t>
      </w:r>
    </w:p>
    <w:p w14:paraId="2D309FCD" w14:textId="77777777" w:rsidR="002877B3" w:rsidRPr="00F45D1D" w:rsidRDefault="002877B3">
      <w:pPr>
        <w:jc w:val="center"/>
        <w:rPr>
          <w:color w:val="000000" w:themeColor="text1"/>
        </w:rPr>
      </w:pPr>
    </w:p>
    <w:p w14:paraId="3D6F59E2" w14:textId="77777777" w:rsidR="002877B3" w:rsidRPr="00F45D1D" w:rsidRDefault="002877B3">
      <w:pPr>
        <w:jc w:val="center"/>
        <w:rPr>
          <w:color w:val="000000" w:themeColor="text1"/>
        </w:rPr>
      </w:pPr>
    </w:p>
    <w:p w14:paraId="73D807D8" w14:textId="77777777" w:rsidR="002877B3" w:rsidRPr="00F45D1D" w:rsidRDefault="002877B3">
      <w:pPr>
        <w:jc w:val="center"/>
        <w:rPr>
          <w:color w:val="000000" w:themeColor="text1"/>
        </w:rPr>
      </w:pPr>
    </w:p>
    <w:p w14:paraId="41B1D404" w14:textId="77777777" w:rsidR="002877B3" w:rsidRPr="00F45D1D" w:rsidRDefault="002877B3">
      <w:pPr>
        <w:jc w:val="center"/>
        <w:rPr>
          <w:color w:val="000000" w:themeColor="text1"/>
        </w:rPr>
      </w:pPr>
    </w:p>
    <w:p w14:paraId="5E1F82AE" w14:textId="77777777" w:rsidR="002877B3" w:rsidRPr="00F45D1D" w:rsidRDefault="002877B3">
      <w:pPr>
        <w:jc w:val="center"/>
        <w:rPr>
          <w:color w:val="000000" w:themeColor="text1"/>
        </w:rPr>
      </w:pPr>
    </w:p>
    <w:p w14:paraId="79E53642" w14:textId="77777777" w:rsidR="002877B3" w:rsidRPr="00F45D1D" w:rsidRDefault="002877B3">
      <w:pPr>
        <w:jc w:val="center"/>
        <w:rPr>
          <w:color w:val="000000" w:themeColor="text1"/>
        </w:rPr>
      </w:pPr>
    </w:p>
    <w:p w14:paraId="695F7524" w14:textId="77777777" w:rsidR="002877B3" w:rsidRPr="00F45D1D" w:rsidRDefault="002877B3">
      <w:pPr>
        <w:jc w:val="center"/>
        <w:rPr>
          <w:color w:val="000000" w:themeColor="text1"/>
        </w:rPr>
      </w:pPr>
    </w:p>
    <w:p w14:paraId="0E1DC6F7" w14:textId="77777777" w:rsidR="002877B3" w:rsidRPr="00F45D1D" w:rsidRDefault="002877B3">
      <w:pPr>
        <w:jc w:val="center"/>
        <w:rPr>
          <w:color w:val="000000" w:themeColor="text1"/>
        </w:rPr>
      </w:pPr>
    </w:p>
    <w:p w14:paraId="27669FE3" w14:textId="77777777" w:rsidR="002877B3" w:rsidRPr="00F45D1D" w:rsidRDefault="002877B3">
      <w:pPr>
        <w:jc w:val="center"/>
        <w:rPr>
          <w:color w:val="000000" w:themeColor="text1"/>
        </w:rPr>
      </w:pPr>
    </w:p>
    <w:p w14:paraId="27109D1C" w14:textId="77777777" w:rsidR="002877B3" w:rsidRPr="00F45D1D" w:rsidRDefault="002877B3">
      <w:pPr>
        <w:jc w:val="center"/>
        <w:rPr>
          <w:color w:val="000000" w:themeColor="text1"/>
        </w:rPr>
      </w:pPr>
    </w:p>
    <w:p w14:paraId="43680640" w14:textId="77777777" w:rsidR="002877B3" w:rsidRPr="00F45D1D" w:rsidRDefault="002877B3">
      <w:pPr>
        <w:jc w:val="center"/>
        <w:rPr>
          <w:color w:val="000000" w:themeColor="text1"/>
        </w:rPr>
      </w:pPr>
    </w:p>
    <w:p w14:paraId="08C49F3E" w14:textId="77777777" w:rsidR="002877B3" w:rsidRPr="00F45D1D" w:rsidRDefault="002877B3">
      <w:pPr>
        <w:jc w:val="center"/>
        <w:rPr>
          <w:color w:val="000000" w:themeColor="text1"/>
        </w:rPr>
      </w:pPr>
    </w:p>
    <w:p w14:paraId="7A1DC6C4" w14:textId="77777777" w:rsidR="002877B3" w:rsidRPr="00F45D1D" w:rsidRDefault="002877B3">
      <w:pPr>
        <w:jc w:val="center"/>
        <w:rPr>
          <w:color w:val="000000" w:themeColor="text1"/>
        </w:rPr>
      </w:pPr>
    </w:p>
    <w:p w14:paraId="635F44B6" w14:textId="77777777" w:rsidR="002877B3" w:rsidRPr="00F45D1D" w:rsidRDefault="002877B3">
      <w:pPr>
        <w:jc w:val="center"/>
        <w:rPr>
          <w:color w:val="000000" w:themeColor="text1"/>
        </w:rPr>
      </w:pPr>
    </w:p>
    <w:p w14:paraId="58DBEF87" w14:textId="77777777" w:rsidR="002877B3" w:rsidRPr="00F45D1D" w:rsidRDefault="002877B3">
      <w:pPr>
        <w:jc w:val="center"/>
        <w:rPr>
          <w:color w:val="000000" w:themeColor="text1"/>
        </w:rPr>
      </w:pPr>
    </w:p>
    <w:p w14:paraId="08810016" w14:textId="77777777" w:rsidR="002877B3" w:rsidRPr="00F45D1D" w:rsidRDefault="002877B3">
      <w:pPr>
        <w:jc w:val="center"/>
        <w:rPr>
          <w:color w:val="000000" w:themeColor="text1"/>
        </w:rPr>
      </w:pPr>
    </w:p>
    <w:p w14:paraId="57ED1100" w14:textId="77777777" w:rsidR="002877B3" w:rsidRPr="00F45D1D" w:rsidRDefault="002877B3">
      <w:pPr>
        <w:jc w:val="center"/>
        <w:rPr>
          <w:color w:val="000000" w:themeColor="text1"/>
        </w:rPr>
      </w:pPr>
    </w:p>
    <w:p w14:paraId="3CB21201" w14:textId="77777777" w:rsidR="002877B3" w:rsidRPr="00F45D1D" w:rsidRDefault="002877B3">
      <w:pPr>
        <w:jc w:val="center"/>
        <w:rPr>
          <w:color w:val="000000" w:themeColor="text1"/>
        </w:rPr>
      </w:pPr>
    </w:p>
    <w:p w14:paraId="16698483" w14:textId="77777777" w:rsidR="002877B3" w:rsidRPr="00F45D1D" w:rsidRDefault="002877B3">
      <w:pPr>
        <w:jc w:val="center"/>
        <w:rPr>
          <w:color w:val="000000" w:themeColor="text1"/>
        </w:rPr>
      </w:pPr>
    </w:p>
    <w:p w14:paraId="690D4864" w14:textId="77777777" w:rsidR="002877B3" w:rsidRPr="00F45D1D" w:rsidRDefault="002877B3">
      <w:pPr>
        <w:jc w:val="center"/>
        <w:rPr>
          <w:color w:val="000000" w:themeColor="text1"/>
        </w:rPr>
      </w:pPr>
    </w:p>
    <w:p w14:paraId="3D9F0403" w14:textId="77777777" w:rsidR="002877B3" w:rsidRPr="00F45D1D" w:rsidRDefault="002877B3">
      <w:pPr>
        <w:jc w:val="center"/>
        <w:rPr>
          <w:color w:val="000000" w:themeColor="text1"/>
        </w:rPr>
      </w:pPr>
    </w:p>
    <w:p w14:paraId="1869BF35" w14:textId="77777777" w:rsidR="002877B3" w:rsidRPr="00F45D1D" w:rsidRDefault="002877B3">
      <w:pPr>
        <w:jc w:val="center"/>
        <w:rPr>
          <w:color w:val="000000" w:themeColor="text1"/>
        </w:rPr>
      </w:pPr>
    </w:p>
    <w:p w14:paraId="2BD91F1C" w14:textId="77777777" w:rsidR="002877B3" w:rsidRPr="00F45D1D" w:rsidRDefault="002877B3">
      <w:pPr>
        <w:jc w:val="center"/>
        <w:rPr>
          <w:color w:val="000000" w:themeColor="text1"/>
        </w:rPr>
      </w:pPr>
    </w:p>
    <w:p w14:paraId="438B3A42" w14:textId="77777777" w:rsidR="002877B3" w:rsidRPr="00F45D1D" w:rsidRDefault="002877B3">
      <w:pPr>
        <w:jc w:val="center"/>
        <w:rPr>
          <w:color w:val="000000" w:themeColor="text1"/>
        </w:rPr>
      </w:pPr>
    </w:p>
    <w:p w14:paraId="4F46BB96" w14:textId="77777777" w:rsidR="002877B3" w:rsidRPr="00F45D1D" w:rsidRDefault="00224883">
      <w:pPr>
        <w:pStyle w:val="2"/>
        <w:spacing w:before="0" w:line="500" w:lineRule="exact"/>
        <w:ind w:firstLine="0"/>
        <w:rPr>
          <w:rFonts w:ascii="宋体" w:eastAsia="宋体" w:hAnsi="宋体"/>
          <w:color w:val="000000" w:themeColor="text1"/>
        </w:rPr>
      </w:pPr>
      <w:bookmarkStart w:id="588" w:name="_Toc32306268"/>
      <w:r w:rsidRPr="00F45D1D">
        <w:rPr>
          <w:rFonts w:ascii="宋体" w:eastAsia="宋体" w:hAnsi="宋体" w:hint="eastAsia"/>
          <w:color w:val="000000" w:themeColor="text1"/>
        </w:rPr>
        <w:t>第八章  技术标准和要求</w:t>
      </w:r>
      <w:bookmarkEnd w:id="588"/>
    </w:p>
    <w:p w14:paraId="67973983" w14:textId="77777777" w:rsidR="002877B3" w:rsidRPr="00F45D1D" w:rsidRDefault="002877B3">
      <w:pPr>
        <w:pStyle w:val="3"/>
        <w:spacing w:line="360" w:lineRule="auto"/>
        <w:ind w:firstLine="628"/>
        <w:rPr>
          <w:rFonts w:hAnsi="宋体"/>
          <w:color w:val="000000" w:themeColor="text1"/>
        </w:rPr>
      </w:pPr>
    </w:p>
    <w:p w14:paraId="2F86567E" w14:textId="77777777" w:rsidR="002877B3" w:rsidRPr="00F45D1D" w:rsidRDefault="002877B3">
      <w:pPr>
        <w:rPr>
          <w:color w:val="000000" w:themeColor="text1"/>
        </w:rPr>
      </w:pPr>
    </w:p>
    <w:p w14:paraId="4FB0FBEF" w14:textId="77777777" w:rsidR="002877B3" w:rsidRPr="00F45D1D" w:rsidRDefault="002877B3">
      <w:pPr>
        <w:rPr>
          <w:color w:val="000000" w:themeColor="text1"/>
        </w:rPr>
      </w:pPr>
    </w:p>
    <w:p w14:paraId="53BDE9B2" w14:textId="77777777" w:rsidR="002877B3" w:rsidRPr="00F45D1D" w:rsidRDefault="002877B3">
      <w:pPr>
        <w:rPr>
          <w:color w:val="000000" w:themeColor="text1"/>
        </w:rPr>
      </w:pPr>
    </w:p>
    <w:p w14:paraId="37BB44C1" w14:textId="77777777" w:rsidR="002877B3" w:rsidRPr="00F45D1D" w:rsidRDefault="002877B3">
      <w:pPr>
        <w:rPr>
          <w:color w:val="000000" w:themeColor="text1"/>
        </w:rPr>
      </w:pPr>
    </w:p>
    <w:p w14:paraId="264979F4" w14:textId="77777777" w:rsidR="002877B3" w:rsidRPr="00F45D1D" w:rsidRDefault="002877B3">
      <w:pPr>
        <w:rPr>
          <w:color w:val="000000" w:themeColor="text1"/>
        </w:rPr>
      </w:pPr>
    </w:p>
    <w:p w14:paraId="6BD8574F" w14:textId="77777777" w:rsidR="002877B3" w:rsidRPr="00F45D1D" w:rsidRDefault="002877B3">
      <w:pPr>
        <w:rPr>
          <w:color w:val="000000" w:themeColor="text1"/>
        </w:rPr>
      </w:pPr>
    </w:p>
    <w:p w14:paraId="659A7173" w14:textId="77777777" w:rsidR="002877B3" w:rsidRPr="00F45D1D" w:rsidRDefault="002877B3">
      <w:pPr>
        <w:rPr>
          <w:color w:val="000000" w:themeColor="text1"/>
        </w:rPr>
      </w:pPr>
    </w:p>
    <w:p w14:paraId="70FF3D70" w14:textId="77777777" w:rsidR="002877B3" w:rsidRPr="00F45D1D" w:rsidRDefault="002877B3">
      <w:pPr>
        <w:rPr>
          <w:color w:val="000000" w:themeColor="text1"/>
        </w:rPr>
      </w:pPr>
    </w:p>
    <w:p w14:paraId="0AE4EAC6" w14:textId="77777777" w:rsidR="002877B3" w:rsidRPr="00F45D1D" w:rsidRDefault="002877B3">
      <w:pPr>
        <w:rPr>
          <w:color w:val="000000" w:themeColor="text1"/>
        </w:rPr>
      </w:pPr>
    </w:p>
    <w:p w14:paraId="0B0F75CA" w14:textId="77777777" w:rsidR="002877B3" w:rsidRPr="00F45D1D" w:rsidRDefault="002877B3">
      <w:pPr>
        <w:rPr>
          <w:color w:val="000000" w:themeColor="text1"/>
        </w:rPr>
      </w:pPr>
    </w:p>
    <w:p w14:paraId="6B268146" w14:textId="77777777" w:rsidR="002877B3" w:rsidRPr="00F45D1D" w:rsidRDefault="002877B3">
      <w:pPr>
        <w:rPr>
          <w:color w:val="000000" w:themeColor="text1"/>
        </w:rPr>
      </w:pPr>
    </w:p>
    <w:p w14:paraId="3F3A51CA" w14:textId="77777777" w:rsidR="002877B3" w:rsidRPr="00F45D1D" w:rsidRDefault="002877B3">
      <w:pPr>
        <w:rPr>
          <w:color w:val="000000" w:themeColor="text1"/>
        </w:rPr>
      </w:pPr>
    </w:p>
    <w:p w14:paraId="3B6099DC" w14:textId="77777777" w:rsidR="002877B3" w:rsidRPr="00F45D1D" w:rsidRDefault="002877B3">
      <w:pPr>
        <w:rPr>
          <w:color w:val="000000" w:themeColor="text1"/>
        </w:rPr>
      </w:pPr>
    </w:p>
    <w:p w14:paraId="03FB60D8" w14:textId="77777777" w:rsidR="002877B3" w:rsidRPr="00F45D1D" w:rsidRDefault="002877B3">
      <w:pPr>
        <w:pStyle w:val="2"/>
        <w:spacing w:before="0" w:line="500" w:lineRule="exact"/>
        <w:ind w:firstLine="0"/>
        <w:rPr>
          <w:rFonts w:ascii="Times New Roman" w:eastAsia="宋体" w:hAnsi="Times New Roman"/>
          <w:b w:val="0"/>
          <w:bCs w:val="0"/>
          <w:color w:val="000000" w:themeColor="text1"/>
          <w:sz w:val="21"/>
          <w:szCs w:val="22"/>
        </w:rPr>
      </w:pPr>
    </w:p>
    <w:p w14:paraId="5DBF02BA" w14:textId="77777777" w:rsidR="002877B3" w:rsidRPr="00F45D1D" w:rsidRDefault="002877B3">
      <w:pPr>
        <w:rPr>
          <w:color w:val="000000" w:themeColor="text1"/>
        </w:rPr>
      </w:pPr>
    </w:p>
    <w:p w14:paraId="03D8859F" w14:textId="77777777" w:rsidR="002877B3" w:rsidRPr="00F45D1D" w:rsidRDefault="002877B3">
      <w:pPr>
        <w:rPr>
          <w:color w:val="000000" w:themeColor="text1"/>
        </w:rPr>
      </w:pPr>
    </w:p>
    <w:p w14:paraId="248AD564" w14:textId="77777777" w:rsidR="002877B3" w:rsidRPr="00F45D1D" w:rsidRDefault="00224883">
      <w:pPr>
        <w:pStyle w:val="2"/>
        <w:spacing w:before="0" w:line="500" w:lineRule="exact"/>
        <w:ind w:firstLine="0"/>
        <w:rPr>
          <w:rFonts w:ascii="宋体" w:eastAsia="宋体" w:hAnsi="宋体"/>
          <w:color w:val="000000" w:themeColor="text1"/>
        </w:rPr>
      </w:pPr>
      <w:bookmarkStart w:id="589" w:name="_Toc32306269"/>
      <w:r w:rsidRPr="00F45D1D">
        <w:rPr>
          <w:rFonts w:ascii="宋体" w:eastAsia="宋体" w:hAnsi="宋体" w:hint="eastAsia"/>
          <w:color w:val="000000" w:themeColor="text1"/>
        </w:rPr>
        <w:lastRenderedPageBreak/>
        <w:t>第九章 投标文件格式</w:t>
      </w:r>
      <w:bookmarkEnd w:id="589"/>
    </w:p>
    <w:p w14:paraId="7D2932BE" w14:textId="77777777" w:rsidR="002877B3" w:rsidRPr="00F45D1D" w:rsidRDefault="002877B3">
      <w:pPr>
        <w:rPr>
          <w:color w:val="000000" w:themeColor="text1"/>
        </w:rPr>
      </w:pPr>
      <w:bookmarkStart w:id="590" w:name="_Toc471736407"/>
      <w:bookmarkStart w:id="591" w:name="_Toc197934561"/>
    </w:p>
    <w:p w14:paraId="308CA5ED" w14:textId="77777777" w:rsidR="002877B3" w:rsidRPr="00F45D1D" w:rsidRDefault="002877B3">
      <w:pPr>
        <w:rPr>
          <w:color w:val="000000" w:themeColor="text1"/>
        </w:rPr>
      </w:pPr>
    </w:p>
    <w:p w14:paraId="1EC6352A" w14:textId="77777777" w:rsidR="002877B3" w:rsidRPr="00F45D1D" w:rsidRDefault="002877B3">
      <w:pPr>
        <w:rPr>
          <w:color w:val="000000" w:themeColor="text1"/>
        </w:rPr>
      </w:pPr>
    </w:p>
    <w:p w14:paraId="34F24B59" w14:textId="77777777" w:rsidR="002877B3" w:rsidRPr="00F45D1D" w:rsidRDefault="002877B3">
      <w:pPr>
        <w:rPr>
          <w:color w:val="000000" w:themeColor="text1"/>
        </w:rPr>
      </w:pPr>
    </w:p>
    <w:p w14:paraId="4E416CEC" w14:textId="77777777" w:rsidR="002877B3" w:rsidRPr="00F45D1D" w:rsidRDefault="002877B3">
      <w:pPr>
        <w:rPr>
          <w:color w:val="000000" w:themeColor="text1"/>
        </w:rPr>
      </w:pPr>
    </w:p>
    <w:p w14:paraId="3EFC8089" w14:textId="77777777" w:rsidR="002877B3" w:rsidRPr="00F45D1D" w:rsidRDefault="002877B3">
      <w:pPr>
        <w:rPr>
          <w:color w:val="000000" w:themeColor="text1"/>
        </w:rPr>
      </w:pPr>
    </w:p>
    <w:p w14:paraId="77DBE9B3" w14:textId="77777777" w:rsidR="002877B3" w:rsidRPr="00F45D1D" w:rsidRDefault="002877B3">
      <w:pPr>
        <w:rPr>
          <w:color w:val="000000" w:themeColor="text1"/>
        </w:rPr>
      </w:pPr>
    </w:p>
    <w:p w14:paraId="4AA16160" w14:textId="77777777" w:rsidR="002877B3" w:rsidRPr="00F45D1D" w:rsidRDefault="002877B3">
      <w:pPr>
        <w:spacing w:line="360" w:lineRule="auto"/>
        <w:jc w:val="center"/>
        <w:outlineLvl w:val="1"/>
        <w:rPr>
          <w:rFonts w:ascii="宋体" w:hAnsi="宋体"/>
          <w:color w:val="000000" w:themeColor="text1"/>
          <w:sz w:val="30"/>
          <w:szCs w:val="30"/>
        </w:rPr>
      </w:pPr>
      <w:bookmarkStart w:id="592" w:name="_Toc460660222"/>
      <w:bookmarkStart w:id="593" w:name="_Toc460227107"/>
      <w:bookmarkStart w:id="594" w:name="_Toc390411620"/>
      <w:bookmarkStart w:id="595" w:name="_Toc421917000"/>
      <w:bookmarkStart w:id="596" w:name="_Toc516969098"/>
      <w:bookmarkStart w:id="597" w:name="_Toc471736410"/>
    </w:p>
    <w:p w14:paraId="2C2188B4" w14:textId="77777777" w:rsidR="002877B3" w:rsidRPr="00F45D1D" w:rsidRDefault="002877B3">
      <w:pPr>
        <w:spacing w:line="360" w:lineRule="auto"/>
        <w:jc w:val="center"/>
        <w:outlineLvl w:val="1"/>
        <w:rPr>
          <w:rFonts w:ascii="宋体" w:hAnsi="宋体"/>
          <w:color w:val="000000" w:themeColor="text1"/>
          <w:sz w:val="30"/>
          <w:szCs w:val="30"/>
        </w:rPr>
      </w:pPr>
    </w:p>
    <w:p w14:paraId="1D86194A" w14:textId="77777777" w:rsidR="002877B3" w:rsidRPr="00F45D1D" w:rsidRDefault="002877B3">
      <w:pPr>
        <w:spacing w:line="360" w:lineRule="auto"/>
        <w:jc w:val="center"/>
        <w:outlineLvl w:val="1"/>
        <w:rPr>
          <w:rFonts w:ascii="宋体" w:hAnsi="宋体"/>
          <w:color w:val="000000" w:themeColor="text1"/>
          <w:sz w:val="30"/>
          <w:szCs w:val="30"/>
        </w:rPr>
      </w:pPr>
    </w:p>
    <w:p w14:paraId="3C84F2B1" w14:textId="77777777" w:rsidR="002877B3" w:rsidRPr="00F45D1D" w:rsidRDefault="002877B3">
      <w:pPr>
        <w:spacing w:line="360" w:lineRule="auto"/>
        <w:jc w:val="center"/>
        <w:outlineLvl w:val="1"/>
        <w:rPr>
          <w:rFonts w:ascii="宋体" w:hAnsi="宋体"/>
          <w:color w:val="000000" w:themeColor="text1"/>
          <w:sz w:val="30"/>
          <w:szCs w:val="30"/>
        </w:rPr>
      </w:pPr>
    </w:p>
    <w:p w14:paraId="535F3CBA" w14:textId="77777777" w:rsidR="002877B3" w:rsidRPr="00F45D1D" w:rsidRDefault="002877B3">
      <w:pPr>
        <w:spacing w:line="360" w:lineRule="auto"/>
        <w:jc w:val="center"/>
        <w:outlineLvl w:val="1"/>
        <w:rPr>
          <w:rFonts w:ascii="宋体" w:hAnsi="宋体"/>
          <w:color w:val="000000" w:themeColor="text1"/>
          <w:sz w:val="30"/>
          <w:szCs w:val="30"/>
        </w:rPr>
      </w:pPr>
    </w:p>
    <w:p w14:paraId="07A98FE7" w14:textId="77777777" w:rsidR="002877B3" w:rsidRPr="00F45D1D" w:rsidRDefault="00224883">
      <w:pPr>
        <w:pStyle w:val="3"/>
        <w:spacing w:line="360" w:lineRule="auto"/>
        <w:ind w:firstLine="628"/>
        <w:rPr>
          <w:rFonts w:hAnsi="宋体"/>
          <w:b w:val="0"/>
          <w:color w:val="000000" w:themeColor="text1"/>
          <w:sz w:val="28"/>
        </w:rPr>
      </w:pPr>
      <w:bookmarkStart w:id="598" w:name="_Toc32306270"/>
      <w:r w:rsidRPr="00F45D1D">
        <w:rPr>
          <w:rFonts w:hAnsi="宋体" w:hint="eastAsia"/>
          <w:b w:val="0"/>
          <w:color w:val="000000" w:themeColor="text1"/>
          <w:sz w:val="28"/>
        </w:rPr>
        <w:t>一、资格审查卷</w:t>
      </w:r>
      <w:bookmarkEnd w:id="592"/>
      <w:bookmarkEnd w:id="593"/>
      <w:bookmarkEnd w:id="594"/>
      <w:bookmarkEnd w:id="595"/>
      <w:bookmarkEnd w:id="598"/>
    </w:p>
    <w:p w14:paraId="0F024CB7" w14:textId="77777777" w:rsidR="002877B3" w:rsidRPr="00F45D1D" w:rsidRDefault="002877B3">
      <w:pPr>
        <w:adjustRightInd w:val="0"/>
        <w:snapToGrid w:val="0"/>
        <w:spacing w:line="264" w:lineRule="auto"/>
        <w:rPr>
          <w:rFonts w:ascii="宋体" w:hAnsi="宋体"/>
          <w:color w:val="000000" w:themeColor="text1"/>
          <w:sz w:val="32"/>
        </w:rPr>
      </w:pPr>
    </w:p>
    <w:p w14:paraId="6645BA0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1BFDBB0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6FFD401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61902A1D" w14:textId="77777777" w:rsidR="002877B3" w:rsidRPr="00F45D1D" w:rsidRDefault="002877B3">
      <w:pPr>
        <w:autoSpaceDE w:val="0"/>
        <w:autoSpaceDN w:val="0"/>
        <w:adjustRightInd w:val="0"/>
        <w:snapToGrid w:val="0"/>
        <w:spacing w:line="360" w:lineRule="auto"/>
        <w:jc w:val="left"/>
        <w:rPr>
          <w:rFonts w:ascii="宋体" w:hAnsi="宋体"/>
          <w:color w:val="000000" w:themeColor="text1"/>
          <w:w w:val="99"/>
          <w:kern w:val="0"/>
          <w:sz w:val="28"/>
        </w:rPr>
      </w:pPr>
    </w:p>
    <w:p w14:paraId="72AC7545" w14:textId="77777777" w:rsidR="002877B3" w:rsidRPr="00F45D1D" w:rsidRDefault="002877B3">
      <w:pPr>
        <w:autoSpaceDE w:val="0"/>
        <w:autoSpaceDN w:val="0"/>
        <w:adjustRightInd w:val="0"/>
        <w:snapToGrid w:val="0"/>
        <w:spacing w:line="360" w:lineRule="auto"/>
        <w:jc w:val="left"/>
        <w:rPr>
          <w:rFonts w:ascii="宋体" w:hAnsi="宋体"/>
          <w:color w:val="000000" w:themeColor="text1"/>
          <w:w w:val="99"/>
          <w:kern w:val="0"/>
          <w:sz w:val="28"/>
        </w:rPr>
      </w:pPr>
    </w:p>
    <w:p w14:paraId="5D1BD6FE" w14:textId="77777777" w:rsidR="002877B3" w:rsidRPr="00F45D1D" w:rsidRDefault="002877B3">
      <w:pPr>
        <w:autoSpaceDE w:val="0"/>
        <w:autoSpaceDN w:val="0"/>
        <w:adjustRightInd w:val="0"/>
        <w:snapToGrid w:val="0"/>
        <w:spacing w:line="360" w:lineRule="auto"/>
        <w:jc w:val="left"/>
        <w:rPr>
          <w:rFonts w:ascii="宋体" w:hAnsi="宋体"/>
          <w:color w:val="000000" w:themeColor="text1"/>
          <w:w w:val="99"/>
          <w:kern w:val="0"/>
          <w:sz w:val="28"/>
        </w:rPr>
      </w:pPr>
    </w:p>
    <w:p w14:paraId="1013C317" w14:textId="77777777" w:rsidR="002877B3" w:rsidRPr="00F45D1D" w:rsidRDefault="002877B3">
      <w:pPr>
        <w:autoSpaceDE w:val="0"/>
        <w:autoSpaceDN w:val="0"/>
        <w:adjustRightInd w:val="0"/>
        <w:snapToGrid w:val="0"/>
        <w:spacing w:line="360" w:lineRule="auto"/>
        <w:jc w:val="left"/>
        <w:rPr>
          <w:rFonts w:ascii="宋体" w:hAnsi="宋体"/>
          <w:color w:val="000000" w:themeColor="text1"/>
          <w:w w:val="99"/>
          <w:kern w:val="0"/>
          <w:sz w:val="28"/>
        </w:rPr>
      </w:pPr>
    </w:p>
    <w:p w14:paraId="613003A6" w14:textId="77777777" w:rsidR="002877B3" w:rsidRPr="00F45D1D" w:rsidRDefault="00224883">
      <w:pPr>
        <w:rPr>
          <w:rFonts w:ascii="宋体" w:hAnsi="宋体"/>
          <w:color w:val="000000" w:themeColor="text1"/>
          <w:sz w:val="32"/>
        </w:rPr>
      </w:pPr>
      <w:r w:rsidRPr="00F45D1D">
        <w:rPr>
          <w:rFonts w:ascii="宋体" w:hAnsi="宋体"/>
          <w:bCs/>
          <w:color w:val="000000" w:themeColor="text1"/>
          <w:kern w:val="0"/>
        </w:rPr>
        <w:br w:type="page"/>
      </w:r>
      <w:r w:rsidRPr="00F45D1D">
        <w:rPr>
          <w:rFonts w:ascii="宋体" w:hAnsi="宋体" w:hint="eastAsia"/>
          <w:color w:val="000000" w:themeColor="text1"/>
          <w:sz w:val="32"/>
        </w:rPr>
        <w:lastRenderedPageBreak/>
        <w:t>资格审查卷封面</w:t>
      </w:r>
    </w:p>
    <w:p w14:paraId="0A08DD49" w14:textId="77777777" w:rsidR="002877B3" w:rsidRPr="00F45D1D" w:rsidRDefault="002877B3">
      <w:pPr>
        <w:jc w:val="center"/>
        <w:rPr>
          <w:rFonts w:ascii="宋体" w:hAnsi="宋体"/>
          <w:color w:val="000000" w:themeColor="text1"/>
          <w:kern w:val="0"/>
          <w:sz w:val="24"/>
        </w:rPr>
      </w:pPr>
    </w:p>
    <w:p w14:paraId="111DF52A" w14:textId="77777777" w:rsidR="002877B3" w:rsidRPr="00F45D1D" w:rsidRDefault="002877B3">
      <w:pPr>
        <w:jc w:val="center"/>
        <w:rPr>
          <w:rFonts w:ascii="宋体" w:hAnsi="宋体"/>
          <w:color w:val="000000" w:themeColor="text1"/>
          <w:kern w:val="0"/>
          <w:sz w:val="24"/>
        </w:rPr>
      </w:pPr>
    </w:p>
    <w:p w14:paraId="45531636" w14:textId="77777777" w:rsidR="002877B3" w:rsidRPr="00F45D1D" w:rsidRDefault="00224883">
      <w:pPr>
        <w:tabs>
          <w:tab w:val="left" w:pos="3395"/>
          <w:tab w:val="left" w:pos="5940"/>
        </w:tabs>
        <w:autoSpaceDE w:val="0"/>
        <w:autoSpaceDN w:val="0"/>
        <w:adjustRightInd w:val="0"/>
        <w:snapToGrid w:val="0"/>
        <w:spacing w:line="360" w:lineRule="auto"/>
        <w:jc w:val="left"/>
        <w:rPr>
          <w:rFonts w:ascii="宋体" w:hAnsi="宋体"/>
          <w:b/>
          <w:bCs/>
          <w:color w:val="000000" w:themeColor="text1"/>
          <w:kern w:val="0"/>
          <w:sz w:val="28"/>
        </w:rPr>
      </w:pPr>
      <w:r w:rsidRPr="00F45D1D">
        <w:rPr>
          <w:rFonts w:ascii="宋体" w:hAnsi="宋体" w:hint="eastAsia"/>
          <w:b/>
          <w:bCs/>
          <w:color w:val="000000" w:themeColor="text1"/>
          <w:kern w:val="0"/>
          <w:sz w:val="28"/>
          <w:u w:val="single"/>
        </w:rPr>
        <w:tab/>
      </w:r>
      <w:r w:rsidRPr="00F45D1D">
        <w:rPr>
          <w:rFonts w:ascii="宋体" w:hAnsi="宋体" w:hint="eastAsia"/>
          <w:b/>
          <w:bCs/>
          <w:color w:val="000000" w:themeColor="text1"/>
          <w:w w:val="99"/>
          <w:kern w:val="0"/>
          <w:sz w:val="28"/>
        </w:rPr>
        <w:t>（项目名称</w:t>
      </w:r>
      <w:r w:rsidRPr="00F45D1D">
        <w:rPr>
          <w:rFonts w:ascii="宋体" w:hAnsi="宋体" w:hint="eastAsia"/>
          <w:b/>
          <w:bCs/>
          <w:color w:val="000000" w:themeColor="text1"/>
          <w:spacing w:val="1"/>
          <w:w w:val="99"/>
          <w:kern w:val="0"/>
          <w:sz w:val="28"/>
        </w:rPr>
        <w:t>）</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kern w:val="0"/>
          <w:sz w:val="28"/>
          <w:u w:val="single"/>
        </w:rPr>
        <w:t xml:space="preserve"> </w:t>
      </w:r>
      <w:r w:rsidRPr="00F45D1D">
        <w:rPr>
          <w:rFonts w:ascii="宋体" w:hAnsi="宋体" w:hint="eastAsia"/>
          <w:b/>
          <w:bCs/>
          <w:color w:val="000000" w:themeColor="text1"/>
          <w:w w:val="99"/>
          <w:kern w:val="0"/>
          <w:sz w:val="28"/>
        </w:rPr>
        <w:t>标段施工招标</w:t>
      </w:r>
    </w:p>
    <w:p w14:paraId="1F87FA2C" w14:textId="77777777" w:rsidR="002877B3" w:rsidRPr="00F45D1D" w:rsidRDefault="00224883">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r w:rsidRPr="00F45D1D">
        <w:rPr>
          <w:rFonts w:ascii="宋体" w:hAnsi="宋体" w:hint="eastAsia"/>
          <w:color w:val="000000" w:themeColor="text1"/>
          <w:kern w:val="0"/>
          <w:sz w:val="44"/>
        </w:rPr>
        <w:t xml:space="preserve">          </w:t>
      </w:r>
    </w:p>
    <w:p w14:paraId="3E953AAF" w14:textId="77777777" w:rsidR="002877B3" w:rsidRPr="00F45D1D" w:rsidRDefault="002877B3">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14:paraId="7DF91719" w14:textId="77777777" w:rsidR="002877B3" w:rsidRPr="00F45D1D" w:rsidRDefault="00224883">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84"/>
        </w:rPr>
      </w:pPr>
      <w:r w:rsidRPr="00F45D1D">
        <w:rPr>
          <w:rFonts w:ascii="宋体" w:hAnsi="宋体" w:hint="eastAsia"/>
          <w:color w:val="000000" w:themeColor="text1"/>
          <w:kern w:val="0"/>
          <w:sz w:val="84"/>
        </w:rPr>
        <w:t>投  标  文  件</w:t>
      </w:r>
    </w:p>
    <w:p w14:paraId="57F81DE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16"/>
        </w:rPr>
      </w:pPr>
    </w:p>
    <w:p w14:paraId="649F2E0F" w14:textId="77777777" w:rsidR="002877B3" w:rsidRPr="00F45D1D" w:rsidRDefault="00224883">
      <w:pPr>
        <w:autoSpaceDE w:val="0"/>
        <w:autoSpaceDN w:val="0"/>
        <w:adjustRightInd w:val="0"/>
        <w:snapToGrid w:val="0"/>
        <w:spacing w:line="360" w:lineRule="auto"/>
        <w:jc w:val="center"/>
        <w:rPr>
          <w:rFonts w:ascii="宋体" w:hAnsi="宋体"/>
          <w:b/>
          <w:bCs/>
          <w:color w:val="000000" w:themeColor="text1"/>
          <w:kern w:val="0"/>
          <w:sz w:val="36"/>
        </w:rPr>
      </w:pPr>
      <w:r w:rsidRPr="00F45D1D">
        <w:rPr>
          <w:rFonts w:ascii="宋体" w:hAnsi="宋体" w:hint="eastAsia"/>
          <w:b/>
          <w:bCs/>
          <w:color w:val="000000" w:themeColor="text1"/>
          <w:kern w:val="0"/>
          <w:sz w:val="36"/>
        </w:rPr>
        <w:t>资格审查卷</w:t>
      </w:r>
    </w:p>
    <w:p w14:paraId="49B6CFD0"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054F3AA7"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4B89D536"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01C54978"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08A033B3"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04EC08DD"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6E1CBE8B"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5FC6DB40"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6AD609D4"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3043F337"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39D65FB8"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7022EE68"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07210073" w14:textId="77777777" w:rsidR="002877B3" w:rsidRPr="00F45D1D" w:rsidRDefault="00224883">
      <w:pPr>
        <w:tabs>
          <w:tab w:val="left" w:pos="6080"/>
          <w:tab w:val="left" w:pos="6640"/>
        </w:tabs>
        <w:autoSpaceDE w:val="0"/>
        <w:autoSpaceDN w:val="0"/>
        <w:adjustRightInd w:val="0"/>
        <w:snapToGrid w:val="0"/>
        <w:spacing w:line="480" w:lineRule="auto"/>
        <w:ind w:firstLineChars="98" w:firstLine="273"/>
        <w:rPr>
          <w:rFonts w:ascii="宋体" w:hAnsi="宋体"/>
          <w:b/>
          <w:bCs/>
          <w:color w:val="000000" w:themeColor="text1"/>
          <w:w w:val="99"/>
          <w:kern w:val="0"/>
          <w:sz w:val="28"/>
        </w:rPr>
      </w:pPr>
      <w:r w:rsidRPr="00F45D1D">
        <w:rPr>
          <w:rFonts w:ascii="宋体" w:hAnsi="宋体" w:hint="eastAsia"/>
          <w:b/>
          <w:bCs/>
          <w:color w:val="000000" w:themeColor="text1"/>
          <w:w w:val="99"/>
          <w:kern w:val="0"/>
          <w:sz w:val="28"/>
        </w:rPr>
        <w:t>投标人</w:t>
      </w:r>
      <w:r w:rsidRPr="00F45D1D">
        <w:rPr>
          <w:rFonts w:ascii="宋体" w:hAnsi="宋体" w:hint="eastAsia"/>
          <w:b/>
          <w:bCs/>
          <w:color w:val="000000" w:themeColor="text1"/>
          <w:spacing w:val="1"/>
          <w:w w:val="99"/>
          <w:kern w:val="0"/>
          <w:sz w:val="28"/>
        </w:rPr>
        <w:t>：</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（盖单位公章）</w:t>
      </w:r>
    </w:p>
    <w:p w14:paraId="181AE836" w14:textId="77777777" w:rsidR="002877B3" w:rsidRPr="00F45D1D" w:rsidRDefault="00224883">
      <w:pPr>
        <w:tabs>
          <w:tab w:val="left" w:pos="6080"/>
          <w:tab w:val="left" w:pos="6640"/>
        </w:tabs>
        <w:autoSpaceDE w:val="0"/>
        <w:autoSpaceDN w:val="0"/>
        <w:adjustRightInd w:val="0"/>
        <w:snapToGrid w:val="0"/>
        <w:spacing w:line="480" w:lineRule="auto"/>
        <w:jc w:val="center"/>
        <w:rPr>
          <w:rFonts w:ascii="宋体" w:hAnsi="宋体"/>
          <w:b/>
          <w:bCs/>
          <w:color w:val="000000" w:themeColor="text1"/>
          <w:kern w:val="0"/>
          <w:sz w:val="28"/>
        </w:rPr>
      </w:pPr>
      <w:r w:rsidRPr="00F45D1D">
        <w:rPr>
          <w:rFonts w:ascii="宋体" w:hAnsi="宋体" w:hint="eastAsia"/>
          <w:b/>
          <w:bCs/>
          <w:color w:val="000000" w:themeColor="text1"/>
          <w:w w:val="99"/>
          <w:kern w:val="0"/>
          <w:sz w:val="28"/>
        </w:rPr>
        <w:t>法定代表人或其委托代理人：</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（签章或盖章）</w:t>
      </w:r>
    </w:p>
    <w:p w14:paraId="5B4B2E71" w14:textId="77777777" w:rsidR="002877B3" w:rsidRPr="00F45D1D" w:rsidRDefault="00224883">
      <w:pPr>
        <w:tabs>
          <w:tab w:val="left" w:pos="3280"/>
          <w:tab w:val="left" w:pos="4680"/>
          <w:tab w:val="left" w:pos="6080"/>
        </w:tabs>
        <w:autoSpaceDE w:val="0"/>
        <w:autoSpaceDN w:val="0"/>
        <w:adjustRightInd w:val="0"/>
        <w:snapToGrid w:val="0"/>
        <w:spacing w:line="480" w:lineRule="auto"/>
        <w:jc w:val="center"/>
        <w:rPr>
          <w:rFonts w:ascii="宋体" w:hAnsi="宋体"/>
          <w:b/>
          <w:bCs/>
          <w:color w:val="000000" w:themeColor="text1"/>
          <w:kern w:val="0"/>
          <w:sz w:val="28"/>
        </w:rPr>
      </w:pPr>
      <w:r w:rsidRPr="00F45D1D">
        <w:rPr>
          <w:rFonts w:ascii="宋体" w:hAnsi="宋体" w:hint="eastAsia"/>
          <w:b/>
          <w:bCs/>
          <w:color w:val="000000" w:themeColor="text1"/>
          <w:w w:val="99"/>
          <w:kern w:val="0"/>
          <w:sz w:val="28"/>
          <w:u w:val="single"/>
        </w:rPr>
        <w:t xml:space="preserve">     　</w:t>
      </w:r>
      <w:r w:rsidRPr="00F45D1D">
        <w:rPr>
          <w:rFonts w:ascii="宋体" w:hAnsi="宋体" w:hint="eastAsia"/>
          <w:b/>
          <w:bCs/>
          <w:color w:val="000000" w:themeColor="text1"/>
          <w:w w:val="99"/>
          <w:kern w:val="0"/>
          <w:sz w:val="28"/>
        </w:rPr>
        <w:t>年</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月</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日</w:t>
      </w:r>
    </w:p>
    <w:p w14:paraId="6E41822F" w14:textId="77777777" w:rsidR="002877B3" w:rsidRPr="00F45D1D" w:rsidRDefault="002877B3">
      <w:pPr>
        <w:tabs>
          <w:tab w:val="left" w:pos="3280"/>
          <w:tab w:val="left" w:pos="4680"/>
          <w:tab w:val="left" w:pos="6080"/>
        </w:tabs>
        <w:autoSpaceDE w:val="0"/>
        <w:autoSpaceDN w:val="0"/>
        <w:adjustRightInd w:val="0"/>
        <w:snapToGrid w:val="0"/>
        <w:spacing w:line="360" w:lineRule="auto"/>
        <w:jc w:val="center"/>
        <w:rPr>
          <w:rFonts w:ascii="宋体" w:hAnsi="宋体"/>
          <w:b/>
          <w:bCs/>
          <w:color w:val="000000" w:themeColor="text1"/>
          <w:kern w:val="0"/>
          <w:sz w:val="28"/>
        </w:rPr>
      </w:pPr>
    </w:p>
    <w:p w14:paraId="622C3CCF" w14:textId="77777777" w:rsidR="002877B3" w:rsidRPr="00F45D1D" w:rsidRDefault="00224883">
      <w:pPr>
        <w:autoSpaceDE w:val="0"/>
        <w:autoSpaceDN w:val="0"/>
        <w:adjustRightInd w:val="0"/>
        <w:snapToGrid w:val="0"/>
        <w:spacing w:line="360" w:lineRule="auto"/>
        <w:jc w:val="left"/>
        <w:rPr>
          <w:rFonts w:ascii="宋体" w:hAnsi="宋体"/>
          <w:color w:val="000000" w:themeColor="text1"/>
          <w:kern w:val="0"/>
          <w:sz w:val="24"/>
        </w:rPr>
      </w:pPr>
      <w:r w:rsidRPr="00F45D1D">
        <w:rPr>
          <w:rFonts w:ascii="宋体" w:hAnsi="宋体" w:hint="eastAsia"/>
          <w:color w:val="000000" w:themeColor="text1"/>
          <w:kern w:val="0"/>
          <w:sz w:val="24"/>
        </w:rPr>
        <w:t xml:space="preserve">                                       </w:t>
      </w:r>
    </w:p>
    <w:p w14:paraId="5625B53A" w14:textId="77777777" w:rsidR="002877B3" w:rsidRPr="00F45D1D" w:rsidRDefault="00224883">
      <w:pPr>
        <w:autoSpaceDE w:val="0"/>
        <w:autoSpaceDN w:val="0"/>
        <w:adjustRightInd w:val="0"/>
        <w:snapToGrid w:val="0"/>
        <w:spacing w:line="360" w:lineRule="auto"/>
        <w:jc w:val="left"/>
        <w:rPr>
          <w:rFonts w:ascii="宋体" w:hAnsi="宋体"/>
          <w:color w:val="000000" w:themeColor="text1"/>
          <w:kern w:val="0"/>
          <w:sz w:val="24"/>
        </w:rPr>
      </w:pPr>
      <w:r w:rsidRPr="00F45D1D">
        <w:rPr>
          <w:rFonts w:ascii="宋体" w:hAnsi="宋体" w:hint="eastAsia"/>
          <w:color w:val="000000" w:themeColor="text1"/>
          <w:kern w:val="0"/>
          <w:sz w:val="24"/>
        </w:rPr>
        <w:lastRenderedPageBreak/>
        <w:t xml:space="preserve">                                       </w:t>
      </w:r>
    </w:p>
    <w:p w14:paraId="7FA65EB6" w14:textId="77777777" w:rsidR="002877B3" w:rsidRPr="00F45D1D" w:rsidRDefault="00224883">
      <w:pPr>
        <w:autoSpaceDE w:val="0"/>
        <w:autoSpaceDN w:val="0"/>
        <w:adjustRightInd w:val="0"/>
        <w:snapToGrid w:val="0"/>
        <w:spacing w:line="360" w:lineRule="auto"/>
        <w:jc w:val="center"/>
        <w:rPr>
          <w:rFonts w:ascii="宋体" w:hAnsi="宋体"/>
          <w:b/>
          <w:bCs/>
          <w:color w:val="000000" w:themeColor="text1"/>
          <w:kern w:val="0"/>
          <w:sz w:val="32"/>
        </w:rPr>
      </w:pPr>
      <w:bookmarkStart w:id="599" w:name="_Toc224103495"/>
      <w:r w:rsidRPr="00F45D1D">
        <w:rPr>
          <w:rFonts w:ascii="宋体" w:hAnsi="宋体" w:hint="eastAsia"/>
          <w:b/>
          <w:bCs/>
          <w:color w:val="000000" w:themeColor="text1"/>
          <w:kern w:val="0"/>
          <w:sz w:val="32"/>
        </w:rPr>
        <w:t>目     录</w:t>
      </w:r>
    </w:p>
    <w:p w14:paraId="2C8C7ADB" w14:textId="77777777" w:rsidR="002877B3" w:rsidRPr="00F45D1D" w:rsidRDefault="002877B3">
      <w:pPr>
        <w:autoSpaceDE w:val="0"/>
        <w:autoSpaceDN w:val="0"/>
        <w:adjustRightInd w:val="0"/>
        <w:snapToGrid w:val="0"/>
        <w:spacing w:line="360" w:lineRule="auto"/>
        <w:ind w:firstLineChars="196" w:firstLine="388"/>
        <w:rPr>
          <w:rFonts w:ascii="宋体" w:hAnsi="宋体"/>
          <w:color w:val="000000" w:themeColor="text1"/>
          <w:spacing w:val="-6"/>
          <w:szCs w:val="21"/>
        </w:rPr>
      </w:pPr>
    </w:p>
    <w:p w14:paraId="2451FE73"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（一）法定代表人身份证明及授权委托书</w:t>
      </w:r>
    </w:p>
    <w:p w14:paraId="789B41EA"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（二）投标人基本情况表</w:t>
      </w:r>
    </w:p>
    <w:p w14:paraId="773C9A6D"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（三）企业、项目经理类似业绩和近年完成的类似项目情况表</w:t>
      </w:r>
    </w:p>
    <w:p w14:paraId="6AFD4181"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（四）项目管理机构</w:t>
      </w:r>
    </w:p>
    <w:p w14:paraId="10C6E016"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（五）企业承诺</w:t>
      </w:r>
    </w:p>
    <w:p w14:paraId="388F66F6"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（六）拟派往本招标工程项目的项目经理简历</w:t>
      </w:r>
    </w:p>
    <w:p w14:paraId="706DC355"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（七）项目经理承诺</w:t>
      </w:r>
    </w:p>
    <w:p w14:paraId="3DEB7729"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（八）投标保证金退还声明</w:t>
      </w:r>
    </w:p>
    <w:p w14:paraId="0D472D4D"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（九）投标人不良信用记录情形要求</w:t>
      </w:r>
    </w:p>
    <w:p w14:paraId="7EA1886F" w14:textId="77777777" w:rsidR="002877B3" w:rsidRPr="00F45D1D" w:rsidRDefault="00224883">
      <w:pPr>
        <w:spacing w:line="360" w:lineRule="auto"/>
        <w:ind w:firstLineChars="200" w:firstLine="480"/>
        <w:rPr>
          <w:rFonts w:ascii="宋体" w:hAnsi="宋体"/>
          <w:color w:val="000000" w:themeColor="text1"/>
          <w:sz w:val="24"/>
          <w:szCs w:val="24"/>
        </w:rPr>
      </w:pPr>
      <w:r w:rsidRPr="00F45D1D">
        <w:rPr>
          <w:rFonts w:ascii="宋体" w:hAnsi="宋体" w:hint="eastAsia"/>
          <w:color w:val="000000" w:themeColor="text1"/>
          <w:sz w:val="24"/>
          <w:szCs w:val="24"/>
        </w:rPr>
        <w:t>（十）其他资料</w:t>
      </w:r>
    </w:p>
    <w:p w14:paraId="15FC03A3" w14:textId="77777777" w:rsidR="002877B3" w:rsidRPr="00F45D1D" w:rsidRDefault="002877B3">
      <w:pPr>
        <w:spacing w:line="360" w:lineRule="auto"/>
        <w:rPr>
          <w:rFonts w:ascii="宋体" w:hAnsi="宋体"/>
          <w:color w:val="000000" w:themeColor="text1"/>
          <w:sz w:val="24"/>
          <w:szCs w:val="24"/>
        </w:rPr>
      </w:pPr>
    </w:p>
    <w:p w14:paraId="00243AB1"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08EC4DCE"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6C717F79"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5934308B"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42372F45"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5A1D3DAF"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2ED457B0"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2334D11B"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3C46CE4D"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0365437B"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5EDA818D"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7FA8DD14" w14:textId="77777777" w:rsidR="002877B3" w:rsidRPr="00F45D1D" w:rsidRDefault="002877B3">
      <w:pPr>
        <w:autoSpaceDE w:val="0"/>
        <w:autoSpaceDN w:val="0"/>
        <w:adjustRightInd w:val="0"/>
        <w:spacing w:line="360" w:lineRule="auto"/>
        <w:ind w:right="-20"/>
        <w:jc w:val="left"/>
        <w:rPr>
          <w:rFonts w:ascii="宋体" w:hAnsi="宋体"/>
          <w:color w:val="000000" w:themeColor="text1"/>
          <w:sz w:val="32"/>
        </w:rPr>
      </w:pPr>
    </w:p>
    <w:p w14:paraId="0C3646D3" w14:textId="77777777" w:rsidR="002877B3" w:rsidRPr="00F45D1D" w:rsidRDefault="00224883">
      <w:pPr>
        <w:spacing w:line="360" w:lineRule="auto"/>
        <w:jc w:val="center"/>
        <w:outlineLvl w:val="1"/>
        <w:rPr>
          <w:rFonts w:ascii="宋体" w:hAnsi="宋体"/>
          <w:color w:val="000000" w:themeColor="text1"/>
        </w:rPr>
      </w:pPr>
      <w:bookmarkStart w:id="600" w:name="_Toc390411621"/>
      <w:bookmarkStart w:id="601" w:name="_Toc460227108"/>
      <w:bookmarkStart w:id="602" w:name="_Toc460660223"/>
      <w:bookmarkStart w:id="603" w:name="_Toc421917001"/>
      <w:bookmarkStart w:id="604" w:name="_Toc224103496"/>
      <w:bookmarkEnd w:id="599"/>
      <w:r w:rsidRPr="00F45D1D">
        <w:rPr>
          <w:rFonts w:ascii="宋体" w:hAnsi="宋体" w:hint="eastAsia"/>
          <w:color w:val="000000" w:themeColor="text1"/>
          <w:sz w:val="30"/>
          <w:szCs w:val="30"/>
        </w:rPr>
        <w:t>（一）法定代表人身份证明及授权委托书</w:t>
      </w:r>
      <w:bookmarkEnd w:id="600"/>
      <w:bookmarkEnd w:id="601"/>
      <w:bookmarkEnd w:id="602"/>
      <w:bookmarkEnd w:id="603"/>
    </w:p>
    <w:p w14:paraId="1947B830" w14:textId="77777777" w:rsidR="002877B3" w:rsidRPr="00F45D1D" w:rsidRDefault="002877B3">
      <w:pPr>
        <w:spacing w:line="360" w:lineRule="auto"/>
        <w:ind w:firstLineChars="414" w:firstLine="1164"/>
        <w:rPr>
          <w:rFonts w:ascii="宋体" w:hAnsi="宋体"/>
          <w:b/>
          <w:bCs/>
          <w:color w:val="000000" w:themeColor="text1"/>
          <w:sz w:val="28"/>
        </w:rPr>
      </w:pPr>
    </w:p>
    <w:p w14:paraId="6F71D15E" w14:textId="77777777" w:rsidR="002877B3" w:rsidRPr="00F45D1D" w:rsidRDefault="00224883">
      <w:pPr>
        <w:jc w:val="center"/>
        <w:rPr>
          <w:rFonts w:ascii="宋体" w:hAnsi="宋体"/>
          <w:b/>
          <w:bCs/>
          <w:color w:val="000000" w:themeColor="text1"/>
        </w:rPr>
      </w:pPr>
      <w:r w:rsidRPr="00F45D1D">
        <w:rPr>
          <w:rFonts w:ascii="宋体" w:hAnsi="宋体" w:hint="eastAsia"/>
          <w:b/>
          <w:bCs/>
          <w:color w:val="000000" w:themeColor="text1"/>
          <w:sz w:val="28"/>
        </w:rPr>
        <w:t>法定代表人身份证明</w:t>
      </w:r>
    </w:p>
    <w:p w14:paraId="7C79EB5F" w14:textId="77777777" w:rsidR="002877B3" w:rsidRPr="00F45D1D" w:rsidRDefault="002877B3">
      <w:pPr>
        <w:ind w:left="765"/>
        <w:rPr>
          <w:rFonts w:ascii="宋体" w:hAnsi="宋体"/>
          <w:color w:val="000000" w:themeColor="text1"/>
        </w:rPr>
      </w:pPr>
    </w:p>
    <w:p w14:paraId="6C478ED3" w14:textId="77777777" w:rsidR="002877B3" w:rsidRPr="00F45D1D" w:rsidRDefault="002877B3">
      <w:pPr>
        <w:ind w:left="765"/>
        <w:rPr>
          <w:rFonts w:ascii="宋体" w:hAnsi="宋体"/>
          <w:color w:val="000000" w:themeColor="text1"/>
        </w:rPr>
      </w:pPr>
    </w:p>
    <w:p w14:paraId="103F2379" w14:textId="77777777" w:rsidR="002877B3" w:rsidRPr="00F45D1D" w:rsidRDefault="002877B3">
      <w:pPr>
        <w:ind w:left="765"/>
        <w:rPr>
          <w:rFonts w:ascii="宋体" w:hAnsi="宋体"/>
          <w:color w:val="000000" w:themeColor="text1"/>
        </w:rPr>
      </w:pPr>
    </w:p>
    <w:p w14:paraId="6140A54F" w14:textId="77777777" w:rsidR="002877B3" w:rsidRPr="00F45D1D" w:rsidRDefault="00224883">
      <w:pPr>
        <w:spacing w:beforeLines="20" w:before="48" w:afterLines="20" w:after="48" w:line="540" w:lineRule="exact"/>
        <w:ind w:firstLine="610"/>
        <w:rPr>
          <w:rFonts w:ascii="宋体" w:hAnsi="宋体"/>
          <w:color w:val="000000" w:themeColor="text1"/>
          <w:sz w:val="24"/>
        </w:rPr>
      </w:pPr>
      <w:r w:rsidRPr="00F45D1D">
        <w:rPr>
          <w:rFonts w:ascii="宋体" w:hAnsi="宋体" w:hint="eastAsia"/>
          <w:color w:val="000000" w:themeColor="text1"/>
          <w:sz w:val="24"/>
        </w:rPr>
        <w:t>单位名称：</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w:t>
      </w:r>
    </w:p>
    <w:p w14:paraId="0812A510" w14:textId="77777777" w:rsidR="002877B3" w:rsidRPr="00F45D1D" w:rsidRDefault="00224883">
      <w:pPr>
        <w:spacing w:beforeLines="20" w:before="48" w:afterLines="20" w:after="48" w:line="540" w:lineRule="exact"/>
        <w:ind w:firstLine="610"/>
        <w:rPr>
          <w:rFonts w:ascii="宋体" w:hAnsi="宋体"/>
          <w:color w:val="000000" w:themeColor="text1"/>
          <w:sz w:val="24"/>
          <w:u w:val="single"/>
        </w:rPr>
      </w:pPr>
      <w:r w:rsidRPr="00F45D1D">
        <w:rPr>
          <w:rFonts w:ascii="宋体" w:hAnsi="宋体" w:hint="eastAsia"/>
          <w:color w:val="000000" w:themeColor="text1"/>
          <w:sz w:val="24"/>
        </w:rPr>
        <w:t>单位性质：</w:t>
      </w:r>
      <w:r w:rsidRPr="00F45D1D">
        <w:rPr>
          <w:rFonts w:ascii="宋体" w:hAnsi="宋体" w:hint="eastAsia"/>
          <w:color w:val="000000" w:themeColor="text1"/>
          <w:sz w:val="24"/>
          <w:u w:val="single"/>
        </w:rPr>
        <w:t xml:space="preserve">                                               </w:t>
      </w:r>
    </w:p>
    <w:p w14:paraId="4E5316BA" w14:textId="77777777" w:rsidR="002877B3" w:rsidRPr="00F45D1D" w:rsidRDefault="00224883">
      <w:pPr>
        <w:spacing w:beforeLines="20" w:before="48" w:afterLines="20" w:after="48" w:line="540" w:lineRule="exact"/>
        <w:ind w:firstLine="610"/>
        <w:rPr>
          <w:rFonts w:ascii="宋体" w:hAnsi="宋体"/>
          <w:color w:val="000000" w:themeColor="text1"/>
          <w:sz w:val="24"/>
        </w:rPr>
      </w:pPr>
      <w:r w:rsidRPr="00F45D1D">
        <w:rPr>
          <w:rFonts w:ascii="宋体" w:hAnsi="宋体" w:hint="eastAsia"/>
          <w:color w:val="000000" w:themeColor="text1"/>
          <w:sz w:val="24"/>
        </w:rPr>
        <w:t>地    址：</w:t>
      </w:r>
      <w:r w:rsidRPr="00F45D1D">
        <w:rPr>
          <w:rFonts w:ascii="宋体" w:hAnsi="宋体" w:hint="eastAsia"/>
          <w:color w:val="000000" w:themeColor="text1"/>
          <w:sz w:val="24"/>
          <w:u w:val="single"/>
        </w:rPr>
        <w:tab/>
      </w:r>
      <w:r w:rsidRPr="00F45D1D">
        <w:rPr>
          <w:rFonts w:ascii="宋体" w:hAnsi="宋体" w:hint="eastAsia"/>
          <w:color w:val="000000" w:themeColor="text1"/>
          <w:sz w:val="24"/>
          <w:u w:val="single"/>
        </w:rPr>
        <w:tab/>
        <w:t xml:space="preserve">  </w:t>
      </w:r>
      <w:r w:rsidRPr="00F45D1D">
        <w:rPr>
          <w:rFonts w:ascii="宋体" w:hAnsi="宋体" w:hint="eastAsia"/>
          <w:color w:val="000000" w:themeColor="text1"/>
          <w:sz w:val="24"/>
          <w:u w:val="single"/>
        </w:rPr>
        <w:tab/>
      </w:r>
      <w:r w:rsidRPr="00F45D1D">
        <w:rPr>
          <w:rFonts w:ascii="宋体" w:hAnsi="宋体" w:hint="eastAsia"/>
          <w:color w:val="000000" w:themeColor="text1"/>
          <w:sz w:val="24"/>
          <w:u w:val="single"/>
        </w:rPr>
        <w:tab/>
      </w:r>
      <w:r w:rsidRPr="00F45D1D">
        <w:rPr>
          <w:rFonts w:ascii="宋体" w:hAnsi="宋体" w:hint="eastAsia"/>
          <w:color w:val="000000" w:themeColor="text1"/>
          <w:sz w:val="24"/>
          <w:u w:val="single"/>
        </w:rPr>
        <w:tab/>
        <w:t xml:space="preserve">       </w:t>
      </w:r>
      <w:r w:rsidRPr="00F45D1D">
        <w:rPr>
          <w:rFonts w:ascii="宋体" w:hAnsi="宋体" w:hint="eastAsia"/>
          <w:color w:val="000000" w:themeColor="text1"/>
          <w:sz w:val="24"/>
          <w:u w:val="single"/>
        </w:rPr>
        <w:tab/>
      </w:r>
      <w:r w:rsidRPr="00F45D1D">
        <w:rPr>
          <w:rFonts w:ascii="宋体" w:hAnsi="宋体" w:hint="eastAsia"/>
          <w:color w:val="000000" w:themeColor="text1"/>
          <w:sz w:val="24"/>
          <w:u w:val="single"/>
        </w:rPr>
        <w:tab/>
      </w:r>
      <w:r w:rsidRPr="00F45D1D">
        <w:rPr>
          <w:rFonts w:ascii="宋体" w:hAnsi="宋体" w:hint="eastAsia"/>
          <w:color w:val="000000" w:themeColor="text1"/>
          <w:sz w:val="24"/>
          <w:u w:val="single"/>
        </w:rPr>
        <w:tab/>
        <w:t xml:space="preserve">            </w:t>
      </w:r>
      <w:r w:rsidRPr="00F45D1D">
        <w:rPr>
          <w:rFonts w:ascii="宋体" w:hAnsi="宋体" w:hint="eastAsia"/>
          <w:color w:val="000000" w:themeColor="text1"/>
          <w:sz w:val="24"/>
          <w:u w:val="single"/>
        </w:rPr>
        <w:tab/>
      </w:r>
    </w:p>
    <w:p w14:paraId="649BB516" w14:textId="77777777" w:rsidR="002877B3" w:rsidRPr="00F45D1D" w:rsidRDefault="00224883">
      <w:pPr>
        <w:spacing w:beforeLines="20" w:before="48" w:afterLines="20" w:after="48" w:line="540" w:lineRule="exact"/>
        <w:ind w:firstLine="610"/>
        <w:rPr>
          <w:rFonts w:ascii="宋体" w:hAnsi="宋体"/>
          <w:color w:val="000000" w:themeColor="text1"/>
          <w:sz w:val="24"/>
        </w:rPr>
      </w:pPr>
      <w:r w:rsidRPr="00F45D1D">
        <w:rPr>
          <w:rFonts w:ascii="宋体" w:hAnsi="宋体" w:hint="eastAsia"/>
          <w:color w:val="000000" w:themeColor="text1"/>
          <w:sz w:val="24"/>
        </w:rPr>
        <w:t>成立时间：</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年 </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月 </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日</w:t>
      </w:r>
    </w:p>
    <w:p w14:paraId="447EECD3" w14:textId="77777777" w:rsidR="002877B3" w:rsidRPr="00F45D1D" w:rsidRDefault="00224883">
      <w:pPr>
        <w:spacing w:beforeLines="20" w:before="48" w:afterLines="20" w:after="48" w:line="540" w:lineRule="exact"/>
        <w:ind w:firstLine="610"/>
        <w:rPr>
          <w:rFonts w:ascii="宋体" w:hAnsi="宋体"/>
          <w:color w:val="000000" w:themeColor="text1"/>
          <w:sz w:val="24"/>
        </w:rPr>
      </w:pPr>
      <w:r w:rsidRPr="00F45D1D">
        <w:rPr>
          <w:rFonts w:ascii="宋体" w:hAnsi="宋体" w:hint="eastAsia"/>
          <w:color w:val="000000" w:themeColor="text1"/>
          <w:sz w:val="24"/>
        </w:rPr>
        <w:t>经营期限：</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ab/>
      </w:r>
    </w:p>
    <w:p w14:paraId="545040B4" w14:textId="77777777" w:rsidR="002877B3" w:rsidRPr="00F45D1D" w:rsidRDefault="00224883">
      <w:pPr>
        <w:spacing w:beforeLines="20" w:before="48" w:afterLines="20" w:after="48" w:line="540" w:lineRule="exact"/>
        <w:ind w:firstLine="610"/>
        <w:rPr>
          <w:rFonts w:ascii="宋体" w:hAnsi="宋体"/>
          <w:color w:val="000000" w:themeColor="text1"/>
          <w:sz w:val="24"/>
          <w:u w:val="single"/>
        </w:rPr>
      </w:pPr>
      <w:r w:rsidRPr="00F45D1D">
        <w:rPr>
          <w:rFonts w:ascii="宋体" w:hAnsi="宋体" w:hint="eastAsia"/>
          <w:color w:val="000000" w:themeColor="text1"/>
          <w:sz w:val="24"/>
        </w:rPr>
        <w:t>姓    名：</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性别：</w:t>
      </w:r>
      <w:r w:rsidRPr="00F45D1D">
        <w:rPr>
          <w:rFonts w:ascii="宋体" w:hAnsi="宋体" w:hint="eastAsia"/>
          <w:color w:val="000000" w:themeColor="text1"/>
          <w:sz w:val="24"/>
          <w:u w:val="single"/>
        </w:rPr>
        <w:t xml:space="preserve">                   </w:t>
      </w:r>
    </w:p>
    <w:p w14:paraId="25CF225E" w14:textId="77777777" w:rsidR="002877B3" w:rsidRPr="00F45D1D" w:rsidRDefault="00224883">
      <w:pPr>
        <w:spacing w:beforeLines="20" w:before="48" w:afterLines="20" w:after="48" w:line="540" w:lineRule="exact"/>
        <w:ind w:firstLine="610"/>
        <w:rPr>
          <w:rFonts w:ascii="宋体" w:hAnsi="宋体"/>
          <w:color w:val="000000" w:themeColor="text1"/>
          <w:sz w:val="24"/>
          <w:u w:val="single"/>
        </w:rPr>
      </w:pPr>
      <w:r w:rsidRPr="00F45D1D">
        <w:rPr>
          <w:rFonts w:ascii="宋体" w:hAnsi="宋体" w:hint="eastAsia"/>
          <w:color w:val="000000" w:themeColor="text1"/>
          <w:sz w:val="24"/>
        </w:rPr>
        <w:t>年    龄：</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 xml:space="preserve">   职务：</w:t>
      </w:r>
      <w:r w:rsidRPr="00F45D1D">
        <w:rPr>
          <w:rFonts w:ascii="宋体" w:hAnsi="宋体" w:hint="eastAsia"/>
          <w:color w:val="000000" w:themeColor="text1"/>
          <w:sz w:val="24"/>
        </w:rPr>
        <w:tab/>
      </w:r>
      <w:r w:rsidRPr="00F45D1D">
        <w:rPr>
          <w:rFonts w:ascii="宋体" w:hAnsi="宋体" w:hint="eastAsia"/>
          <w:color w:val="000000" w:themeColor="text1"/>
          <w:sz w:val="24"/>
          <w:u w:val="single"/>
        </w:rPr>
        <w:t xml:space="preserve">                   </w:t>
      </w:r>
    </w:p>
    <w:p w14:paraId="166635FC" w14:textId="77777777" w:rsidR="002877B3" w:rsidRPr="00F45D1D" w:rsidRDefault="00224883">
      <w:pPr>
        <w:spacing w:beforeLines="20" w:before="48" w:afterLines="20" w:after="48" w:line="540" w:lineRule="exact"/>
        <w:ind w:firstLine="610"/>
        <w:rPr>
          <w:rFonts w:ascii="宋体" w:hAnsi="宋体"/>
          <w:color w:val="000000" w:themeColor="text1"/>
          <w:sz w:val="24"/>
        </w:rPr>
      </w:pPr>
      <w:r w:rsidRPr="00F45D1D">
        <w:rPr>
          <w:rFonts w:ascii="宋体" w:hAnsi="宋体" w:hint="eastAsia"/>
          <w:color w:val="000000" w:themeColor="text1"/>
          <w:sz w:val="24"/>
        </w:rPr>
        <w:t xml:space="preserve">系  </w:t>
      </w:r>
      <w:r w:rsidRPr="00F45D1D">
        <w:rPr>
          <w:rFonts w:ascii="宋体" w:hAnsi="宋体" w:hint="eastAsia"/>
          <w:color w:val="000000" w:themeColor="text1"/>
          <w:sz w:val="24"/>
          <w:u w:val="single"/>
        </w:rPr>
        <w:t xml:space="preserve">        （投标人单位名称）        </w:t>
      </w:r>
      <w:r w:rsidRPr="00F45D1D">
        <w:rPr>
          <w:rFonts w:ascii="宋体" w:hAnsi="宋体" w:hint="eastAsia"/>
          <w:color w:val="000000" w:themeColor="text1"/>
          <w:sz w:val="24"/>
        </w:rPr>
        <w:t xml:space="preserve"> 的法定代表人。</w:t>
      </w:r>
    </w:p>
    <w:p w14:paraId="6A31C31C" w14:textId="77777777" w:rsidR="002877B3" w:rsidRPr="00F45D1D" w:rsidRDefault="002877B3">
      <w:pPr>
        <w:spacing w:beforeLines="20" w:before="48" w:afterLines="20" w:after="48" w:line="540" w:lineRule="exact"/>
        <w:ind w:firstLine="610"/>
        <w:rPr>
          <w:rFonts w:ascii="宋体" w:hAnsi="宋体"/>
          <w:color w:val="000000" w:themeColor="text1"/>
          <w:sz w:val="24"/>
        </w:rPr>
      </w:pPr>
    </w:p>
    <w:p w14:paraId="1216FCB7" w14:textId="77777777" w:rsidR="002877B3" w:rsidRPr="00F45D1D" w:rsidRDefault="00224883">
      <w:pPr>
        <w:pStyle w:val="ab"/>
        <w:spacing w:beforeLines="20" w:before="48" w:afterLines="20" w:after="48" w:line="540" w:lineRule="exact"/>
        <w:ind w:firstLineChars="100" w:firstLine="240"/>
        <w:rPr>
          <w:color w:val="000000" w:themeColor="text1"/>
          <w:sz w:val="24"/>
        </w:rPr>
      </w:pPr>
      <w:r w:rsidRPr="00F45D1D">
        <w:rPr>
          <w:rFonts w:hint="eastAsia"/>
          <w:color w:val="000000" w:themeColor="text1"/>
          <w:sz w:val="24"/>
        </w:rPr>
        <w:t>特此证明。</w:t>
      </w:r>
    </w:p>
    <w:p w14:paraId="16E9AF68" w14:textId="77777777" w:rsidR="002877B3" w:rsidRPr="00F45D1D" w:rsidRDefault="002877B3">
      <w:pPr>
        <w:tabs>
          <w:tab w:val="left" w:pos="720"/>
          <w:tab w:val="left" w:pos="900"/>
        </w:tabs>
        <w:spacing w:beforeLines="20" w:before="48" w:afterLines="20" w:after="48" w:line="540" w:lineRule="exact"/>
        <w:ind w:firstLineChars="200" w:firstLine="480"/>
        <w:rPr>
          <w:rFonts w:ascii="宋体" w:hAnsi="宋体"/>
          <w:color w:val="000000" w:themeColor="text1"/>
          <w:sz w:val="24"/>
        </w:rPr>
      </w:pPr>
    </w:p>
    <w:p w14:paraId="1DFAE1BB" w14:textId="77777777" w:rsidR="002877B3" w:rsidRPr="00F45D1D" w:rsidRDefault="002877B3">
      <w:pPr>
        <w:tabs>
          <w:tab w:val="left" w:pos="720"/>
          <w:tab w:val="left" w:pos="900"/>
        </w:tabs>
        <w:spacing w:beforeLines="20" w:before="48" w:afterLines="20" w:after="48" w:line="540" w:lineRule="exact"/>
        <w:ind w:firstLineChars="200" w:firstLine="480"/>
        <w:rPr>
          <w:rFonts w:ascii="宋体" w:hAnsi="宋体"/>
          <w:color w:val="000000" w:themeColor="text1"/>
          <w:sz w:val="24"/>
        </w:rPr>
      </w:pPr>
    </w:p>
    <w:p w14:paraId="3CB27835" w14:textId="77777777" w:rsidR="002877B3" w:rsidRPr="00F45D1D" w:rsidRDefault="002877B3">
      <w:pPr>
        <w:tabs>
          <w:tab w:val="left" w:pos="720"/>
          <w:tab w:val="left" w:pos="900"/>
        </w:tabs>
        <w:spacing w:beforeLines="20" w:before="48" w:afterLines="20" w:after="48" w:line="540" w:lineRule="exact"/>
        <w:ind w:firstLineChars="1900" w:firstLine="4560"/>
        <w:rPr>
          <w:rFonts w:ascii="宋体" w:hAnsi="宋体"/>
          <w:color w:val="000000" w:themeColor="text1"/>
          <w:sz w:val="24"/>
        </w:rPr>
      </w:pPr>
    </w:p>
    <w:p w14:paraId="25BA68B7" w14:textId="77777777" w:rsidR="002877B3" w:rsidRPr="00F45D1D" w:rsidRDefault="00224883">
      <w:pPr>
        <w:tabs>
          <w:tab w:val="left" w:pos="720"/>
          <w:tab w:val="left" w:pos="900"/>
        </w:tabs>
        <w:spacing w:beforeLines="20" w:before="48" w:afterLines="20" w:after="48" w:line="540" w:lineRule="exact"/>
        <w:ind w:firstLineChars="1600" w:firstLine="3840"/>
        <w:rPr>
          <w:rFonts w:ascii="宋体" w:hAnsi="宋体"/>
          <w:color w:val="000000" w:themeColor="text1"/>
          <w:sz w:val="24"/>
        </w:rPr>
      </w:pPr>
      <w:r w:rsidRPr="00F45D1D">
        <w:rPr>
          <w:rFonts w:ascii="宋体" w:hAnsi="宋体" w:hint="eastAsia"/>
          <w:color w:val="000000" w:themeColor="text1"/>
          <w:sz w:val="24"/>
        </w:rPr>
        <w:t>投标人：</w:t>
      </w:r>
      <w:r w:rsidRPr="00F45D1D">
        <w:rPr>
          <w:rFonts w:ascii="宋体" w:hAnsi="宋体" w:hint="eastAsia"/>
          <w:color w:val="000000" w:themeColor="text1"/>
          <w:sz w:val="24"/>
          <w:u w:val="single"/>
        </w:rPr>
        <w:t xml:space="preserve">             （盖公章）</w:t>
      </w:r>
    </w:p>
    <w:p w14:paraId="7B4FF7B0" w14:textId="77777777" w:rsidR="002877B3" w:rsidRPr="00F45D1D" w:rsidRDefault="00224883">
      <w:pPr>
        <w:spacing w:beforeLines="20" w:before="48" w:afterLines="20" w:after="48" w:line="540" w:lineRule="exact"/>
        <w:ind w:firstLineChars="1600" w:firstLine="3840"/>
        <w:rPr>
          <w:rFonts w:ascii="宋体" w:hAnsi="宋体"/>
          <w:color w:val="000000" w:themeColor="text1"/>
          <w:sz w:val="24"/>
        </w:rPr>
      </w:pPr>
      <w:r w:rsidRPr="00F45D1D">
        <w:rPr>
          <w:rFonts w:ascii="宋体" w:hAnsi="宋体" w:hint="eastAsia"/>
          <w:color w:val="000000" w:themeColor="text1"/>
          <w:sz w:val="24"/>
        </w:rPr>
        <w:t>日  期：</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年</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月</w:t>
      </w:r>
      <w:r w:rsidRPr="00F45D1D">
        <w:rPr>
          <w:rFonts w:ascii="宋体" w:hAnsi="宋体" w:hint="eastAsia"/>
          <w:color w:val="000000" w:themeColor="text1"/>
          <w:sz w:val="24"/>
          <w:u w:val="single"/>
        </w:rPr>
        <w:t xml:space="preserve">     </w:t>
      </w:r>
      <w:r w:rsidRPr="00F45D1D">
        <w:rPr>
          <w:rFonts w:ascii="宋体" w:hAnsi="宋体" w:hint="eastAsia"/>
          <w:color w:val="000000" w:themeColor="text1"/>
          <w:sz w:val="24"/>
        </w:rPr>
        <w:t>日</w:t>
      </w:r>
    </w:p>
    <w:p w14:paraId="45DE1884" w14:textId="77777777" w:rsidR="002877B3" w:rsidRPr="00F45D1D" w:rsidRDefault="002877B3">
      <w:pPr>
        <w:spacing w:beforeLines="20" w:before="48" w:afterLines="20" w:after="48" w:line="540" w:lineRule="exact"/>
        <w:ind w:firstLineChars="1600" w:firstLine="3840"/>
        <w:rPr>
          <w:rFonts w:ascii="宋体" w:hAnsi="宋体"/>
          <w:color w:val="000000" w:themeColor="text1"/>
          <w:sz w:val="24"/>
        </w:rPr>
      </w:pPr>
    </w:p>
    <w:p w14:paraId="745F6A46" w14:textId="77777777" w:rsidR="002877B3" w:rsidRPr="00F45D1D" w:rsidRDefault="002877B3">
      <w:pPr>
        <w:spacing w:beforeLines="20" w:before="48" w:afterLines="20" w:after="48" w:line="540" w:lineRule="exact"/>
        <w:rPr>
          <w:rFonts w:ascii="宋体" w:hAnsi="宋体"/>
          <w:b/>
          <w:bCs/>
          <w:color w:val="000000" w:themeColor="text1"/>
          <w:sz w:val="24"/>
        </w:rPr>
      </w:pPr>
    </w:p>
    <w:p w14:paraId="0B7CF5F8" w14:textId="77777777" w:rsidR="002877B3" w:rsidRPr="00F45D1D" w:rsidRDefault="002877B3">
      <w:pPr>
        <w:spacing w:beforeLines="20" w:before="48" w:afterLines="20" w:after="48" w:line="540" w:lineRule="exact"/>
        <w:rPr>
          <w:rFonts w:ascii="宋体" w:hAnsi="宋体"/>
          <w:b/>
          <w:bCs/>
          <w:color w:val="000000" w:themeColor="text1"/>
          <w:sz w:val="24"/>
        </w:rPr>
      </w:pPr>
    </w:p>
    <w:p w14:paraId="53F4EC5B" w14:textId="77777777" w:rsidR="002877B3" w:rsidRPr="00F45D1D" w:rsidRDefault="00224883">
      <w:pPr>
        <w:jc w:val="center"/>
        <w:rPr>
          <w:rFonts w:ascii="宋体" w:hAnsi="宋体"/>
          <w:b/>
          <w:bCs/>
          <w:color w:val="000000" w:themeColor="text1"/>
          <w:sz w:val="28"/>
        </w:rPr>
      </w:pPr>
      <w:bookmarkStart w:id="605" w:name="_Toc224103498"/>
      <w:bookmarkStart w:id="606" w:name="_Toc224103497"/>
      <w:bookmarkEnd w:id="604"/>
      <w:r w:rsidRPr="00F45D1D">
        <w:rPr>
          <w:rFonts w:ascii="宋体" w:hAnsi="宋体" w:hint="eastAsia"/>
          <w:b/>
          <w:bCs/>
          <w:color w:val="000000" w:themeColor="text1"/>
          <w:sz w:val="28"/>
        </w:rPr>
        <w:lastRenderedPageBreak/>
        <w:t>授权委托书</w:t>
      </w:r>
    </w:p>
    <w:p w14:paraId="761C40E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12"/>
        </w:rPr>
      </w:pPr>
    </w:p>
    <w:p w14:paraId="34F3336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0"/>
        </w:rPr>
      </w:pPr>
    </w:p>
    <w:p w14:paraId="710749D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0"/>
        </w:rPr>
      </w:pPr>
    </w:p>
    <w:p w14:paraId="3FA86DA9"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本人</w:t>
      </w:r>
      <w:r w:rsidRPr="00F45D1D">
        <w:rPr>
          <w:rFonts w:ascii="宋体" w:hAnsi="宋体" w:hint="eastAsia"/>
          <w:color w:val="000000" w:themeColor="text1"/>
          <w:w w:val="200"/>
          <w:kern w:val="0"/>
          <w:u w:val="single"/>
        </w:rPr>
        <w:t xml:space="preserve"> </w:t>
      </w:r>
      <w:r w:rsidRPr="00F45D1D">
        <w:rPr>
          <w:rFonts w:ascii="宋体" w:hAnsi="宋体" w:hint="eastAsia"/>
          <w:color w:val="000000" w:themeColor="text1"/>
          <w:kern w:val="0"/>
          <w:u w:val="single"/>
        </w:rPr>
        <w:tab/>
      </w:r>
      <w:r w:rsidRPr="00F45D1D">
        <w:rPr>
          <w:rFonts w:ascii="宋体" w:hAnsi="宋体" w:hint="eastAsia"/>
          <w:color w:val="000000" w:themeColor="text1"/>
          <w:kern w:val="0"/>
        </w:rPr>
        <w:t>（姓名）系</w:t>
      </w:r>
      <w:r w:rsidRPr="00F45D1D">
        <w:rPr>
          <w:rFonts w:ascii="宋体" w:hAnsi="宋体" w:hint="eastAsia"/>
          <w:color w:val="000000" w:themeColor="text1"/>
          <w:w w:val="200"/>
          <w:kern w:val="0"/>
          <w:u w:val="single"/>
        </w:rPr>
        <w:t xml:space="preserve"> </w:t>
      </w:r>
      <w:r w:rsidRPr="00F45D1D">
        <w:rPr>
          <w:rFonts w:ascii="宋体" w:hAnsi="宋体" w:hint="eastAsia"/>
          <w:color w:val="000000" w:themeColor="text1"/>
          <w:kern w:val="0"/>
          <w:u w:val="single"/>
        </w:rPr>
        <w:tab/>
      </w:r>
      <w:r w:rsidRPr="00F45D1D">
        <w:rPr>
          <w:rFonts w:ascii="宋体" w:hAnsi="宋体" w:hint="eastAsia"/>
          <w:color w:val="000000" w:themeColor="text1"/>
          <w:kern w:val="0"/>
        </w:rPr>
        <w:t>（</w:t>
      </w:r>
      <w:r w:rsidRPr="00F45D1D">
        <w:rPr>
          <w:rFonts w:ascii="宋体" w:hAnsi="宋体" w:hint="eastAsia"/>
          <w:color w:val="000000" w:themeColor="text1"/>
          <w:spacing w:val="-1"/>
          <w:kern w:val="0"/>
        </w:rPr>
        <w:t>投</w:t>
      </w:r>
      <w:r w:rsidRPr="00F45D1D">
        <w:rPr>
          <w:rFonts w:ascii="宋体" w:hAnsi="宋体" w:hint="eastAsia"/>
          <w:color w:val="000000" w:themeColor="text1"/>
          <w:kern w:val="0"/>
        </w:rPr>
        <w:t>标人名称</w:t>
      </w:r>
      <w:r w:rsidRPr="00F45D1D">
        <w:rPr>
          <w:rFonts w:ascii="宋体" w:hAnsi="宋体" w:hint="eastAsia"/>
          <w:color w:val="000000" w:themeColor="text1"/>
          <w:spacing w:val="1"/>
          <w:kern w:val="0"/>
        </w:rPr>
        <w:t>）</w:t>
      </w:r>
      <w:r w:rsidRPr="00F45D1D">
        <w:rPr>
          <w:rFonts w:ascii="宋体" w:hAnsi="宋体" w:hint="eastAsia"/>
          <w:color w:val="000000" w:themeColor="text1"/>
          <w:kern w:val="0"/>
        </w:rPr>
        <w:t>的法定代</w:t>
      </w:r>
      <w:r w:rsidRPr="00F45D1D">
        <w:rPr>
          <w:rFonts w:ascii="宋体" w:hAnsi="宋体" w:hint="eastAsia"/>
          <w:color w:val="000000" w:themeColor="text1"/>
          <w:spacing w:val="1"/>
          <w:kern w:val="0"/>
        </w:rPr>
        <w:t>表</w:t>
      </w:r>
      <w:r w:rsidRPr="00F45D1D">
        <w:rPr>
          <w:rFonts w:ascii="宋体" w:hAnsi="宋体" w:hint="eastAsia"/>
          <w:color w:val="000000" w:themeColor="text1"/>
          <w:kern w:val="0"/>
        </w:rPr>
        <w:t>人，现委托</w:t>
      </w:r>
      <w:r w:rsidRPr="00F45D1D">
        <w:rPr>
          <w:rFonts w:ascii="宋体" w:hAnsi="宋体" w:hint="eastAsia"/>
          <w:color w:val="000000" w:themeColor="text1"/>
          <w:w w:val="200"/>
          <w:kern w:val="0"/>
          <w:u w:val="single"/>
        </w:rPr>
        <w:t xml:space="preserve"> </w:t>
      </w:r>
      <w:r w:rsidRPr="00F45D1D">
        <w:rPr>
          <w:rFonts w:ascii="宋体" w:hAnsi="宋体" w:hint="eastAsia"/>
          <w:color w:val="000000" w:themeColor="text1"/>
          <w:kern w:val="0"/>
          <w:u w:val="single"/>
        </w:rPr>
        <w:tab/>
      </w:r>
      <w:r w:rsidRPr="00F45D1D">
        <w:rPr>
          <w:rFonts w:ascii="宋体" w:hAnsi="宋体" w:hint="eastAsia"/>
          <w:color w:val="000000" w:themeColor="text1"/>
          <w:kern w:val="0"/>
        </w:rPr>
        <w:t>（姓 名）为我方代理人。代理人根据授权，以我方名义签署、澄清、说明、补正、递交、撤回、 修改</w:t>
      </w:r>
      <w:r w:rsidRPr="00F45D1D">
        <w:rPr>
          <w:rFonts w:ascii="宋体" w:hAnsi="宋体" w:hint="eastAsia"/>
          <w:color w:val="000000" w:themeColor="text1"/>
          <w:w w:val="200"/>
          <w:kern w:val="0"/>
          <w:u w:val="single"/>
        </w:rPr>
        <w:t xml:space="preserve"> </w:t>
      </w:r>
      <w:r w:rsidRPr="00F45D1D">
        <w:rPr>
          <w:rFonts w:ascii="宋体" w:hAnsi="宋体" w:hint="eastAsia"/>
          <w:color w:val="000000" w:themeColor="text1"/>
          <w:kern w:val="0"/>
          <w:u w:val="single"/>
        </w:rPr>
        <w:tab/>
      </w:r>
      <w:r w:rsidRPr="00F45D1D">
        <w:rPr>
          <w:rFonts w:ascii="宋体" w:hAnsi="宋体" w:hint="eastAsia"/>
          <w:color w:val="000000" w:themeColor="text1"/>
          <w:kern w:val="0"/>
        </w:rPr>
        <w:t>（项</w:t>
      </w:r>
      <w:r w:rsidRPr="00F45D1D">
        <w:rPr>
          <w:rFonts w:ascii="宋体" w:hAnsi="宋体" w:hint="eastAsia"/>
          <w:color w:val="000000" w:themeColor="text1"/>
          <w:spacing w:val="-1"/>
          <w:kern w:val="0"/>
        </w:rPr>
        <w:t>目</w:t>
      </w:r>
      <w:r w:rsidRPr="00F45D1D">
        <w:rPr>
          <w:rFonts w:ascii="宋体" w:hAnsi="宋体" w:hint="eastAsia"/>
          <w:color w:val="000000" w:themeColor="text1"/>
          <w:kern w:val="0"/>
        </w:rPr>
        <w:t>名称）</w:t>
      </w:r>
      <w:r w:rsidRPr="00F45D1D">
        <w:rPr>
          <w:rFonts w:ascii="宋体" w:hAnsi="宋体" w:hint="eastAsia"/>
          <w:color w:val="000000" w:themeColor="text1"/>
          <w:w w:val="200"/>
          <w:kern w:val="0"/>
          <w:u w:val="single"/>
        </w:rPr>
        <w:t xml:space="preserve">       </w:t>
      </w:r>
      <w:r w:rsidRPr="00F45D1D">
        <w:rPr>
          <w:rFonts w:ascii="宋体" w:hAnsi="宋体" w:hint="eastAsia"/>
          <w:color w:val="000000" w:themeColor="text1"/>
          <w:kern w:val="0"/>
        </w:rPr>
        <w:t>标</w:t>
      </w:r>
      <w:r w:rsidRPr="00F45D1D">
        <w:rPr>
          <w:rFonts w:ascii="宋体" w:hAnsi="宋体" w:hint="eastAsia"/>
          <w:color w:val="000000" w:themeColor="text1"/>
          <w:spacing w:val="-1"/>
          <w:kern w:val="0"/>
        </w:rPr>
        <w:t>段</w:t>
      </w:r>
      <w:r w:rsidRPr="00F45D1D">
        <w:rPr>
          <w:rFonts w:ascii="宋体" w:hAnsi="宋体" w:hint="eastAsia"/>
          <w:color w:val="000000" w:themeColor="text1"/>
          <w:kern w:val="0"/>
        </w:rPr>
        <w:t>施工投标文件、签订合同和处理有关事宜， 其法律后果由我方承担。</w:t>
      </w:r>
    </w:p>
    <w:p w14:paraId="3B83BAD8"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 xml:space="preserve">委托期限： 本项目投标有效期内  。 </w:t>
      </w:r>
    </w:p>
    <w:p w14:paraId="47A3D120"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代理人无转委托权。</w:t>
      </w:r>
    </w:p>
    <w:p w14:paraId="729A9E9A"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附：法定代表人身份证明。</w:t>
      </w:r>
    </w:p>
    <w:p w14:paraId="30C35BF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51AB6998"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37FED0C6" w14:textId="77777777" w:rsidR="002877B3" w:rsidRPr="00F45D1D" w:rsidRDefault="00224883">
      <w:pPr>
        <w:adjustRightInd w:val="0"/>
        <w:snapToGrid w:val="0"/>
        <w:spacing w:beforeLines="20" w:before="48" w:afterLines="20" w:after="48" w:line="540" w:lineRule="exact"/>
        <w:ind w:firstLineChars="900" w:firstLine="1890"/>
        <w:rPr>
          <w:rFonts w:ascii="宋体" w:hAnsi="宋体"/>
          <w:color w:val="000000" w:themeColor="text1"/>
          <w:u w:val="single"/>
        </w:rPr>
      </w:pPr>
      <w:r w:rsidRPr="00F45D1D">
        <w:rPr>
          <w:rFonts w:ascii="宋体" w:hAnsi="宋体" w:hint="eastAsia"/>
          <w:color w:val="000000" w:themeColor="text1"/>
        </w:rPr>
        <w:t>代  理  人：</w:t>
      </w:r>
      <w:r w:rsidRPr="00F45D1D">
        <w:rPr>
          <w:rFonts w:ascii="宋体" w:hAnsi="宋体" w:hint="eastAsia"/>
          <w:color w:val="000000" w:themeColor="text1"/>
          <w:u w:val="single"/>
        </w:rPr>
        <w:t xml:space="preserve">          </w:t>
      </w:r>
      <w:r w:rsidRPr="00F45D1D">
        <w:rPr>
          <w:rFonts w:ascii="宋体" w:hAnsi="宋体" w:hint="eastAsia"/>
          <w:color w:val="000000" w:themeColor="text1"/>
        </w:rPr>
        <w:t>性别 ：</w:t>
      </w:r>
      <w:r w:rsidRPr="00F45D1D">
        <w:rPr>
          <w:rFonts w:ascii="宋体" w:hAnsi="宋体" w:hint="eastAsia"/>
          <w:color w:val="000000" w:themeColor="text1"/>
          <w:u w:val="single"/>
        </w:rPr>
        <w:t xml:space="preserve">            </w:t>
      </w:r>
      <w:r w:rsidRPr="00F45D1D">
        <w:rPr>
          <w:rFonts w:ascii="宋体" w:hAnsi="宋体" w:hint="eastAsia"/>
          <w:color w:val="000000" w:themeColor="text1"/>
        </w:rPr>
        <w:t>年龄：_______</w:t>
      </w:r>
    </w:p>
    <w:p w14:paraId="459C0CA1" w14:textId="77777777" w:rsidR="002877B3" w:rsidRPr="00F45D1D" w:rsidRDefault="00224883">
      <w:pPr>
        <w:adjustRightInd w:val="0"/>
        <w:snapToGrid w:val="0"/>
        <w:spacing w:beforeLines="20" w:before="48" w:afterLines="20" w:after="48" w:line="540" w:lineRule="exact"/>
        <w:ind w:firstLineChars="900" w:firstLine="1890"/>
        <w:rPr>
          <w:rFonts w:ascii="宋体" w:hAnsi="宋体"/>
          <w:color w:val="000000" w:themeColor="text1"/>
          <w:u w:val="single"/>
        </w:rPr>
      </w:pPr>
      <w:r w:rsidRPr="00F45D1D">
        <w:rPr>
          <w:rFonts w:ascii="宋体" w:hAnsi="宋体" w:hint="eastAsia"/>
          <w:color w:val="000000" w:themeColor="text1"/>
        </w:rPr>
        <w:t>身份证号码：</w:t>
      </w:r>
      <w:r w:rsidRPr="00F45D1D">
        <w:rPr>
          <w:rFonts w:ascii="宋体" w:hAnsi="宋体" w:hint="eastAsia"/>
          <w:color w:val="000000" w:themeColor="text1"/>
          <w:u w:val="single"/>
        </w:rPr>
        <w:t xml:space="preserve">                    </w:t>
      </w:r>
      <w:r w:rsidRPr="00F45D1D">
        <w:rPr>
          <w:rFonts w:ascii="宋体" w:hAnsi="宋体" w:hint="eastAsia"/>
          <w:color w:val="000000" w:themeColor="text1"/>
        </w:rPr>
        <w:t>职务：</w:t>
      </w:r>
      <w:r w:rsidRPr="00F45D1D">
        <w:rPr>
          <w:rFonts w:ascii="宋体" w:hAnsi="宋体" w:hint="eastAsia"/>
          <w:color w:val="000000" w:themeColor="text1"/>
          <w:u w:val="single"/>
        </w:rPr>
        <w:t>____         ___</w:t>
      </w:r>
    </w:p>
    <w:p w14:paraId="0E9D4805" w14:textId="77777777" w:rsidR="002877B3" w:rsidRPr="00F45D1D" w:rsidRDefault="00224883">
      <w:pPr>
        <w:adjustRightInd w:val="0"/>
        <w:snapToGrid w:val="0"/>
        <w:spacing w:beforeLines="20" w:before="48" w:afterLines="20" w:after="48" w:line="540" w:lineRule="exact"/>
        <w:ind w:firstLineChars="900" w:firstLine="1890"/>
        <w:rPr>
          <w:rFonts w:ascii="宋体" w:hAnsi="宋体"/>
          <w:color w:val="000000" w:themeColor="text1"/>
        </w:rPr>
      </w:pPr>
      <w:r w:rsidRPr="00F45D1D">
        <w:rPr>
          <w:rFonts w:ascii="宋体" w:hAnsi="宋体" w:hint="eastAsia"/>
          <w:color w:val="000000" w:themeColor="text1"/>
        </w:rPr>
        <w:t>投  标  人：</w:t>
      </w:r>
      <w:r w:rsidRPr="00F45D1D">
        <w:rPr>
          <w:rFonts w:ascii="宋体" w:hAnsi="宋体" w:hint="eastAsia"/>
          <w:color w:val="000000" w:themeColor="text1"/>
          <w:u w:val="single"/>
        </w:rPr>
        <w:t xml:space="preserve">                                       （盖章）</w:t>
      </w:r>
    </w:p>
    <w:p w14:paraId="42E09EE4" w14:textId="77777777" w:rsidR="002877B3" w:rsidRPr="00F45D1D" w:rsidRDefault="00224883">
      <w:pPr>
        <w:adjustRightInd w:val="0"/>
        <w:snapToGrid w:val="0"/>
        <w:spacing w:beforeLines="20" w:before="48" w:afterLines="20" w:after="48" w:line="540" w:lineRule="exact"/>
        <w:ind w:firstLineChars="900" w:firstLine="1890"/>
        <w:rPr>
          <w:rFonts w:ascii="宋体" w:hAnsi="宋体"/>
          <w:color w:val="000000" w:themeColor="text1"/>
        </w:rPr>
      </w:pPr>
      <w:r w:rsidRPr="00F45D1D">
        <w:rPr>
          <w:rFonts w:ascii="宋体" w:hAnsi="宋体" w:hint="eastAsia"/>
          <w:color w:val="000000" w:themeColor="text1"/>
        </w:rPr>
        <w:t>法定代表人：</w:t>
      </w:r>
      <w:r w:rsidRPr="00F45D1D">
        <w:rPr>
          <w:rFonts w:ascii="宋体" w:hAnsi="宋体" w:hint="eastAsia"/>
          <w:color w:val="000000" w:themeColor="text1"/>
          <w:u w:val="single"/>
        </w:rPr>
        <w:t xml:space="preserve">                            （签字或盖章）</w:t>
      </w:r>
    </w:p>
    <w:p w14:paraId="3E3C57B6" w14:textId="77777777" w:rsidR="002877B3" w:rsidRPr="00F45D1D" w:rsidRDefault="002877B3">
      <w:pPr>
        <w:adjustRightInd w:val="0"/>
        <w:snapToGrid w:val="0"/>
        <w:spacing w:beforeLines="20" w:before="48" w:afterLines="20" w:after="48" w:line="540" w:lineRule="exact"/>
        <w:ind w:left="2699"/>
        <w:rPr>
          <w:rFonts w:ascii="宋体" w:hAnsi="宋体"/>
          <w:color w:val="000000" w:themeColor="text1"/>
        </w:rPr>
      </w:pPr>
    </w:p>
    <w:p w14:paraId="2BFDB484" w14:textId="77777777" w:rsidR="002877B3" w:rsidRPr="00F45D1D" w:rsidRDefault="002877B3">
      <w:pPr>
        <w:adjustRightInd w:val="0"/>
        <w:snapToGrid w:val="0"/>
        <w:spacing w:beforeLines="20" w:before="48" w:afterLines="20" w:after="48" w:line="540" w:lineRule="exact"/>
        <w:ind w:left="2699"/>
        <w:rPr>
          <w:rFonts w:ascii="宋体" w:hAnsi="宋体"/>
          <w:color w:val="000000" w:themeColor="text1"/>
        </w:rPr>
      </w:pPr>
    </w:p>
    <w:p w14:paraId="3F02E5CC" w14:textId="77777777" w:rsidR="002877B3" w:rsidRPr="00F45D1D" w:rsidRDefault="002877B3">
      <w:pPr>
        <w:adjustRightInd w:val="0"/>
        <w:snapToGrid w:val="0"/>
        <w:spacing w:beforeLines="20" w:before="48" w:afterLines="20" w:after="48" w:line="540" w:lineRule="exact"/>
        <w:rPr>
          <w:rFonts w:ascii="宋体" w:hAnsi="宋体"/>
          <w:color w:val="000000" w:themeColor="text1"/>
        </w:rPr>
      </w:pPr>
    </w:p>
    <w:p w14:paraId="6D36A5A3" w14:textId="77777777" w:rsidR="002877B3" w:rsidRPr="00F45D1D" w:rsidRDefault="002877B3">
      <w:pPr>
        <w:adjustRightInd w:val="0"/>
        <w:snapToGrid w:val="0"/>
        <w:spacing w:beforeLines="20" w:before="48" w:afterLines="20" w:after="48" w:line="540" w:lineRule="exact"/>
        <w:ind w:leftChars="1349" w:left="2833" w:firstLineChars="1000" w:firstLine="2100"/>
        <w:rPr>
          <w:rFonts w:ascii="宋体" w:hAnsi="宋体"/>
          <w:color w:val="000000" w:themeColor="text1"/>
        </w:rPr>
      </w:pPr>
    </w:p>
    <w:p w14:paraId="647D58F2" w14:textId="77777777" w:rsidR="002877B3" w:rsidRPr="00F45D1D" w:rsidRDefault="00224883">
      <w:pPr>
        <w:tabs>
          <w:tab w:val="left" w:pos="4935"/>
          <w:tab w:val="left" w:pos="5040"/>
          <w:tab w:val="left" w:pos="5265"/>
        </w:tabs>
        <w:autoSpaceDE w:val="0"/>
        <w:autoSpaceDN w:val="0"/>
        <w:adjustRightInd w:val="0"/>
        <w:snapToGrid w:val="0"/>
        <w:spacing w:line="360" w:lineRule="auto"/>
        <w:ind w:firstLineChars="200" w:firstLine="840"/>
        <w:jc w:val="left"/>
        <w:rPr>
          <w:rFonts w:ascii="宋体" w:hAnsi="宋体"/>
          <w:color w:val="000000" w:themeColor="text1"/>
          <w:kern w:val="0"/>
        </w:rPr>
      </w:pPr>
      <w:r w:rsidRPr="00F45D1D">
        <w:rPr>
          <w:rFonts w:ascii="宋体" w:hAnsi="宋体" w:hint="eastAsia"/>
          <w:color w:val="000000" w:themeColor="text1"/>
          <w:w w:val="200"/>
          <w:kern w:val="0"/>
        </w:rPr>
        <w:t xml:space="preserve">    </w:t>
      </w:r>
      <w:r w:rsidRPr="00F45D1D">
        <w:rPr>
          <w:rFonts w:ascii="宋体" w:hAnsi="宋体" w:hint="eastAsia"/>
          <w:color w:val="000000" w:themeColor="text1"/>
          <w:kern w:val="0"/>
        </w:rPr>
        <w:tab/>
        <w:t>年</w:t>
      </w:r>
      <w:r w:rsidRPr="00F45D1D">
        <w:rPr>
          <w:rFonts w:ascii="宋体" w:hAnsi="宋体" w:hint="eastAsia"/>
          <w:color w:val="000000" w:themeColor="text1"/>
          <w:w w:val="200"/>
          <w:kern w:val="0"/>
        </w:rPr>
        <w:t xml:space="preserve">  </w:t>
      </w:r>
      <w:r w:rsidRPr="00F45D1D">
        <w:rPr>
          <w:rFonts w:ascii="宋体" w:hAnsi="宋体" w:hint="eastAsia"/>
          <w:color w:val="000000" w:themeColor="text1"/>
          <w:kern w:val="0"/>
        </w:rPr>
        <w:tab/>
        <w:t>月</w:t>
      </w:r>
      <w:r w:rsidRPr="00F45D1D">
        <w:rPr>
          <w:rFonts w:ascii="宋体" w:hAnsi="宋体" w:hint="eastAsia"/>
          <w:color w:val="000000" w:themeColor="text1"/>
          <w:w w:val="200"/>
          <w:kern w:val="0"/>
        </w:rPr>
        <w:t xml:space="preserve"> </w:t>
      </w:r>
      <w:r w:rsidRPr="00F45D1D">
        <w:rPr>
          <w:rFonts w:ascii="宋体" w:hAnsi="宋体" w:hint="eastAsia"/>
          <w:color w:val="000000" w:themeColor="text1"/>
          <w:kern w:val="0"/>
        </w:rPr>
        <w:tab/>
        <w:t>日</w:t>
      </w:r>
    </w:p>
    <w:p w14:paraId="37CA2A2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61BF3B9B"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005EA0A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4946A78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36958CA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2240F99F" w14:textId="77777777" w:rsidR="002877B3" w:rsidRPr="00F45D1D" w:rsidRDefault="00224883">
      <w:pPr>
        <w:autoSpaceDE w:val="0"/>
        <w:autoSpaceDN w:val="0"/>
        <w:adjustRightInd w:val="0"/>
        <w:snapToGrid w:val="0"/>
        <w:spacing w:line="360" w:lineRule="auto"/>
        <w:jc w:val="left"/>
        <w:rPr>
          <w:rFonts w:ascii="宋体" w:hAnsi="宋体"/>
          <w:color w:val="000000" w:themeColor="text1"/>
          <w:kern w:val="0"/>
        </w:rPr>
      </w:pPr>
      <w:r w:rsidRPr="00F45D1D">
        <w:rPr>
          <w:rFonts w:ascii="宋体" w:hAnsi="宋体"/>
          <w:noProof/>
          <w:color w:val="000000" w:themeColor="text1"/>
        </w:rPr>
        <mc:AlternateContent>
          <mc:Choice Requires="wps">
            <w:drawing>
              <wp:anchor distT="0" distB="0" distL="114300" distR="114300" simplePos="0" relativeHeight="251658240" behindDoc="0" locked="0" layoutInCell="1" allowOverlap="1" wp14:anchorId="5C58380B" wp14:editId="3F6AF6A2">
                <wp:simplePos x="0" y="0"/>
                <wp:positionH relativeFrom="column">
                  <wp:posOffset>-66675</wp:posOffset>
                </wp:positionH>
                <wp:positionV relativeFrom="paragraph">
                  <wp:posOffset>236220</wp:posOffset>
                </wp:positionV>
                <wp:extent cx="593915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939155"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B28D782" id="直接连接符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5.25pt,18.6pt" to="462.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" strokeweight=".25pt"/>
            </w:pict>
          </mc:Fallback>
        </mc:AlternateContent>
      </w:r>
    </w:p>
    <w:p w14:paraId="31B50947" w14:textId="77777777" w:rsidR="002877B3" w:rsidRPr="00F45D1D" w:rsidRDefault="00224883">
      <w:pPr>
        <w:tabs>
          <w:tab w:val="left" w:pos="5760"/>
        </w:tabs>
        <w:autoSpaceDE w:val="0"/>
        <w:autoSpaceDN w:val="0"/>
        <w:adjustRightInd w:val="0"/>
        <w:spacing w:line="300" w:lineRule="exact"/>
        <w:ind w:left="735" w:right="11" w:hangingChars="350" w:hanging="735"/>
        <w:rPr>
          <w:rFonts w:ascii="宋体" w:hAnsi="宋体"/>
          <w:color w:val="000000" w:themeColor="text1"/>
          <w:kern w:val="0"/>
        </w:rPr>
      </w:pPr>
      <w:r w:rsidRPr="00F45D1D">
        <w:rPr>
          <w:rFonts w:ascii="宋体" w:hAnsi="宋体" w:hint="eastAsia"/>
          <w:color w:val="000000" w:themeColor="text1"/>
          <w:kern w:val="0"/>
        </w:rPr>
        <w:t>注：</w:t>
      </w:r>
      <w:r w:rsidRPr="00F45D1D">
        <w:rPr>
          <w:rFonts w:ascii="宋体" w:hAnsi="宋体"/>
          <w:color w:val="000000" w:themeColor="text1"/>
          <w:kern w:val="0"/>
        </w:rPr>
        <w:t>1</w:t>
      </w:r>
      <w:r w:rsidRPr="00F45D1D">
        <w:rPr>
          <w:rFonts w:ascii="宋体" w:hAnsi="宋体" w:hint="eastAsia"/>
          <w:color w:val="000000" w:themeColor="text1"/>
          <w:kern w:val="0"/>
        </w:rPr>
        <w:t>、法定代表人参加投标活动并签署文件的不需要授权委托书，只需提供法定代表人身份证明；非法定代表人参加投标活动及签署文件的除提供法定代表人身份证明外还须提供授权委托书。</w:t>
      </w:r>
      <w:bookmarkStart w:id="607" w:name="_Toc460227109"/>
      <w:bookmarkStart w:id="608" w:name="_Toc224103499"/>
      <w:bookmarkStart w:id="609" w:name="_Toc460660224"/>
      <w:bookmarkStart w:id="610" w:name="_Toc421917002"/>
      <w:bookmarkStart w:id="611" w:name="_Toc390411622"/>
      <w:bookmarkEnd w:id="605"/>
      <w:bookmarkEnd w:id="606"/>
    </w:p>
    <w:p w14:paraId="0931AB55" w14:textId="77777777" w:rsidR="002877B3" w:rsidRPr="00F45D1D" w:rsidRDefault="00224883">
      <w:pPr>
        <w:tabs>
          <w:tab w:val="left" w:pos="5760"/>
        </w:tabs>
        <w:autoSpaceDE w:val="0"/>
        <w:autoSpaceDN w:val="0"/>
        <w:adjustRightInd w:val="0"/>
        <w:spacing w:line="300" w:lineRule="exact"/>
        <w:ind w:left="735" w:right="11" w:hangingChars="350" w:hanging="735"/>
        <w:jc w:val="center"/>
        <w:rPr>
          <w:rFonts w:ascii="宋体" w:hAnsi="宋体"/>
          <w:color w:val="000000" w:themeColor="text1"/>
          <w:szCs w:val="24"/>
        </w:rPr>
      </w:pPr>
      <w:r w:rsidRPr="00F45D1D">
        <w:rPr>
          <w:rFonts w:ascii="宋体" w:hAnsi="宋体"/>
          <w:color w:val="000000" w:themeColor="text1"/>
          <w:kern w:val="0"/>
        </w:rPr>
        <w:br w:type="page"/>
      </w:r>
      <w:bookmarkStart w:id="612" w:name="_Toc460227110"/>
      <w:bookmarkStart w:id="613" w:name="_Toc460660225"/>
      <w:bookmarkEnd w:id="607"/>
      <w:bookmarkEnd w:id="608"/>
      <w:bookmarkEnd w:id="609"/>
      <w:bookmarkEnd w:id="610"/>
      <w:bookmarkEnd w:id="611"/>
      <w:r w:rsidRPr="00F45D1D">
        <w:rPr>
          <w:rFonts w:ascii="宋体" w:hAnsi="宋体" w:hint="eastAsia"/>
          <w:color w:val="000000" w:themeColor="text1"/>
          <w:sz w:val="28"/>
        </w:rPr>
        <w:lastRenderedPageBreak/>
        <w:t>（二）投标人基本情况表</w:t>
      </w:r>
      <w:bookmarkEnd w:id="612"/>
      <w:bookmarkEnd w:id="613"/>
    </w:p>
    <w:p w14:paraId="51869ABE" w14:textId="77777777" w:rsidR="002877B3" w:rsidRPr="00F45D1D" w:rsidRDefault="002877B3">
      <w:pPr>
        <w:rPr>
          <w:rFonts w:ascii="宋体" w:hAnsi="宋体"/>
          <w:color w:val="000000" w:themeColor="text1"/>
        </w:rPr>
      </w:pPr>
    </w:p>
    <w:tbl>
      <w:tblPr>
        <w:tblpPr w:leftFromText="180" w:rightFromText="180" w:vertAnchor="page" w:horzAnchor="margin" w:tblpY="2931"/>
        <w:tblW w:w="0" w:type="auto"/>
        <w:tblLayout w:type="fixed"/>
        <w:tblCellMar>
          <w:left w:w="0" w:type="dxa"/>
          <w:right w:w="0" w:type="dxa"/>
        </w:tblCellMar>
        <w:tblLook w:val="04A0" w:firstRow="1" w:lastRow="0" w:firstColumn="1" w:lastColumn="0" w:noHBand="0" w:noVBand="1"/>
      </w:tblPr>
      <w:tblGrid>
        <w:gridCol w:w="1728"/>
        <w:gridCol w:w="898"/>
        <w:gridCol w:w="951"/>
        <w:gridCol w:w="840"/>
        <w:gridCol w:w="420"/>
        <w:gridCol w:w="96"/>
        <w:gridCol w:w="1293"/>
        <w:gridCol w:w="491"/>
        <w:gridCol w:w="859"/>
        <w:gridCol w:w="992"/>
      </w:tblGrid>
      <w:tr w:rsidR="00F45D1D" w:rsidRPr="00F45D1D" w14:paraId="6F1DBF32" w14:textId="77777777">
        <w:trPr>
          <w:trHeight w:hRule="exact" w:val="432"/>
        </w:trPr>
        <w:tc>
          <w:tcPr>
            <w:tcW w:w="1728" w:type="dxa"/>
            <w:tcBorders>
              <w:top w:val="single" w:sz="4" w:space="0" w:color="000000"/>
              <w:left w:val="single" w:sz="4" w:space="0" w:color="000000"/>
              <w:bottom w:val="single" w:sz="4" w:space="0" w:color="000000"/>
              <w:right w:val="single" w:sz="4" w:space="0" w:color="000000"/>
            </w:tcBorders>
            <w:vAlign w:val="center"/>
          </w:tcPr>
          <w:p w14:paraId="33EB5413"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bookmarkStart w:id="614" w:name="_Toc390411623"/>
            <w:bookmarkStart w:id="615" w:name="_Toc421917003"/>
            <w:r w:rsidRPr="00F45D1D">
              <w:rPr>
                <w:rFonts w:ascii="宋体" w:hAnsi="宋体" w:hint="eastAsia"/>
                <w:color w:val="000000" w:themeColor="text1"/>
                <w:kern w:val="0"/>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14:paraId="660529B4"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12B77621" w14:textId="77777777">
        <w:trPr>
          <w:trHeight w:hRule="exact" w:val="424"/>
        </w:trPr>
        <w:tc>
          <w:tcPr>
            <w:tcW w:w="1728" w:type="dxa"/>
            <w:tcBorders>
              <w:top w:val="single" w:sz="4" w:space="0" w:color="000000"/>
              <w:left w:val="single" w:sz="4" w:space="0" w:color="000000"/>
              <w:bottom w:val="single" w:sz="4" w:space="0" w:color="000000"/>
              <w:right w:val="single" w:sz="4" w:space="0" w:color="000000"/>
            </w:tcBorders>
            <w:vAlign w:val="center"/>
          </w:tcPr>
          <w:p w14:paraId="633CD514"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14:paraId="2FC73A1B"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90CEF7C"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14:paraId="504C1B13"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634EBBDC" w14:textId="77777777">
        <w:trPr>
          <w:cantSplit/>
          <w:trHeight w:hRule="exact" w:val="429"/>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14:paraId="233B9BBE"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14:paraId="40D29400"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14:paraId="6984A4E1"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0B6469F"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 xml:space="preserve">电 </w:t>
            </w:r>
            <w:r w:rsidRPr="00F45D1D">
              <w:rPr>
                <w:rFonts w:ascii="宋体" w:hAnsi="宋体" w:hint="eastAsia"/>
                <w:color w:val="000000" w:themeColor="text1"/>
                <w:spacing w:val="1"/>
                <w:kern w:val="0"/>
              </w:rPr>
              <w:t xml:space="preserve"> </w:t>
            </w:r>
            <w:r w:rsidRPr="00F45D1D">
              <w:rPr>
                <w:rFonts w:ascii="宋体" w:hAnsi="宋体" w:hint="eastAsia"/>
                <w:color w:val="000000" w:themeColor="text1"/>
                <w:kern w:val="0"/>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14:paraId="0BC01769"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24C92359" w14:textId="77777777">
        <w:trPr>
          <w:cantSplit/>
          <w:trHeight w:hRule="exact" w:val="422"/>
        </w:trPr>
        <w:tc>
          <w:tcPr>
            <w:tcW w:w="1728" w:type="dxa"/>
            <w:vMerge/>
            <w:tcBorders>
              <w:top w:val="single" w:sz="4" w:space="0" w:color="000000"/>
              <w:left w:val="single" w:sz="4" w:space="0" w:color="000000"/>
              <w:bottom w:val="single" w:sz="4" w:space="0" w:color="000000"/>
              <w:right w:val="single" w:sz="4" w:space="0" w:color="000000"/>
            </w:tcBorders>
            <w:vAlign w:val="center"/>
          </w:tcPr>
          <w:p w14:paraId="5E89C0E9" w14:textId="77777777" w:rsidR="002877B3" w:rsidRPr="00F45D1D" w:rsidRDefault="002877B3">
            <w:pPr>
              <w:widowControl/>
              <w:jc w:val="left"/>
              <w:rPr>
                <w:rFonts w:ascii="宋体" w:hAnsi="宋体"/>
                <w:color w:val="000000" w:themeColor="text1"/>
                <w:kern w:val="0"/>
                <w:szCs w:val="24"/>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65BA8A40" w14:textId="77777777" w:rsidR="002877B3" w:rsidRPr="00F45D1D" w:rsidRDefault="00224883">
            <w:pPr>
              <w:tabs>
                <w:tab w:val="left" w:pos="540"/>
              </w:tabs>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传</w:t>
            </w:r>
            <w:r w:rsidRPr="00F45D1D">
              <w:rPr>
                <w:rFonts w:ascii="宋体" w:hAnsi="宋体" w:hint="eastAsia"/>
                <w:color w:val="000000" w:themeColor="text1"/>
                <w:kern w:val="0"/>
              </w:rPr>
              <w:tab/>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14:paraId="4056B0C3"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8C7F7D0"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 xml:space="preserve">网 </w:t>
            </w:r>
            <w:r w:rsidRPr="00F45D1D">
              <w:rPr>
                <w:rFonts w:ascii="宋体" w:hAnsi="宋体" w:hint="eastAsia"/>
                <w:color w:val="000000" w:themeColor="text1"/>
                <w:spacing w:val="1"/>
                <w:kern w:val="0"/>
              </w:rPr>
              <w:t xml:space="preserve"> </w:t>
            </w:r>
            <w:r w:rsidRPr="00F45D1D">
              <w:rPr>
                <w:rFonts w:ascii="宋体" w:hAnsi="宋体" w:hint="eastAsia"/>
                <w:color w:val="000000" w:themeColor="text1"/>
                <w:kern w:val="0"/>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14:paraId="0A7AD1A3"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6ED652A7" w14:textId="77777777">
        <w:trPr>
          <w:trHeight w:hRule="exact" w:val="471"/>
        </w:trPr>
        <w:tc>
          <w:tcPr>
            <w:tcW w:w="1728" w:type="dxa"/>
            <w:tcBorders>
              <w:top w:val="single" w:sz="4" w:space="0" w:color="000000"/>
              <w:left w:val="single" w:sz="4" w:space="0" w:color="000000"/>
              <w:bottom w:val="single" w:sz="4" w:space="0" w:color="000000"/>
              <w:right w:val="single" w:sz="4" w:space="0" w:color="000000"/>
            </w:tcBorders>
            <w:vAlign w:val="center"/>
          </w:tcPr>
          <w:p w14:paraId="535DCB99"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14:paraId="5058843F"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0CE5EDA0" w14:textId="77777777">
        <w:trPr>
          <w:trHeight w:hRule="exact" w:val="391"/>
        </w:trPr>
        <w:tc>
          <w:tcPr>
            <w:tcW w:w="1728" w:type="dxa"/>
            <w:tcBorders>
              <w:top w:val="single" w:sz="4" w:space="0" w:color="000000"/>
              <w:left w:val="single" w:sz="4" w:space="0" w:color="000000"/>
              <w:bottom w:val="single" w:sz="4" w:space="0" w:color="000000"/>
              <w:right w:val="single" w:sz="4" w:space="0" w:color="000000"/>
            </w:tcBorders>
            <w:vAlign w:val="center"/>
          </w:tcPr>
          <w:p w14:paraId="2F2DD4D8"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14:paraId="0C4B25D5"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14:paraId="39F71B2B"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57DA22B3"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14:paraId="66722450"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43E7F17F"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14:paraId="34286636"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36F0C408" w14:textId="77777777">
        <w:trPr>
          <w:trHeight w:hRule="exact" w:val="566"/>
        </w:trPr>
        <w:tc>
          <w:tcPr>
            <w:tcW w:w="1728" w:type="dxa"/>
            <w:tcBorders>
              <w:top w:val="single" w:sz="4" w:space="0" w:color="000000"/>
              <w:left w:val="single" w:sz="4" w:space="0" w:color="000000"/>
              <w:bottom w:val="single" w:sz="4" w:space="0" w:color="000000"/>
              <w:right w:val="single" w:sz="4" w:space="0" w:color="000000"/>
            </w:tcBorders>
            <w:vAlign w:val="center"/>
          </w:tcPr>
          <w:p w14:paraId="6BD9DBF4"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14:paraId="1FD80EC3"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14:paraId="3EBB10B4"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297C9645"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14:paraId="2B9D967B"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57A2B61D"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14:paraId="183150AD"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1CE2E982" w14:textId="77777777">
        <w:trPr>
          <w:trHeight w:hRule="exact" w:val="418"/>
        </w:trPr>
        <w:tc>
          <w:tcPr>
            <w:tcW w:w="1728" w:type="dxa"/>
            <w:tcBorders>
              <w:top w:val="single" w:sz="4" w:space="0" w:color="000000"/>
              <w:left w:val="single" w:sz="4" w:space="0" w:color="000000"/>
              <w:bottom w:val="single" w:sz="4" w:space="0" w:color="000000"/>
              <w:right w:val="single" w:sz="4" w:space="0" w:color="000000"/>
            </w:tcBorders>
            <w:vAlign w:val="center"/>
          </w:tcPr>
          <w:p w14:paraId="4D9D2FD0"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22400E4A"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14:paraId="0E70EA8D"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员工总人数：</w:t>
            </w:r>
          </w:p>
        </w:tc>
      </w:tr>
      <w:tr w:rsidR="00F45D1D" w:rsidRPr="00F45D1D" w14:paraId="55AE72A8" w14:textId="77777777">
        <w:trPr>
          <w:cantSplit/>
          <w:trHeight w:hRule="exact" w:val="772"/>
        </w:trPr>
        <w:tc>
          <w:tcPr>
            <w:tcW w:w="1728" w:type="dxa"/>
            <w:tcBorders>
              <w:top w:val="single" w:sz="4" w:space="0" w:color="000000"/>
              <w:left w:val="single" w:sz="4" w:space="0" w:color="000000"/>
              <w:bottom w:val="single" w:sz="4" w:space="0" w:color="000000"/>
              <w:right w:val="single" w:sz="4" w:space="0" w:color="000000"/>
            </w:tcBorders>
            <w:vAlign w:val="center"/>
          </w:tcPr>
          <w:p w14:paraId="4824E23D"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4A0818F9"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33B2E7FE" w14:textId="77777777" w:rsidR="002877B3" w:rsidRPr="00F45D1D" w:rsidRDefault="002877B3">
            <w:pPr>
              <w:autoSpaceDE w:val="0"/>
              <w:autoSpaceDN w:val="0"/>
              <w:adjustRightInd w:val="0"/>
              <w:snapToGrid w:val="0"/>
              <w:spacing w:line="360" w:lineRule="auto"/>
              <w:rPr>
                <w:rFonts w:ascii="宋体" w:hAnsi="宋体"/>
                <w:color w:val="000000" w:themeColor="text1"/>
                <w:kern w:val="0"/>
              </w:rPr>
            </w:pPr>
          </w:p>
          <w:p w14:paraId="717AC573"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0DF5C63D"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项目经理（或注册建造师）</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28C2D692"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7D3E5965" w14:textId="77777777">
        <w:trPr>
          <w:cantSplit/>
          <w:trHeight w:hRule="exact" w:val="506"/>
        </w:trPr>
        <w:tc>
          <w:tcPr>
            <w:tcW w:w="1728" w:type="dxa"/>
            <w:tcBorders>
              <w:top w:val="single" w:sz="4" w:space="0" w:color="000000"/>
              <w:left w:val="single" w:sz="4" w:space="0" w:color="000000"/>
              <w:bottom w:val="single" w:sz="4" w:space="0" w:color="000000"/>
              <w:right w:val="single" w:sz="4" w:space="0" w:color="000000"/>
            </w:tcBorders>
            <w:vAlign w:val="center"/>
          </w:tcPr>
          <w:p w14:paraId="20718C25"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3F1A3D9C"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CBA5F2A" w14:textId="77777777" w:rsidR="002877B3" w:rsidRPr="00F45D1D" w:rsidRDefault="002877B3">
            <w:pPr>
              <w:widowControl/>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44E1B1C3"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216D6813"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6AEF1761" w14:textId="77777777">
        <w:trPr>
          <w:cantSplit/>
          <w:trHeight w:hRule="exact" w:val="575"/>
        </w:trPr>
        <w:tc>
          <w:tcPr>
            <w:tcW w:w="1728" w:type="dxa"/>
            <w:tcBorders>
              <w:top w:val="single" w:sz="4" w:space="0" w:color="000000"/>
              <w:left w:val="single" w:sz="4" w:space="0" w:color="000000"/>
              <w:bottom w:val="single" w:sz="4" w:space="0" w:color="000000"/>
              <w:right w:val="single" w:sz="4" w:space="0" w:color="000000"/>
            </w:tcBorders>
            <w:vAlign w:val="center"/>
          </w:tcPr>
          <w:p w14:paraId="5BF8763E"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65DD20C8"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F3F86F3" w14:textId="77777777" w:rsidR="002877B3" w:rsidRPr="00F45D1D" w:rsidRDefault="002877B3">
            <w:pPr>
              <w:widowControl/>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73290080"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070521D2"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51E11E7E" w14:textId="77777777">
        <w:trPr>
          <w:cantSplit/>
          <w:trHeight w:hRule="exact" w:val="500"/>
        </w:trPr>
        <w:tc>
          <w:tcPr>
            <w:tcW w:w="1728" w:type="dxa"/>
            <w:tcBorders>
              <w:top w:val="single" w:sz="4" w:space="0" w:color="000000"/>
              <w:left w:val="single" w:sz="4" w:space="0" w:color="000000"/>
              <w:bottom w:val="single" w:sz="4" w:space="0" w:color="000000"/>
              <w:right w:val="single" w:sz="4" w:space="0" w:color="000000"/>
            </w:tcBorders>
            <w:vAlign w:val="center"/>
          </w:tcPr>
          <w:p w14:paraId="7160D6E0"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2B204C48"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111B3835" w14:textId="77777777" w:rsidR="002877B3" w:rsidRPr="00F45D1D" w:rsidRDefault="002877B3">
            <w:pPr>
              <w:widowControl/>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5C47F8C2"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501F0A76"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2B55EAC0" w14:textId="77777777">
        <w:trPr>
          <w:cantSplit/>
          <w:trHeight w:hRule="exact" w:val="615"/>
        </w:trPr>
        <w:tc>
          <w:tcPr>
            <w:tcW w:w="1728" w:type="dxa"/>
            <w:tcBorders>
              <w:top w:val="single" w:sz="4" w:space="0" w:color="000000"/>
              <w:left w:val="single" w:sz="4" w:space="0" w:color="000000"/>
              <w:bottom w:val="single" w:sz="4" w:space="0" w:color="000000"/>
              <w:right w:val="single" w:sz="4" w:space="0" w:color="000000"/>
            </w:tcBorders>
            <w:vAlign w:val="center"/>
          </w:tcPr>
          <w:p w14:paraId="445BA882"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0B5C49D0"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E886815" w14:textId="77777777" w:rsidR="002877B3" w:rsidRPr="00F45D1D" w:rsidRDefault="002877B3">
            <w:pPr>
              <w:widowControl/>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020DDE53" w14:textId="77777777" w:rsidR="002877B3" w:rsidRPr="00F45D1D" w:rsidRDefault="00224883">
            <w:pPr>
              <w:tabs>
                <w:tab w:val="left" w:pos="1240"/>
              </w:tabs>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技</w:t>
            </w:r>
            <w:r w:rsidRPr="00F45D1D">
              <w:rPr>
                <w:rFonts w:ascii="宋体" w:hAnsi="宋体" w:hint="eastAsia"/>
                <w:color w:val="000000" w:themeColor="text1"/>
                <w:kern w:val="0"/>
              </w:rPr>
              <w:tab/>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6916D0D2"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6E7071FE" w14:textId="77777777">
        <w:trPr>
          <w:trHeight w:hRule="exact" w:val="644"/>
        </w:trPr>
        <w:tc>
          <w:tcPr>
            <w:tcW w:w="1728" w:type="dxa"/>
            <w:tcBorders>
              <w:top w:val="single" w:sz="4" w:space="0" w:color="000000"/>
              <w:left w:val="single" w:sz="4" w:space="0" w:color="000000"/>
              <w:bottom w:val="single" w:sz="4" w:space="0" w:color="auto"/>
              <w:right w:val="single" w:sz="4" w:space="0" w:color="000000"/>
            </w:tcBorders>
            <w:vAlign w:val="center"/>
          </w:tcPr>
          <w:p w14:paraId="1A1B85CB"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经营范围</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14:paraId="2CE87F82"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tr w:rsidR="00F45D1D" w:rsidRPr="00F45D1D" w14:paraId="130D5B75" w14:textId="77777777">
        <w:trPr>
          <w:trHeight w:hRule="exact" w:val="628"/>
        </w:trPr>
        <w:tc>
          <w:tcPr>
            <w:tcW w:w="1728" w:type="dxa"/>
            <w:tcBorders>
              <w:top w:val="single" w:sz="4" w:space="0" w:color="auto"/>
              <w:left w:val="single" w:sz="4" w:space="0" w:color="auto"/>
              <w:bottom w:val="single" w:sz="4" w:space="0" w:color="auto"/>
              <w:right w:val="single" w:sz="4" w:space="0" w:color="auto"/>
            </w:tcBorders>
            <w:vAlign w:val="center"/>
          </w:tcPr>
          <w:p w14:paraId="6AD22052"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Cs w:val="24"/>
              </w:rPr>
            </w:pPr>
            <w:r w:rsidRPr="00F45D1D">
              <w:rPr>
                <w:rFonts w:ascii="宋体" w:hAnsi="宋体" w:hint="eastAsia"/>
                <w:color w:val="000000" w:themeColor="text1"/>
                <w:kern w:val="0"/>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1A2EDE28"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Cs w:val="24"/>
              </w:rPr>
            </w:pPr>
          </w:p>
        </w:tc>
      </w:tr>
      <w:bookmarkEnd w:id="614"/>
      <w:bookmarkEnd w:id="615"/>
    </w:tbl>
    <w:p w14:paraId="027A5074" w14:textId="77777777" w:rsidR="002877B3" w:rsidRPr="00F45D1D" w:rsidRDefault="002877B3" w:rsidP="00304D0B">
      <w:pPr>
        <w:tabs>
          <w:tab w:val="left" w:pos="4840"/>
        </w:tabs>
        <w:autoSpaceDE w:val="0"/>
        <w:autoSpaceDN w:val="0"/>
        <w:adjustRightInd w:val="0"/>
        <w:snapToGrid w:val="0"/>
        <w:spacing w:line="360" w:lineRule="auto"/>
        <w:outlineLvl w:val="1"/>
        <w:rPr>
          <w:rFonts w:ascii="宋体" w:hAnsi="宋体"/>
          <w:color w:val="000000" w:themeColor="text1"/>
          <w:sz w:val="28"/>
        </w:rPr>
      </w:pPr>
    </w:p>
    <w:p w14:paraId="296D276B" w14:textId="77777777" w:rsidR="002877B3" w:rsidRPr="00F45D1D" w:rsidRDefault="002877B3">
      <w:pPr>
        <w:pStyle w:val="a4"/>
        <w:adjustRightInd w:val="0"/>
        <w:snapToGrid w:val="0"/>
        <w:spacing w:beforeLines="20" w:before="48" w:afterLines="20" w:after="48" w:line="540" w:lineRule="exact"/>
        <w:ind w:firstLineChars="0" w:firstLine="0"/>
        <w:rPr>
          <w:rFonts w:ascii="宋体" w:hAnsi="宋体"/>
          <w:color w:val="000000" w:themeColor="text1"/>
        </w:rPr>
      </w:pPr>
    </w:p>
    <w:p w14:paraId="5B8DECF8" w14:textId="77777777" w:rsidR="002877B3" w:rsidRPr="00F45D1D" w:rsidRDefault="00224883">
      <w:pPr>
        <w:pStyle w:val="a4"/>
        <w:adjustRightInd w:val="0"/>
        <w:snapToGrid w:val="0"/>
        <w:spacing w:beforeLines="20" w:before="48" w:afterLines="20" w:after="48" w:line="540" w:lineRule="exact"/>
        <w:ind w:firstLineChars="50" w:firstLine="105"/>
        <w:rPr>
          <w:rFonts w:ascii="宋体" w:hAnsi="宋体"/>
          <w:color w:val="000000" w:themeColor="text1"/>
        </w:rPr>
      </w:pPr>
      <w:r w:rsidRPr="00F45D1D">
        <w:rPr>
          <w:rFonts w:ascii="宋体" w:hAnsi="宋体" w:hint="eastAsia"/>
          <w:color w:val="000000" w:themeColor="text1"/>
        </w:rPr>
        <w:t>注：应附资质证书副本、安全生产许可证、投标人营业执照副本等材料的扫描件（原件备查）。</w:t>
      </w:r>
    </w:p>
    <w:p w14:paraId="6EC8C04E" w14:textId="77777777" w:rsidR="002877B3" w:rsidRPr="00F45D1D" w:rsidRDefault="002877B3">
      <w:pPr>
        <w:pStyle w:val="a4"/>
        <w:adjustRightInd w:val="0"/>
        <w:snapToGrid w:val="0"/>
        <w:spacing w:beforeLines="20" w:before="48" w:afterLines="20" w:after="48" w:line="540" w:lineRule="exact"/>
        <w:ind w:firstLineChars="196" w:firstLine="412"/>
        <w:rPr>
          <w:rFonts w:ascii="宋体" w:hAnsi="宋体"/>
          <w:color w:val="000000" w:themeColor="text1"/>
        </w:rPr>
      </w:pPr>
    </w:p>
    <w:p w14:paraId="268664DA" w14:textId="77777777" w:rsidR="002877B3" w:rsidRPr="00F45D1D" w:rsidRDefault="00224883">
      <w:pPr>
        <w:adjustRightInd w:val="0"/>
        <w:snapToGrid w:val="0"/>
        <w:spacing w:beforeLines="20" w:before="48" w:afterLines="20" w:after="48" w:line="540" w:lineRule="exact"/>
        <w:jc w:val="center"/>
        <w:outlineLvl w:val="1"/>
        <w:rPr>
          <w:rFonts w:ascii="宋体" w:hAnsi="宋体"/>
          <w:bCs/>
          <w:color w:val="000000" w:themeColor="text1"/>
          <w:sz w:val="28"/>
        </w:rPr>
      </w:pPr>
      <w:r w:rsidRPr="00F45D1D">
        <w:rPr>
          <w:rFonts w:ascii="宋体" w:hAnsi="宋体"/>
          <w:bCs/>
          <w:color w:val="000000" w:themeColor="text1"/>
          <w:sz w:val="28"/>
        </w:rPr>
        <w:br w:type="page"/>
      </w:r>
      <w:r w:rsidRPr="00F45D1D">
        <w:rPr>
          <w:rFonts w:ascii="宋体" w:hAnsi="宋体" w:hint="eastAsia"/>
          <w:bCs/>
          <w:color w:val="000000" w:themeColor="text1"/>
          <w:sz w:val="28"/>
        </w:rPr>
        <w:lastRenderedPageBreak/>
        <w:t>（三）</w:t>
      </w:r>
      <w:r w:rsidRPr="00F45D1D">
        <w:rPr>
          <w:rFonts w:ascii="宋体" w:hAnsi="宋体" w:hint="eastAsia"/>
          <w:b/>
          <w:bCs/>
          <w:color w:val="000000" w:themeColor="text1"/>
          <w:sz w:val="24"/>
          <w:szCs w:val="24"/>
        </w:rPr>
        <w:t>企业、项目经理类似业绩和近年完成的类似项目情况表（可生成多张表格）</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F45D1D" w:rsidRPr="00F45D1D" w14:paraId="443CC88E" w14:textId="77777777">
        <w:trPr>
          <w:trHeight w:val="448"/>
          <w:jc w:val="center"/>
        </w:trPr>
        <w:tc>
          <w:tcPr>
            <w:tcW w:w="2125" w:type="dxa"/>
            <w:tcBorders>
              <w:top w:val="single" w:sz="4" w:space="0" w:color="auto"/>
              <w:left w:val="single" w:sz="4" w:space="0" w:color="auto"/>
              <w:bottom w:val="single" w:sz="4" w:space="0" w:color="auto"/>
              <w:right w:val="single" w:sz="4" w:space="0" w:color="auto"/>
            </w:tcBorders>
            <w:vAlign w:val="center"/>
          </w:tcPr>
          <w:p w14:paraId="0CD7C40F"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14:paraId="4C892427"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61D7509B" w14:textId="77777777">
        <w:trPr>
          <w:trHeight w:val="462"/>
          <w:jc w:val="center"/>
        </w:trPr>
        <w:tc>
          <w:tcPr>
            <w:tcW w:w="2125" w:type="dxa"/>
            <w:tcBorders>
              <w:top w:val="single" w:sz="4" w:space="0" w:color="auto"/>
              <w:left w:val="single" w:sz="4" w:space="0" w:color="auto"/>
              <w:bottom w:val="single" w:sz="4" w:space="0" w:color="auto"/>
              <w:right w:val="single" w:sz="4" w:space="0" w:color="auto"/>
            </w:tcBorders>
            <w:vAlign w:val="center"/>
          </w:tcPr>
          <w:p w14:paraId="6AE6C800"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14:paraId="32938EBA"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09BBD3E6" w14:textId="77777777">
        <w:trPr>
          <w:trHeight w:val="391"/>
          <w:jc w:val="center"/>
        </w:trPr>
        <w:tc>
          <w:tcPr>
            <w:tcW w:w="2125" w:type="dxa"/>
            <w:tcBorders>
              <w:top w:val="single" w:sz="4" w:space="0" w:color="auto"/>
              <w:left w:val="single" w:sz="4" w:space="0" w:color="auto"/>
              <w:bottom w:val="single" w:sz="4" w:space="0" w:color="auto"/>
              <w:right w:val="single" w:sz="4" w:space="0" w:color="auto"/>
            </w:tcBorders>
            <w:vAlign w:val="center"/>
          </w:tcPr>
          <w:p w14:paraId="1C3C3EC0"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14:paraId="4E400991"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49381BF8" w14:textId="77777777">
        <w:trPr>
          <w:trHeight w:val="614"/>
          <w:jc w:val="center"/>
        </w:trPr>
        <w:tc>
          <w:tcPr>
            <w:tcW w:w="2125" w:type="dxa"/>
            <w:tcBorders>
              <w:top w:val="single" w:sz="4" w:space="0" w:color="auto"/>
              <w:left w:val="single" w:sz="4" w:space="0" w:color="auto"/>
              <w:bottom w:val="single" w:sz="4" w:space="0" w:color="auto"/>
              <w:right w:val="single" w:sz="4" w:space="0" w:color="auto"/>
            </w:tcBorders>
            <w:vAlign w:val="center"/>
          </w:tcPr>
          <w:p w14:paraId="05BCD854"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14:paraId="38C3C3B7"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62663A8D" w14:textId="77777777">
        <w:trPr>
          <w:trHeight w:val="609"/>
          <w:jc w:val="center"/>
        </w:trPr>
        <w:tc>
          <w:tcPr>
            <w:tcW w:w="2125" w:type="dxa"/>
            <w:tcBorders>
              <w:top w:val="single" w:sz="4" w:space="0" w:color="auto"/>
              <w:left w:val="single" w:sz="4" w:space="0" w:color="auto"/>
              <w:bottom w:val="single" w:sz="4" w:space="0" w:color="auto"/>
              <w:right w:val="single" w:sz="4" w:space="0" w:color="auto"/>
            </w:tcBorders>
            <w:vAlign w:val="center"/>
          </w:tcPr>
          <w:p w14:paraId="0895E6CB"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14:paraId="79C3AA39"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32D1D641" w14:textId="77777777">
        <w:trPr>
          <w:trHeight w:val="617"/>
          <w:jc w:val="center"/>
        </w:trPr>
        <w:tc>
          <w:tcPr>
            <w:tcW w:w="2125" w:type="dxa"/>
            <w:tcBorders>
              <w:top w:val="single" w:sz="4" w:space="0" w:color="auto"/>
              <w:left w:val="single" w:sz="4" w:space="0" w:color="auto"/>
              <w:bottom w:val="single" w:sz="4" w:space="0" w:color="auto"/>
              <w:right w:val="single" w:sz="4" w:space="0" w:color="auto"/>
            </w:tcBorders>
            <w:vAlign w:val="center"/>
          </w:tcPr>
          <w:p w14:paraId="06E11828"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14:paraId="04685D59"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4D4B7AF8" w14:textId="77777777">
        <w:trPr>
          <w:trHeight w:val="611"/>
          <w:jc w:val="center"/>
        </w:trPr>
        <w:tc>
          <w:tcPr>
            <w:tcW w:w="2125" w:type="dxa"/>
            <w:tcBorders>
              <w:top w:val="single" w:sz="4" w:space="0" w:color="auto"/>
              <w:left w:val="single" w:sz="4" w:space="0" w:color="auto"/>
              <w:bottom w:val="single" w:sz="4" w:space="0" w:color="auto"/>
              <w:right w:val="single" w:sz="4" w:space="0" w:color="auto"/>
            </w:tcBorders>
            <w:vAlign w:val="center"/>
          </w:tcPr>
          <w:p w14:paraId="37155AEC"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14:paraId="494DEB5F"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34DE5591" w14:textId="77777777">
        <w:trPr>
          <w:trHeight w:val="605"/>
          <w:jc w:val="center"/>
        </w:trPr>
        <w:tc>
          <w:tcPr>
            <w:tcW w:w="2125" w:type="dxa"/>
            <w:tcBorders>
              <w:top w:val="single" w:sz="4" w:space="0" w:color="auto"/>
              <w:left w:val="single" w:sz="4" w:space="0" w:color="auto"/>
              <w:bottom w:val="single" w:sz="4" w:space="0" w:color="auto"/>
              <w:right w:val="single" w:sz="4" w:space="0" w:color="auto"/>
            </w:tcBorders>
            <w:vAlign w:val="center"/>
          </w:tcPr>
          <w:p w14:paraId="63B965AA"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14:paraId="5A7E2856"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4660E99E" w14:textId="77777777">
        <w:trPr>
          <w:trHeight w:val="774"/>
          <w:jc w:val="center"/>
        </w:trPr>
        <w:tc>
          <w:tcPr>
            <w:tcW w:w="2125" w:type="dxa"/>
            <w:tcBorders>
              <w:top w:val="single" w:sz="4" w:space="0" w:color="auto"/>
              <w:left w:val="single" w:sz="4" w:space="0" w:color="auto"/>
              <w:bottom w:val="single" w:sz="4" w:space="0" w:color="auto"/>
              <w:right w:val="single" w:sz="4" w:space="0" w:color="auto"/>
            </w:tcBorders>
            <w:vAlign w:val="center"/>
          </w:tcPr>
          <w:p w14:paraId="50856BD9"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14:paraId="29874B4F"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5366F947" w14:textId="77777777">
        <w:trPr>
          <w:trHeight w:val="774"/>
          <w:jc w:val="center"/>
        </w:trPr>
        <w:tc>
          <w:tcPr>
            <w:tcW w:w="2125" w:type="dxa"/>
            <w:tcBorders>
              <w:top w:val="single" w:sz="4" w:space="0" w:color="auto"/>
              <w:left w:val="single" w:sz="4" w:space="0" w:color="auto"/>
              <w:bottom w:val="single" w:sz="4" w:space="0" w:color="auto"/>
              <w:right w:val="single" w:sz="4" w:space="0" w:color="auto"/>
            </w:tcBorders>
            <w:vAlign w:val="center"/>
          </w:tcPr>
          <w:p w14:paraId="0EEF3D06"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14:paraId="0B04D4DE"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3D354085" w14:textId="77777777">
        <w:trPr>
          <w:trHeight w:val="986"/>
          <w:jc w:val="center"/>
        </w:trPr>
        <w:tc>
          <w:tcPr>
            <w:tcW w:w="2125" w:type="dxa"/>
            <w:tcBorders>
              <w:top w:val="single" w:sz="4" w:space="0" w:color="auto"/>
              <w:left w:val="single" w:sz="4" w:space="0" w:color="auto"/>
              <w:bottom w:val="single" w:sz="4" w:space="0" w:color="auto"/>
              <w:right w:val="single" w:sz="4" w:space="0" w:color="auto"/>
            </w:tcBorders>
            <w:vAlign w:val="center"/>
          </w:tcPr>
          <w:p w14:paraId="3075EE36"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14:paraId="37406A28"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35472181" w14:textId="77777777">
        <w:trPr>
          <w:trHeight w:val="480"/>
          <w:jc w:val="center"/>
        </w:trPr>
        <w:tc>
          <w:tcPr>
            <w:tcW w:w="2125" w:type="dxa"/>
            <w:tcBorders>
              <w:top w:val="single" w:sz="4" w:space="0" w:color="auto"/>
              <w:left w:val="single" w:sz="4" w:space="0" w:color="auto"/>
              <w:bottom w:val="single" w:sz="4" w:space="0" w:color="auto"/>
              <w:right w:val="single" w:sz="4" w:space="0" w:color="auto"/>
            </w:tcBorders>
            <w:vAlign w:val="center"/>
          </w:tcPr>
          <w:p w14:paraId="3EF90CCD"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14:paraId="736CF02F"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36208020" w14:textId="77777777">
        <w:trPr>
          <w:trHeight w:val="290"/>
          <w:jc w:val="center"/>
        </w:trPr>
        <w:tc>
          <w:tcPr>
            <w:tcW w:w="2125" w:type="dxa"/>
            <w:tcBorders>
              <w:top w:val="single" w:sz="4" w:space="0" w:color="auto"/>
              <w:left w:val="single" w:sz="4" w:space="0" w:color="auto"/>
              <w:bottom w:val="single" w:sz="4" w:space="0" w:color="auto"/>
              <w:right w:val="single" w:sz="4" w:space="0" w:color="auto"/>
            </w:tcBorders>
            <w:vAlign w:val="center"/>
          </w:tcPr>
          <w:p w14:paraId="04DD1108"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14:paraId="2FE3181B"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04588FF5" w14:textId="77777777">
        <w:trPr>
          <w:trHeight w:val="1086"/>
          <w:jc w:val="center"/>
        </w:trPr>
        <w:tc>
          <w:tcPr>
            <w:tcW w:w="2125" w:type="dxa"/>
            <w:tcBorders>
              <w:top w:val="single" w:sz="4" w:space="0" w:color="auto"/>
              <w:left w:val="single" w:sz="4" w:space="0" w:color="auto"/>
              <w:bottom w:val="single" w:sz="4" w:space="0" w:color="auto"/>
              <w:right w:val="single" w:sz="4" w:space="0" w:color="auto"/>
            </w:tcBorders>
            <w:vAlign w:val="center"/>
          </w:tcPr>
          <w:p w14:paraId="17E02DEF"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14:paraId="0E4EE94B"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3667909A" w14:textId="77777777">
        <w:trPr>
          <w:trHeight w:val="774"/>
          <w:jc w:val="center"/>
        </w:trPr>
        <w:tc>
          <w:tcPr>
            <w:tcW w:w="2125" w:type="dxa"/>
            <w:tcBorders>
              <w:top w:val="single" w:sz="4" w:space="0" w:color="auto"/>
              <w:left w:val="single" w:sz="4" w:space="0" w:color="auto"/>
              <w:bottom w:val="single" w:sz="4" w:space="0" w:color="auto"/>
              <w:right w:val="single" w:sz="4" w:space="0" w:color="auto"/>
            </w:tcBorders>
            <w:vAlign w:val="center"/>
          </w:tcPr>
          <w:p w14:paraId="549755D6"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14:paraId="4CC4D68C"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r w:rsidR="00F45D1D" w:rsidRPr="00F45D1D" w14:paraId="41FF2B6B" w14:textId="77777777">
        <w:trPr>
          <w:trHeight w:val="448"/>
          <w:jc w:val="center"/>
        </w:trPr>
        <w:tc>
          <w:tcPr>
            <w:tcW w:w="2125" w:type="dxa"/>
            <w:tcBorders>
              <w:top w:val="single" w:sz="4" w:space="0" w:color="auto"/>
              <w:left w:val="single" w:sz="4" w:space="0" w:color="auto"/>
              <w:bottom w:val="single" w:sz="4" w:space="0" w:color="auto"/>
              <w:right w:val="single" w:sz="4" w:space="0" w:color="auto"/>
            </w:tcBorders>
            <w:vAlign w:val="center"/>
          </w:tcPr>
          <w:p w14:paraId="3E233252" w14:textId="77777777" w:rsidR="002877B3" w:rsidRPr="00F45D1D" w:rsidRDefault="00224883">
            <w:pPr>
              <w:autoSpaceDE w:val="0"/>
              <w:autoSpaceDN w:val="0"/>
              <w:adjustRightInd w:val="0"/>
              <w:spacing w:line="300" w:lineRule="exact"/>
              <w:jc w:val="center"/>
              <w:rPr>
                <w:rFonts w:ascii="宋体" w:hAnsi="宋体" w:cs="宋体"/>
                <w:color w:val="000000" w:themeColor="text1"/>
                <w:kern w:val="0"/>
                <w:sz w:val="24"/>
                <w:szCs w:val="24"/>
              </w:rPr>
            </w:pPr>
            <w:r w:rsidRPr="00F45D1D">
              <w:rPr>
                <w:rFonts w:ascii="宋体" w:hAnsi="宋体" w:cs="宋体" w:hint="eastAsia"/>
                <w:color w:val="000000" w:themeColor="text1"/>
                <w:kern w:val="0"/>
                <w:sz w:val="24"/>
              </w:rPr>
              <w:t>备注</w:t>
            </w:r>
          </w:p>
        </w:tc>
        <w:tc>
          <w:tcPr>
            <w:tcW w:w="6260" w:type="dxa"/>
            <w:tcBorders>
              <w:top w:val="single" w:sz="4" w:space="0" w:color="auto"/>
              <w:left w:val="single" w:sz="4" w:space="0" w:color="auto"/>
              <w:bottom w:val="single" w:sz="4" w:space="0" w:color="auto"/>
              <w:right w:val="single" w:sz="4" w:space="0" w:color="auto"/>
            </w:tcBorders>
            <w:vAlign w:val="center"/>
          </w:tcPr>
          <w:p w14:paraId="674E4D7A" w14:textId="77777777" w:rsidR="002877B3" w:rsidRPr="00F45D1D" w:rsidRDefault="002877B3">
            <w:pPr>
              <w:autoSpaceDE w:val="0"/>
              <w:autoSpaceDN w:val="0"/>
              <w:adjustRightInd w:val="0"/>
              <w:spacing w:line="300" w:lineRule="exact"/>
              <w:jc w:val="center"/>
              <w:rPr>
                <w:rFonts w:ascii="宋体" w:hAnsi="宋体" w:cs="宋体"/>
                <w:color w:val="000000" w:themeColor="text1"/>
                <w:kern w:val="0"/>
                <w:sz w:val="24"/>
                <w:szCs w:val="24"/>
              </w:rPr>
            </w:pPr>
          </w:p>
        </w:tc>
      </w:tr>
    </w:tbl>
    <w:p w14:paraId="75318980" w14:textId="77777777" w:rsidR="002877B3" w:rsidRPr="00F45D1D" w:rsidRDefault="00224883">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sidRPr="00F45D1D">
        <w:rPr>
          <w:rFonts w:ascii="宋体" w:hAnsi="宋体" w:hint="eastAsia"/>
          <w:color w:val="000000" w:themeColor="text1"/>
          <w:spacing w:val="-6"/>
          <w:szCs w:val="21"/>
        </w:rPr>
        <w:t>注：应按资格审查评审条件要求提供业绩扫描件（原件备查）。不能提供者,视为无效标书。</w:t>
      </w:r>
      <w:proofErr w:type="gramStart"/>
      <w:r w:rsidRPr="00F45D1D">
        <w:rPr>
          <w:rFonts w:ascii="宋体" w:hAnsi="宋体" w:hint="eastAsia"/>
          <w:color w:val="000000" w:themeColor="text1"/>
          <w:spacing w:val="-6"/>
          <w:szCs w:val="21"/>
        </w:rPr>
        <w:t>该业绩</w:t>
      </w:r>
      <w:proofErr w:type="gramEnd"/>
      <w:r w:rsidRPr="00F45D1D">
        <w:rPr>
          <w:rFonts w:ascii="宋体" w:hAnsi="宋体" w:hint="eastAsia"/>
          <w:color w:val="000000" w:themeColor="text1"/>
          <w:spacing w:val="-6"/>
          <w:szCs w:val="21"/>
        </w:rPr>
        <w:t>投标人应在有效期内。</w:t>
      </w:r>
    </w:p>
    <w:p w14:paraId="0874E758" w14:textId="77777777" w:rsidR="002877B3" w:rsidRPr="00F45D1D" w:rsidRDefault="00224883">
      <w:pPr>
        <w:adjustRightInd w:val="0"/>
        <w:snapToGrid w:val="0"/>
        <w:spacing w:beforeLines="20" w:before="48" w:afterLines="20" w:after="48" w:line="540" w:lineRule="exact"/>
        <w:jc w:val="center"/>
        <w:outlineLvl w:val="1"/>
        <w:rPr>
          <w:rFonts w:ascii="宋体" w:hAnsi="宋体"/>
          <w:bCs/>
          <w:color w:val="000000" w:themeColor="text1"/>
          <w:sz w:val="28"/>
        </w:rPr>
      </w:pPr>
      <w:r w:rsidRPr="00F45D1D">
        <w:rPr>
          <w:rFonts w:ascii="宋体" w:hAnsi="宋体"/>
          <w:bCs/>
          <w:color w:val="000000" w:themeColor="text1"/>
          <w:sz w:val="28"/>
        </w:rPr>
        <w:br w:type="page"/>
      </w:r>
      <w:r w:rsidRPr="00F45D1D">
        <w:rPr>
          <w:rFonts w:ascii="宋体" w:hAnsi="宋体" w:hint="eastAsia"/>
          <w:bCs/>
          <w:color w:val="000000" w:themeColor="text1"/>
          <w:sz w:val="28"/>
        </w:rPr>
        <w:lastRenderedPageBreak/>
        <w:t>（四）项目管理机构</w:t>
      </w:r>
    </w:p>
    <w:p w14:paraId="07DBC78E" w14:textId="77777777" w:rsidR="002877B3" w:rsidRPr="00F45D1D" w:rsidRDefault="00224883">
      <w:pPr>
        <w:autoSpaceDE w:val="0"/>
        <w:autoSpaceDN w:val="0"/>
        <w:adjustRightInd w:val="0"/>
        <w:snapToGrid w:val="0"/>
        <w:spacing w:line="360" w:lineRule="auto"/>
        <w:jc w:val="center"/>
        <w:rPr>
          <w:rFonts w:ascii="宋体" w:hAnsi="宋体"/>
          <w:b/>
          <w:bCs/>
          <w:color w:val="000000" w:themeColor="text1"/>
          <w:kern w:val="0"/>
          <w:sz w:val="28"/>
        </w:rPr>
      </w:pPr>
      <w:r w:rsidRPr="00F45D1D">
        <w:rPr>
          <w:rFonts w:ascii="宋体" w:hAnsi="宋体" w:hint="eastAsia"/>
          <w:b/>
          <w:bCs/>
          <w:color w:val="000000" w:themeColor="text1"/>
          <w:kern w:val="0"/>
          <w:sz w:val="28"/>
        </w:rPr>
        <w:t>项目管理机构组成表</w:t>
      </w:r>
    </w:p>
    <w:tbl>
      <w:tblPr>
        <w:tblW w:w="8232" w:type="dxa"/>
        <w:jc w:val="center"/>
        <w:tblLayout w:type="fixed"/>
        <w:tblCellMar>
          <w:left w:w="0" w:type="dxa"/>
          <w:right w:w="0" w:type="dxa"/>
        </w:tblCellMar>
        <w:tblLook w:val="04A0" w:firstRow="1" w:lastRow="0" w:firstColumn="1" w:lastColumn="0" w:noHBand="0" w:noVBand="1"/>
      </w:tblPr>
      <w:tblGrid>
        <w:gridCol w:w="647"/>
        <w:gridCol w:w="721"/>
        <w:gridCol w:w="719"/>
        <w:gridCol w:w="1081"/>
        <w:gridCol w:w="719"/>
        <w:gridCol w:w="721"/>
        <w:gridCol w:w="719"/>
        <w:gridCol w:w="1913"/>
        <w:gridCol w:w="992"/>
      </w:tblGrid>
      <w:tr w:rsidR="00F45D1D" w:rsidRPr="00F45D1D" w14:paraId="65CBC32B" w14:textId="77777777">
        <w:trPr>
          <w:cantSplit/>
          <w:trHeight w:hRule="exact" w:val="450"/>
          <w:jc w:val="center"/>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14:paraId="158348FD"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职务</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14:paraId="6893C070"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姓名</w:t>
            </w:r>
          </w:p>
        </w:tc>
        <w:tc>
          <w:tcPr>
            <w:tcW w:w="719" w:type="dxa"/>
            <w:vMerge w:val="restart"/>
            <w:tcBorders>
              <w:top w:val="single" w:sz="4" w:space="0" w:color="000000"/>
              <w:left w:val="single" w:sz="4" w:space="0" w:color="000000"/>
              <w:bottom w:val="single" w:sz="4" w:space="0" w:color="000000"/>
              <w:right w:val="single" w:sz="4" w:space="0" w:color="000000"/>
            </w:tcBorders>
            <w:vAlign w:val="center"/>
          </w:tcPr>
          <w:p w14:paraId="074A812D"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职称</w:t>
            </w:r>
          </w:p>
        </w:tc>
        <w:tc>
          <w:tcPr>
            <w:tcW w:w="5153" w:type="dxa"/>
            <w:gridSpan w:val="5"/>
            <w:tcBorders>
              <w:top w:val="single" w:sz="4" w:space="0" w:color="000000"/>
              <w:left w:val="single" w:sz="4" w:space="0" w:color="000000"/>
              <w:bottom w:val="single" w:sz="4" w:space="0" w:color="000000"/>
              <w:right w:val="single" w:sz="4" w:space="0" w:color="000000"/>
            </w:tcBorders>
            <w:vAlign w:val="center"/>
          </w:tcPr>
          <w:p w14:paraId="504A51D2"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执业或职业资格证明</w:t>
            </w:r>
          </w:p>
        </w:tc>
        <w:tc>
          <w:tcPr>
            <w:tcW w:w="992" w:type="dxa"/>
            <w:tcBorders>
              <w:top w:val="single" w:sz="4" w:space="0" w:color="000000"/>
              <w:left w:val="single" w:sz="4" w:space="0" w:color="000000"/>
              <w:bottom w:val="single" w:sz="4" w:space="0" w:color="000000"/>
              <w:right w:val="single" w:sz="4" w:space="0" w:color="000000"/>
            </w:tcBorders>
            <w:vAlign w:val="center"/>
          </w:tcPr>
          <w:p w14:paraId="4E31C127"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备注</w:t>
            </w:r>
          </w:p>
        </w:tc>
      </w:tr>
      <w:tr w:rsidR="00F45D1D" w:rsidRPr="00F45D1D" w14:paraId="383929B0" w14:textId="77777777">
        <w:trPr>
          <w:cantSplit/>
          <w:trHeight w:hRule="exact" w:val="957"/>
          <w:jc w:val="center"/>
        </w:trPr>
        <w:tc>
          <w:tcPr>
            <w:tcW w:w="647" w:type="dxa"/>
            <w:vMerge/>
            <w:tcBorders>
              <w:top w:val="single" w:sz="4" w:space="0" w:color="000000"/>
              <w:left w:val="single" w:sz="4" w:space="0" w:color="000000"/>
              <w:bottom w:val="single" w:sz="4" w:space="0" w:color="000000"/>
              <w:right w:val="single" w:sz="4" w:space="0" w:color="000000"/>
            </w:tcBorders>
            <w:vAlign w:val="center"/>
          </w:tcPr>
          <w:p w14:paraId="550B25D5" w14:textId="77777777" w:rsidR="002877B3" w:rsidRPr="00F45D1D" w:rsidRDefault="002877B3">
            <w:pPr>
              <w:widowControl/>
              <w:jc w:val="left"/>
              <w:rPr>
                <w:rFonts w:ascii="宋体" w:hAnsi="宋体"/>
                <w:color w:val="000000" w:themeColor="text1"/>
                <w:kern w:val="0"/>
                <w:sz w:val="24"/>
                <w:szCs w:val="24"/>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14:paraId="27B734B9" w14:textId="77777777" w:rsidR="002877B3" w:rsidRPr="00F45D1D" w:rsidRDefault="002877B3">
            <w:pPr>
              <w:widowControl/>
              <w:jc w:val="left"/>
              <w:rPr>
                <w:rFonts w:ascii="宋体" w:hAnsi="宋体"/>
                <w:color w:val="000000" w:themeColor="text1"/>
                <w:kern w:val="0"/>
                <w:sz w:val="24"/>
                <w:szCs w:val="24"/>
              </w:rPr>
            </w:pPr>
          </w:p>
        </w:tc>
        <w:tc>
          <w:tcPr>
            <w:tcW w:w="719" w:type="dxa"/>
            <w:vMerge/>
            <w:tcBorders>
              <w:top w:val="single" w:sz="4" w:space="0" w:color="000000"/>
              <w:left w:val="single" w:sz="4" w:space="0" w:color="000000"/>
              <w:bottom w:val="single" w:sz="4" w:space="0" w:color="000000"/>
              <w:right w:val="single" w:sz="4" w:space="0" w:color="000000"/>
            </w:tcBorders>
            <w:vAlign w:val="center"/>
          </w:tcPr>
          <w:p w14:paraId="3A6E569A" w14:textId="77777777" w:rsidR="002877B3" w:rsidRPr="00F45D1D" w:rsidRDefault="002877B3">
            <w:pPr>
              <w:widowControl/>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5FD3108"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证书名称</w:t>
            </w:r>
          </w:p>
        </w:tc>
        <w:tc>
          <w:tcPr>
            <w:tcW w:w="719" w:type="dxa"/>
            <w:tcBorders>
              <w:top w:val="single" w:sz="4" w:space="0" w:color="000000"/>
              <w:left w:val="single" w:sz="4" w:space="0" w:color="000000"/>
              <w:bottom w:val="single" w:sz="4" w:space="0" w:color="000000"/>
              <w:right w:val="single" w:sz="4" w:space="0" w:color="000000"/>
            </w:tcBorders>
            <w:vAlign w:val="center"/>
          </w:tcPr>
          <w:p w14:paraId="4D4EC6A3"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级别</w:t>
            </w:r>
          </w:p>
        </w:tc>
        <w:tc>
          <w:tcPr>
            <w:tcW w:w="721" w:type="dxa"/>
            <w:tcBorders>
              <w:top w:val="single" w:sz="4" w:space="0" w:color="000000"/>
              <w:left w:val="single" w:sz="4" w:space="0" w:color="000000"/>
              <w:bottom w:val="single" w:sz="4" w:space="0" w:color="000000"/>
              <w:right w:val="single" w:sz="4" w:space="0" w:color="000000"/>
            </w:tcBorders>
            <w:vAlign w:val="center"/>
          </w:tcPr>
          <w:p w14:paraId="62274709"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证号</w:t>
            </w:r>
          </w:p>
        </w:tc>
        <w:tc>
          <w:tcPr>
            <w:tcW w:w="719" w:type="dxa"/>
            <w:tcBorders>
              <w:top w:val="single" w:sz="4" w:space="0" w:color="000000"/>
              <w:left w:val="single" w:sz="4" w:space="0" w:color="000000"/>
              <w:bottom w:val="single" w:sz="4" w:space="0" w:color="000000"/>
              <w:right w:val="single" w:sz="4" w:space="0" w:color="000000"/>
            </w:tcBorders>
            <w:vAlign w:val="center"/>
          </w:tcPr>
          <w:p w14:paraId="17DD0CB9"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专业</w:t>
            </w:r>
          </w:p>
        </w:tc>
        <w:tc>
          <w:tcPr>
            <w:tcW w:w="1913" w:type="dxa"/>
            <w:tcBorders>
              <w:top w:val="single" w:sz="4" w:space="0" w:color="000000"/>
              <w:left w:val="single" w:sz="4" w:space="0" w:color="000000"/>
              <w:bottom w:val="single" w:sz="4" w:space="0" w:color="000000"/>
              <w:right w:val="single" w:sz="4" w:space="0" w:color="000000"/>
            </w:tcBorders>
            <w:vAlign w:val="center"/>
          </w:tcPr>
          <w:p w14:paraId="163DD0A1" w14:textId="77777777" w:rsidR="002877B3" w:rsidRPr="00F45D1D" w:rsidRDefault="00224883">
            <w:pPr>
              <w:autoSpaceDE w:val="0"/>
              <w:autoSpaceDN w:val="0"/>
              <w:adjustRightInd w:val="0"/>
              <w:snapToGrid w:val="0"/>
              <w:spacing w:line="360" w:lineRule="auto"/>
              <w:jc w:val="center"/>
              <w:rPr>
                <w:rFonts w:ascii="宋体" w:hAnsi="宋体"/>
                <w:color w:val="000000" w:themeColor="text1"/>
                <w:kern w:val="0"/>
                <w:sz w:val="24"/>
                <w:szCs w:val="24"/>
              </w:rPr>
            </w:pPr>
            <w:r w:rsidRPr="00F45D1D">
              <w:rPr>
                <w:rFonts w:ascii="宋体" w:hAnsi="宋体" w:hint="eastAsia"/>
                <w:color w:val="000000" w:themeColor="text1"/>
                <w:kern w:val="0"/>
              </w:rPr>
              <w:t>养老保险</w:t>
            </w:r>
          </w:p>
        </w:tc>
        <w:tc>
          <w:tcPr>
            <w:tcW w:w="992" w:type="dxa"/>
            <w:tcBorders>
              <w:top w:val="single" w:sz="4" w:space="0" w:color="000000"/>
              <w:left w:val="single" w:sz="4" w:space="0" w:color="000000"/>
              <w:bottom w:val="single" w:sz="4" w:space="0" w:color="000000"/>
              <w:right w:val="single" w:sz="4" w:space="0" w:color="000000"/>
            </w:tcBorders>
          </w:tcPr>
          <w:p w14:paraId="5C79658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531D16B6"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0401148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387CBBAF"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438F71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386C61B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30ED3E9D"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1887C90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C38E48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1DA3924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72F0D4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79A45F63"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1DFD2D9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14CBD6A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6AF6666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09C2B3C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D772AE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2FB61C2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8624F5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6E8ABAA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26C6C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751DFF8F"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31EC416B"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F96617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5724EF0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3EF314F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E77583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1380EB3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53CC424B"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5E18229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EF4EC6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35C5F858"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1AE2107B"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6D9EF82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6A2D63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30010B78"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3321CE5D"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32F6A27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3AC3C9E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0424B95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FE7416F"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59DC325F"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06D52A9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3ACF24B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37C1509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0E3E445F"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5D19FDF"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55EED9B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47225788"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0B84DC6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307B5F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411A71C9"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6F85537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68DFA46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66B277F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67B0AD7F"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FFCC38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1EE58BC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672F14B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1439E99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CC372D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34649E8B"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2E8BFC4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B59AB2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4A07A09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21A91EF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014EC13"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6DB17DA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4D2E471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036AD61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4A4E15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4B51DB5C"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1323043B"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165F4B8"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F6A13E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238A75B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11D1A2A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32599F9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334CED5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29397833"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CC4F75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4A4527AA"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1E5943F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6190677D"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BDF18A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38C27EC3"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1885D77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61A85EF3"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134F853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6CB763C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27AC0D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068D8ADD"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5A0F6EA3"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1D1440C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D06CD4B"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78FE816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56B70703"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694D9B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5771940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3B48BA1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018E81D"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7935A9C6"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7F14EA2B"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6068621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1F86F62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179CFC33"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C83EA7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6BC600E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61DE14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6357692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B69141F"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47895A4C"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1ABEF9D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2B831F3F"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6052769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569BB23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E1055B3"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3B4819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EDBE48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54DB001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0A00FC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6C3C5491"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7B59E0C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21079C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D1D62C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3B6218D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3D60000B"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26EE7D3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6466AF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76816FB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EA7F3A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0E81DFD6"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6185304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D9988A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161B5FD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3339267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32851E7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37ED708D"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B039E1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44D50CD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C5B1D5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5C3C7770"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2774DBED"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925DC0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4C75E21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616F4A0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5778E7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56A12D3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0517E5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516888C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254047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3FAE13EB"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16BEE998"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351420E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603EBF4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623C77E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44CFED5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77D042EB"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BA4334D"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3550C34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65F438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0626AFCD"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143EE6AE"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4C245F8D"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A7282D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0612F53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055D07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172A3EE4"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4ABB8160"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165F23D5"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AEE61B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r w:rsidR="00F45D1D" w:rsidRPr="00F45D1D" w14:paraId="33F47D22" w14:textId="77777777">
        <w:trPr>
          <w:trHeight w:hRule="exact" w:val="450"/>
          <w:jc w:val="center"/>
        </w:trPr>
        <w:tc>
          <w:tcPr>
            <w:tcW w:w="647" w:type="dxa"/>
            <w:tcBorders>
              <w:top w:val="single" w:sz="4" w:space="0" w:color="000000"/>
              <w:left w:val="single" w:sz="4" w:space="0" w:color="000000"/>
              <w:bottom w:val="single" w:sz="4" w:space="0" w:color="000000"/>
              <w:right w:val="single" w:sz="4" w:space="0" w:color="000000"/>
            </w:tcBorders>
          </w:tcPr>
          <w:p w14:paraId="1532FF8D"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608280E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9986FCC"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38058FF8"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4870F30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21" w:type="dxa"/>
            <w:tcBorders>
              <w:top w:val="single" w:sz="4" w:space="0" w:color="000000"/>
              <w:left w:val="single" w:sz="4" w:space="0" w:color="000000"/>
              <w:bottom w:val="single" w:sz="4" w:space="0" w:color="000000"/>
              <w:right w:val="single" w:sz="4" w:space="0" w:color="000000"/>
            </w:tcBorders>
          </w:tcPr>
          <w:p w14:paraId="30288739"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1DD85F37"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1913" w:type="dxa"/>
            <w:tcBorders>
              <w:top w:val="single" w:sz="4" w:space="0" w:color="000000"/>
              <w:left w:val="single" w:sz="4" w:space="0" w:color="000000"/>
              <w:bottom w:val="single" w:sz="4" w:space="0" w:color="000000"/>
              <w:right w:val="single" w:sz="4" w:space="0" w:color="000000"/>
            </w:tcBorders>
          </w:tcPr>
          <w:p w14:paraId="10C97BB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C9C51A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24"/>
                <w:szCs w:val="24"/>
              </w:rPr>
            </w:pPr>
          </w:p>
        </w:tc>
      </w:tr>
    </w:tbl>
    <w:p w14:paraId="45714D8E" w14:textId="77777777" w:rsidR="002877B3" w:rsidRPr="00F45D1D" w:rsidRDefault="002877B3">
      <w:pPr>
        <w:rPr>
          <w:rFonts w:ascii="宋体" w:hAnsi="宋体"/>
          <w:b/>
          <w:bCs/>
          <w:color w:val="000000" w:themeColor="text1"/>
          <w:sz w:val="28"/>
        </w:rPr>
      </w:pPr>
    </w:p>
    <w:p w14:paraId="26B91003" w14:textId="77777777" w:rsidR="002877B3" w:rsidRPr="00F45D1D" w:rsidRDefault="00224883">
      <w:pPr>
        <w:rPr>
          <w:rFonts w:ascii="宋体" w:hAnsi="宋体"/>
          <w:b/>
          <w:bCs/>
          <w:color w:val="000000" w:themeColor="text1"/>
          <w:sz w:val="28"/>
        </w:rPr>
      </w:pPr>
      <w:r w:rsidRPr="00F45D1D">
        <w:rPr>
          <w:rFonts w:ascii="宋体" w:hAnsi="宋体" w:hint="eastAsia"/>
          <w:color w:val="000000" w:themeColor="text1"/>
        </w:rPr>
        <w:t>注：建造师应附建造师执业资格注册证（项目经理应</w:t>
      </w:r>
      <w:proofErr w:type="gramStart"/>
      <w:r w:rsidRPr="00F45D1D">
        <w:rPr>
          <w:rFonts w:ascii="宋体" w:hAnsi="宋体" w:hint="eastAsia"/>
          <w:color w:val="000000" w:themeColor="text1"/>
        </w:rPr>
        <w:t>附项目</w:t>
      </w:r>
      <w:proofErr w:type="gramEnd"/>
      <w:r w:rsidRPr="00F45D1D">
        <w:rPr>
          <w:rFonts w:ascii="宋体" w:hAnsi="宋体" w:hint="eastAsia"/>
          <w:color w:val="000000" w:themeColor="text1"/>
        </w:rPr>
        <w:t>经理资质证书）以及相应的安全生产考核合格证书；管理过的项目业绩须附已完工项目施工合同和交/竣工验收证明文件和招标文件要求提供的资料文件扫描件；技术负责人附职称证；其他主要人员应</w:t>
      </w:r>
      <w:proofErr w:type="gramStart"/>
      <w:r w:rsidRPr="00F45D1D">
        <w:rPr>
          <w:rFonts w:ascii="宋体" w:hAnsi="宋体" w:hint="eastAsia"/>
          <w:color w:val="000000" w:themeColor="text1"/>
        </w:rPr>
        <w:t>附岗位</w:t>
      </w:r>
      <w:proofErr w:type="gramEnd"/>
      <w:r w:rsidRPr="00F45D1D">
        <w:rPr>
          <w:rFonts w:ascii="宋体" w:hAnsi="宋体" w:hint="eastAsia"/>
          <w:color w:val="000000" w:themeColor="text1"/>
        </w:rPr>
        <w:t>证书或其它相关证书及证明扫描件（原件备查），不能提供者，视为无效标书。</w:t>
      </w:r>
    </w:p>
    <w:p w14:paraId="24A80B3F" w14:textId="77777777" w:rsidR="002877B3" w:rsidRPr="00F45D1D" w:rsidRDefault="002877B3">
      <w:pPr>
        <w:tabs>
          <w:tab w:val="left" w:pos="2580"/>
          <w:tab w:val="left" w:pos="5940"/>
        </w:tabs>
        <w:autoSpaceDE w:val="0"/>
        <w:autoSpaceDN w:val="0"/>
        <w:adjustRightInd w:val="0"/>
        <w:snapToGrid w:val="0"/>
        <w:spacing w:line="400" w:lineRule="exact"/>
        <w:jc w:val="left"/>
        <w:rPr>
          <w:rFonts w:ascii="宋体" w:hAnsi="宋体"/>
          <w:b/>
          <w:bCs/>
          <w:color w:val="000000" w:themeColor="text1"/>
          <w:sz w:val="28"/>
        </w:rPr>
      </w:pPr>
    </w:p>
    <w:p w14:paraId="5DC446A7" w14:textId="77777777" w:rsidR="002877B3" w:rsidRPr="00F45D1D" w:rsidRDefault="002877B3">
      <w:pPr>
        <w:tabs>
          <w:tab w:val="left" w:pos="2580"/>
          <w:tab w:val="left" w:pos="5940"/>
        </w:tabs>
        <w:autoSpaceDE w:val="0"/>
        <w:autoSpaceDN w:val="0"/>
        <w:adjustRightInd w:val="0"/>
        <w:snapToGrid w:val="0"/>
        <w:spacing w:line="400" w:lineRule="exact"/>
        <w:jc w:val="left"/>
        <w:rPr>
          <w:rFonts w:ascii="宋体" w:hAnsi="宋体"/>
          <w:b/>
          <w:bCs/>
          <w:color w:val="000000" w:themeColor="text1"/>
          <w:sz w:val="28"/>
        </w:rPr>
      </w:pPr>
    </w:p>
    <w:p w14:paraId="4DD75B8B" w14:textId="77777777" w:rsidR="002877B3" w:rsidRPr="00F45D1D" w:rsidRDefault="00224883">
      <w:pPr>
        <w:adjustRightInd w:val="0"/>
        <w:snapToGrid w:val="0"/>
        <w:spacing w:line="360" w:lineRule="auto"/>
        <w:jc w:val="center"/>
        <w:outlineLvl w:val="1"/>
        <w:rPr>
          <w:rFonts w:ascii="宋体" w:hAnsi="宋体"/>
          <w:color w:val="000000" w:themeColor="text1"/>
          <w:sz w:val="28"/>
        </w:rPr>
      </w:pPr>
      <w:bookmarkStart w:id="616" w:name="_Toc460227111"/>
      <w:bookmarkStart w:id="617" w:name="_Toc421917004"/>
      <w:bookmarkStart w:id="618" w:name="_Toc460660226"/>
      <w:bookmarkStart w:id="619" w:name="_Toc390411624"/>
      <w:r w:rsidRPr="00F45D1D">
        <w:rPr>
          <w:rFonts w:ascii="宋体" w:hAnsi="宋体"/>
          <w:color w:val="000000" w:themeColor="text1"/>
          <w:sz w:val="28"/>
        </w:rPr>
        <w:br w:type="page"/>
      </w:r>
      <w:r w:rsidRPr="00F45D1D">
        <w:rPr>
          <w:rFonts w:ascii="宋体" w:hAnsi="宋体" w:hint="eastAsia"/>
          <w:color w:val="000000" w:themeColor="text1"/>
          <w:sz w:val="28"/>
        </w:rPr>
        <w:lastRenderedPageBreak/>
        <w:t>（五）企业承诺</w:t>
      </w:r>
      <w:bookmarkEnd w:id="616"/>
      <w:bookmarkEnd w:id="617"/>
      <w:bookmarkEnd w:id="618"/>
      <w:bookmarkEnd w:id="619"/>
    </w:p>
    <w:p w14:paraId="59DFCC65" w14:textId="77777777" w:rsidR="002877B3" w:rsidRPr="00F45D1D" w:rsidRDefault="00224883">
      <w:pPr>
        <w:spacing w:line="360" w:lineRule="auto"/>
        <w:rPr>
          <w:rFonts w:ascii="宋体" w:hAnsi="宋体"/>
          <w:bCs/>
          <w:color w:val="000000" w:themeColor="text1"/>
          <w:sz w:val="24"/>
          <w:szCs w:val="24"/>
          <w:u w:val="single"/>
        </w:rPr>
      </w:pPr>
      <w:r w:rsidRPr="00F45D1D">
        <w:rPr>
          <w:rFonts w:ascii="宋体" w:hAnsi="宋体" w:hint="eastAsia"/>
          <w:bCs/>
          <w:color w:val="000000" w:themeColor="text1"/>
          <w:sz w:val="24"/>
          <w:szCs w:val="24"/>
        </w:rPr>
        <w:t>致：</w:t>
      </w:r>
      <w:r w:rsidRPr="00F45D1D">
        <w:rPr>
          <w:rFonts w:ascii="宋体" w:hAnsi="宋体" w:hint="eastAsia"/>
          <w:bCs/>
          <w:color w:val="000000" w:themeColor="text1"/>
          <w:sz w:val="24"/>
          <w:szCs w:val="24"/>
          <w:u w:val="single"/>
        </w:rPr>
        <w:t xml:space="preserve">(招标人) </w:t>
      </w:r>
    </w:p>
    <w:p w14:paraId="79B123EB" w14:textId="77777777" w:rsidR="002877B3" w:rsidRPr="00F45D1D" w:rsidRDefault="00224883">
      <w:pPr>
        <w:spacing w:line="360" w:lineRule="auto"/>
        <w:rPr>
          <w:rFonts w:ascii="宋体" w:hAnsi="宋体"/>
          <w:bCs/>
          <w:color w:val="000000" w:themeColor="text1"/>
          <w:sz w:val="24"/>
          <w:szCs w:val="24"/>
        </w:rPr>
      </w:pPr>
      <w:r w:rsidRPr="00F45D1D">
        <w:rPr>
          <w:rFonts w:ascii="宋体" w:hAnsi="宋体" w:hint="eastAsia"/>
          <w:bCs/>
          <w:color w:val="000000" w:themeColor="text1"/>
          <w:sz w:val="24"/>
          <w:szCs w:val="24"/>
        </w:rPr>
        <w:t>我单位参与</w:t>
      </w:r>
      <w:r w:rsidRPr="00F45D1D">
        <w:rPr>
          <w:rFonts w:ascii="宋体" w:hAnsi="宋体" w:hint="eastAsia"/>
          <w:bCs/>
          <w:color w:val="000000" w:themeColor="text1"/>
          <w:sz w:val="24"/>
          <w:szCs w:val="24"/>
          <w:u w:val="single"/>
        </w:rPr>
        <w:t xml:space="preserve"> （项目名称）</w:t>
      </w:r>
      <w:r w:rsidRPr="00F45D1D">
        <w:rPr>
          <w:rFonts w:ascii="宋体" w:hAnsi="宋体" w:hint="eastAsia"/>
          <w:bCs/>
          <w:color w:val="000000" w:themeColor="text1"/>
          <w:sz w:val="24"/>
          <w:szCs w:val="24"/>
        </w:rPr>
        <w:t>投标，现郑重承诺如下：</w:t>
      </w:r>
    </w:p>
    <w:p w14:paraId="1BBBD76C"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一、我单位近三年内，未发生重大质量事故和重大安全事故；</w:t>
      </w:r>
    </w:p>
    <w:p w14:paraId="10441730"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二、我单位在本项目的报名至投标截止时，在本项目所在区域未存在因质量事故、拖欠农民工工资、安全事故等被限期承包工程或市场不良行为等被限制投标资格行为，且处于处罚期内的情况；</w:t>
      </w:r>
    </w:p>
    <w:p w14:paraId="1F3A54D2"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三、我单位承诺对正常运行及经营的合法性、真实性及有效性负完全责任。并随时无条件配合招标人对我单位营业执照有效性进一步核查。</w:t>
      </w:r>
    </w:p>
    <w:p w14:paraId="1BD4C19A" w14:textId="77777777" w:rsidR="002877B3" w:rsidRPr="00F45D1D" w:rsidRDefault="00224883">
      <w:pPr>
        <w:spacing w:line="560" w:lineRule="exact"/>
        <w:ind w:firstLineChars="100" w:firstLine="240"/>
        <w:rPr>
          <w:rFonts w:ascii="宋体" w:hAnsi="宋体" w:cs="宋体"/>
          <w:bCs/>
          <w:color w:val="000000" w:themeColor="text1"/>
          <w:kern w:val="0"/>
          <w:szCs w:val="21"/>
        </w:rPr>
      </w:pPr>
      <w:r w:rsidRPr="00F45D1D">
        <w:rPr>
          <w:rFonts w:ascii="宋体" w:hAnsi="宋体" w:hint="eastAsia"/>
          <w:bCs/>
          <w:color w:val="000000" w:themeColor="text1"/>
          <w:sz w:val="24"/>
          <w:szCs w:val="24"/>
        </w:rPr>
        <w:t>四、我单位承诺，本次投标所提供企业业绩及项目经理业绩</w:t>
      </w:r>
      <w:proofErr w:type="gramStart"/>
      <w:r w:rsidRPr="00F45D1D">
        <w:rPr>
          <w:rFonts w:ascii="宋体" w:hAnsi="宋体" w:hint="eastAsia"/>
          <w:bCs/>
          <w:color w:val="000000" w:themeColor="text1"/>
          <w:sz w:val="24"/>
          <w:szCs w:val="24"/>
        </w:rPr>
        <w:t>均真实</w:t>
      </w:r>
      <w:proofErr w:type="gramEnd"/>
      <w:r w:rsidRPr="00F45D1D">
        <w:rPr>
          <w:rFonts w:ascii="宋体" w:hAnsi="宋体" w:hint="eastAsia"/>
          <w:bCs/>
          <w:color w:val="000000" w:themeColor="text1"/>
          <w:sz w:val="24"/>
          <w:szCs w:val="24"/>
        </w:rPr>
        <w:t>有效。本项目投标截止时间前，曾作为项目经理（无论是否变更）承接的其他工程未竣工的，均视为该项目经理有在建工程。本条所指的竣工，系指工程项目已通过建设单位组织的四方（建设单位、设计单位、监理单位、施工单位）竣工验收。项目经理未在其他任何一个项目上担任项目经理职务，一旦中标，我方项目经理能立刻到位，并按照招标文件要求进场履约，否则贵单位有权取消我单位中标资格。</w:t>
      </w:r>
    </w:p>
    <w:p w14:paraId="4C13E518" w14:textId="77777777" w:rsidR="002877B3" w:rsidRPr="00F45D1D" w:rsidRDefault="00224883">
      <w:pPr>
        <w:spacing w:line="600" w:lineRule="exact"/>
        <w:ind w:firstLineChars="200" w:firstLine="480"/>
        <w:rPr>
          <w:rFonts w:ascii="宋体" w:hAnsi="宋体"/>
          <w:bCs/>
          <w:color w:val="000000" w:themeColor="text1"/>
          <w:sz w:val="24"/>
          <w:szCs w:val="24"/>
        </w:rPr>
      </w:pPr>
      <w:r w:rsidRPr="00F45D1D">
        <w:rPr>
          <w:rFonts w:ascii="宋体" w:hAnsi="宋体" w:hint="eastAsia"/>
          <w:bCs/>
          <w:color w:val="000000" w:themeColor="text1"/>
          <w:sz w:val="24"/>
          <w:szCs w:val="24"/>
        </w:rPr>
        <w:t>五、我单位承诺本项目为我单位投标，授权委托人为我单位人员，不存在挂靠行为，否则承担相应法律责任，并随时无条件配合贵单位调查取证。</w:t>
      </w:r>
    </w:p>
    <w:p w14:paraId="3248B3BE"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六、我单位承诺一旦贵方确认我单位中标，我单位将在2个工作日内缴纳相关费用、领取中标通知书，并在招标文件规定的时间内与建设单位联系并签订合同，组织进场施工事宜，否则贵单位有权取消我单位中标资格。</w:t>
      </w:r>
    </w:p>
    <w:p w14:paraId="2A245AB0"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七、我单位中标后必须在项目所在地交纳相关税费。</w:t>
      </w:r>
    </w:p>
    <w:p w14:paraId="4FB7E389"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八、我公司申明，我公司</w:t>
      </w:r>
      <w:proofErr w:type="gramStart"/>
      <w:r w:rsidRPr="00F45D1D">
        <w:rPr>
          <w:rFonts w:ascii="宋体" w:hAnsi="宋体" w:hint="eastAsia"/>
          <w:bCs/>
          <w:color w:val="000000" w:themeColor="text1"/>
          <w:sz w:val="24"/>
          <w:szCs w:val="24"/>
        </w:rPr>
        <w:t>无以下</w:t>
      </w:r>
      <w:proofErr w:type="gramEnd"/>
      <w:r w:rsidRPr="00F45D1D">
        <w:rPr>
          <w:rFonts w:ascii="宋体" w:hAnsi="宋体" w:hint="eastAsia"/>
          <w:bCs/>
          <w:color w:val="000000" w:themeColor="text1"/>
          <w:sz w:val="24"/>
          <w:szCs w:val="24"/>
        </w:rPr>
        <w:t>不良信用记录情形：</w:t>
      </w:r>
    </w:p>
    <w:p w14:paraId="5CA0D130"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1、公司被人民法院列入失信被执行人；</w:t>
      </w:r>
    </w:p>
    <w:p w14:paraId="20861726"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2、公司、法定代表人或拟派项目经理（项目负责人）被人民检察院列入行贿犯罪</w:t>
      </w:r>
      <w:r w:rsidRPr="00F45D1D">
        <w:rPr>
          <w:rFonts w:ascii="宋体" w:hAnsi="宋体" w:hint="eastAsia"/>
          <w:bCs/>
          <w:color w:val="000000" w:themeColor="text1"/>
          <w:sz w:val="24"/>
          <w:szCs w:val="24"/>
        </w:rPr>
        <w:lastRenderedPageBreak/>
        <w:t>档案；</w:t>
      </w:r>
    </w:p>
    <w:p w14:paraId="5332D82F"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3、公司被工商行政管理部门列入企业经营异常名录；</w:t>
      </w:r>
    </w:p>
    <w:p w14:paraId="609C5292"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hint="eastAsia"/>
          <w:bCs/>
          <w:color w:val="000000" w:themeColor="text1"/>
          <w:sz w:val="24"/>
          <w:szCs w:val="24"/>
        </w:rPr>
        <w:t>4、公司被税务部门列入重大税收违法案件当事人名单的。</w:t>
      </w:r>
    </w:p>
    <w:p w14:paraId="6818A086" w14:textId="77777777" w:rsidR="002877B3" w:rsidRPr="00F45D1D" w:rsidRDefault="00224883">
      <w:pPr>
        <w:spacing w:line="480" w:lineRule="auto"/>
        <w:ind w:firstLineChars="150" w:firstLine="360"/>
        <w:rPr>
          <w:rFonts w:ascii="宋体" w:hAnsi="宋体"/>
          <w:bCs/>
          <w:color w:val="000000" w:themeColor="text1"/>
          <w:sz w:val="24"/>
          <w:szCs w:val="24"/>
        </w:rPr>
      </w:pPr>
      <w:r w:rsidRPr="00F45D1D">
        <w:rPr>
          <w:rFonts w:ascii="宋体" w:hAnsi="宋体"/>
          <w:bCs/>
          <w:color w:val="000000" w:themeColor="text1"/>
          <w:sz w:val="24"/>
          <w:szCs w:val="24"/>
        </w:rPr>
        <w:t>我公司已就上述不良信用行为按照招标文件规定进行了查询，并在投标文件中如实提供查询截图及相关证明。我公司承诺</w:t>
      </w:r>
      <w:r w:rsidRPr="00F45D1D">
        <w:rPr>
          <w:rFonts w:ascii="宋体" w:hAnsi="宋体" w:hint="eastAsia"/>
          <w:bCs/>
          <w:color w:val="000000" w:themeColor="text1"/>
          <w:sz w:val="24"/>
          <w:szCs w:val="24"/>
        </w:rPr>
        <w:t>：</w:t>
      </w:r>
      <w:r w:rsidRPr="00F45D1D">
        <w:rPr>
          <w:rFonts w:ascii="宋体" w:hAnsi="宋体"/>
          <w:bCs/>
          <w:color w:val="000000" w:themeColor="text1"/>
          <w:sz w:val="24"/>
          <w:szCs w:val="24"/>
        </w:rPr>
        <w:t xml:space="preserve">合同签订前，若我公司具有不良信用记录情形，贵方可取消我公司中标资格或者不授予合同，所有责任由我公司自行承担。同时，我公司愿意无条件接受监管部门的调查处理。 </w:t>
      </w:r>
    </w:p>
    <w:p w14:paraId="13D32DB1" w14:textId="77777777" w:rsidR="002877B3" w:rsidRPr="00F45D1D" w:rsidRDefault="002877B3">
      <w:pPr>
        <w:spacing w:line="480" w:lineRule="auto"/>
        <w:ind w:firstLineChars="150" w:firstLine="360"/>
        <w:rPr>
          <w:rFonts w:ascii="宋体" w:hAnsi="宋体"/>
          <w:bCs/>
          <w:color w:val="000000" w:themeColor="text1"/>
          <w:sz w:val="24"/>
          <w:szCs w:val="24"/>
        </w:rPr>
      </w:pPr>
    </w:p>
    <w:p w14:paraId="278CA031" w14:textId="77777777" w:rsidR="002877B3" w:rsidRPr="00F45D1D" w:rsidRDefault="00224883">
      <w:pPr>
        <w:adjustRightInd w:val="0"/>
        <w:snapToGrid w:val="0"/>
        <w:spacing w:beforeLines="20" w:before="48" w:afterLines="20" w:after="48" w:line="540" w:lineRule="exact"/>
        <w:ind w:left="1080"/>
        <w:rPr>
          <w:rFonts w:ascii="宋体" w:hAnsi="宋体"/>
          <w:color w:val="000000" w:themeColor="text1"/>
          <w:sz w:val="24"/>
          <w:u w:val="single"/>
        </w:rPr>
      </w:pPr>
      <w:r w:rsidRPr="00F45D1D">
        <w:rPr>
          <w:rFonts w:ascii="宋体" w:hAnsi="宋体" w:hint="eastAsia"/>
          <w:color w:val="000000" w:themeColor="text1"/>
          <w:sz w:val="24"/>
        </w:rPr>
        <w:t>投 标 人：</w:t>
      </w:r>
      <w:r w:rsidRPr="00F45D1D">
        <w:rPr>
          <w:rFonts w:ascii="宋体" w:hAnsi="宋体" w:hint="eastAsia"/>
          <w:color w:val="000000" w:themeColor="text1"/>
          <w:sz w:val="24"/>
          <w:u w:val="single"/>
        </w:rPr>
        <w:t xml:space="preserve">      名称   （盖章）  </w:t>
      </w:r>
      <w:r w:rsidRPr="00F45D1D">
        <w:rPr>
          <w:rFonts w:ascii="宋体" w:hAnsi="宋体" w:hint="eastAsia"/>
          <w:color w:val="000000" w:themeColor="text1"/>
          <w:sz w:val="24"/>
          <w:u w:val="single"/>
        </w:rPr>
        <w:tab/>
      </w:r>
      <w:r w:rsidRPr="00F45D1D">
        <w:rPr>
          <w:rFonts w:ascii="宋体" w:hAnsi="宋体" w:hint="eastAsia"/>
          <w:color w:val="000000" w:themeColor="text1"/>
          <w:sz w:val="24"/>
        </w:rPr>
        <w:tab/>
      </w:r>
      <w:r w:rsidRPr="00F45D1D">
        <w:rPr>
          <w:rFonts w:ascii="宋体" w:hAnsi="宋体" w:hint="eastAsia"/>
          <w:color w:val="000000" w:themeColor="text1"/>
          <w:sz w:val="24"/>
        </w:rPr>
        <w:tab/>
      </w:r>
      <w:r w:rsidRPr="00F45D1D">
        <w:rPr>
          <w:rFonts w:ascii="宋体" w:hAnsi="宋体" w:hint="eastAsia"/>
          <w:color w:val="000000" w:themeColor="text1"/>
          <w:sz w:val="24"/>
        </w:rPr>
        <w:tab/>
      </w:r>
      <w:r w:rsidRPr="00F45D1D">
        <w:rPr>
          <w:rFonts w:ascii="宋体" w:hAnsi="宋体" w:hint="eastAsia"/>
          <w:color w:val="000000" w:themeColor="text1"/>
          <w:sz w:val="24"/>
        </w:rPr>
        <w:tab/>
      </w:r>
      <w:r w:rsidRPr="00F45D1D">
        <w:rPr>
          <w:rFonts w:ascii="宋体" w:hAnsi="宋体" w:hint="eastAsia"/>
          <w:color w:val="000000" w:themeColor="text1"/>
          <w:sz w:val="24"/>
        </w:rPr>
        <w:tab/>
      </w:r>
    </w:p>
    <w:p w14:paraId="58EA36D0" w14:textId="77777777" w:rsidR="002877B3" w:rsidRPr="00F45D1D" w:rsidRDefault="00224883">
      <w:pPr>
        <w:adjustRightInd w:val="0"/>
        <w:snapToGrid w:val="0"/>
        <w:spacing w:beforeLines="20" w:before="48" w:afterLines="20" w:after="48" w:line="540" w:lineRule="exact"/>
        <w:ind w:left="1080"/>
        <w:rPr>
          <w:rFonts w:ascii="宋体" w:hAnsi="宋体"/>
          <w:color w:val="000000" w:themeColor="text1"/>
          <w:sz w:val="24"/>
          <w:u w:val="single"/>
        </w:rPr>
      </w:pPr>
      <w:r w:rsidRPr="00F45D1D">
        <w:rPr>
          <w:rFonts w:ascii="宋体" w:hAnsi="宋体" w:hint="eastAsia"/>
          <w:color w:val="000000" w:themeColor="text1"/>
          <w:sz w:val="24"/>
        </w:rPr>
        <w:t>法定代表人：</w:t>
      </w:r>
      <w:r w:rsidRPr="00F45D1D">
        <w:rPr>
          <w:rFonts w:ascii="宋体" w:hAnsi="宋体" w:hint="eastAsia"/>
          <w:color w:val="000000" w:themeColor="text1"/>
          <w:sz w:val="24"/>
          <w:u w:val="single"/>
        </w:rPr>
        <w:t xml:space="preserve">    签字或盖章  </w:t>
      </w:r>
    </w:p>
    <w:p w14:paraId="2C45C08D" w14:textId="77777777" w:rsidR="002877B3" w:rsidRPr="00F45D1D" w:rsidRDefault="00224883">
      <w:pPr>
        <w:adjustRightInd w:val="0"/>
        <w:snapToGrid w:val="0"/>
        <w:spacing w:beforeLines="20" w:before="48" w:afterLines="20" w:after="48" w:line="540" w:lineRule="exact"/>
        <w:ind w:left="1080"/>
        <w:rPr>
          <w:rFonts w:ascii="宋体" w:hAnsi="宋体"/>
          <w:color w:val="000000" w:themeColor="text1"/>
          <w:sz w:val="24"/>
        </w:rPr>
      </w:pPr>
      <w:r w:rsidRPr="00F45D1D">
        <w:rPr>
          <w:rFonts w:ascii="宋体" w:hAnsi="宋体" w:hint="eastAsia"/>
          <w:color w:val="000000" w:themeColor="text1"/>
          <w:sz w:val="24"/>
        </w:rPr>
        <w:t>日期：_____年____月____</w:t>
      </w:r>
    </w:p>
    <w:p w14:paraId="0AF8A5C9" w14:textId="77777777" w:rsidR="002877B3" w:rsidRPr="00F45D1D" w:rsidRDefault="002877B3">
      <w:pPr>
        <w:adjustRightInd w:val="0"/>
        <w:snapToGrid w:val="0"/>
        <w:spacing w:line="360" w:lineRule="auto"/>
        <w:rPr>
          <w:rFonts w:ascii="宋体" w:hAnsi="宋体"/>
          <w:b/>
          <w:bCs/>
          <w:color w:val="000000" w:themeColor="text1"/>
          <w:szCs w:val="21"/>
        </w:rPr>
      </w:pPr>
    </w:p>
    <w:p w14:paraId="7FFCCB36" w14:textId="77777777" w:rsidR="002877B3" w:rsidRPr="00F45D1D" w:rsidRDefault="002877B3">
      <w:pPr>
        <w:adjustRightInd w:val="0"/>
        <w:snapToGrid w:val="0"/>
        <w:spacing w:line="360" w:lineRule="auto"/>
        <w:rPr>
          <w:rFonts w:ascii="宋体" w:hAnsi="宋体"/>
          <w:b/>
          <w:bCs/>
          <w:color w:val="000000" w:themeColor="text1"/>
          <w:szCs w:val="21"/>
        </w:rPr>
      </w:pPr>
    </w:p>
    <w:p w14:paraId="200CC37E" w14:textId="77777777" w:rsidR="002877B3" w:rsidRPr="00F45D1D" w:rsidRDefault="002877B3">
      <w:pPr>
        <w:adjustRightInd w:val="0"/>
        <w:snapToGrid w:val="0"/>
        <w:spacing w:line="360" w:lineRule="auto"/>
        <w:rPr>
          <w:rFonts w:ascii="宋体" w:hAnsi="宋体"/>
          <w:b/>
          <w:bCs/>
          <w:color w:val="000000" w:themeColor="text1"/>
          <w:szCs w:val="21"/>
        </w:rPr>
      </w:pPr>
    </w:p>
    <w:p w14:paraId="24B46967" w14:textId="77777777" w:rsidR="002877B3" w:rsidRPr="00F45D1D" w:rsidRDefault="002877B3">
      <w:pPr>
        <w:adjustRightInd w:val="0"/>
        <w:snapToGrid w:val="0"/>
        <w:spacing w:line="360" w:lineRule="auto"/>
        <w:rPr>
          <w:rFonts w:ascii="宋体" w:hAnsi="宋体"/>
          <w:b/>
          <w:bCs/>
          <w:color w:val="000000" w:themeColor="text1"/>
          <w:szCs w:val="21"/>
        </w:rPr>
      </w:pPr>
    </w:p>
    <w:p w14:paraId="383C69D6" w14:textId="77777777" w:rsidR="002877B3" w:rsidRPr="00F45D1D" w:rsidRDefault="002877B3">
      <w:pPr>
        <w:adjustRightInd w:val="0"/>
        <w:snapToGrid w:val="0"/>
        <w:spacing w:line="360" w:lineRule="auto"/>
        <w:rPr>
          <w:rFonts w:ascii="宋体" w:hAnsi="宋体"/>
          <w:b/>
          <w:bCs/>
          <w:color w:val="000000" w:themeColor="text1"/>
          <w:szCs w:val="21"/>
        </w:rPr>
      </w:pPr>
    </w:p>
    <w:p w14:paraId="00B51348" w14:textId="77777777" w:rsidR="002877B3" w:rsidRPr="00F45D1D" w:rsidRDefault="002877B3">
      <w:pPr>
        <w:adjustRightInd w:val="0"/>
        <w:snapToGrid w:val="0"/>
        <w:spacing w:line="360" w:lineRule="auto"/>
        <w:rPr>
          <w:rFonts w:ascii="宋体" w:hAnsi="宋体"/>
          <w:b/>
          <w:bCs/>
          <w:color w:val="000000" w:themeColor="text1"/>
          <w:szCs w:val="21"/>
        </w:rPr>
      </w:pPr>
    </w:p>
    <w:p w14:paraId="3DB17125" w14:textId="77777777" w:rsidR="002877B3" w:rsidRPr="00F45D1D" w:rsidRDefault="002877B3">
      <w:pPr>
        <w:adjustRightInd w:val="0"/>
        <w:snapToGrid w:val="0"/>
        <w:spacing w:line="360" w:lineRule="auto"/>
        <w:rPr>
          <w:rFonts w:ascii="宋体" w:hAnsi="宋体"/>
          <w:b/>
          <w:bCs/>
          <w:color w:val="000000" w:themeColor="text1"/>
          <w:szCs w:val="21"/>
        </w:rPr>
      </w:pPr>
    </w:p>
    <w:p w14:paraId="5B4E76ED" w14:textId="77777777" w:rsidR="002877B3" w:rsidRPr="00F45D1D" w:rsidRDefault="002877B3">
      <w:pPr>
        <w:adjustRightInd w:val="0"/>
        <w:snapToGrid w:val="0"/>
        <w:spacing w:line="360" w:lineRule="auto"/>
        <w:rPr>
          <w:rFonts w:ascii="宋体" w:hAnsi="宋体"/>
          <w:b/>
          <w:bCs/>
          <w:color w:val="000000" w:themeColor="text1"/>
          <w:szCs w:val="21"/>
        </w:rPr>
      </w:pPr>
    </w:p>
    <w:p w14:paraId="6C354946" w14:textId="77777777" w:rsidR="002877B3" w:rsidRPr="00F45D1D" w:rsidRDefault="002877B3">
      <w:pPr>
        <w:adjustRightInd w:val="0"/>
        <w:snapToGrid w:val="0"/>
        <w:spacing w:line="360" w:lineRule="auto"/>
        <w:rPr>
          <w:rFonts w:ascii="宋体" w:hAnsi="宋体"/>
          <w:b/>
          <w:bCs/>
          <w:color w:val="000000" w:themeColor="text1"/>
          <w:szCs w:val="21"/>
        </w:rPr>
      </w:pPr>
    </w:p>
    <w:p w14:paraId="5348E0D7" w14:textId="77777777" w:rsidR="002877B3" w:rsidRPr="00F45D1D" w:rsidRDefault="002877B3">
      <w:pPr>
        <w:adjustRightInd w:val="0"/>
        <w:snapToGrid w:val="0"/>
        <w:spacing w:line="360" w:lineRule="auto"/>
        <w:rPr>
          <w:rFonts w:ascii="宋体" w:hAnsi="宋体"/>
          <w:b/>
          <w:bCs/>
          <w:color w:val="000000" w:themeColor="text1"/>
          <w:szCs w:val="21"/>
        </w:rPr>
      </w:pPr>
    </w:p>
    <w:p w14:paraId="2DE66CDA" w14:textId="77777777" w:rsidR="002877B3" w:rsidRPr="00F45D1D" w:rsidRDefault="002877B3">
      <w:pPr>
        <w:adjustRightInd w:val="0"/>
        <w:snapToGrid w:val="0"/>
        <w:spacing w:line="360" w:lineRule="auto"/>
        <w:rPr>
          <w:rFonts w:ascii="宋体" w:hAnsi="宋体"/>
          <w:b/>
          <w:bCs/>
          <w:color w:val="000000" w:themeColor="text1"/>
          <w:szCs w:val="21"/>
        </w:rPr>
      </w:pPr>
    </w:p>
    <w:p w14:paraId="7BEAAB60" w14:textId="77777777" w:rsidR="002877B3" w:rsidRPr="00F45D1D" w:rsidRDefault="002877B3">
      <w:pPr>
        <w:adjustRightInd w:val="0"/>
        <w:snapToGrid w:val="0"/>
        <w:spacing w:line="360" w:lineRule="auto"/>
        <w:rPr>
          <w:rFonts w:ascii="宋体" w:hAnsi="宋体"/>
          <w:b/>
          <w:bCs/>
          <w:color w:val="000000" w:themeColor="text1"/>
          <w:szCs w:val="21"/>
        </w:rPr>
      </w:pPr>
    </w:p>
    <w:p w14:paraId="74BD8D50" w14:textId="77777777" w:rsidR="002877B3" w:rsidRPr="00F45D1D" w:rsidRDefault="002877B3">
      <w:pPr>
        <w:adjustRightInd w:val="0"/>
        <w:snapToGrid w:val="0"/>
        <w:spacing w:line="360" w:lineRule="auto"/>
        <w:rPr>
          <w:rFonts w:ascii="宋体" w:hAnsi="宋体"/>
          <w:b/>
          <w:bCs/>
          <w:color w:val="000000" w:themeColor="text1"/>
          <w:szCs w:val="21"/>
        </w:rPr>
      </w:pPr>
    </w:p>
    <w:p w14:paraId="26E3379E" w14:textId="77777777" w:rsidR="002877B3" w:rsidRPr="00F45D1D" w:rsidRDefault="002877B3">
      <w:pPr>
        <w:adjustRightInd w:val="0"/>
        <w:snapToGrid w:val="0"/>
        <w:spacing w:line="360" w:lineRule="auto"/>
        <w:rPr>
          <w:rFonts w:ascii="宋体" w:hAnsi="宋体"/>
          <w:b/>
          <w:bCs/>
          <w:color w:val="000000" w:themeColor="text1"/>
          <w:szCs w:val="21"/>
        </w:rPr>
      </w:pPr>
    </w:p>
    <w:p w14:paraId="75D95E1E" w14:textId="77777777" w:rsidR="002877B3" w:rsidRPr="00F45D1D" w:rsidRDefault="00224883">
      <w:pPr>
        <w:adjustRightInd w:val="0"/>
        <w:snapToGrid w:val="0"/>
        <w:spacing w:line="360" w:lineRule="auto"/>
        <w:rPr>
          <w:rFonts w:ascii="宋体" w:hAnsi="宋体"/>
          <w:b/>
          <w:bCs/>
          <w:color w:val="000000" w:themeColor="text1"/>
          <w:szCs w:val="21"/>
        </w:rPr>
      </w:pPr>
      <w:r w:rsidRPr="00F45D1D">
        <w:rPr>
          <w:rFonts w:ascii="宋体" w:hAnsi="宋体"/>
          <w:b/>
          <w:bCs/>
          <w:color w:val="000000" w:themeColor="text1"/>
          <w:szCs w:val="21"/>
        </w:rPr>
        <w:br w:type="page"/>
      </w:r>
    </w:p>
    <w:p w14:paraId="2EFCAE2B" w14:textId="77777777" w:rsidR="002877B3" w:rsidRPr="00F45D1D" w:rsidRDefault="00224883">
      <w:pPr>
        <w:adjustRightInd w:val="0"/>
        <w:snapToGrid w:val="0"/>
        <w:spacing w:line="360" w:lineRule="auto"/>
        <w:ind w:firstLineChars="49" w:firstLine="137"/>
        <w:jc w:val="center"/>
        <w:outlineLvl w:val="1"/>
        <w:rPr>
          <w:rFonts w:ascii="宋体" w:hAnsi="宋体"/>
          <w:color w:val="000000" w:themeColor="text1"/>
          <w:sz w:val="28"/>
        </w:rPr>
      </w:pPr>
      <w:bookmarkStart w:id="620" w:name="_Toc460660227"/>
      <w:bookmarkStart w:id="621" w:name="_Toc421917005"/>
      <w:bookmarkStart w:id="622" w:name="_Toc390411625"/>
      <w:bookmarkStart w:id="623" w:name="_Toc460227112"/>
      <w:r w:rsidRPr="00F45D1D">
        <w:rPr>
          <w:rFonts w:ascii="宋体" w:hAnsi="宋体" w:hint="eastAsia"/>
          <w:color w:val="000000" w:themeColor="text1"/>
          <w:sz w:val="28"/>
        </w:rPr>
        <w:lastRenderedPageBreak/>
        <w:t>（六） 拟派往本招标工程项目的项目经理简历</w:t>
      </w:r>
      <w:bookmarkEnd w:id="620"/>
      <w:bookmarkEnd w:id="621"/>
      <w:bookmarkEnd w:id="622"/>
      <w:bookmarkEnd w:id="623"/>
    </w:p>
    <w:p w14:paraId="2EB27878" w14:textId="77777777" w:rsidR="002877B3" w:rsidRPr="00F45D1D" w:rsidRDefault="002877B3">
      <w:pPr>
        <w:adjustRightInd w:val="0"/>
        <w:snapToGrid w:val="0"/>
        <w:spacing w:line="360" w:lineRule="auto"/>
        <w:rPr>
          <w:rFonts w:ascii="宋体" w:hAnsi="宋体"/>
          <w:b/>
          <w:bCs/>
          <w:color w:val="000000" w:themeColor="text1"/>
          <w:szCs w:val="21"/>
        </w:rPr>
      </w:pPr>
    </w:p>
    <w:p w14:paraId="0FC46D10" w14:textId="77777777" w:rsidR="002877B3" w:rsidRPr="00F45D1D" w:rsidRDefault="00224883">
      <w:pPr>
        <w:autoSpaceDE w:val="0"/>
        <w:autoSpaceDN w:val="0"/>
        <w:adjustRightInd w:val="0"/>
        <w:spacing w:line="360" w:lineRule="auto"/>
        <w:jc w:val="left"/>
        <w:rPr>
          <w:rFonts w:ascii="宋体" w:hAnsi="宋体" w:cs="宋体"/>
          <w:color w:val="000000" w:themeColor="text1"/>
          <w:szCs w:val="21"/>
          <w:lang w:val="zh-CN"/>
        </w:rPr>
      </w:pPr>
      <w:r w:rsidRPr="00F45D1D">
        <w:rPr>
          <w:rFonts w:ascii="宋体" w:hAnsi="宋体" w:cs="宋体" w:hint="eastAsia"/>
          <w:color w:val="000000" w:themeColor="text1"/>
          <w:szCs w:val="21"/>
          <w:lang w:val="zh-CN"/>
        </w:rPr>
        <w:t>投标申请人名称________________________________________</w:t>
      </w:r>
    </w:p>
    <w:tbl>
      <w:tblPr>
        <w:tblW w:w="8264" w:type="dxa"/>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F45D1D" w:rsidRPr="00F45D1D" w14:paraId="708185C0" w14:textId="77777777">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14:paraId="7D98ADA4"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14:paraId="654A5A92" w14:textId="77777777" w:rsidR="002877B3" w:rsidRPr="00F45D1D" w:rsidRDefault="002877B3">
            <w:pPr>
              <w:autoSpaceDE w:val="0"/>
              <w:autoSpaceDN w:val="0"/>
              <w:adjustRightInd w:val="0"/>
              <w:spacing w:line="360" w:lineRule="auto"/>
              <w:ind w:left="652"/>
              <w:jc w:val="left"/>
              <w:rPr>
                <w:rFonts w:ascii="宋体" w:hAnsi="宋体" w:cs="宋体"/>
                <w:color w:val="000000" w:themeColor="text1"/>
                <w:szCs w:val="21"/>
                <w:lang w:val="zh-CN"/>
              </w:rPr>
            </w:pPr>
          </w:p>
        </w:tc>
      </w:tr>
      <w:tr w:rsidR="00F45D1D" w:rsidRPr="00F45D1D" w14:paraId="1E4862A7" w14:textId="77777777">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14:paraId="33F51A7A"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14:paraId="5D057A62"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14:paraId="3634E70E"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14:paraId="2690DBAE" w14:textId="77777777" w:rsidR="002877B3" w:rsidRPr="00F45D1D" w:rsidRDefault="002877B3">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F45D1D" w:rsidRPr="00F45D1D" w14:paraId="5FFBBFC1" w14:textId="77777777">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14:paraId="59FD5C3C"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14:paraId="67C85325"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14:paraId="0B2A9B1F"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注册</w:t>
            </w:r>
            <w:proofErr w:type="gramStart"/>
            <w:r w:rsidRPr="00F45D1D">
              <w:rPr>
                <w:rFonts w:ascii="宋体" w:hAnsi="宋体" w:cs="宋体" w:hint="eastAsia"/>
                <w:color w:val="000000" w:themeColor="text1"/>
                <w:szCs w:val="21"/>
                <w:lang w:val="zh-CN"/>
              </w:rPr>
              <w:t>建造师证证书</w:t>
            </w:r>
            <w:proofErr w:type="gramEnd"/>
            <w:r w:rsidRPr="00F45D1D">
              <w:rPr>
                <w:rFonts w:ascii="宋体" w:hAnsi="宋体" w:cs="宋体" w:hint="eastAsia"/>
                <w:color w:val="000000" w:themeColor="text1"/>
                <w:szCs w:val="21"/>
                <w:lang w:val="zh-CN"/>
              </w:rPr>
              <w:t>编号</w:t>
            </w:r>
          </w:p>
        </w:tc>
        <w:tc>
          <w:tcPr>
            <w:tcW w:w="1704" w:type="dxa"/>
            <w:tcBorders>
              <w:top w:val="single" w:sz="6" w:space="0" w:color="auto"/>
              <w:left w:val="single" w:sz="4" w:space="0" w:color="auto"/>
              <w:bottom w:val="single" w:sz="4" w:space="0" w:color="auto"/>
              <w:right w:val="single" w:sz="12" w:space="0" w:color="auto"/>
            </w:tcBorders>
            <w:vAlign w:val="center"/>
          </w:tcPr>
          <w:p w14:paraId="7C8D9E38"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r>
      <w:tr w:rsidR="00F45D1D" w:rsidRPr="00F45D1D" w14:paraId="26787D75" w14:textId="77777777">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14:paraId="57F8413A" w14:textId="77777777" w:rsidR="002877B3" w:rsidRPr="00F45D1D" w:rsidRDefault="002877B3">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14:paraId="69EB4069" w14:textId="77777777" w:rsidR="002877B3" w:rsidRPr="00F45D1D" w:rsidRDefault="002877B3">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14:paraId="0112DD08"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安全考核合格证证书编号</w:t>
            </w:r>
          </w:p>
        </w:tc>
        <w:tc>
          <w:tcPr>
            <w:tcW w:w="1704" w:type="dxa"/>
            <w:tcBorders>
              <w:top w:val="single" w:sz="4" w:space="0" w:color="auto"/>
              <w:left w:val="single" w:sz="4" w:space="0" w:color="auto"/>
              <w:bottom w:val="single" w:sz="6" w:space="0" w:color="auto"/>
              <w:right w:val="single" w:sz="12" w:space="0" w:color="auto"/>
            </w:tcBorders>
            <w:vAlign w:val="center"/>
          </w:tcPr>
          <w:p w14:paraId="4BB62A10"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r>
      <w:tr w:rsidR="00F45D1D" w:rsidRPr="00F45D1D" w14:paraId="7CF38915" w14:textId="77777777">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14:paraId="7771C80B"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14:paraId="63144654"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14:paraId="1BDAF9EE"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14:paraId="3AB2EB24" w14:textId="77777777" w:rsidR="002877B3" w:rsidRPr="00F45D1D" w:rsidRDefault="002877B3">
            <w:pPr>
              <w:autoSpaceDE w:val="0"/>
              <w:autoSpaceDN w:val="0"/>
              <w:adjustRightInd w:val="0"/>
              <w:spacing w:line="360" w:lineRule="auto"/>
              <w:jc w:val="left"/>
              <w:rPr>
                <w:rFonts w:ascii="宋体" w:hAnsi="宋体" w:cs="宋体"/>
                <w:color w:val="000000" w:themeColor="text1"/>
                <w:szCs w:val="21"/>
                <w:lang w:val="zh-CN"/>
              </w:rPr>
            </w:pPr>
          </w:p>
        </w:tc>
      </w:tr>
      <w:tr w:rsidR="00F45D1D" w:rsidRPr="00F45D1D" w14:paraId="5490D350" w14:textId="77777777">
        <w:trPr>
          <w:trHeight w:val="870"/>
        </w:trPr>
        <w:tc>
          <w:tcPr>
            <w:tcW w:w="2209" w:type="dxa"/>
            <w:gridSpan w:val="2"/>
            <w:tcBorders>
              <w:top w:val="single" w:sz="4" w:space="0" w:color="auto"/>
              <w:left w:val="single" w:sz="12" w:space="0" w:color="auto"/>
              <w:bottom w:val="nil"/>
              <w:right w:val="single" w:sz="4" w:space="0" w:color="auto"/>
            </w:tcBorders>
            <w:vAlign w:val="center"/>
          </w:tcPr>
          <w:p w14:paraId="25DEF5FF"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 xml:space="preserve">职  </w:t>
            </w:r>
            <w:proofErr w:type="gramStart"/>
            <w:r w:rsidRPr="00F45D1D">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14:paraId="75900BC7"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14:paraId="3220D0D2"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14:paraId="2FF7E820" w14:textId="77777777" w:rsidR="002877B3" w:rsidRPr="00F45D1D" w:rsidRDefault="002877B3">
            <w:pPr>
              <w:autoSpaceDE w:val="0"/>
              <w:autoSpaceDN w:val="0"/>
              <w:adjustRightInd w:val="0"/>
              <w:spacing w:line="360" w:lineRule="auto"/>
              <w:jc w:val="left"/>
              <w:rPr>
                <w:rFonts w:ascii="宋体" w:hAnsi="宋体" w:cs="宋体"/>
                <w:color w:val="000000" w:themeColor="text1"/>
                <w:szCs w:val="21"/>
                <w:lang w:val="zh-CN"/>
              </w:rPr>
            </w:pPr>
          </w:p>
        </w:tc>
      </w:tr>
      <w:tr w:rsidR="00F45D1D" w:rsidRPr="00F45D1D" w14:paraId="0063F9D4" w14:textId="77777777">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14:paraId="53078D09" w14:textId="77777777" w:rsidR="002877B3" w:rsidRPr="00F45D1D" w:rsidRDefault="00224883">
            <w:pPr>
              <w:autoSpaceDE w:val="0"/>
              <w:autoSpaceDN w:val="0"/>
              <w:adjustRightInd w:val="0"/>
              <w:spacing w:line="360" w:lineRule="auto"/>
              <w:jc w:val="center"/>
              <w:rPr>
                <w:rFonts w:ascii="宋体" w:hAnsi="宋体" w:cs="宋体"/>
                <w:bCs/>
                <w:color w:val="000000" w:themeColor="text1"/>
                <w:szCs w:val="21"/>
                <w:lang w:val="zh-CN"/>
              </w:rPr>
            </w:pPr>
            <w:r w:rsidRPr="00F45D1D">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14:paraId="63BA7E77" w14:textId="77777777" w:rsidR="002877B3" w:rsidRPr="00F45D1D" w:rsidRDefault="00224883">
            <w:pPr>
              <w:autoSpaceDE w:val="0"/>
              <w:autoSpaceDN w:val="0"/>
              <w:adjustRightInd w:val="0"/>
              <w:spacing w:line="360" w:lineRule="auto"/>
              <w:jc w:val="center"/>
              <w:rPr>
                <w:rFonts w:ascii="宋体" w:hAnsi="宋体" w:cs="宋体"/>
                <w:bCs/>
                <w:color w:val="000000" w:themeColor="text1"/>
                <w:szCs w:val="21"/>
                <w:lang w:val="zh-CN"/>
              </w:rPr>
            </w:pPr>
            <w:r w:rsidRPr="00F45D1D">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14:paraId="0492802A" w14:textId="77777777" w:rsidR="002877B3" w:rsidRPr="00F45D1D" w:rsidRDefault="00224883">
            <w:pPr>
              <w:autoSpaceDE w:val="0"/>
              <w:autoSpaceDN w:val="0"/>
              <w:adjustRightInd w:val="0"/>
              <w:spacing w:line="360" w:lineRule="auto"/>
              <w:jc w:val="center"/>
              <w:rPr>
                <w:rFonts w:ascii="宋体" w:hAnsi="宋体" w:cs="宋体"/>
                <w:bCs/>
                <w:color w:val="000000" w:themeColor="text1"/>
                <w:szCs w:val="21"/>
                <w:lang w:val="zh-CN"/>
              </w:rPr>
            </w:pPr>
            <w:r w:rsidRPr="00F45D1D">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14:paraId="034B7213"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hint="eastAsia"/>
                <w:color w:val="000000" w:themeColor="text1"/>
                <w:szCs w:val="21"/>
              </w:rPr>
              <w:t>主要经验及承担的项目</w:t>
            </w:r>
          </w:p>
        </w:tc>
      </w:tr>
      <w:tr w:rsidR="00F45D1D" w:rsidRPr="00F45D1D" w14:paraId="66765149" w14:textId="77777777">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14:paraId="1673F2F7" w14:textId="77777777" w:rsidR="002877B3" w:rsidRPr="00F45D1D" w:rsidRDefault="002877B3">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14:paraId="793CBA00" w14:textId="77777777" w:rsidR="002877B3" w:rsidRPr="00F45D1D" w:rsidRDefault="002877B3">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14:paraId="29B87E7F" w14:textId="77777777" w:rsidR="002877B3" w:rsidRPr="00F45D1D" w:rsidRDefault="002877B3">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14:paraId="25D9A894" w14:textId="77777777" w:rsidR="002877B3" w:rsidRPr="00F45D1D" w:rsidRDefault="00224883">
            <w:pPr>
              <w:autoSpaceDE w:val="0"/>
              <w:autoSpaceDN w:val="0"/>
              <w:adjustRightInd w:val="0"/>
              <w:spacing w:line="360" w:lineRule="auto"/>
              <w:jc w:val="center"/>
              <w:rPr>
                <w:rFonts w:ascii="宋体" w:hAnsi="宋体"/>
                <w:color w:val="000000" w:themeColor="text1"/>
                <w:szCs w:val="21"/>
              </w:rPr>
            </w:pPr>
            <w:r w:rsidRPr="00F45D1D">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14:paraId="2A24F276" w14:textId="77777777" w:rsidR="002877B3" w:rsidRPr="00F45D1D" w:rsidRDefault="00224883">
            <w:pPr>
              <w:autoSpaceDE w:val="0"/>
              <w:autoSpaceDN w:val="0"/>
              <w:adjustRightInd w:val="0"/>
              <w:spacing w:line="360" w:lineRule="auto"/>
              <w:jc w:val="center"/>
              <w:rPr>
                <w:rFonts w:ascii="宋体" w:hAnsi="宋体"/>
                <w:color w:val="000000" w:themeColor="text1"/>
                <w:szCs w:val="21"/>
              </w:rPr>
            </w:pPr>
            <w:r w:rsidRPr="00F45D1D">
              <w:rPr>
                <w:rFonts w:ascii="宋体" w:hAnsi="宋体" w:hint="eastAsia"/>
                <w:color w:val="000000" w:themeColor="text1"/>
                <w:szCs w:val="21"/>
              </w:rPr>
              <w:t>合同金额</w:t>
            </w:r>
          </w:p>
        </w:tc>
      </w:tr>
      <w:tr w:rsidR="00F45D1D" w:rsidRPr="00F45D1D" w14:paraId="50798708" w14:textId="77777777">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14:paraId="6419551A"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14:paraId="3AE2C2C1" w14:textId="77777777" w:rsidR="002877B3" w:rsidRPr="00F45D1D" w:rsidRDefault="00224883">
            <w:pPr>
              <w:autoSpaceDE w:val="0"/>
              <w:autoSpaceDN w:val="0"/>
              <w:adjustRightInd w:val="0"/>
              <w:spacing w:line="360" w:lineRule="auto"/>
              <w:ind w:firstLineChars="100" w:firstLine="210"/>
              <w:rPr>
                <w:rFonts w:ascii="宋体" w:hAnsi="宋体" w:cs="宋体"/>
                <w:color w:val="000000" w:themeColor="text1"/>
                <w:szCs w:val="21"/>
                <w:lang w:val="zh-CN"/>
              </w:rPr>
            </w:pPr>
            <w:r w:rsidRPr="00F45D1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14:paraId="285626B4"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14:paraId="0C1790E6"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14:paraId="7F1E824C"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r>
      <w:tr w:rsidR="00F45D1D" w:rsidRPr="00F45D1D" w14:paraId="34BE8583" w14:textId="77777777">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14:paraId="613E2D9F"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14:paraId="2969264C"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14:paraId="41EEFCEA"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14:paraId="0869658B"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14:paraId="4E693261"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r>
      <w:tr w:rsidR="00F45D1D" w:rsidRPr="00F45D1D" w14:paraId="51433F99" w14:textId="77777777">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14:paraId="0C14B701"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14:paraId="11BD4EA0"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14:paraId="267DF883"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14:paraId="49B38FC2"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14:paraId="089EDAF9" w14:textId="77777777" w:rsidR="002877B3" w:rsidRPr="00F45D1D" w:rsidRDefault="002877B3">
            <w:pPr>
              <w:autoSpaceDE w:val="0"/>
              <w:autoSpaceDN w:val="0"/>
              <w:adjustRightInd w:val="0"/>
              <w:spacing w:line="360" w:lineRule="auto"/>
              <w:jc w:val="center"/>
              <w:rPr>
                <w:rFonts w:ascii="宋体" w:hAnsi="宋体" w:cs="宋体"/>
                <w:color w:val="000000" w:themeColor="text1"/>
                <w:szCs w:val="21"/>
                <w:lang w:val="zh-CN"/>
              </w:rPr>
            </w:pPr>
          </w:p>
        </w:tc>
      </w:tr>
      <w:tr w:rsidR="00F45D1D" w:rsidRPr="00F45D1D" w14:paraId="35D55096" w14:textId="77777777">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14:paraId="1BEBB2D1"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14:paraId="3C37B46C" w14:textId="77777777" w:rsidR="002877B3" w:rsidRPr="00F45D1D" w:rsidRDefault="00224883">
            <w:pPr>
              <w:autoSpaceDE w:val="0"/>
              <w:autoSpaceDN w:val="0"/>
              <w:adjustRightInd w:val="0"/>
              <w:spacing w:line="360" w:lineRule="auto"/>
              <w:jc w:val="center"/>
              <w:rPr>
                <w:rFonts w:ascii="宋体" w:hAnsi="宋体" w:cs="宋体"/>
                <w:color w:val="000000" w:themeColor="text1"/>
                <w:szCs w:val="21"/>
                <w:lang w:val="zh-CN"/>
              </w:rPr>
            </w:pPr>
            <w:r w:rsidRPr="00F45D1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14:paraId="40116B6D" w14:textId="77777777" w:rsidR="002877B3" w:rsidRPr="00F45D1D" w:rsidRDefault="002877B3">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14:paraId="7753066B" w14:textId="77777777" w:rsidR="002877B3" w:rsidRPr="00F45D1D" w:rsidRDefault="002877B3">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14:paraId="472A1E32" w14:textId="77777777" w:rsidR="002877B3" w:rsidRPr="00F45D1D" w:rsidRDefault="002877B3">
            <w:pPr>
              <w:autoSpaceDE w:val="0"/>
              <w:autoSpaceDN w:val="0"/>
              <w:adjustRightInd w:val="0"/>
              <w:spacing w:line="360" w:lineRule="auto"/>
              <w:jc w:val="center"/>
              <w:rPr>
                <w:rFonts w:ascii="宋体" w:hAnsi="宋体" w:cs="宋体"/>
                <w:color w:val="000000" w:themeColor="text1"/>
                <w:kern w:val="0"/>
                <w:szCs w:val="21"/>
                <w:lang w:val="zh-CN"/>
              </w:rPr>
            </w:pPr>
          </w:p>
        </w:tc>
      </w:tr>
    </w:tbl>
    <w:p w14:paraId="53815DF6" w14:textId="77777777" w:rsidR="002877B3" w:rsidRPr="00F45D1D" w:rsidRDefault="00224883">
      <w:pPr>
        <w:adjustRightInd w:val="0"/>
        <w:snapToGrid w:val="0"/>
        <w:spacing w:line="360" w:lineRule="auto"/>
        <w:rPr>
          <w:rFonts w:ascii="宋体" w:hAnsi="宋体"/>
          <w:b/>
          <w:bCs/>
          <w:color w:val="000000" w:themeColor="text1"/>
          <w:szCs w:val="21"/>
        </w:rPr>
      </w:pPr>
      <w:r w:rsidRPr="00F45D1D">
        <w:rPr>
          <w:rFonts w:ascii="宋体" w:hAnsi="宋体" w:cs="宋体" w:hint="eastAsia"/>
          <w:color w:val="000000" w:themeColor="text1"/>
          <w:szCs w:val="21"/>
          <w:lang w:val="zh-CN"/>
        </w:rPr>
        <w:t xml:space="preserve">　　</w:t>
      </w:r>
      <w:r w:rsidRPr="00F45D1D">
        <w:rPr>
          <w:rFonts w:ascii="宋体" w:hAnsi="宋体" w:hint="eastAsia"/>
          <w:color w:val="000000" w:themeColor="text1"/>
          <w:szCs w:val="21"/>
        </w:rPr>
        <w:t>注：项目经理应附建造师执业资格注册证以及相应的安全生产考核合格证书；证书、证明等扫描件（原件备查）</w:t>
      </w:r>
      <w:r w:rsidRPr="00F45D1D">
        <w:rPr>
          <w:rFonts w:ascii="宋体" w:hAnsi="宋体" w:cs="宋体" w:hint="eastAsia"/>
          <w:color w:val="000000" w:themeColor="text1"/>
          <w:kern w:val="0"/>
          <w:szCs w:val="21"/>
        </w:rPr>
        <w:t>。</w:t>
      </w:r>
    </w:p>
    <w:p w14:paraId="24FE8D8C" w14:textId="77777777" w:rsidR="002877B3" w:rsidRPr="00F45D1D" w:rsidRDefault="002877B3">
      <w:pPr>
        <w:adjustRightInd w:val="0"/>
        <w:snapToGrid w:val="0"/>
        <w:spacing w:line="360" w:lineRule="auto"/>
        <w:rPr>
          <w:rFonts w:ascii="宋体" w:hAnsi="宋体"/>
          <w:b/>
          <w:bCs/>
          <w:color w:val="000000" w:themeColor="text1"/>
          <w:szCs w:val="21"/>
        </w:rPr>
      </w:pPr>
    </w:p>
    <w:p w14:paraId="5488EBE8" w14:textId="77777777" w:rsidR="002877B3" w:rsidRPr="00F45D1D" w:rsidRDefault="002877B3">
      <w:pPr>
        <w:adjustRightInd w:val="0"/>
        <w:snapToGrid w:val="0"/>
        <w:spacing w:line="360" w:lineRule="auto"/>
        <w:rPr>
          <w:rFonts w:ascii="宋体" w:hAnsi="宋体"/>
          <w:b/>
          <w:bCs/>
          <w:color w:val="000000" w:themeColor="text1"/>
          <w:szCs w:val="21"/>
        </w:rPr>
      </w:pPr>
    </w:p>
    <w:p w14:paraId="23CEF807" w14:textId="77777777" w:rsidR="002877B3" w:rsidRPr="00F45D1D" w:rsidRDefault="002877B3">
      <w:pPr>
        <w:adjustRightInd w:val="0"/>
        <w:snapToGrid w:val="0"/>
        <w:spacing w:line="360" w:lineRule="auto"/>
        <w:rPr>
          <w:rFonts w:ascii="宋体" w:hAnsi="宋体"/>
          <w:b/>
          <w:bCs/>
          <w:color w:val="000000" w:themeColor="text1"/>
          <w:szCs w:val="21"/>
        </w:rPr>
      </w:pPr>
    </w:p>
    <w:p w14:paraId="560DE8BA" w14:textId="77777777" w:rsidR="002877B3" w:rsidRPr="00F45D1D" w:rsidRDefault="002877B3">
      <w:pPr>
        <w:adjustRightInd w:val="0"/>
        <w:snapToGrid w:val="0"/>
        <w:spacing w:line="360" w:lineRule="auto"/>
        <w:rPr>
          <w:rFonts w:ascii="宋体" w:hAnsi="宋体"/>
          <w:b/>
          <w:bCs/>
          <w:color w:val="000000" w:themeColor="text1"/>
          <w:szCs w:val="21"/>
        </w:rPr>
      </w:pPr>
    </w:p>
    <w:p w14:paraId="6EA60CA5" w14:textId="77777777" w:rsidR="002877B3" w:rsidRPr="00F45D1D" w:rsidRDefault="002877B3">
      <w:pPr>
        <w:adjustRightInd w:val="0"/>
        <w:snapToGrid w:val="0"/>
        <w:spacing w:line="360" w:lineRule="auto"/>
        <w:rPr>
          <w:rFonts w:ascii="宋体" w:hAnsi="宋体"/>
          <w:b/>
          <w:bCs/>
          <w:color w:val="000000" w:themeColor="text1"/>
          <w:szCs w:val="21"/>
        </w:rPr>
      </w:pPr>
    </w:p>
    <w:p w14:paraId="7340176A" w14:textId="77777777" w:rsidR="002877B3" w:rsidRPr="00F45D1D" w:rsidRDefault="00224883">
      <w:pPr>
        <w:adjustRightInd w:val="0"/>
        <w:snapToGrid w:val="0"/>
        <w:spacing w:line="360" w:lineRule="auto"/>
        <w:ind w:firstLineChars="49" w:firstLine="137"/>
        <w:jc w:val="center"/>
        <w:outlineLvl w:val="1"/>
        <w:rPr>
          <w:rFonts w:ascii="宋体" w:hAnsi="宋体"/>
          <w:color w:val="000000" w:themeColor="text1"/>
          <w:sz w:val="28"/>
        </w:rPr>
      </w:pPr>
      <w:bookmarkStart w:id="624" w:name="_Toc460660228"/>
      <w:bookmarkStart w:id="625" w:name="_Toc390411626"/>
      <w:bookmarkStart w:id="626" w:name="_Toc421917006"/>
      <w:bookmarkStart w:id="627" w:name="_Toc460227113"/>
      <w:r w:rsidRPr="00F45D1D">
        <w:rPr>
          <w:rFonts w:ascii="宋体" w:hAnsi="宋体" w:hint="eastAsia"/>
          <w:color w:val="000000" w:themeColor="text1"/>
          <w:sz w:val="28"/>
        </w:rPr>
        <w:lastRenderedPageBreak/>
        <w:t>（七） 项目经理承诺书</w:t>
      </w:r>
      <w:bookmarkEnd w:id="624"/>
      <w:bookmarkEnd w:id="625"/>
      <w:bookmarkEnd w:id="626"/>
      <w:bookmarkEnd w:id="627"/>
    </w:p>
    <w:p w14:paraId="7CCF38E9" w14:textId="77777777" w:rsidR="002877B3" w:rsidRPr="00F45D1D" w:rsidRDefault="00224883">
      <w:pPr>
        <w:spacing w:line="720" w:lineRule="auto"/>
        <w:ind w:firstLineChars="150" w:firstLine="360"/>
        <w:rPr>
          <w:rFonts w:ascii="宋体" w:hAnsi="宋体"/>
          <w:bCs/>
          <w:color w:val="000000" w:themeColor="text1"/>
          <w:sz w:val="24"/>
        </w:rPr>
      </w:pPr>
      <w:r w:rsidRPr="00F45D1D">
        <w:rPr>
          <w:rFonts w:ascii="宋体" w:hAnsi="宋体" w:hint="eastAsia"/>
          <w:bCs/>
          <w:color w:val="000000" w:themeColor="text1"/>
          <w:sz w:val="24"/>
        </w:rPr>
        <w:t>致：</w:t>
      </w:r>
      <w:r w:rsidRPr="00F45D1D">
        <w:rPr>
          <w:rFonts w:ascii="宋体" w:hAnsi="宋体" w:hint="eastAsia"/>
          <w:bCs/>
          <w:color w:val="000000" w:themeColor="text1"/>
          <w:sz w:val="24"/>
          <w:u w:val="single"/>
        </w:rPr>
        <w:t>(招标人)</w:t>
      </w:r>
    </w:p>
    <w:p w14:paraId="34C74924" w14:textId="77777777" w:rsidR="002877B3" w:rsidRPr="00F45D1D" w:rsidRDefault="00224883">
      <w:pPr>
        <w:spacing w:line="720" w:lineRule="auto"/>
        <w:ind w:firstLineChars="50" w:firstLine="120"/>
        <w:rPr>
          <w:rFonts w:ascii="宋体" w:hAnsi="宋体"/>
          <w:bCs/>
          <w:color w:val="000000" w:themeColor="text1"/>
          <w:sz w:val="24"/>
        </w:rPr>
      </w:pPr>
      <w:r w:rsidRPr="00F45D1D">
        <w:rPr>
          <w:rFonts w:ascii="宋体" w:hAnsi="宋体" w:hint="eastAsia"/>
          <w:bCs/>
          <w:color w:val="000000" w:themeColor="text1"/>
          <w:sz w:val="24"/>
        </w:rPr>
        <w:t>本人作为我单位本项目投标担任的项目经理，郑重承诺：</w:t>
      </w:r>
    </w:p>
    <w:p w14:paraId="5C4DC5B7" w14:textId="77777777" w:rsidR="002877B3" w:rsidRPr="00F45D1D" w:rsidRDefault="00224883">
      <w:pPr>
        <w:spacing w:line="720" w:lineRule="auto"/>
        <w:ind w:leftChars="171" w:left="359"/>
        <w:rPr>
          <w:rFonts w:ascii="宋体" w:hAnsi="宋体"/>
          <w:bCs/>
          <w:color w:val="000000" w:themeColor="text1"/>
          <w:sz w:val="24"/>
        </w:rPr>
      </w:pPr>
      <w:r w:rsidRPr="00F45D1D">
        <w:rPr>
          <w:rFonts w:ascii="宋体" w:hAnsi="宋体" w:hint="eastAsia"/>
          <w:bCs/>
          <w:color w:val="000000" w:themeColor="text1"/>
          <w:sz w:val="24"/>
        </w:rPr>
        <w:t>一、本项目提供的项目经理业绩已经本人核实，工程实施过程</w:t>
      </w:r>
      <w:proofErr w:type="gramStart"/>
      <w:r w:rsidRPr="00F45D1D">
        <w:rPr>
          <w:rFonts w:ascii="宋体" w:hAnsi="宋体" w:hint="eastAsia"/>
          <w:bCs/>
          <w:color w:val="000000" w:themeColor="text1"/>
          <w:sz w:val="24"/>
        </w:rPr>
        <w:t>中项目</w:t>
      </w:r>
      <w:proofErr w:type="gramEnd"/>
      <w:r w:rsidRPr="00F45D1D">
        <w:rPr>
          <w:rFonts w:ascii="宋体" w:hAnsi="宋体" w:hint="eastAsia"/>
          <w:bCs/>
          <w:color w:val="000000" w:themeColor="text1"/>
          <w:sz w:val="24"/>
        </w:rPr>
        <w:t>经理确为本人，合同（或竣工相关资料证明）的本人签字均为该工程实施时段所签，真实无误，不存在虚假和挂靠现象，也不存在为投标而造假的行为。</w:t>
      </w:r>
    </w:p>
    <w:p w14:paraId="2EA6DCF1" w14:textId="77777777" w:rsidR="002877B3" w:rsidRPr="00F45D1D" w:rsidRDefault="00224883">
      <w:pPr>
        <w:spacing w:line="720" w:lineRule="auto"/>
        <w:ind w:leftChars="171" w:left="359"/>
        <w:rPr>
          <w:rFonts w:ascii="宋体" w:hAnsi="宋体"/>
          <w:bCs/>
          <w:color w:val="000000" w:themeColor="text1"/>
          <w:sz w:val="24"/>
        </w:rPr>
      </w:pPr>
      <w:r w:rsidRPr="00F45D1D">
        <w:rPr>
          <w:rFonts w:ascii="宋体" w:hAnsi="宋体" w:hint="eastAsia"/>
          <w:bCs/>
          <w:color w:val="000000" w:themeColor="text1"/>
          <w:sz w:val="24"/>
        </w:rPr>
        <w:t>二、本人承诺，一旦中标，将严格按照招标文件规定履约，不存在任何借口和理由。</w:t>
      </w:r>
    </w:p>
    <w:p w14:paraId="5276CCC3" w14:textId="77777777" w:rsidR="002877B3" w:rsidRPr="00F45D1D" w:rsidRDefault="00224883">
      <w:pPr>
        <w:spacing w:line="720" w:lineRule="auto"/>
        <w:ind w:leftChars="171" w:left="359"/>
        <w:rPr>
          <w:rFonts w:ascii="宋体" w:hAnsi="宋体"/>
          <w:bCs/>
          <w:color w:val="000000" w:themeColor="text1"/>
          <w:sz w:val="24"/>
        </w:rPr>
      </w:pPr>
      <w:r w:rsidRPr="00F45D1D">
        <w:rPr>
          <w:rFonts w:ascii="宋体" w:hAnsi="宋体" w:hint="eastAsia"/>
          <w:bCs/>
          <w:color w:val="000000" w:themeColor="text1"/>
          <w:sz w:val="24"/>
        </w:rPr>
        <w:t>三、本人声明，对以上承诺，一旦发现虚假现象，本人愿意承担相应法律责任，并随时无条件配合贵单位调查取证。</w:t>
      </w:r>
    </w:p>
    <w:p w14:paraId="329A2C0F" w14:textId="77777777" w:rsidR="002877B3" w:rsidRPr="00F45D1D" w:rsidRDefault="002877B3">
      <w:pPr>
        <w:spacing w:line="360" w:lineRule="auto"/>
        <w:ind w:leftChars="171" w:left="359" w:firstLineChars="300" w:firstLine="720"/>
        <w:rPr>
          <w:rFonts w:ascii="宋体" w:hAnsi="宋体"/>
          <w:bCs/>
          <w:color w:val="000000" w:themeColor="text1"/>
          <w:sz w:val="24"/>
        </w:rPr>
      </w:pPr>
    </w:p>
    <w:p w14:paraId="5F98FF68" w14:textId="77777777" w:rsidR="002877B3" w:rsidRPr="00F45D1D" w:rsidRDefault="002877B3">
      <w:pPr>
        <w:spacing w:line="360" w:lineRule="auto"/>
        <w:ind w:leftChars="171" w:left="359" w:firstLineChars="300" w:firstLine="720"/>
        <w:rPr>
          <w:rFonts w:ascii="宋体" w:hAnsi="宋体"/>
          <w:bCs/>
          <w:color w:val="000000" w:themeColor="text1"/>
          <w:sz w:val="24"/>
        </w:rPr>
      </w:pPr>
    </w:p>
    <w:p w14:paraId="0B8B2F52" w14:textId="77777777" w:rsidR="002877B3" w:rsidRPr="00F45D1D" w:rsidRDefault="00224883">
      <w:pPr>
        <w:spacing w:line="360" w:lineRule="auto"/>
        <w:ind w:leftChars="171" w:left="359" w:firstLineChars="300" w:firstLine="720"/>
        <w:rPr>
          <w:rFonts w:ascii="宋体" w:hAnsi="宋体"/>
          <w:bCs/>
          <w:color w:val="000000" w:themeColor="text1"/>
          <w:sz w:val="24"/>
        </w:rPr>
      </w:pPr>
      <w:r w:rsidRPr="00F45D1D">
        <w:rPr>
          <w:rFonts w:ascii="宋体" w:hAnsi="宋体" w:hint="eastAsia"/>
          <w:bCs/>
          <w:color w:val="000000" w:themeColor="text1"/>
          <w:sz w:val="24"/>
        </w:rPr>
        <w:t>项目经理签字：</w:t>
      </w:r>
      <w:r w:rsidRPr="00F45D1D">
        <w:rPr>
          <w:rFonts w:ascii="宋体" w:hAnsi="宋体" w:hint="eastAsia"/>
          <w:bCs/>
          <w:color w:val="000000" w:themeColor="text1"/>
          <w:sz w:val="24"/>
          <w:u w:val="single"/>
        </w:rPr>
        <w:t xml:space="preserve">                  </w:t>
      </w:r>
      <w:r w:rsidRPr="00F45D1D">
        <w:rPr>
          <w:rFonts w:ascii="宋体" w:hAnsi="宋体" w:hint="eastAsia"/>
          <w:bCs/>
          <w:color w:val="000000" w:themeColor="text1"/>
          <w:sz w:val="24"/>
        </w:rPr>
        <w:t xml:space="preserve"> </w:t>
      </w:r>
    </w:p>
    <w:p w14:paraId="75A31DE6" w14:textId="77777777" w:rsidR="002877B3" w:rsidRPr="00F45D1D" w:rsidRDefault="00224883">
      <w:pPr>
        <w:spacing w:line="360" w:lineRule="auto"/>
        <w:ind w:leftChars="171" w:left="359" w:firstLineChars="300" w:firstLine="720"/>
        <w:rPr>
          <w:rFonts w:ascii="宋体" w:hAnsi="宋体"/>
          <w:bCs/>
          <w:color w:val="000000" w:themeColor="text1"/>
          <w:sz w:val="24"/>
        </w:rPr>
      </w:pPr>
      <w:r w:rsidRPr="00F45D1D">
        <w:rPr>
          <w:rFonts w:ascii="宋体" w:hAnsi="宋体" w:hint="eastAsia"/>
          <w:bCs/>
          <w:color w:val="000000" w:themeColor="text1"/>
          <w:sz w:val="24"/>
        </w:rPr>
        <w:t>身份证号：</w:t>
      </w:r>
      <w:r w:rsidRPr="00F45D1D">
        <w:rPr>
          <w:rFonts w:ascii="宋体" w:hAnsi="宋体" w:hint="eastAsia"/>
          <w:bCs/>
          <w:color w:val="000000" w:themeColor="text1"/>
          <w:sz w:val="24"/>
          <w:u w:val="single"/>
        </w:rPr>
        <w:t xml:space="preserve">                       </w:t>
      </w:r>
    </w:p>
    <w:p w14:paraId="0DBEFAD7" w14:textId="77777777" w:rsidR="002877B3" w:rsidRPr="00F45D1D" w:rsidRDefault="00224883">
      <w:pPr>
        <w:spacing w:line="360" w:lineRule="auto"/>
        <w:ind w:leftChars="171" w:left="359" w:firstLineChars="300" w:firstLine="720"/>
        <w:rPr>
          <w:rFonts w:ascii="宋体" w:hAnsi="宋体"/>
          <w:bCs/>
          <w:color w:val="000000" w:themeColor="text1"/>
          <w:sz w:val="24"/>
        </w:rPr>
      </w:pPr>
      <w:r w:rsidRPr="00F45D1D">
        <w:rPr>
          <w:rFonts w:ascii="宋体" w:hAnsi="宋体" w:hint="eastAsia"/>
          <w:bCs/>
          <w:color w:val="000000" w:themeColor="text1"/>
          <w:sz w:val="24"/>
        </w:rPr>
        <w:t>日期：_____年____月____</w:t>
      </w:r>
    </w:p>
    <w:p w14:paraId="72A9CE5D" w14:textId="77777777" w:rsidR="002877B3" w:rsidRPr="00F45D1D" w:rsidRDefault="002877B3">
      <w:pPr>
        <w:spacing w:line="360" w:lineRule="auto"/>
        <w:ind w:leftChars="171" w:left="359" w:firstLineChars="300" w:firstLine="720"/>
        <w:rPr>
          <w:rFonts w:ascii="宋体" w:hAnsi="宋体"/>
          <w:bCs/>
          <w:color w:val="000000" w:themeColor="text1"/>
          <w:sz w:val="24"/>
        </w:rPr>
      </w:pPr>
    </w:p>
    <w:p w14:paraId="775EB1D4" w14:textId="77777777" w:rsidR="002877B3" w:rsidRPr="00F45D1D" w:rsidRDefault="002877B3">
      <w:pPr>
        <w:spacing w:line="360" w:lineRule="auto"/>
        <w:rPr>
          <w:rFonts w:ascii="宋体" w:hAnsi="宋体"/>
          <w:bCs/>
          <w:color w:val="000000" w:themeColor="text1"/>
          <w:sz w:val="24"/>
        </w:rPr>
      </w:pPr>
    </w:p>
    <w:p w14:paraId="06D90F86" w14:textId="77777777" w:rsidR="002877B3" w:rsidRPr="00F45D1D" w:rsidRDefault="00224883">
      <w:pPr>
        <w:spacing w:line="360" w:lineRule="auto"/>
        <w:ind w:leftChars="171" w:left="359" w:firstLineChars="300" w:firstLine="723"/>
        <w:jc w:val="center"/>
        <w:rPr>
          <w:rFonts w:ascii="宋体" w:hAnsi="宋体"/>
          <w:b/>
          <w:bCs/>
          <w:color w:val="000000" w:themeColor="text1"/>
          <w:sz w:val="24"/>
        </w:rPr>
      </w:pPr>
      <w:r w:rsidRPr="00F45D1D">
        <w:rPr>
          <w:rFonts w:ascii="宋体" w:hAnsi="宋体" w:hint="eastAsia"/>
          <w:b/>
          <w:bCs/>
          <w:color w:val="000000" w:themeColor="text1"/>
          <w:sz w:val="24"/>
        </w:rPr>
        <w:t>本页后</w:t>
      </w:r>
      <w:proofErr w:type="gramStart"/>
      <w:r w:rsidRPr="00F45D1D">
        <w:rPr>
          <w:rFonts w:ascii="宋体" w:hAnsi="宋体" w:hint="eastAsia"/>
          <w:b/>
          <w:bCs/>
          <w:color w:val="000000" w:themeColor="text1"/>
          <w:sz w:val="24"/>
        </w:rPr>
        <w:t>附项目</w:t>
      </w:r>
      <w:proofErr w:type="gramEnd"/>
      <w:r w:rsidRPr="00F45D1D">
        <w:rPr>
          <w:rFonts w:ascii="宋体" w:hAnsi="宋体" w:hint="eastAsia"/>
          <w:b/>
          <w:bCs/>
          <w:color w:val="000000" w:themeColor="text1"/>
          <w:sz w:val="24"/>
        </w:rPr>
        <w:t>经理身份证复印件或扫描件</w:t>
      </w:r>
    </w:p>
    <w:p w14:paraId="503544BF" w14:textId="77777777" w:rsidR="002877B3" w:rsidRPr="00F45D1D" w:rsidRDefault="00224883">
      <w:pPr>
        <w:adjustRightInd w:val="0"/>
        <w:snapToGrid w:val="0"/>
        <w:spacing w:line="360" w:lineRule="auto"/>
        <w:ind w:firstLineChars="49" w:firstLine="137"/>
        <w:jc w:val="center"/>
        <w:outlineLvl w:val="1"/>
        <w:rPr>
          <w:rFonts w:ascii="宋体" w:hAnsi="宋体"/>
          <w:color w:val="000000" w:themeColor="text1"/>
          <w:sz w:val="28"/>
        </w:rPr>
      </w:pPr>
      <w:bookmarkStart w:id="628" w:name="_Toc421917007"/>
      <w:bookmarkStart w:id="629" w:name="_Toc390411627"/>
      <w:r w:rsidRPr="00F45D1D">
        <w:rPr>
          <w:rFonts w:ascii="宋体" w:hAnsi="宋体"/>
          <w:color w:val="000000" w:themeColor="text1"/>
          <w:sz w:val="28"/>
        </w:rPr>
        <w:br w:type="page"/>
      </w:r>
    </w:p>
    <w:p w14:paraId="269B2EA7" w14:textId="77777777" w:rsidR="002877B3" w:rsidRPr="00F45D1D" w:rsidRDefault="00224883">
      <w:pPr>
        <w:adjustRightInd w:val="0"/>
        <w:snapToGrid w:val="0"/>
        <w:spacing w:beforeLines="20" w:before="48" w:afterLines="20" w:after="48" w:line="400" w:lineRule="exact"/>
        <w:jc w:val="center"/>
        <w:outlineLvl w:val="1"/>
        <w:rPr>
          <w:rFonts w:ascii="宋体" w:hAnsi="宋体"/>
          <w:color w:val="000000" w:themeColor="text1"/>
          <w:sz w:val="28"/>
        </w:rPr>
      </w:pPr>
      <w:bookmarkStart w:id="630" w:name="_Toc19773347"/>
      <w:bookmarkStart w:id="631" w:name="_Toc17307116"/>
      <w:bookmarkStart w:id="632" w:name="_Toc18658870"/>
      <w:bookmarkStart w:id="633" w:name="_Toc300210382"/>
      <w:bookmarkStart w:id="634" w:name="_Toc22888343"/>
      <w:r w:rsidRPr="00F45D1D">
        <w:rPr>
          <w:rFonts w:ascii="宋体" w:hAnsi="宋体" w:hint="eastAsia"/>
          <w:color w:val="000000" w:themeColor="text1"/>
          <w:sz w:val="28"/>
        </w:rPr>
        <w:lastRenderedPageBreak/>
        <w:t>（八）投标保证金退还声明</w:t>
      </w:r>
      <w:bookmarkEnd w:id="630"/>
      <w:bookmarkEnd w:id="631"/>
      <w:bookmarkEnd w:id="632"/>
      <w:bookmarkEnd w:id="633"/>
      <w:bookmarkEnd w:id="634"/>
    </w:p>
    <w:p w14:paraId="2A597949" w14:textId="77777777" w:rsidR="002877B3" w:rsidRPr="00F45D1D" w:rsidRDefault="00224883">
      <w:pPr>
        <w:spacing w:line="480" w:lineRule="auto"/>
        <w:ind w:firstLineChars="262" w:firstLine="629"/>
        <w:rPr>
          <w:rFonts w:hAnsi="Arial"/>
          <w:color w:val="000000" w:themeColor="text1"/>
          <w:sz w:val="24"/>
          <w:u w:val="single"/>
        </w:rPr>
      </w:pPr>
      <w:r w:rsidRPr="00F45D1D">
        <w:rPr>
          <w:rFonts w:ascii="宋体" w:hAnsi="宋体" w:hint="eastAsia"/>
          <w:color w:val="000000" w:themeColor="text1"/>
          <w:sz w:val="24"/>
        </w:rPr>
        <w:t>项目名称：</w:t>
      </w:r>
      <w:r w:rsidRPr="00F45D1D">
        <w:rPr>
          <w:rFonts w:hAnsi="Arial" w:hint="eastAsia"/>
          <w:color w:val="000000" w:themeColor="text1"/>
          <w:sz w:val="24"/>
          <w:u w:val="single"/>
        </w:rPr>
        <w:t xml:space="preserve">                                          </w:t>
      </w:r>
    </w:p>
    <w:p w14:paraId="458EBD56" w14:textId="77777777" w:rsidR="002877B3" w:rsidRPr="00F45D1D" w:rsidRDefault="00224883">
      <w:pPr>
        <w:spacing w:line="480" w:lineRule="auto"/>
        <w:ind w:firstLineChars="262" w:firstLine="629"/>
        <w:rPr>
          <w:rFonts w:hAnsi="Arial"/>
          <w:color w:val="000000" w:themeColor="text1"/>
          <w:sz w:val="24"/>
          <w:u w:val="single"/>
        </w:rPr>
      </w:pPr>
      <w:r w:rsidRPr="00F45D1D">
        <w:rPr>
          <w:rFonts w:ascii="宋体" w:hAnsi="宋体" w:hint="eastAsia"/>
          <w:color w:val="000000" w:themeColor="text1"/>
          <w:sz w:val="24"/>
        </w:rPr>
        <w:t>项目编号：</w:t>
      </w:r>
      <w:r w:rsidRPr="00F45D1D">
        <w:rPr>
          <w:rFonts w:hAnsi="Arial" w:hint="eastAsia"/>
          <w:color w:val="000000" w:themeColor="text1"/>
          <w:sz w:val="24"/>
          <w:u w:val="single"/>
        </w:rPr>
        <w:t xml:space="preserve">                                      </w:t>
      </w:r>
    </w:p>
    <w:p w14:paraId="10026197" w14:textId="77777777" w:rsidR="002877B3" w:rsidRPr="00F45D1D" w:rsidRDefault="00224883">
      <w:pPr>
        <w:spacing w:line="480" w:lineRule="auto"/>
        <w:ind w:firstLineChars="262" w:firstLine="629"/>
        <w:rPr>
          <w:rFonts w:ascii="宋体" w:hAnsi="宋体"/>
          <w:color w:val="000000" w:themeColor="text1"/>
          <w:sz w:val="24"/>
        </w:rPr>
      </w:pPr>
      <w:r w:rsidRPr="00F45D1D">
        <w:rPr>
          <w:rFonts w:hAnsi="Arial" w:hint="eastAsia"/>
          <w:color w:val="000000" w:themeColor="text1"/>
          <w:sz w:val="24"/>
        </w:rPr>
        <w:t>投标保证金金额：</w:t>
      </w:r>
      <w:r w:rsidRPr="00F45D1D">
        <w:rPr>
          <w:rFonts w:hAnsi="Arial" w:hint="eastAsia"/>
          <w:color w:val="000000" w:themeColor="text1"/>
          <w:sz w:val="24"/>
          <w:u w:val="single"/>
        </w:rPr>
        <w:t xml:space="preserve">                 </w:t>
      </w:r>
    </w:p>
    <w:p w14:paraId="46668D0F" w14:textId="77777777" w:rsidR="002877B3" w:rsidRPr="00F45D1D" w:rsidRDefault="00224883">
      <w:pPr>
        <w:spacing w:line="480" w:lineRule="auto"/>
        <w:ind w:firstLineChars="200" w:firstLine="480"/>
        <w:rPr>
          <w:rFonts w:ascii="宋体" w:hAnsi="宋体"/>
          <w:color w:val="000000" w:themeColor="text1"/>
          <w:sz w:val="24"/>
        </w:rPr>
      </w:pPr>
      <w:r w:rsidRPr="00F45D1D">
        <w:rPr>
          <w:rFonts w:ascii="宋体" w:hAnsi="宋体" w:hint="eastAsia"/>
          <w:color w:val="000000" w:themeColor="text1"/>
          <w:sz w:val="24"/>
        </w:rPr>
        <w:t>我单位投标保证金到期后请汇至如下账号：</w:t>
      </w:r>
    </w:p>
    <w:p w14:paraId="673E62EC" w14:textId="77777777" w:rsidR="002877B3" w:rsidRPr="00F45D1D" w:rsidRDefault="00224883">
      <w:pPr>
        <w:spacing w:line="360" w:lineRule="auto"/>
        <w:ind w:firstLine="629"/>
        <w:rPr>
          <w:rFonts w:hAnsi="Arial"/>
          <w:color w:val="000000" w:themeColor="text1"/>
          <w:sz w:val="24"/>
          <w:u w:val="single"/>
        </w:rPr>
      </w:pPr>
      <w:r w:rsidRPr="00F45D1D">
        <w:rPr>
          <w:rFonts w:hAnsi="Arial" w:hint="eastAsia"/>
          <w:color w:val="000000" w:themeColor="text1"/>
          <w:sz w:val="24"/>
        </w:rPr>
        <w:t>收款单位：</w:t>
      </w:r>
      <w:r w:rsidRPr="00F45D1D">
        <w:rPr>
          <w:rFonts w:hAnsi="Arial" w:hint="eastAsia"/>
          <w:color w:val="000000" w:themeColor="text1"/>
          <w:sz w:val="24"/>
          <w:u w:val="single"/>
        </w:rPr>
        <w:t xml:space="preserve">                       </w:t>
      </w:r>
    </w:p>
    <w:p w14:paraId="5F65D5D8" w14:textId="77777777" w:rsidR="002877B3" w:rsidRPr="00F45D1D" w:rsidRDefault="00224883">
      <w:pPr>
        <w:spacing w:line="360" w:lineRule="auto"/>
        <w:ind w:firstLine="629"/>
        <w:rPr>
          <w:rFonts w:hAnsi="Arial"/>
          <w:color w:val="000000" w:themeColor="text1"/>
          <w:sz w:val="24"/>
          <w:u w:val="single"/>
        </w:rPr>
      </w:pPr>
      <w:r w:rsidRPr="00F45D1D">
        <w:rPr>
          <w:rFonts w:hAnsi="Arial" w:hint="eastAsia"/>
          <w:color w:val="000000" w:themeColor="text1"/>
          <w:sz w:val="24"/>
        </w:rPr>
        <w:t>开</w:t>
      </w:r>
      <w:r w:rsidRPr="00F45D1D">
        <w:rPr>
          <w:rFonts w:hAnsi="Arial" w:hint="eastAsia"/>
          <w:color w:val="000000" w:themeColor="text1"/>
          <w:sz w:val="24"/>
        </w:rPr>
        <w:t xml:space="preserve"> </w:t>
      </w:r>
      <w:r w:rsidRPr="00F45D1D">
        <w:rPr>
          <w:rFonts w:hAnsi="Arial" w:hint="eastAsia"/>
          <w:color w:val="000000" w:themeColor="text1"/>
          <w:sz w:val="24"/>
        </w:rPr>
        <w:t>户</w:t>
      </w:r>
      <w:r w:rsidRPr="00F45D1D">
        <w:rPr>
          <w:rFonts w:hAnsi="Arial" w:hint="eastAsia"/>
          <w:color w:val="000000" w:themeColor="text1"/>
          <w:sz w:val="24"/>
        </w:rPr>
        <w:t xml:space="preserve"> </w:t>
      </w:r>
      <w:r w:rsidRPr="00F45D1D">
        <w:rPr>
          <w:rFonts w:hAnsi="Arial" w:hint="eastAsia"/>
          <w:color w:val="000000" w:themeColor="text1"/>
          <w:sz w:val="24"/>
        </w:rPr>
        <w:t>行：</w:t>
      </w:r>
      <w:r w:rsidRPr="00F45D1D">
        <w:rPr>
          <w:rFonts w:hAnsi="Arial" w:hint="eastAsia"/>
          <w:color w:val="000000" w:themeColor="text1"/>
          <w:sz w:val="24"/>
          <w:u w:val="single"/>
        </w:rPr>
        <w:t xml:space="preserve">                       </w:t>
      </w:r>
    </w:p>
    <w:p w14:paraId="60C99EB3" w14:textId="77777777" w:rsidR="002877B3" w:rsidRPr="00F45D1D" w:rsidRDefault="00224883">
      <w:pPr>
        <w:spacing w:line="360" w:lineRule="auto"/>
        <w:ind w:firstLine="629"/>
        <w:rPr>
          <w:rFonts w:hAnsi="Arial"/>
          <w:color w:val="000000" w:themeColor="text1"/>
          <w:sz w:val="24"/>
          <w:u w:val="single"/>
        </w:rPr>
      </w:pPr>
      <w:r w:rsidRPr="00F45D1D">
        <w:rPr>
          <w:rFonts w:hAnsi="Arial" w:hint="eastAsia"/>
          <w:color w:val="000000" w:themeColor="text1"/>
          <w:sz w:val="24"/>
        </w:rPr>
        <w:t>银行账号：</w:t>
      </w:r>
      <w:r w:rsidRPr="00F45D1D">
        <w:rPr>
          <w:rFonts w:hAnsi="Arial" w:hint="eastAsia"/>
          <w:color w:val="000000" w:themeColor="text1"/>
          <w:sz w:val="24"/>
          <w:u w:val="single"/>
        </w:rPr>
        <w:t xml:space="preserve">                       </w:t>
      </w:r>
    </w:p>
    <w:p w14:paraId="31DA3410" w14:textId="77777777" w:rsidR="002877B3" w:rsidRPr="00F45D1D" w:rsidRDefault="00224883">
      <w:pPr>
        <w:spacing w:line="360" w:lineRule="auto"/>
        <w:ind w:firstLine="629"/>
        <w:rPr>
          <w:rFonts w:hAnsi="Arial"/>
          <w:color w:val="000000" w:themeColor="text1"/>
          <w:sz w:val="24"/>
          <w:u w:val="single"/>
        </w:rPr>
      </w:pPr>
      <w:r w:rsidRPr="00F45D1D">
        <w:rPr>
          <w:rFonts w:hAnsi="Arial" w:hint="eastAsia"/>
          <w:color w:val="000000" w:themeColor="text1"/>
          <w:sz w:val="24"/>
        </w:rPr>
        <w:t>电</w:t>
      </w:r>
      <w:r w:rsidRPr="00F45D1D">
        <w:rPr>
          <w:rFonts w:hAnsi="Arial" w:hint="eastAsia"/>
          <w:color w:val="000000" w:themeColor="text1"/>
          <w:sz w:val="24"/>
        </w:rPr>
        <w:t xml:space="preserve">    </w:t>
      </w:r>
      <w:r w:rsidRPr="00F45D1D">
        <w:rPr>
          <w:rFonts w:hAnsi="Arial" w:hint="eastAsia"/>
          <w:color w:val="000000" w:themeColor="text1"/>
          <w:sz w:val="24"/>
        </w:rPr>
        <w:t>话：</w:t>
      </w:r>
      <w:r w:rsidRPr="00F45D1D">
        <w:rPr>
          <w:rFonts w:hAnsi="Arial" w:hint="eastAsia"/>
          <w:color w:val="000000" w:themeColor="text1"/>
          <w:sz w:val="24"/>
          <w:u w:val="single"/>
        </w:rPr>
        <w:t xml:space="preserve">                       </w:t>
      </w:r>
    </w:p>
    <w:p w14:paraId="1B0C0708" w14:textId="77777777" w:rsidR="002877B3" w:rsidRPr="00F45D1D" w:rsidRDefault="00224883">
      <w:pPr>
        <w:spacing w:line="360" w:lineRule="auto"/>
        <w:ind w:firstLine="629"/>
        <w:rPr>
          <w:rFonts w:ascii="宋体" w:hAnsi="宋体"/>
          <w:color w:val="000000" w:themeColor="text1"/>
          <w:sz w:val="24"/>
          <w:u w:val="single"/>
        </w:rPr>
      </w:pPr>
      <w:r w:rsidRPr="00F45D1D">
        <w:rPr>
          <w:rFonts w:hAnsi="Arial" w:hint="eastAsia"/>
          <w:color w:val="000000" w:themeColor="text1"/>
          <w:sz w:val="24"/>
        </w:rPr>
        <w:t>地</w:t>
      </w:r>
      <w:r w:rsidRPr="00F45D1D">
        <w:rPr>
          <w:rFonts w:hAnsi="Arial" w:hint="eastAsia"/>
          <w:color w:val="000000" w:themeColor="text1"/>
          <w:sz w:val="24"/>
        </w:rPr>
        <w:t xml:space="preserve">    </w:t>
      </w:r>
      <w:r w:rsidRPr="00F45D1D">
        <w:rPr>
          <w:rFonts w:hAnsi="Arial" w:hint="eastAsia"/>
          <w:color w:val="000000" w:themeColor="text1"/>
          <w:sz w:val="24"/>
        </w:rPr>
        <w:t>址：</w:t>
      </w:r>
      <w:r w:rsidRPr="00F45D1D">
        <w:rPr>
          <w:rFonts w:hAnsi="Arial" w:hint="eastAsia"/>
          <w:color w:val="000000" w:themeColor="text1"/>
          <w:sz w:val="24"/>
          <w:u w:val="single"/>
        </w:rPr>
        <w:t xml:space="preserve">                       </w:t>
      </w:r>
    </w:p>
    <w:p w14:paraId="377680BE" w14:textId="77777777" w:rsidR="002877B3" w:rsidRPr="00F45D1D" w:rsidRDefault="002877B3">
      <w:pPr>
        <w:spacing w:line="360" w:lineRule="auto"/>
        <w:ind w:firstLine="629"/>
        <w:rPr>
          <w:rFonts w:hAnsi="Arial"/>
          <w:color w:val="000000" w:themeColor="text1"/>
          <w:sz w:val="24"/>
        </w:rPr>
      </w:pPr>
    </w:p>
    <w:p w14:paraId="5835D3C3" w14:textId="77777777" w:rsidR="002877B3" w:rsidRPr="00F45D1D" w:rsidRDefault="002877B3">
      <w:pPr>
        <w:spacing w:line="360" w:lineRule="auto"/>
        <w:ind w:firstLine="629"/>
        <w:rPr>
          <w:rFonts w:hAnsi="Arial"/>
          <w:color w:val="000000" w:themeColor="text1"/>
          <w:sz w:val="24"/>
        </w:rPr>
      </w:pPr>
    </w:p>
    <w:p w14:paraId="2409B868" w14:textId="77777777" w:rsidR="002877B3" w:rsidRPr="00F45D1D" w:rsidRDefault="002877B3">
      <w:pPr>
        <w:spacing w:line="360" w:lineRule="auto"/>
        <w:ind w:firstLine="629"/>
        <w:rPr>
          <w:rFonts w:ascii="宋体" w:hAnsi="宋体"/>
          <w:color w:val="000000" w:themeColor="text1"/>
          <w:sz w:val="24"/>
          <w:u w:val="single"/>
        </w:rPr>
      </w:pPr>
    </w:p>
    <w:p w14:paraId="23F43C15" w14:textId="77777777" w:rsidR="002877B3" w:rsidRPr="00F45D1D" w:rsidRDefault="00224883">
      <w:pPr>
        <w:rPr>
          <w:color w:val="000000" w:themeColor="text1"/>
        </w:rPr>
      </w:pPr>
      <w:r w:rsidRPr="00F45D1D">
        <w:rPr>
          <w:rFonts w:hint="eastAsia"/>
          <w:color w:val="000000" w:themeColor="text1"/>
        </w:rPr>
        <w:t>附：投标保证金转账凭证扫描件</w:t>
      </w:r>
    </w:p>
    <w:p w14:paraId="6BB1C459" w14:textId="77777777" w:rsidR="002877B3" w:rsidRPr="00F45D1D" w:rsidRDefault="002877B3">
      <w:pPr>
        <w:rPr>
          <w:color w:val="000000" w:themeColor="text1"/>
        </w:rPr>
      </w:pPr>
    </w:p>
    <w:p w14:paraId="1DC6788E" w14:textId="77777777" w:rsidR="002877B3" w:rsidRPr="00F45D1D" w:rsidRDefault="002877B3">
      <w:pPr>
        <w:rPr>
          <w:color w:val="000000" w:themeColor="text1"/>
        </w:rPr>
      </w:pPr>
    </w:p>
    <w:p w14:paraId="620B9A8E" w14:textId="77777777" w:rsidR="002877B3" w:rsidRPr="00F45D1D" w:rsidRDefault="00224883">
      <w:pPr>
        <w:spacing w:line="360" w:lineRule="auto"/>
        <w:ind w:firstLineChars="2000" w:firstLine="4200"/>
        <w:rPr>
          <w:color w:val="000000" w:themeColor="text1"/>
        </w:rPr>
      </w:pPr>
      <w:r w:rsidRPr="00F45D1D">
        <w:rPr>
          <w:rFonts w:hint="eastAsia"/>
          <w:color w:val="000000" w:themeColor="text1"/>
        </w:rPr>
        <w:t>投标人（公章）：</w:t>
      </w:r>
    </w:p>
    <w:p w14:paraId="7235118D" w14:textId="77777777" w:rsidR="002877B3" w:rsidRPr="00F45D1D" w:rsidRDefault="00224883">
      <w:pPr>
        <w:spacing w:line="360" w:lineRule="auto"/>
        <w:rPr>
          <w:color w:val="000000" w:themeColor="text1"/>
        </w:rPr>
      </w:pPr>
      <w:r w:rsidRPr="00F45D1D">
        <w:rPr>
          <w:rFonts w:hint="eastAsia"/>
          <w:color w:val="000000" w:themeColor="text1"/>
        </w:rPr>
        <w:t xml:space="preserve">                                        </w:t>
      </w:r>
      <w:r w:rsidRPr="00F45D1D">
        <w:rPr>
          <w:rFonts w:hint="eastAsia"/>
          <w:color w:val="000000" w:themeColor="text1"/>
        </w:rPr>
        <w:t>企业法人（签字）：</w:t>
      </w:r>
    </w:p>
    <w:p w14:paraId="78EF3180" w14:textId="77777777" w:rsidR="002877B3" w:rsidRPr="00F45D1D" w:rsidRDefault="00224883">
      <w:pPr>
        <w:spacing w:line="360" w:lineRule="auto"/>
        <w:rPr>
          <w:color w:val="000000" w:themeColor="text1"/>
        </w:rPr>
      </w:pPr>
      <w:r w:rsidRPr="00F45D1D">
        <w:rPr>
          <w:rFonts w:hint="eastAsia"/>
          <w:color w:val="000000" w:themeColor="text1"/>
        </w:rPr>
        <w:t xml:space="preserve">                                        </w:t>
      </w:r>
      <w:r w:rsidRPr="00F45D1D">
        <w:rPr>
          <w:rFonts w:hint="eastAsia"/>
          <w:color w:val="000000" w:themeColor="text1"/>
        </w:rPr>
        <w:t>授权代表（签字）：</w:t>
      </w:r>
    </w:p>
    <w:p w14:paraId="0B4AEF45" w14:textId="7D130773" w:rsidR="002877B3" w:rsidRPr="00F45D1D" w:rsidRDefault="00224883">
      <w:pPr>
        <w:spacing w:line="360" w:lineRule="auto"/>
        <w:rPr>
          <w:color w:val="000000" w:themeColor="text1"/>
        </w:rPr>
      </w:pPr>
      <w:r w:rsidRPr="00F45D1D">
        <w:rPr>
          <w:rFonts w:hint="eastAsia"/>
          <w:color w:val="000000" w:themeColor="text1"/>
        </w:rPr>
        <w:t xml:space="preserve">                                       </w:t>
      </w:r>
      <w:r w:rsidR="00304D0B" w:rsidRPr="00F45D1D">
        <w:rPr>
          <w:rFonts w:hint="eastAsia"/>
          <w:color w:val="000000" w:themeColor="text1"/>
        </w:rPr>
        <w:t xml:space="preserve">   </w:t>
      </w:r>
      <w:r w:rsidRPr="00F45D1D">
        <w:rPr>
          <w:rFonts w:hint="eastAsia"/>
          <w:color w:val="000000" w:themeColor="text1"/>
        </w:rPr>
        <w:t>年</w:t>
      </w:r>
      <w:r w:rsidRPr="00F45D1D">
        <w:rPr>
          <w:rFonts w:hint="eastAsia"/>
          <w:color w:val="000000" w:themeColor="text1"/>
        </w:rPr>
        <w:t xml:space="preserve">   </w:t>
      </w:r>
      <w:r w:rsidRPr="00F45D1D">
        <w:rPr>
          <w:rFonts w:hint="eastAsia"/>
          <w:color w:val="000000" w:themeColor="text1"/>
        </w:rPr>
        <w:t>月</w:t>
      </w:r>
      <w:r w:rsidRPr="00F45D1D">
        <w:rPr>
          <w:rFonts w:hint="eastAsia"/>
          <w:color w:val="000000" w:themeColor="text1"/>
        </w:rPr>
        <w:t xml:space="preserve">   </w:t>
      </w:r>
      <w:r w:rsidRPr="00F45D1D">
        <w:rPr>
          <w:rFonts w:hint="eastAsia"/>
          <w:color w:val="000000" w:themeColor="text1"/>
        </w:rPr>
        <w:t>日</w:t>
      </w:r>
    </w:p>
    <w:p w14:paraId="54C9CF9B" w14:textId="77777777" w:rsidR="002877B3" w:rsidRPr="00F45D1D" w:rsidRDefault="002877B3">
      <w:pPr>
        <w:rPr>
          <w:rFonts w:ascii="宋体" w:hAnsi="宋体"/>
          <w:b/>
          <w:bCs/>
          <w:color w:val="000000" w:themeColor="text1"/>
          <w:sz w:val="28"/>
          <w:szCs w:val="32"/>
        </w:rPr>
      </w:pPr>
      <w:bookmarkStart w:id="635" w:name="_Toc460660233"/>
      <w:bookmarkStart w:id="636" w:name="_Toc421917010"/>
      <w:bookmarkStart w:id="637" w:name="_Toc390411629"/>
      <w:bookmarkStart w:id="638" w:name="_Toc460227118"/>
      <w:bookmarkEnd w:id="628"/>
      <w:bookmarkEnd w:id="629"/>
    </w:p>
    <w:p w14:paraId="5D2E4739" w14:textId="77777777" w:rsidR="002877B3" w:rsidRPr="00F45D1D" w:rsidRDefault="002877B3">
      <w:pPr>
        <w:rPr>
          <w:rFonts w:ascii="宋体" w:hAnsi="宋体"/>
          <w:b/>
          <w:bCs/>
          <w:color w:val="000000" w:themeColor="text1"/>
          <w:sz w:val="28"/>
          <w:szCs w:val="32"/>
        </w:rPr>
      </w:pPr>
    </w:p>
    <w:p w14:paraId="536F2E59" w14:textId="77777777" w:rsidR="002877B3" w:rsidRPr="00F45D1D" w:rsidRDefault="002877B3">
      <w:pPr>
        <w:rPr>
          <w:rFonts w:ascii="宋体" w:hAnsi="宋体"/>
          <w:b/>
          <w:bCs/>
          <w:color w:val="000000" w:themeColor="text1"/>
          <w:sz w:val="28"/>
          <w:szCs w:val="32"/>
        </w:rPr>
      </w:pPr>
    </w:p>
    <w:p w14:paraId="6B51E199" w14:textId="77777777" w:rsidR="002877B3" w:rsidRPr="00F45D1D" w:rsidRDefault="002877B3">
      <w:pPr>
        <w:rPr>
          <w:rFonts w:ascii="宋体" w:hAnsi="宋体"/>
          <w:b/>
          <w:bCs/>
          <w:color w:val="000000" w:themeColor="text1"/>
          <w:sz w:val="28"/>
          <w:szCs w:val="32"/>
        </w:rPr>
      </w:pPr>
    </w:p>
    <w:p w14:paraId="3F489F8C" w14:textId="77777777" w:rsidR="002877B3" w:rsidRPr="00F45D1D" w:rsidRDefault="002877B3">
      <w:pPr>
        <w:rPr>
          <w:rFonts w:ascii="宋体" w:hAnsi="宋体"/>
          <w:b/>
          <w:bCs/>
          <w:color w:val="000000" w:themeColor="text1"/>
          <w:sz w:val="28"/>
          <w:szCs w:val="32"/>
        </w:rPr>
      </w:pPr>
    </w:p>
    <w:p w14:paraId="601D862A" w14:textId="77777777" w:rsidR="002877B3" w:rsidRPr="00F45D1D" w:rsidRDefault="002877B3">
      <w:pPr>
        <w:rPr>
          <w:rFonts w:ascii="宋体" w:hAnsi="宋体"/>
          <w:b/>
          <w:bCs/>
          <w:color w:val="000000" w:themeColor="text1"/>
          <w:sz w:val="28"/>
          <w:szCs w:val="32"/>
        </w:rPr>
      </w:pPr>
    </w:p>
    <w:p w14:paraId="67B0DDF6" w14:textId="77777777" w:rsidR="002877B3" w:rsidRPr="00F45D1D" w:rsidRDefault="002877B3">
      <w:pPr>
        <w:rPr>
          <w:rFonts w:ascii="宋体" w:hAnsi="宋体"/>
          <w:b/>
          <w:bCs/>
          <w:color w:val="000000" w:themeColor="text1"/>
          <w:sz w:val="28"/>
          <w:szCs w:val="32"/>
        </w:rPr>
      </w:pPr>
    </w:p>
    <w:p w14:paraId="07400501" w14:textId="77777777" w:rsidR="002877B3" w:rsidRPr="00F45D1D" w:rsidRDefault="002877B3">
      <w:pPr>
        <w:rPr>
          <w:rFonts w:ascii="宋体" w:hAnsi="宋体"/>
          <w:b/>
          <w:bCs/>
          <w:color w:val="000000" w:themeColor="text1"/>
          <w:sz w:val="28"/>
          <w:szCs w:val="32"/>
        </w:rPr>
      </w:pPr>
    </w:p>
    <w:p w14:paraId="3E0CBAA6" w14:textId="77777777" w:rsidR="002877B3" w:rsidRPr="00F45D1D" w:rsidRDefault="002877B3">
      <w:pPr>
        <w:rPr>
          <w:rFonts w:ascii="宋体" w:hAnsi="宋体"/>
          <w:b/>
          <w:bCs/>
          <w:color w:val="000000" w:themeColor="text1"/>
          <w:sz w:val="28"/>
          <w:szCs w:val="32"/>
        </w:rPr>
      </w:pPr>
    </w:p>
    <w:p w14:paraId="0961507E" w14:textId="77777777" w:rsidR="002877B3" w:rsidRPr="00F45D1D" w:rsidRDefault="002877B3">
      <w:pPr>
        <w:rPr>
          <w:rFonts w:ascii="宋体" w:hAnsi="宋体"/>
          <w:b/>
          <w:bCs/>
          <w:color w:val="000000" w:themeColor="text1"/>
          <w:sz w:val="28"/>
          <w:szCs w:val="32"/>
        </w:rPr>
      </w:pPr>
    </w:p>
    <w:p w14:paraId="7559B19C" w14:textId="77777777" w:rsidR="002877B3" w:rsidRPr="00F45D1D" w:rsidRDefault="002877B3">
      <w:pPr>
        <w:rPr>
          <w:rFonts w:ascii="宋体" w:hAnsi="宋体"/>
          <w:b/>
          <w:bCs/>
          <w:color w:val="000000" w:themeColor="text1"/>
          <w:sz w:val="28"/>
          <w:szCs w:val="32"/>
        </w:rPr>
      </w:pPr>
    </w:p>
    <w:p w14:paraId="0CFFA496" w14:textId="77777777" w:rsidR="002877B3" w:rsidRPr="00F45D1D" w:rsidRDefault="002877B3">
      <w:pPr>
        <w:rPr>
          <w:rFonts w:ascii="宋体" w:hAnsi="宋体"/>
          <w:b/>
          <w:bCs/>
          <w:color w:val="000000" w:themeColor="text1"/>
          <w:sz w:val="28"/>
          <w:szCs w:val="32"/>
        </w:rPr>
      </w:pPr>
    </w:p>
    <w:p w14:paraId="4659CC28" w14:textId="77777777" w:rsidR="002877B3" w:rsidRPr="00F45D1D" w:rsidRDefault="002877B3">
      <w:pPr>
        <w:rPr>
          <w:rFonts w:ascii="宋体" w:hAnsi="宋体"/>
          <w:b/>
          <w:bCs/>
          <w:color w:val="000000" w:themeColor="text1"/>
          <w:sz w:val="28"/>
          <w:szCs w:val="32"/>
        </w:rPr>
      </w:pPr>
    </w:p>
    <w:p w14:paraId="7DFA072C" w14:textId="77777777" w:rsidR="002877B3" w:rsidRPr="00F45D1D" w:rsidRDefault="00224883">
      <w:pPr>
        <w:adjustRightInd w:val="0"/>
        <w:snapToGrid w:val="0"/>
        <w:spacing w:line="360" w:lineRule="auto"/>
        <w:ind w:firstLineChars="49" w:firstLine="137"/>
        <w:jc w:val="center"/>
        <w:outlineLvl w:val="1"/>
        <w:rPr>
          <w:rFonts w:ascii="宋体" w:hAnsi="宋体"/>
          <w:color w:val="000000" w:themeColor="text1"/>
          <w:sz w:val="24"/>
        </w:rPr>
      </w:pPr>
      <w:r w:rsidRPr="00F45D1D">
        <w:rPr>
          <w:rFonts w:ascii="宋体" w:hAnsi="宋体" w:hint="eastAsia"/>
          <w:color w:val="000000" w:themeColor="text1"/>
          <w:sz w:val="28"/>
        </w:rPr>
        <w:lastRenderedPageBreak/>
        <w:t>（九）投标人不良信用记录情形要求</w:t>
      </w:r>
    </w:p>
    <w:p w14:paraId="7BF231B8"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不良信用</w:t>
      </w:r>
      <w:proofErr w:type="gramStart"/>
      <w:r w:rsidRPr="00F45D1D">
        <w:rPr>
          <w:rFonts w:ascii="宋体" w:hAnsi="宋体" w:hint="eastAsia"/>
          <w:color w:val="000000" w:themeColor="text1"/>
          <w:sz w:val="24"/>
          <w:szCs w:val="24"/>
        </w:rPr>
        <w:t>记录以且仅</w:t>
      </w:r>
      <w:proofErr w:type="gramEnd"/>
      <w:r w:rsidRPr="00F45D1D">
        <w:rPr>
          <w:rFonts w:ascii="宋体" w:hAnsi="宋体" w:hint="eastAsia"/>
          <w:color w:val="000000" w:themeColor="text1"/>
          <w:sz w:val="24"/>
          <w:szCs w:val="24"/>
        </w:rPr>
        <w:t>以下列渠道查询结果为准：</w:t>
      </w:r>
    </w:p>
    <w:p w14:paraId="156A6119" w14:textId="77777777" w:rsidR="002877B3" w:rsidRPr="00F45D1D" w:rsidRDefault="00224883">
      <w:pPr>
        <w:spacing w:line="360" w:lineRule="auto"/>
        <w:jc w:val="left"/>
        <w:rPr>
          <w:rFonts w:ascii="宋体" w:hAnsi="宋体"/>
          <w:b/>
          <w:color w:val="000000" w:themeColor="text1"/>
          <w:sz w:val="24"/>
          <w:szCs w:val="24"/>
        </w:rPr>
      </w:pPr>
      <w:r w:rsidRPr="00F45D1D">
        <w:rPr>
          <w:rFonts w:ascii="宋体" w:hAnsi="宋体" w:hint="eastAsia"/>
          <w:b/>
          <w:color w:val="000000" w:themeColor="text1"/>
          <w:sz w:val="24"/>
          <w:szCs w:val="24"/>
        </w:rPr>
        <w:t>(1) 提供在信用中国官网（www.creditchina.gov.cn）查询的失信被执行人、企业经营异常名录、重大税收违法案件当事人名单结果截图（截图格式附后注：截图中的“黑名单”的查询结果应为 “0”）。评标委员会将进行核查。</w:t>
      </w:r>
    </w:p>
    <w:p w14:paraId="2D1BBC4C" w14:textId="77777777" w:rsidR="002877B3" w:rsidRPr="00F45D1D" w:rsidRDefault="00224883">
      <w:pPr>
        <w:keepNext/>
        <w:keepLines/>
        <w:tabs>
          <w:tab w:val="left" w:pos="2160"/>
        </w:tabs>
        <w:spacing w:line="400" w:lineRule="exact"/>
        <w:jc w:val="center"/>
        <w:outlineLvl w:val="8"/>
        <w:rPr>
          <w:b/>
          <w:bCs/>
          <w:color w:val="000000" w:themeColor="text1"/>
          <w:sz w:val="30"/>
          <w:szCs w:val="18"/>
        </w:rPr>
      </w:pPr>
      <w:bookmarkStart w:id="639" w:name="_Toc471819770"/>
      <w:bookmarkStart w:id="640" w:name="_Toc471820143"/>
      <w:r w:rsidRPr="00F45D1D">
        <w:rPr>
          <w:rFonts w:hint="eastAsia"/>
          <w:b/>
          <w:bCs/>
          <w:color w:val="000000" w:themeColor="text1"/>
          <w:sz w:val="30"/>
          <w:szCs w:val="18"/>
        </w:rPr>
        <w:t>附截图格式：</w:t>
      </w:r>
      <w:bookmarkEnd w:id="639"/>
      <w:bookmarkEnd w:id="640"/>
    </w:p>
    <w:p w14:paraId="1C137CA3" w14:textId="77777777" w:rsidR="002877B3" w:rsidRPr="00F45D1D" w:rsidRDefault="00224883">
      <w:pPr>
        <w:spacing w:line="480" w:lineRule="auto"/>
        <w:outlineLvl w:val="0"/>
        <w:rPr>
          <w:b/>
          <w:i/>
          <w:color w:val="000000" w:themeColor="text1"/>
          <w:szCs w:val="28"/>
        </w:rPr>
      </w:pPr>
      <w:r w:rsidRPr="00F45D1D">
        <w:rPr>
          <w:b/>
          <w:i/>
          <w:noProof/>
          <w:color w:val="000000" w:themeColor="text1"/>
          <w:szCs w:val="28"/>
        </w:rPr>
        <w:drawing>
          <wp:inline distT="0" distB="0" distL="0" distR="0" wp14:anchorId="05846944" wp14:editId="43C702F6">
            <wp:extent cx="5934075" cy="5248275"/>
            <wp:effectExtent l="0" t="0" r="0" b="0"/>
            <wp:docPr id="2" name="图片 2" descr="QQ截图2017101915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710191512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934075" cy="5248275"/>
                    </a:xfrm>
                    <a:prstGeom prst="rect">
                      <a:avLst/>
                    </a:prstGeom>
                    <a:noFill/>
                    <a:ln>
                      <a:noFill/>
                    </a:ln>
                  </pic:spPr>
                </pic:pic>
              </a:graphicData>
            </a:graphic>
          </wp:inline>
        </w:drawing>
      </w:r>
    </w:p>
    <w:p w14:paraId="32A14891" w14:textId="77777777" w:rsidR="002877B3" w:rsidRPr="00F45D1D" w:rsidRDefault="00224883">
      <w:pPr>
        <w:adjustRightInd w:val="0"/>
        <w:snapToGrid w:val="0"/>
        <w:spacing w:line="360" w:lineRule="auto"/>
        <w:rPr>
          <w:rFonts w:ascii="宋体" w:hAnsi="宋体"/>
          <w:color w:val="000000" w:themeColor="text1"/>
          <w:sz w:val="24"/>
          <w:szCs w:val="24"/>
        </w:rPr>
      </w:pPr>
      <w:r w:rsidRPr="00F45D1D">
        <w:rPr>
          <w:rFonts w:ascii="宋体" w:hAnsi="宋体" w:hint="eastAsia"/>
          <w:color w:val="000000" w:themeColor="text1"/>
          <w:sz w:val="24"/>
          <w:szCs w:val="24"/>
        </w:rPr>
        <w:t>(2)行贿犯罪档案：投标时须提供人民检察院出具的投标人、法定代表人和拟派项目经理近3年内（以开标截止时间向前追溯）无行贿犯罪行为记录的有效证明文件。</w:t>
      </w:r>
    </w:p>
    <w:p w14:paraId="7069A3DC" w14:textId="77777777" w:rsidR="002877B3" w:rsidRPr="00F45D1D" w:rsidRDefault="00224883">
      <w:pPr>
        <w:adjustRightInd w:val="0"/>
        <w:snapToGrid w:val="0"/>
        <w:spacing w:line="360" w:lineRule="auto"/>
        <w:rPr>
          <w:rFonts w:ascii="宋体" w:hAnsi="宋体"/>
          <w:b/>
          <w:color w:val="000000" w:themeColor="text1"/>
          <w:sz w:val="24"/>
          <w:szCs w:val="24"/>
        </w:rPr>
      </w:pPr>
      <w:r w:rsidRPr="00F45D1D">
        <w:rPr>
          <w:rFonts w:ascii="宋体" w:hAnsi="宋体" w:hint="eastAsia"/>
          <w:b/>
          <w:color w:val="000000" w:themeColor="text1"/>
          <w:sz w:val="24"/>
          <w:szCs w:val="24"/>
        </w:rPr>
        <w:t>备注：不良信用记录查询须将查询截图、证明文件原件扫描后通过“其他材料”窗口上传或自行扫描后上传到企业库“投标所需证明材料”栏中，在资格审查卷“投标所需证明材料”栏中挑选上传。</w:t>
      </w:r>
    </w:p>
    <w:p w14:paraId="1FC0302D" w14:textId="77777777" w:rsidR="002877B3" w:rsidRPr="00F45D1D" w:rsidRDefault="002877B3">
      <w:pPr>
        <w:rPr>
          <w:rFonts w:ascii="宋体" w:hAnsi="宋体"/>
          <w:b/>
          <w:bCs/>
          <w:color w:val="000000" w:themeColor="text1"/>
          <w:sz w:val="28"/>
          <w:szCs w:val="32"/>
        </w:rPr>
      </w:pPr>
    </w:p>
    <w:p w14:paraId="2B04EE90" w14:textId="77777777" w:rsidR="002877B3" w:rsidRPr="00F45D1D" w:rsidRDefault="002877B3">
      <w:pPr>
        <w:rPr>
          <w:rFonts w:ascii="宋体" w:hAnsi="宋体"/>
          <w:b/>
          <w:color w:val="000000" w:themeColor="text1"/>
          <w:sz w:val="24"/>
          <w:szCs w:val="24"/>
        </w:rPr>
      </w:pPr>
    </w:p>
    <w:p w14:paraId="7740D756" w14:textId="77777777" w:rsidR="002877B3" w:rsidRPr="00F45D1D" w:rsidRDefault="00224883">
      <w:pPr>
        <w:adjustRightInd w:val="0"/>
        <w:snapToGrid w:val="0"/>
        <w:spacing w:beforeLines="20" w:before="48" w:afterLines="20" w:after="48" w:line="400" w:lineRule="exact"/>
        <w:ind w:firstLineChars="1300" w:firstLine="3640"/>
        <w:outlineLvl w:val="1"/>
        <w:rPr>
          <w:rFonts w:ascii="宋体" w:hAnsi="宋体"/>
          <w:color w:val="000000" w:themeColor="text1"/>
          <w:sz w:val="28"/>
        </w:rPr>
      </w:pPr>
      <w:r w:rsidRPr="00F45D1D">
        <w:rPr>
          <w:rFonts w:ascii="宋体" w:hAnsi="宋体" w:hint="eastAsia"/>
          <w:color w:val="000000" w:themeColor="text1"/>
          <w:sz w:val="28"/>
        </w:rPr>
        <w:t>（十）其他资料</w:t>
      </w:r>
      <w:bookmarkEnd w:id="635"/>
      <w:bookmarkEnd w:id="636"/>
      <w:bookmarkEnd w:id="637"/>
      <w:bookmarkEnd w:id="638"/>
    </w:p>
    <w:p w14:paraId="0D91F3F5" w14:textId="77777777" w:rsidR="002877B3" w:rsidRPr="00F45D1D" w:rsidRDefault="002877B3">
      <w:pPr>
        <w:autoSpaceDE w:val="0"/>
        <w:autoSpaceDN w:val="0"/>
        <w:adjustRightInd w:val="0"/>
        <w:snapToGrid w:val="0"/>
        <w:spacing w:line="360" w:lineRule="auto"/>
        <w:jc w:val="left"/>
        <w:rPr>
          <w:rFonts w:ascii="宋体" w:hAnsi="宋体"/>
          <w:snapToGrid w:val="0"/>
          <w:color w:val="000000" w:themeColor="text1"/>
          <w:kern w:val="0"/>
          <w:sz w:val="20"/>
        </w:rPr>
      </w:pPr>
    </w:p>
    <w:p w14:paraId="3348BF44" w14:textId="77777777" w:rsidR="002877B3" w:rsidRPr="00F45D1D" w:rsidRDefault="00224883">
      <w:pPr>
        <w:tabs>
          <w:tab w:val="left" w:pos="5760"/>
        </w:tabs>
        <w:autoSpaceDE w:val="0"/>
        <w:autoSpaceDN w:val="0"/>
        <w:adjustRightInd w:val="0"/>
        <w:spacing w:line="300" w:lineRule="exact"/>
        <w:ind w:right="11"/>
        <w:jc w:val="center"/>
        <w:rPr>
          <w:rFonts w:ascii="宋体" w:hAnsi="宋体"/>
          <w:color w:val="000000" w:themeColor="text1"/>
        </w:rPr>
      </w:pPr>
      <w:r w:rsidRPr="00F45D1D">
        <w:rPr>
          <w:rFonts w:ascii="宋体" w:hAnsi="宋体" w:hint="eastAsia"/>
          <w:color w:val="000000" w:themeColor="text1"/>
        </w:rPr>
        <w:t>注：对照资格审查条件，</w:t>
      </w:r>
      <w:r w:rsidRPr="00F45D1D">
        <w:rPr>
          <w:rFonts w:ascii="宋体" w:hAnsi="宋体"/>
          <w:color w:val="000000" w:themeColor="text1"/>
        </w:rPr>
        <w:t xml:space="preserve"> </w:t>
      </w:r>
      <w:r w:rsidRPr="00F45D1D">
        <w:rPr>
          <w:rFonts w:ascii="宋体" w:hAnsi="宋体" w:hint="eastAsia"/>
          <w:color w:val="000000" w:themeColor="text1"/>
        </w:rPr>
        <w:t>自行提供其他相关资料（如有）</w:t>
      </w:r>
    </w:p>
    <w:p w14:paraId="08DE7590" w14:textId="77777777" w:rsidR="002877B3" w:rsidRPr="00F45D1D" w:rsidRDefault="002877B3">
      <w:pPr>
        <w:tabs>
          <w:tab w:val="left" w:pos="5760"/>
        </w:tabs>
        <w:autoSpaceDE w:val="0"/>
        <w:autoSpaceDN w:val="0"/>
        <w:adjustRightInd w:val="0"/>
        <w:spacing w:line="300" w:lineRule="exact"/>
        <w:ind w:right="11"/>
        <w:rPr>
          <w:rFonts w:ascii="宋体" w:hAnsi="宋体"/>
          <w:color w:val="000000" w:themeColor="text1"/>
        </w:rPr>
      </w:pPr>
    </w:p>
    <w:p w14:paraId="5950D154" w14:textId="77777777" w:rsidR="002877B3" w:rsidRPr="00F45D1D" w:rsidRDefault="002877B3">
      <w:pPr>
        <w:tabs>
          <w:tab w:val="left" w:pos="5760"/>
        </w:tabs>
        <w:autoSpaceDE w:val="0"/>
        <w:autoSpaceDN w:val="0"/>
        <w:adjustRightInd w:val="0"/>
        <w:spacing w:line="300" w:lineRule="exact"/>
        <w:ind w:right="11"/>
        <w:rPr>
          <w:rFonts w:ascii="宋体" w:hAnsi="宋体"/>
          <w:color w:val="000000" w:themeColor="text1"/>
        </w:rPr>
      </w:pPr>
    </w:p>
    <w:p w14:paraId="0C7B7051"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76907D02"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2018AEAA"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6DF169D3"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6175BB16"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7C972982"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4E205D5B"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4AAA5316"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03424378"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20230938"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7B256CC7"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65CB116A"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3A680AEA"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44779311"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3A51C7C5"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6E69AD2D"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672584AA"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255F6E90"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59214701"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6CADD025" w14:textId="77777777" w:rsidR="002877B3" w:rsidRPr="00F45D1D" w:rsidRDefault="002877B3">
      <w:pPr>
        <w:tabs>
          <w:tab w:val="left" w:pos="5760"/>
        </w:tabs>
        <w:autoSpaceDE w:val="0"/>
        <w:autoSpaceDN w:val="0"/>
        <w:adjustRightInd w:val="0"/>
        <w:spacing w:line="300" w:lineRule="exact"/>
        <w:ind w:right="11"/>
        <w:rPr>
          <w:rFonts w:ascii="宋体" w:hAnsi="宋体"/>
          <w:b/>
          <w:color w:val="000000" w:themeColor="text1"/>
          <w:sz w:val="28"/>
        </w:rPr>
      </w:pPr>
    </w:p>
    <w:p w14:paraId="63171306" w14:textId="77777777" w:rsidR="002877B3" w:rsidRPr="00F45D1D" w:rsidRDefault="00224883">
      <w:pPr>
        <w:rPr>
          <w:rFonts w:ascii="宋体" w:hAnsi="宋体"/>
          <w:color w:val="000000" w:themeColor="text1"/>
          <w:u w:val="single"/>
        </w:rPr>
      </w:pPr>
      <w:r w:rsidRPr="00F45D1D">
        <w:rPr>
          <w:rFonts w:ascii="宋体" w:hAnsi="宋体" w:hint="eastAsia"/>
          <w:color w:val="000000" w:themeColor="text1"/>
          <w:u w:val="single"/>
        </w:rPr>
        <w:t xml:space="preserve">                                                                                         </w:t>
      </w:r>
    </w:p>
    <w:p w14:paraId="0741C97D" w14:textId="77777777" w:rsidR="002877B3" w:rsidRPr="00F45D1D" w:rsidRDefault="00224883">
      <w:pPr>
        <w:ind w:left="601" w:hangingChars="286" w:hanging="601"/>
        <w:rPr>
          <w:rFonts w:ascii="宋体" w:hAnsi="宋体"/>
          <w:color w:val="000000" w:themeColor="text1"/>
        </w:rPr>
      </w:pPr>
      <w:r w:rsidRPr="00F45D1D">
        <w:rPr>
          <w:rFonts w:ascii="宋体" w:hAnsi="宋体" w:hint="eastAsia"/>
          <w:color w:val="000000" w:themeColor="text1"/>
        </w:rPr>
        <w:t>注：对照资格审查条件，由投标人自行提供相关证明。如证明或声明与实际不符，将被取消投标或中标资格，其投标保证金按规定予以处理。</w:t>
      </w:r>
    </w:p>
    <w:p w14:paraId="01DB8101" w14:textId="77777777" w:rsidR="002877B3" w:rsidRPr="00F45D1D" w:rsidRDefault="00224883">
      <w:pPr>
        <w:autoSpaceDE w:val="0"/>
        <w:autoSpaceDN w:val="0"/>
        <w:adjustRightInd w:val="0"/>
        <w:spacing w:line="360" w:lineRule="auto"/>
        <w:ind w:right="-20"/>
        <w:rPr>
          <w:rFonts w:ascii="宋体" w:hAnsi="宋体"/>
          <w:b/>
          <w:bCs/>
          <w:color w:val="000000" w:themeColor="text1"/>
          <w:kern w:val="0"/>
          <w:sz w:val="44"/>
          <w:szCs w:val="44"/>
        </w:rPr>
      </w:pPr>
      <w:r w:rsidRPr="00F45D1D">
        <w:rPr>
          <w:rFonts w:ascii="宋体" w:hAnsi="宋体"/>
          <w:b/>
          <w:color w:val="000000" w:themeColor="text1"/>
          <w:sz w:val="32"/>
        </w:rPr>
        <w:br w:type="page"/>
      </w:r>
    </w:p>
    <w:p w14:paraId="5CF0A681" w14:textId="77777777" w:rsidR="002877B3" w:rsidRPr="00F45D1D" w:rsidRDefault="002877B3">
      <w:pPr>
        <w:autoSpaceDE w:val="0"/>
        <w:autoSpaceDN w:val="0"/>
        <w:adjustRightInd w:val="0"/>
        <w:spacing w:line="360" w:lineRule="auto"/>
        <w:ind w:right="-20"/>
        <w:rPr>
          <w:rFonts w:ascii="宋体" w:hAnsi="宋体"/>
          <w:b/>
          <w:bCs/>
          <w:color w:val="000000" w:themeColor="text1"/>
          <w:kern w:val="0"/>
          <w:sz w:val="44"/>
          <w:szCs w:val="44"/>
        </w:rPr>
      </w:pPr>
    </w:p>
    <w:p w14:paraId="173083FA" w14:textId="77777777" w:rsidR="002877B3" w:rsidRPr="00F45D1D" w:rsidRDefault="002877B3">
      <w:pPr>
        <w:autoSpaceDE w:val="0"/>
        <w:autoSpaceDN w:val="0"/>
        <w:adjustRightInd w:val="0"/>
        <w:spacing w:line="360" w:lineRule="auto"/>
        <w:ind w:right="-20"/>
        <w:rPr>
          <w:rFonts w:ascii="宋体" w:hAnsi="宋体"/>
          <w:b/>
          <w:bCs/>
          <w:color w:val="000000" w:themeColor="text1"/>
          <w:kern w:val="0"/>
          <w:sz w:val="44"/>
          <w:szCs w:val="44"/>
        </w:rPr>
      </w:pPr>
    </w:p>
    <w:p w14:paraId="3B43C185" w14:textId="77777777" w:rsidR="002877B3" w:rsidRPr="00F45D1D" w:rsidRDefault="002877B3">
      <w:pPr>
        <w:autoSpaceDE w:val="0"/>
        <w:autoSpaceDN w:val="0"/>
        <w:adjustRightInd w:val="0"/>
        <w:spacing w:line="360" w:lineRule="auto"/>
        <w:ind w:right="-20"/>
        <w:rPr>
          <w:rFonts w:ascii="宋体" w:hAnsi="宋体"/>
          <w:b/>
          <w:bCs/>
          <w:color w:val="000000" w:themeColor="text1"/>
          <w:kern w:val="0"/>
          <w:sz w:val="44"/>
          <w:szCs w:val="44"/>
        </w:rPr>
      </w:pPr>
    </w:p>
    <w:p w14:paraId="3163F1E5" w14:textId="77777777" w:rsidR="002877B3" w:rsidRPr="00F45D1D" w:rsidRDefault="002877B3">
      <w:pPr>
        <w:autoSpaceDE w:val="0"/>
        <w:autoSpaceDN w:val="0"/>
        <w:adjustRightInd w:val="0"/>
        <w:spacing w:line="360" w:lineRule="auto"/>
        <w:ind w:right="-20"/>
        <w:rPr>
          <w:rFonts w:ascii="宋体" w:hAnsi="宋体"/>
          <w:b/>
          <w:bCs/>
          <w:color w:val="000000" w:themeColor="text1"/>
          <w:kern w:val="0"/>
          <w:sz w:val="44"/>
          <w:szCs w:val="44"/>
        </w:rPr>
      </w:pPr>
    </w:p>
    <w:p w14:paraId="6243AB37" w14:textId="77777777" w:rsidR="002877B3" w:rsidRPr="00F45D1D" w:rsidRDefault="00224883">
      <w:pPr>
        <w:pStyle w:val="3"/>
        <w:spacing w:line="360" w:lineRule="auto"/>
        <w:ind w:firstLine="628"/>
        <w:rPr>
          <w:rFonts w:hAnsi="宋体"/>
          <w:b w:val="0"/>
          <w:color w:val="000000" w:themeColor="text1"/>
          <w:sz w:val="28"/>
        </w:rPr>
      </w:pPr>
      <w:bookmarkStart w:id="641" w:name="_Toc460227119"/>
      <w:bookmarkStart w:id="642" w:name="_Toc390411630"/>
      <w:bookmarkStart w:id="643" w:name="_Toc421917011"/>
      <w:bookmarkStart w:id="644" w:name="_Toc460660234"/>
      <w:bookmarkStart w:id="645" w:name="_Toc32306271"/>
      <w:r w:rsidRPr="00F45D1D">
        <w:rPr>
          <w:rFonts w:hAnsi="宋体" w:hint="eastAsia"/>
          <w:b w:val="0"/>
          <w:color w:val="000000" w:themeColor="text1"/>
          <w:sz w:val="28"/>
        </w:rPr>
        <w:t xml:space="preserve">二、商 </w:t>
      </w:r>
      <w:proofErr w:type="gramStart"/>
      <w:r w:rsidRPr="00F45D1D">
        <w:rPr>
          <w:rFonts w:hAnsi="宋体" w:hint="eastAsia"/>
          <w:b w:val="0"/>
          <w:color w:val="000000" w:themeColor="text1"/>
          <w:sz w:val="28"/>
        </w:rPr>
        <w:t>务</w:t>
      </w:r>
      <w:proofErr w:type="gramEnd"/>
      <w:r w:rsidRPr="00F45D1D">
        <w:rPr>
          <w:rFonts w:hAnsi="宋体" w:hint="eastAsia"/>
          <w:b w:val="0"/>
          <w:color w:val="000000" w:themeColor="text1"/>
          <w:sz w:val="28"/>
        </w:rPr>
        <w:t xml:space="preserve"> 卷</w:t>
      </w:r>
      <w:bookmarkEnd w:id="641"/>
      <w:bookmarkEnd w:id="642"/>
      <w:bookmarkEnd w:id="643"/>
      <w:bookmarkEnd w:id="644"/>
      <w:bookmarkEnd w:id="645"/>
    </w:p>
    <w:p w14:paraId="590C52B1"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Cs w:val="24"/>
        </w:rPr>
      </w:pPr>
    </w:p>
    <w:p w14:paraId="48CD37D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03E48116"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rPr>
      </w:pPr>
    </w:p>
    <w:p w14:paraId="7038E921" w14:textId="77777777" w:rsidR="002877B3" w:rsidRPr="00F45D1D" w:rsidRDefault="00224883">
      <w:pPr>
        <w:autoSpaceDE w:val="0"/>
        <w:autoSpaceDN w:val="0"/>
        <w:adjustRightInd w:val="0"/>
        <w:snapToGrid w:val="0"/>
        <w:spacing w:line="360" w:lineRule="auto"/>
        <w:jc w:val="left"/>
        <w:rPr>
          <w:rFonts w:ascii="宋体" w:hAnsi="宋体"/>
          <w:b/>
          <w:bCs/>
          <w:color w:val="000000" w:themeColor="text1"/>
          <w:kern w:val="0"/>
          <w:sz w:val="32"/>
          <w:u w:val="single"/>
        </w:rPr>
      </w:pPr>
      <w:r w:rsidRPr="00F45D1D">
        <w:rPr>
          <w:rFonts w:ascii="宋体" w:hAnsi="宋体" w:hint="eastAsia"/>
          <w:bCs/>
          <w:color w:val="000000" w:themeColor="text1"/>
          <w:kern w:val="0"/>
        </w:rPr>
        <w:br w:type="page"/>
      </w:r>
      <w:r w:rsidRPr="00F45D1D">
        <w:rPr>
          <w:rFonts w:ascii="宋体" w:hAnsi="宋体" w:hint="eastAsia"/>
          <w:b/>
          <w:bCs/>
          <w:color w:val="000000" w:themeColor="text1"/>
          <w:kern w:val="0"/>
          <w:sz w:val="32"/>
        </w:rPr>
        <w:lastRenderedPageBreak/>
        <w:t>商务卷封面</w:t>
      </w:r>
    </w:p>
    <w:p w14:paraId="52548369" w14:textId="77777777" w:rsidR="002877B3" w:rsidRPr="00F45D1D" w:rsidRDefault="002877B3">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szCs w:val="24"/>
          <w:u w:val="single"/>
        </w:rPr>
      </w:pPr>
    </w:p>
    <w:p w14:paraId="0F4226B1" w14:textId="77777777" w:rsidR="002877B3" w:rsidRPr="00F45D1D" w:rsidRDefault="00224883">
      <w:pPr>
        <w:tabs>
          <w:tab w:val="left" w:pos="3395"/>
          <w:tab w:val="left" w:pos="5940"/>
        </w:tabs>
        <w:autoSpaceDE w:val="0"/>
        <w:autoSpaceDN w:val="0"/>
        <w:adjustRightInd w:val="0"/>
        <w:snapToGrid w:val="0"/>
        <w:spacing w:line="360" w:lineRule="auto"/>
        <w:jc w:val="left"/>
        <w:rPr>
          <w:rFonts w:ascii="宋体" w:hAnsi="宋体"/>
          <w:b/>
          <w:bCs/>
          <w:color w:val="000000" w:themeColor="text1"/>
          <w:kern w:val="0"/>
          <w:sz w:val="28"/>
        </w:rPr>
      </w:pPr>
      <w:r w:rsidRPr="00F45D1D">
        <w:rPr>
          <w:rFonts w:ascii="宋体" w:hAnsi="宋体" w:hint="eastAsia"/>
          <w:b/>
          <w:bCs/>
          <w:color w:val="000000" w:themeColor="text1"/>
          <w:kern w:val="0"/>
          <w:sz w:val="28"/>
          <w:u w:val="single"/>
        </w:rPr>
        <w:tab/>
      </w:r>
      <w:r w:rsidRPr="00F45D1D">
        <w:rPr>
          <w:rFonts w:ascii="宋体" w:hAnsi="宋体" w:hint="eastAsia"/>
          <w:b/>
          <w:bCs/>
          <w:color w:val="000000" w:themeColor="text1"/>
          <w:w w:val="99"/>
          <w:kern w:val="0"/>
          <w:sz w:val="28"/>
        </w:rPr>
        <w:t>（项目名称</w:t>
      </w:r>
      <w:r w:rsidRPr="00F45D1D">
        <w:rPr>
          <w:rFonts w:ascii="宋体" w:hAnsi="宋体" w:hint="eastAsia"/>
          <w:b/>
          <w:bCs/>
          <w:color w:val="000000" w:themeColor="text1"/>
          <w:spacing w:val="1"/>
          <w:w w:val="99"/>
          <w:kern w:val="0"/>
          <w:sz w:val="28"/>
        </w:rPr>
        <w:t>）</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kern w:val="0"/>
          <w:sz w:val="28"/>
          <w:u w:val="single"/>
        </w:rPr>
        <w:t xml:space="preserve"> </w:t>
      </w:r>
      <w:r w:rsidRPr="00F45D1D">
        <w:rPr>
          <w:rFonts w:ascii="宋体" w:hAnsi="宋体" w:hint="eastAsia"/>
          <w:b/>
          <w:bCs/>
          <w:color w:val="000000" w:themeColor="text1"/>
          <w:w w:val="99"/>
          <w:kern w:val="0"/>
          <w:sz w:val="28"/>
        </w:rPr>
        <w:t>标段施工招标</w:t>
      </w:r>
    </w:p>
    <w:p w14:paraId="77D31C14" w14:textId="77777777" w:rsidR="002877B3" w:rsidRPr="00F45D1D" w:rsidRDefault="002877B3">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14:paraId="78E92BEA" w14:textId="77777777" w:rsidR="002877B3" w:rsidRPr="00F45D1D" w:rsidRDefault="002877B3">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14:paraId="2446AB91" w14:textId="77777777" w:rsidR="002877B3" w:rsidRPr="00F45D1D" w:rsidRDefault="00224883">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84"/>
        </w:rPr>
      </w:pPr>
      <w:r w:rsidRPr="00F45D1D">
        <w:rPr>
          <w:rFonts w:ascii="宋体" w:hAnsi="宋体" w:hint="eastAsia"/>
          <w:color w:val="000000" w:themeColor="text1"/>
          <w:kern w:val="0"/>
          <w:sz w:val="84"/>
        </w:rPr>
        <w:t>投  标  文  件</w:t>
      </w:r>
    </w:p>
    <w:p w14:paraId="4630A162"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16"/>
        </w:rPr>
      </w:pPr>
    </w:p>
    <w:p w14:paraId="52ABFFEC" w14:textId="77777777" w:rsidR="002877B3" w:rsidRPr="00F45D1D" w:rsidRDefault="00224883">
      <w:pPr>
        <w:autoSpaceDE w:val="0"/>
        <w:autoSpaceDN w:val="0"/>
        <w:adjustRightInd w:val="0"/>
        <w:snapToGrid w:val="0"/>
        <w:spacing w:line="360" w:lineRule="auto"/>
        <w:jc w:val="center"/>
        <w:rPr>
          <w:rFonts w:ascii="宋体" w:hAnsi="宋体"/>
          <w:b/>
          <w:bCs/>
          <w:color w:val="000000" w:themeColor="text1"/>
          <w:kern w:val="0"/>
          <w:sz w:val="36"/>
        </w:rPr>
      </w:pPr>
      <w:r w:rsidRPr="00F45D1D">
        <w:rPr>
          <w:rFonts w:ascii="宋体" w:hAnsi="宋体" w:hint="eastAsia"/>
          <w:b/>
          <w:bCs/>
          <w:color w:val="000000" w:themeColor="text1"/>
          <w:kern w:val="0"/>
          <w:sz w:val="36"/>
        </w:rPr>
        <w:t>商务卷</w:t>
      </w:r>
    </w:p>
    <w:p w14:paraId="2B85D9FA"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49080C1C"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54C5622A"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3353D6DA"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32662AC2"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14832BD9"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0735CF5F"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36611115"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44D9147E"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56F3F2A6"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67B0B214"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00AC9910"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7878AE96" w14:textId="77777777" w:rsidR="002877B3" w:rsidRPr="00F45D1D" w:rsidRDefault="00224883">
      <w:pPr>
        <w:tabs>
          <w:tab w:val="left" w:pos="6080"/>
          <w:tab w:val="left" w:pos="6640"/>
        </w:tabs>
        <w:autoSpaceDE w:val="0"/>
        <w:autoSpaceDN w:val="0"/>
        <w:adjustRightInd w:val="0"/>
        <w:snapToGrid w:val="0"/>
        <w:spacing w:line="360" w:lineRule="auto"/>
        <w:ind w:firstLineChars="294" w:firstLine="820"/>
        <w:rPr>
          <w:rFonts w:ascii="宋体" w:hAnsi="宋体"/>
          <w:b/>
          <w:bCs/>
          <w:color w:val="000000" w:themeColor="text1"/>
          <w:w w:val="99"/>
          <w:kern w:val="0"/>
          <w:sz w:val="28"/>
        </w:rPr>
      </w:pPr>
      <w:r w:rsidRPr="00F45D1D">
        <w:rPr>
          <w:rFonts w:ascii="宋体" w:hAnsi="宋体" w:hint="eastAsia"/>
          <w:b/>
          <w:bCs/>
          <w:color w:val="000000" w:themeColor="text1"/>
          <w:w w:val="99"/>
          <w:kern w:val="0"/>
          <w:sz w:val="28"/>
        </w:rPr>
        <w:t>投标人</w:t>
      </w:r>
      <w:r w:rsidRPr="00F45D1D">
        <w:rPr>
          <w:rFonts w:ascii="宋体" w:hAnsi="宋体" w:hint="eastAsia"/>
          <w:b/>
          <w:bCs/>
          <w:color w:val="000000" w:themeColor="text1"/>
          <w:spacing w:val="1"/>
          <w:w w:val="99"/>
          <w:kern w:val="0"/>
          <w:sz w:val="28"/>
        </w:rPr>
        <w:t>：</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（盖单位公章）</w:t>
      </w:r>
    </w:p>
    <w:p w14:paraId="48CE9E0A" w14:textId="77777777" w:rsidR="002877B3" w:rsidRPr="00F45D1D" w:rsidRDefault="00224883">
      <w:pPr>
        <w:tabs>
          <w:tab w:val="left" w:pos="6080"/>
          <w:tab w:val="left" w:pos="6640"/>
        </w:tabs>
        <w:autoSpaceDE w:val="0"/>
        <w:autoSpaceDN w:val="0"/>
        <w:adjustRightInd w:val="0"/>
        <w:snapToGrid w:val="0"/>
        <w:spacing w:line="360" w:lineRule="auto"/>
        <w:jc w:val="center"/>
        <w:rPr>
          <w:rFonts w:ascii="宋体" w:hAnsi="宋体"/>
          <w:b/>
          <w:bCs/>
          <w:color w:val="000000" w:themeColor="text1"/>
          <w:kern w:val="0"/>
          <w:sz w:val="28"/>
        </w:rPr>
      </w:pPr>
      <w:r w:rsidRPr="00F45D1D">
        <w:rPr>
          <w:rFonts w:ascii="宋体" w:hAnsi="宋体" w:hint="eastAsia"/>
          <w:b/>
          <w:bCs/>
          <w:color w:val="000000" w:themeColor="text1"/>
          <w:w w:val="99"/>
          <w:kern w:val="0"/>
          <w:sz w:val="28"/>
        </w:rPr>
        <w:t>法定代表人或其委托代理人：</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（签字或盖章）</w:t>
      </w:r>
    </w:p>
    <w:p w14:paraId="3991BA14" w14:textId="77777777" w:rsidR="002877B3" w:rsidRPr="00F45D1D" w:rsidRDefault="00224883">
      <w:pPr>
        <w:tabs>
          <w:tab w:val="left" w:pos="3280"/>
          <w:tab w:val="left" w:pos="4680"/>
          <w:tab w:val="left" w:pos="6080"/>
        </w:tabs>
        <w:autoSpaceDE w:val="0"/>
        <w:autoSpaceDN w:val="0"/>
        <w:adjustRightInd w:val="0"/>
        <w:snapToGrid w:val="0"/>
        <w:spacing w:line="360" w:lineRule="auto"/>
        <w:jc w:val="center"/>
        <w:rPr>
          <w:rFonts w:ascii="宋体" w:hAnsi="宋体"/>
          <w:b/>
          <w:bCs/>
          <w:color w:val="000000" w:themeColor="text1"/>
          <w:kern w:val="0"/>
          <w:sz w:val="28"/>
        </w:rPr>
      </w:pPr>
      <w:r w:rsidRPr="00F45D1D">
        <w:rPr>
          <w:rFonts w:ascii="宋体" w:hAnsi="宋体" w:hint="eastAsia"/>
          <w:b/>
          <w:bCs/>
          <w:color w:val="000000" w:themeColor="text1"/>
          <w:w w:val="99"/>
          <w:kern w:val="0"/>
          <w:sz w:val="28"/>
          <w:u w:val="single"/>
        </w:rPr>
        <w:t xml:space="preserve">     　</w:t>
      </w:r>
      <w:r w:rsidRPr="00F45D1D">
        <w:rPr>
          <w:rFonts w:ascii="宋体" w:hAnsi="宋体" w:hint="eastAsia"/>
          <w:b/>
          <w:bCs/>
          <w:color w:val="000000" w:themeColor="text1"/>
          <w:w w:val="99"/>
          <w:kern w:val="0"/>
          <w:sz w:val="28"/>
        </w:rPr>
        <w:t>年</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月</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日</w:t>
      </w:r>
    </w:p>
    <w:p w14:paraId="269C5FF1" w14:textId="77777777" w:rsidR="002877B3" w:rsidRPr="00F45D1D" w:rsidRDefault="00224883">
      <w:pPr>
        <w:autoSpaceDE w:val="0"/>
        <w:autoSpaceDN w:val="0"/>
        <w:adjustRightInd w:val="0"/>
        <w:snapToGrid w:val="0"/>
        <w:spacing w:line="360" w:lineRule="auto"/>
        <w:jc w:val="left"/>
        <w:rPr>
          <w:rFonts w:ascii="宋体" w:hAnsi="宋体"/>
          <w:color w:val="000000" w:themeColor="text1"/>
          <w:kern w:val="0"/>
          <w:sz w:val="24"/>
        </w:rPr>
      </w:pPr>
      <w:r w:rsidRPr="00F45D1D">
        <w:rPr>
          <w:rFonts w:ascii="宋体" w:hAnsi="宋体" w:hint="eastAsia"/>
          <w:bCs/>
          <w:color w:val="000000" w:themeColor="text1"/>
          <w:kern w:val="0"/>
          <w:sz w:val="24"/>
        </w:rPr>
        <w:br w:type="page"/>
      </w:r>
    </w:p>
    <w:p w14:paraId="58196FC0" w14:textId="77777777" w:rsidR="002877B3" w:rsidRPr="00F45D1D" w:rsidRDefault="00224883">
      <w:pPr>
        <w:autoSpaceDE w:val="0"/>
        <w:autoSpaceDN w:val="0"/>
        <w:adjustRightInd w:val="0"/>
        <w:snapToGrid w:val="0"/>
        <w:spacing w:line="360" w:lineRule="auto"/>
        <w:jc w:val="center"/>
        <w:rPr>
          <w:rFonts w:ascii="宋体" w:hAnsi="宋体"/>
          <w:b/>
          <w:bCs/>
          <w:color w:val="000000" w:themeColor="text1"/>
          <w:kern w:val="0"/>
          <w:sz w:val="32"/>
        </w:rPr>
      </w:pPr>
      <w:r w:rsidRPr="00F45D1D">
        <w:rPr>
          <w:rFonts w:ascii="宋体" w:hAnsi="宋体" w:hint="eastAsia"/>
          <w:b/>
          <w:bCs/>
          <w:color w:val="000000" w:themeColor="text1"/>
          <w:kern w:val="0"/>
          <w:sz w:val="32"/>
        </w:rPr>
        <w:lastRenderedPageBreak/>
        <w:t>目     录</w:t>
      </w:r>
    </w:p>
    <w:p w14:paraId="62E0F25D" w14:textId="77777777" w:rsidR="002877B3" w:rsidRPr="00F45D1D" w:rsidRDefault="002877B3">
      <w:pPr>
        <w:autoSpaceDE w:val="0"/>
        <w:autoSpaceDN w:val="0"/>
        <w:adjustRightInd w:val="0"/>
        <w:snapToGrid w:val="0"/>
        <w:spacing w:line="360" w:lineRule="auto"/>
        <w:ind w:firstLineChars="196" w:firstLine="388"/>
        <w:rPr>
          <w:rFonts w:ascii="宋体" w:hAnsi="宋体"/>
          <w:color w:val="000000" w:themeColor="text1"/>
          <w:spacing w:val="-6"/>
          <w:szCs w:val="21"/>
        </w:rPr>
      </w:pPr>
    </w:p>
    <w:p w14:paraId="6ABEBCEA" w14:textId="77777777" w:rsidR="002877B3" w:rsidRPr="00F45D1D" w:rsidRDefault="00224883">
      <w:pPr>
        <w:autoSpaceDE w:val="0"/>
        <w:autoSpaceDN w:val="0"/>
        <w:adjustRightInd w:val="0"/>
        <w:snapToGrid w:val="0"/>
        <w:spacing w:line="360" w:lineRule="auto"/>
        <w:ind w:firstLineChars="196" w:firstLine="388"/>
        <w:rPr>
          <w:rFonts w:ascii="宋体" w:hAnsi="宋体"/>
          <w:color w:val="000000" w:themeColor="text1"/>
          <w:spacing w:val="-6"/>
          <w:szCs w:val="21"/>
        </w:rPr>
      </w:pPr>
      <w:r w:rsidRPr="00F45D1D">
        <w:rPr>
          <w:rFonts w:ascii="宋体" w:hAnsi="宋体" w:hint="eastAsia"/>
          <w:color w:val="000000" w:themeColor="text1"/>
          <w:spacing w:val="-6"/>
          <w:szCs w:val="21"/>
        </w:rPr>
        <w:t>（一）投标函</w:t>
      </w:r>
    </w:p>
    <w:p w14:paraId="326242C3" w14:textId="77777777" w:rsidR="002877B3" w:rsidRPr="00F45D1D" w:rsidRDefault="00224883">
      <w:pPr>
        <w:autoSpaceDE w:val="0"/>
        <w:autoSpaceDN w:val="0"/>
        <w:adjustRightInd w:val="0"/>
        <w:snapToGrid w:val="0"/>
        <w:spacing w:line="360" w:lineRule="auto"/>
        <w:ind w:firstLineChars="196" w:firstLine="388"/>
        <w:rPr>
          <w:rFonts w:ascii="宋体" w:hAnsi="宋体"/>
          <w:b/>
          <w:bCs/>
          <w:color w:val="000000" w:themeColor="text1"/>
          <w:kern w:val="0"/>
          <w:sz w:val="32"/>
          <w:szCs w:val="24"/>
        </w:rPr>
      </w:pPr>
      <w:r w:rsidRPr="00F45D1D">
        <w:rPr>
          <w:rFonts w:ascii="宋体" w:hAnsi="宋体" w:hint="eastAsia"/>
          <w:color w:val="000000" w:themeColor="text1"/>
          <w:spacing w:val="-6"/>
          <w:szCs w:val="21"/>
        </w:rPr>
        <w:t>（二）投标函附件</w:t>
      </w:r>
    </w:p>
    <w:p w14:paraId="7EA7FFF0" w14:textId="77777777" w:rsidR="002877B3" w:rsidRPr="00F45D1D" w:rsidRDefault="00224883">
      <w:pPr>
        <w:autoSpaceDE w:val="0"/>
        <w:autoSpaceDN w:val="0"/>
        <w:adjustRightInd w:val="0"/>
        <w:snapToGrid w:val="0"/>
        <w:spacing w:line="360" w:lineRule="auto"/>
        <w:ind w:firstLineChars="196" w:firstLine="388"/>
        <w:rPr>
          <w:rFonts w:ascii="宋体" w:hAnsi="宋体"/>
          <w:b/>
          <w:bCs/>
          <w:color w:val="000000" w:themeColor="text1"/>
          <w:kern w:val="0"/>
          <w:sz w:val="32"/>
          <w:szCs w:val="24"/>
        </w:rPr>
      </w:pPr>
      <w:r w:rsidRPr="00F45D1D">
        <w:rPr>
          <w:rFonts w:ascii="宋体" w:hAnsi="宋体" w:hint="eastAsia"/>
          <w:color w:val="000000" w:themeColor="text1"/>
          <w:spacing w:val="-6"/>
          <w:szCs w:val="21"/>
        </w:rPr>
        <w:t>（三）工程量清单报价书</w:t>
      </w:r>
    </w:p>
    <w:p w14:paraId="0E1296DF"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7A32A613"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041A2888"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7A91A62B"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40A0CBBD"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73B4DEE9"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7CD874E5"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170976E5"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6122F2DA"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14CB6FDD"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5B8F1C84"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1C45ECBD"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4197E102"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7A9FD51A"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60BF3C4E"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237971E7"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05135E2C"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53107AC0" w14:textId="77777777" w:rsidR="002877B3" w:rsidRPr="00F45D1D" w:rsidRDefault="002877B3">
      <w:pPr>
        <w:autoSpaceDE w:val="0"/>
        <w:autoSpaceDN w:val="0"/>
        <w:adjustRightInd w:val="0"/>
        <w:spacing w:line="360" w:lineRule="auto"/>
        <w:ind w:right="-20" w:firstLineChars="50" w:firstLine="160"/>
        <w:jc w:val="left"/>
        <w:rPr>
          <w:rFonts w:ascii="宋体" w:hAnsi="宋体"/>
          <w:color w:val="000000" w:themeColor="text1"/>
          <w:sz w:val="32"/>
        </w:rPr>
      </w:pPr>
    </w:p>
    <w:p w14:paraId="3A41FD81" w14:textId="77777777" w:rsidR="002877B3" w:rsidRPr="00F45D1D" w:rsidRDefault="002877B3">
      <w:pPr>
        <w:autoSpaceDE w:val="0"/>
        <w:autoSpaceDN w:val="0"/>
        <w:adjustRightInd w:val="0"/>
        <w:spacing w:line="360" w:lineRule="auto"/>
        <w:ind w:right="-20"/>
        <w:jc w:val="left"/>
        <w:rPr>
          <w:rFonts w:ascii="宋体" w:hAnsi="宋体"/>
          <w:color w:val="000000" w:themeColor="text1"/>
          <w:sz w:val="32"/>
        </w:rPr>
      </w:pPr>
    </w:p>
    <w:p w14:paraId="10A70AF8" w14:textId="77777777" w:rsidR="002877B3" w:rsidRPr="00F45D1D" w:rsidRDefault="00224883">
      <w:pPr>
        <w:autoSpaceDE w:val="0"/>
        <w:autoSpaceDN w:val="0"/>
        <w:adjustRightInd w:val="0"/>
        <w:spacing w:line="360" w:lineRule="auto"/>
        <w:ind w:right="-20" w:firstLineChars="50" w:firstLine="160"/>
        <w:jc w:val="center"/>
        <w:outlineLvl w:val="1"/>
        <w:rPr>
          <w:rFonts w:ascii="宋体" w:hAnsi="宋体"/>
          <w:color w:val="000000" w:themeColor="text1"/>
          <w:kern w:val="0"/>
        </w:rPr>
      </w:pPr>
      <w:bookmarkStart w:id="646" w:name="_Toc421917012"/>
      <w:bookmarkStart w:id="647" w:name="_Toc460227120"/>
      <w:bookmarkStart w:id="648" w:name="_Toc390411631"/>
      <w:bookmarkStart w:id="649" w:name="_Toc460660235"/>
      <w:r w:rsidRPr="00F45D1D">
        <w:rPr>
          <w:rFonts w:ascii="宋体" w:hAnsi="宋体" w:hint="eastAsia"/>
          <w:color w:val="000000" w:themeColor="text1"/>
          <w:sz w:val="32"/>
        </w:rPr>
        <w:lastRenderedPageBreak/>
        <w:t>（一）投标函</w:t>
      </w:r>
      <w:bookmarkEnd w:id="646"/>
      <w:bookmarkEnd w:id="647"/>
      <w:bookmarkEnd w:id="648"/>
      <w:bookmarkEnd w:id="649"/>
    </w:p>
    <w:p w14:paraId="735C7C0C" w14:textId="77777777" w:rsidR="002877B3" w:rsidRPr="00F45D1D" w:rsidRDefault="00224883">
      <w:pPr>
        <w:adjustRightInd w:val="0"/>
        <w:snapToGrid w:val="0"/>
        <w:spacing w:beforeLines="20" w:before="48" w:afterLines="20" w:after="48" w:line="400" w:lineRule="exact"/>
        <w:rPr>
          <w:rFonts w:ascii="宋体" w:hAnsi="宋体"/>
          <w:color w:val="000000" w:themeColor="text1"/>
          <w:u w:val="single"/>
        </w:rPr>
      </w:pPr>
      <w:r w:rsidRPr="00F45D1D">
        <w:rPr>
          <w:rFonts w:ascii="宋体" w:hAnsi="宋体" w:hint="eastAsia"/>
          <w:color w:val="000000" w:themeColor="text1"/>
        </w:rPr>
        <w:t>致：</w:t>
      </w:r>
      <w:r w:rsidRPr="00F45D1D">
        <w:rPr>
          <w:rFonts w:ascii="宋体" w:hAnsi="宋体" w:hint="eastAsia"/>
          <w:color w:val="000000" w:themeColor="text1"/>
          <w:u w:val="single"/>
        </w:rPr>
        <w:t xml:space="preserve">   {招标人名称}   </w:t>
      </w:r>
    </w:p>
    <w:p w14:paraId="3E0FBBCA" w14:textId="77777777" w:rsidR="002877B3" w:rsidRPr="00F45D1D" w:rsidRDefault="00224883">
      <w:pPr>
        <w:tabs>
          <w:tab w:val="left" w:pos="7560"/>
        </w:tabs>
        <w:adjustRightInd w:val="0"/>
        <w:snapToGrid w:val="0"/>
        <w:spacing w:beforeLines="20" w:before="48" w:afterLines="20" w:after="48" w:line="400" w:lineRule="exact"/>
        <w:ind w:firstLineChars="200" w:firstLine="420"/>
        <w:rPr>
          <w:rFonts w:ascii="宋体" w:hAnsi="宋体"/>
          <w:color w:val="000000" w:themeColor="text1"/>
          <w:u w:val="single"/>
        </w:rPr>
      </w:pPr>
      <w:r w:rsidRPr="00F45D1D">
        <w:rPr>
          <w:rFonts w:ascii="宋体" w:hAnsi="宋体" w:hint="eastAsia"/>
          <w:color w:val="000000" w:themeColor="text1"/>
        </w:rPr>
        <w:t>1、根据你方招标工程项目编号为</w:t>
      </w:r>
      <w:r w:rsidRPr="00F45D1D">
        <w:rPr>
          <w:rFonts w:ascii="宋体" w:hAnsi="宋体" w:hint="eastAsia"/>
          <w:color w:val="000000" w:themeColor="text1"/>
          <w:u w:val="single"/>
        </w:rPr>
        <w:t xml:space="preserve">  {项目编号}  </w:t>
      </w:r>
      <w:r w:rsidRPr="00F45D1D">
        <w:rPr>
          <w:rFonts w:ascii="宋体" w:hAnsi="宋体" w:hint="eastAsia"/>
          <w:color w:val="000000" w:themeColor="text1"/>
        </w:rPr>
        <w:t>的</w:t>
      </w:r>
      <w:r w:rsidRPr="00F45D1D">
        <w:rPr>
          <w:rFonts w:ascii="宋体" w:hAnsi="宋体" w:hint="eastAsia"/>
          <w:color w:val="000000" w:themeColor="text1"/>
          <w:u w:val="single"/>
        </w:rPr>
        <w:t xml:space="preserve">  {招标工程项目名称}  </w:t>
      </w:r>
      <w:r w:rsidRPr="00F45D1D">
        <w:rPr>
          <w:rFonts w:ascii="宋体" w:hAnsi="宋体" w:hint="eastAsia"/>
          <w:color w:val="000000" w:themeColor="text1"/>
        </w:rPr>
        <w:t>工程招标文件，遵照《中华人民共和国招标投标法》等有关规定，经踏勘项目现场和研究上述招标文件的投标须知、合同条款、图纸和工程建设技术标准及其他有关文件后，我方接受上述文件要求，并对工程量清单及控制价无异议。我方愿以</w:t>
      </w:r>
      <w:r w:rsidRPr="00F45D1D">
        <w:rPr>
          <w:rFonts w:ascii="宋体" w:hAnsi="宋体" w:hint="eastAsia"/>
          <w:color w:val="000000" w:themeColor="text1"/>
          <w:u w:val="single"/>
        </w:rPr>
        <w:t>人民币（大写）</w:t>
      </w:r>
      <w:proofErr w:type="gramStart"/>
      <w:r w:rsidRPr="00F45D1D">
        <w:rPr>
          <w:rFonts w:ascii="宋体" w:hAnsi="宋体" w:hint="eastAsia"/>
          <w:color w:val="000000" w:themeColor="text1"/>
          <w:u w:val="single"/>
        </w:rPr>
        <w:t xml:space="preserve">　　　　　　　　　　　　　　</w:t>
      </w:r>
      <w:proofErr w:type="gramEnd"/>
      <w:r w:rsidRPr="00F45D1D">
        <w:rPr>
          <w:rFonts w:ascii="宋体" w:hAnsi="宋体" w:hint="eastAsia"/>
          <w:color w:val="000000" w:themeColor="text1"/>
        </w:rPr>
        <w:t>元（小写</w:t>
      </w:r>
      <w:proofErr w:type="gramStart"/>
      <w:r w:rsidRPr="00F45D1D">
        <w:rPr>
          <w:rFonts w:ascii="宋体" w:hAnsi="宋体" w:hint="eastAsia"/>
          <w:color w:val="000000" w:themeColor="text1"/>
          <w:u w:val="single"/>
        </w:rPr>
        <w:t xml:space="preserve">　　　　　　　　　</w:t>
      </w:r>
      <w:proofErr w:type="gramEnd"/>
      <w:r w:rsidRPr="00F45D1D">
        <w:rPr>
          <w:rFonts w:ascii="宋体" w:hAnsi="宋体" w:hint="eastAsia"/>
          <w:color w:val="000000" w:themeColor="text1"/>
        </w:rPr>
        <w:t>元）的投标总报价，并承诺按本招标文件、施工图纸、合同条款和工程建设技术标准的条件、承担上述工程的施工、竣工，并承担任何质量缺陷保修责任。</w:t>
      </w:r>
    </w:p>
    <w:p w14:paraId="7CA40FB8"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2、我方已按招标文件要求详细审核并确认全部招标文件及有关附件，充分理解投标价格不得低于企业个别成本有关规定。我方经成本核算，所填报的投标报价不低于企业个别成本。</w:t>
      </w:r>
    </w:p>
    <w:p w14:paraId="3CFBEFCB" w14:textId="77777777" w:rsidR="002877B3" w:rsidRPr="00F45D1D" w:rsidRDefault="00224883">
      <w:pPr>
        <w:pStyle w:val="ab"/>
        <w:adjustRightInd w:val="0"/>
        <w:snapToGrid w:val="0"/>
        <w:spacing w:beforeLines="20" w:before="48" w:afterLines="20" w:after="48" w:line="400" w:lineRule="exact"/>
        <w:ind w:firstLine="420"/>
        <w:rPr>
          <w:color w:val="000000" w:themeColor="text1"/>
          <w:sz w:val="21"/>
        </w:rPr>
      </w:pPr>
      <w:r w:rsidRPr="00F45D1D">
        <w:rPr>
          <w:rFonts w:hint="eastAsia"/>
          <w:color w:val="000000" w:themeColor="text1"/>
          <w:sz w:val="21"/>
        </w:rPr>
        <w:t>3、我方承认投标函附录是我方投标函的组成部分。</w:t>
      </w:r>
    </w:p>
    <w:p w14:paraId="282B1298"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4、一旦我方中标，我方保证按</w:t>
      </w:r>
      <w:proofErr w:type="gramStart"/>
      <w:r w:rsidRPr="00F45D1D">
        <w:rPr>
          <w:rFonts w:hint="eastAsia"/>
          <w:color w:val="000000" w:themeColor="text1"/>
          <w:sz w:val="21"/>
          <w:u w:val="single"/>
        </w:rPr>
        <w:t xml:space="preserve">　　　　　　　　</w:t>
      </w:r>
      <w:proofErr w:type="gramEnd"/>
      <w:r w:rsidRPr="00F45D1D">
        <w:rPr>
          <w:rFonts w:hint="eastAsia"/>
          <w:color w:val="000000" w:themeColor="text1"/>
          <w:sz w:val="21"/>
        </w:rPr>
        <w:t>天的工期和招标文件或业主开</w:t>
      </w:r>
      <w:proofErr w:type="gramStart"/>
      <w:r w:rsidRPr="00F45D1D">
        <w:rPr>
          <w:rFonts w:hint="eastAsia"/>
          <w:color w:val="000000" w:themeColor="text1"/>
          <w:sz w:val="21"/>
        </w:rPr>
        <w:t>工令</w:t>
      </w:r>
      <w:proofErr w:type="gramEnd"/>
      <w:r w:rsidRPr="00F45D1D">
        <w:rPr>
          <w:rFonts w:hint="eastAsia"/>
          <w:color w:val="000000" w:themeColor="text1"/>
          <w:sz w:val="21"/>
        </w:rPr>
        <w:t>的要求如期开工、竣工并移交整个工程。</w:t>
      </w:r>
    </w:p>
    <w:p w14:paraId="17750E83"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5、一旦我方中标，我方保证工程质量达到</w:t>
      </w:r>
      <w:proofErr w:type="gramStart"/>
      <w:r w:rsidRPr="00F45D1D">
        <w:rPr>
          <w:rFonts w:hint="eastAsia"/>
          <w:color w:val="000000" w:themeColor="text1"/>
          <w:sz w:val="21"/>
          <w:u w:val="single"/>
        </w:rPr>
        <w:t xml:space="preserve">　　　　　　　　　　　</w:t>
      </w:r>
      <w:proofErr w:type="gramEnd"/>
      <w:r w:rsidRPr="00F45D1D">
        <w:rPr>
          <w:rFonts w:hint="eastAsia"/>
          <w:color w:val="000000" w:themeColor="text1"/>
          <w:sz w:val="21"/>
        </w:rPr>
        <w:t>标准。</w:t>
      </w:r>
    </w:p>
    <w:p w14:paraId="00BA8166"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6、一旦我方中标，我方保证投标文件中承诺的项目管理班子及施工机械设备到位，并按投标文件中的施工组织设计组织施工。</w:t>
      </w:r>
    </w:p>
    <w:p w14:paraId="0E02D650"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7、一旦我方中标，我方保证用于本工程的主要材料、设备，不低于招标文件规定和投标文件承诺的合格产品，并在使用之前经建设、监理、设计单位确认后使用。</w:t>
      </w:r>
    </w:p>
    <w:p w14:paraId="1DE46DA5"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8、一旦我方中标，我方保证在规定的时间内由我方法定代表人亲自签订合同以及及时进场施工，并认真履行合同和其它各项承诺。</w:t>
      </w:r>
    </w:p>
    <w:p w14:paraId="5F4F02DB"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9、一旦我方中标，我方保证在规定的时间内按招标文件规定的方式、金额向招标人提交履约担保。</w:t>
      </w:r>
    </w:p>
    <w:p w14:paraId="752D7EAF"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10、我方同意所提交的投标文件在招标文件的投标须知中规定的投标有效期内有效，在此期间内如果中标，我方将受此约束。</w:t>
      </w:r>
    </w:p>
    <w:p w14:paraId="6D61F01D"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11、除非另外达成协议并生效，你方的中标通知书和本投标文件以及招标文件、招标文件澄清、修改通知、补充文件将成为约束双方的合同文件的组成部分。</w:t>
      </w:r>
    </w:p>
    <w:p w14:paraId="61458224"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 xml:space="preserve">12、我方将与本投标函一起，提交人民币 </w:t>
      </w:r>
      <w:r w:rsidRPr="00F45D1D">
        <w:rPr>
          <w:rFonts w:hint="eastAsia"/>
          <w:color w:val="000000" w:themeColor="text1"/>
          <w:sz w:val="21"/>
          <w:u w:val="single"/>
        </w:rPr>
        <w:t xml:space="preserve">        </w:t>
      </w:r>
      <w:r w:rsidRPr="00F45D1D">
        <w:rPr>
          <w:rFonts w:hint="eastAsia"/>
          <w:color w:val="000000" w:themeColor="text1"/>
          <w:sz w:val="21"/>
        </w:rPr>
        <w:t xml:space="preserve"> 元作为投标保证金。   </w:t>
      </w:r>
    </w:p>
    <w:p w14:paraId="429E97CA" w14:textId="77777777" w:rsidR="002877B3" w:rsidRPr="00F45D1D" w:rsidRDefault="00224883">
      <w:pPr>
        <w:pStyle w:val="ab"/>
        <w:adjustRightInd w:val="0"/>
        <w:snapToGrid w:val="0"/>
        <w:spacing w:beforeLines="20" w:before="48" w:afterLines="20" w:after="48" w:line="400" w:lineRule="exact"/>
        <w:ind w:firstLineChars="175" w:firstLine="368"/>
        <w:rPr>
          <w:color w:val="000000" w:themeColor="text1"/>
          <w:sz w:val="21"/>
        </w:rPr>
      </w:pPr>
      <w:r w:rsidRPr="00F45D1D">
        <w:rPr>
          <w:rFonts w:hint="eastAsia"/>
          <w:color w:val="000000" w:themeColor="text1"/>
          <w:sz w:val="21"/>
        </w:rPr>
        <w:t>13、我方承诺：</w:t>
      </w:r>
    </w:p>
    <w:p w14:paraId="5931EBC2" w14:textId="77777777" w:rsidR="002877B3" w:rsidRPr="00F45D1D" w:rsidRDefault="00224883">
      <w:pPr>
        <w:autoSpaceDE w:val="0"/>
        <w:autoSpaceDN w:val="0"/>
        <w:adjustRightInd w:val="0"/>
        <w:spacing w:line="400" w:lineRule="exact"/>
        <w:ind w:firstLineChars="150" w:firstLine="315"/>
        <w:jc w:val="left"/>
        <w:rPr>
          <w:rFonts w:ascii="宋体" w:hAnsi="宋体"/>
          <w:color w:val="000000" w:themeColor="text1"/>
        </w:rPr>
      </w:pPr>
      <w:r w:rsidRPr="00F45D1D">
        <w:rPr>
          <w:rFonts w:ascii="宋体" w:hAnsi="宋体" w:hint="eastAsia"/>
          <w:color w:val="000000" w:themeColor="text1"/>
        </w:rPr>
        <w:t>（1）我方投标并中标后必须在项目所在地交纳相关税费（本条只适用于外地建安企业）。</w:t>
      </w:r>
    </w:p>
    <w:p w14:paraId="6B2E6756" w14:textId="77777777" w:rsidR="002877B3" w:rsidRPr="00F45D1D" w:rsidRDefault="00224883">
      <w:pPr>
        <w:pStyle w:val="ab"/>
        <w:adjustRightInd w:val="0"/>
        <w:snapToGrid w:val="0"/>
        <w:spacing w:beforeLines="20" w:before="48" w:afterLines="20" w:after="48" w:line="400" w:lineRule="exact"/>
        <w:ind w:firstLineChars="150" w:firstLine="315"/>
        <w:rPr>
          <w:color w:val="000000" w:themeColor="text1"/>
          <w:sz w:val="21"/>
        </w:rPr>
      </w:pPr>
      <w:r w:rsidRPr="00F45D1D">
        <w:rPr>
          <w:rFonts w:hint="eastAsia"/>
          <w:color w:val="000000" w:themeColor="text1"/>
          <w:sz w:val="21"/>
        </w:rPr>
        <w:t>（2）一旦我方中标，我方保证在规定的时间内按招标文件规定的时间、金额向招标代理机构缴纳招标代理服务费和工程量清单及控制价编制费。</w:t>
      </w:r>
    </w:p>
    <w:p w14:paraId="6E3F43BA" w14:textId="77777777" w:rsidR="002877B3" w:rsidRPr="00F45D1D" w:rsidRDefault="00224883">
      <w:pPr>
        <w:pStyle w:val="ab"/>
        <w:adjustRightInd w:val="0"/>
        <w:snapToGrid w:val="0"/>
        <w:spacing w:beforeLines="20" w:before="48" w:afterLines="20" w:after="48" w:line="400" w:lineRule="exact"/>
        <w:ind w:firstLineChars="225" w:firstLine="473"/>
        <w:rPr>
          <w:color w:val="000000" w:themeColor="text1"/>
          <w:sz w:val="21"/>
        </w:rPr>
      </w:pPr>
      <w:r w:rsidRPr="00F45D1D">
        <w:rPr>
          <w:rFonts w:hint="eastAsia"/>
          <w:color w:val="000000" w:themeColor="text1"/>
          <w:sz w:val="21"/>
        </w:rPr>
        <w:t>（3）我方已对招标人提供的工程量清单和控制价进行认真复核，确认无误，中标后不再另行</w:t>
      </w:r>
      <w:r w:rsidRPr="00F45D1D">
        <w:rPr>
          <w:rFonts w:hint="eastAsia"/>
          <w:color w:val="000000" w:themeColor="text1"/>
          <w:sz w:val="21"/>
        </w:rPr>
        <w:lastRenderedPageBreak/>
        <w:t>调整。</w:t>
      </w:r>
    </w:p>
    <w:p w14:paraId="0C162F95" w14:textId="77777777" w:rsidR="002877B3" w:rsidRPr="00F45D1D" w:rsidRDefault="00224883">
      <w:pPr>
        <w:adjustRightInd w:val="0"/>
        <w:snapToGrid w:val="0"/>
        <w:spacing w:line="276" w:lineRule="auto"/>
        <w:rPr>
          <w:rFonts w:ascii="宋体" w:hAnsi="宋体"/>
          <w:b/>
          <w:color w:val="000000" w:themeColor="text1"/>
        </w:rPr>
      </w:pPr>
      <w:r w:rsidRPr="00F45D1D">
        <w:rPr>
          <w:rFonts w:ascii="宋体" w:hAnsi="宋体" w:hint="eastAsia"/>
          <w:b/>
          <w:color w:val="000000" w:themeColor="text1"/>
        </w:rPr>
        <w:t xml:space="preserve">      (4) 我方投标报价中已考虑实行增值税计税模式带来的影响，一旦我方中标，将严格遵守国家、省、市增值税相关规定的要求。我方将按照招标文件的要求对农民工工资、扬尘污染防治进行办理专户设立、工资支付等事宜。</w:t>
      </w:r>
    </w:p>
    <w:p w14:paraId="4A2C2817" w14:textId="77777777" w:rsidR="002877B3" w:rsidRPr="00F45D1D" w:rsidRDefault="00224883">
      <w:pPr>
        <w:adjustRightInd w:val="0"/>
        <w:snapToGrid w:val="0"/>
        <w:spacing w:beforeLines="20" w:before="48" w:afterLines="20" w:after="48" w:line="400" w:lineRule="exact"/>
        <w:ind w:firstLineChars="175" w:firstLine="368"/>
        <w:rPr>
          <w:rFonts w:ascii="宋体" w:hAnsi="宋体"/>
          <w:bCs/>
          <w:color w:val="000000" w:themeColor="text1"/>
          <w:szCs w:val="32"/>
        </w:rPr>
      </w:pPr>
      <w:r w:rsidRPr="00F45D1D">
        <w:rPr>
          <w:rFonts w:ascii="宋体" w:hAnsi="宋体" w:hint="eastAsia"/>
          <w:bCs/>
          <w:color w:val="000000" w:themeColor="text1"/>
          <w:szCs w:val="32"/>
        </w:rPr>
        <w:t>14、其他补充说明：</w:t>
      </w:r>
      <w:r w:rsidRPr="00F45D1D">
        <w:rPr>
          <w:rFonts w:ascii="宋体" w:hAnsi="宋体" w:hint="eastAsia"/>
          <w:bCs/>
          <w:color w:val="000000" w:themeColor="text1"/>
          <w:szCs w:val="32"/>
          <w:u w:val="single"/>
        </w:rPr>
        <w:t xml:space="preserve">             {补充说明事项}         </w:t>
      </w:r>
    </w:p>
    <w:p w14:paraId="1B0AE6B4" w14:textId="77777777" w:rsidR="002877B3" w:rsidRPr="00F45D1D" w:rsidRDefault="002877B3">
      <w:pPr>
        <w:adjustRightInd w:val="0"/>
        <w:snapToGrid w:val="0"/>
        <w:spacing w:beforeLines="20" w:before="48" w:afterLines="20" w:after="48" w:line="540" w:lineRule="exact"/>
        <w:rPr>
          <w:rFonts w:ascii="宋体" w:hAnsi="宋体"/>
          <w:color w:val="000000" w:themeColor="text1"/>
        </w:rPr>
      </w:pPr>
    </w:p>
    <w:p w14:paraId="0C4153E5" w14:textId="77777777" w:rsidR="002877B3" w:rsidRPr="00F45D1D" w:rsidRDefault="00224883">
      <w:pPr>
        <w:adjustRightInd w:val="0"/>
        <w:snapToGrid w:val="0"/>
        <w:spacing w:beforeLines="20" w:before="48" w:afterLines="20" w:after="48" w:line="400" w:lineRule="exact"/>
        <w:ind w:firstLineChars="200" w:firstLine="420"/>
        <w:rPr>
          <w:rFonts w:ascii="宋体" w:hAnsi="宋体"/>
          <w:color w:val="000000" w:themeColor="text1"/>
          <w:u w:val="single"/>
        </w:rPr>
      </w:pPr>
      <w:r w:rsidRPr="00F45D1D">
        <w:rPr>
          <w:rFonts w:ascii="宋体" w:hAnsi="宋体" w:hint="eastAsia"/>
          <w:color w:val="000000" w:themeColor="text1"/>
        </w:rPr>
        <w:t>投 标 人：</w:t>
      </w:r>
      <w:r w:rsidRPr="00F45D1D">
        <w:rPr>
          <w:rFonts w:ascii="宋体" w:hAnsi="宋体" w:hint="eastAsia"/>
          <w:color w:val="000000" w:themeColor="text1"/>
          <w:u w:val="single"/>
        </w:rPr>
        <w:t xml:space="preserve">         （盖章）  </w:t>
      </w:r>
      <w:r w:rsidRPr="00F45D1D">
        <w:rPr>
          <w:rFonts w:ascii="宋体" w:hAnsi="宋体" w:hint="eastAsia"/>
          <w:color w:val="000000" w:themeColor="text1"/>
          <w:u w:val="single"/>
        </w:rPr>
        <w:tab/>
      </w:r>
      <w:r w:rsidRPr="00F45D1D">
        <w:rPr>
          <w:rFonts w:ascii="宋体" w:hAnsi="宋体" w:hint="eastAsia"/>
          <w:color w:val="000000" w:themeColor="text1"/>
          <w:u w:val="single"/>
        </w:rPr>
        <w:tab/>
      </w:r>
      <w:r w:rsidRPr="00F45D1D">
        <w:rPr>
          <w:rFonts w:ascii="宋体" w:hAnsi="宋体" w:hint="eastAsia"/>
          <w:color w:val="000000" w:themeColor="text1"/>
          <w:u w:val="single"/>
        </w:rPr>
        <w:tab/>
      </w:r>
      <w:r w:rsidRPr="00F45D1D">
        <w:rPr>
          <w:rFonts w:ascii="宋体" w:hAnsi="宋体" w:hint="eastAsia"/>
          <w:color w:val="000000" w:themeColor="text1"/>
          <w:u w:val="single"/>
        </w:rPr>
        <w:tab/>
      </w:r>
      <w:r w:rsidRPr="00F45D1D">
        <w:rPr>
          <w:rFonts w:ascii="宋体" w:hAnsi="宋体" w:hint="eastAsia"/>
          <w:color w:val="000000" w:themeColor="text1"/>
          <w:u w:val="single"/>
        </w:rPr>
        <w:tab/>
        <w:t xml:space="preserve">        </w:t>
      </w:r>
      <w:r w:rsidRPr="00F45D1D">
        <w:rPr>
          <w:rFonts w:ascii="宋体" w:hAnsi="宋体" w:hint="eastAsia"/>
          <w:color w:val="000000" w:themeColor="text1"/>
          <w:u w:val="single"/>
        </w:rPr>
        <w:tab/>
      </w:r>
    </w:p>
    <w:p w14:paraId="413C3D20" w14:textId="77777777" w:rsidR="002877B3" w:rsidRPr="00F45D1D" w:rsidRDefault="00224883">
      <w:pPr>
        <w:pStyle w:val="20"/>
        <w:adjustRightInd w:val="0"/>
        <w:snapToGrid w:val="0"/>
        <w:spacing w:beforeLines="20" w:before="48" w:afterLines="20" w:after="48" w:line="400" w:lineRule="exact"/>
        <w:ind w:leftChars="52" w:left="109" w:firstLineChars="150" w:firstLine="315"/>
        <w:rPr>
          <w:rFonts w:ascii="宋体" w:hAnsi="宋体"/>
          <w:color w:val="000000" w:themeColor="text1"/>
          <w:u w:val="single"/>
        </w:rPr>
      </w:pPr>
      <w:r w:rsidRPr="00F45D1D">
        <w:rPr>
          <w:rFonts w:ascii="宋体" w:hAnsi="宋体" w:hint="eastAsia"/>
          <w:color w:val="000000" w:themeColor="text1"/>
        </w:rPr>
        <w:t>单位地址：</w:t>
      </w:r>
      <w:r w:rsidRPr="00F45D1D">
        <w:rPr>
          <w:rFonts w:ascii="宋体" w:hAnsi="宋体" w:hint="eastAsia"/>
          <w:color w:val="000000" w:themeColor="text1"/>
        </w:rPr>
        <w:tab/>
      </w:r>
      <w:r w:rsidRPr="00F45D1D">
        <w:rPr>
          <w:rFonts w:ascii="宋体" w:hAnsi="宋体" w:hint="eastAsia"/>
          <w:color w:val="000000" w:themeColor="text1"/>
          <w:u w:val="single"/>
        </w:rPr>
        <w:t xml:space="preserve">                                                    </w:t>
      </w:r>
    </w:p>
    <w:p w14:paraId="3F01D2A9" w14:textId="77777777" w:rsidR="002877B3" w:rsidRPr="00F45D1D" w:rsidRDefault="00224883">
      <w:pPr>
        <w:adjustRightInd w:val="0"/>
        <w:snapToGrid w:val="0"/>
        <w:spacing w:beforeLines="20" w:before="48" w:afterLines="20" w:after="48" w:line="400" w:lineRule="exact"/>
        <w:ind w:firstLineChars="200" w:firstLine="420"/>
        <w:rPr>
          <w:rFonts w:ascii="宋体" w:hAnsi="宋体"/>
          <w:color w:val="000000" w:themeColor="text1"/>
          <w:u w:val="single"/>
        </w:rPr>
      </w:pPr>
      <w:r w:rsidRPr="00F45D1D">
        <w:rPr>
          <w:rFonts w:ascii="宋体" w:hAnsi="宋体" w:hint="eastAsia"/>
          <w:color w:val="000000" w:themeColor="text1"/>
        </w:rPr>
        <w:t>法定代表人或其委托代理人：</w:t>
      </w:r>
      <w:r w:rsidRPr="00F45D1D">
        <w:rPr>
          <w:rFonts w:ascii="宋体" w:hAnsi="宋体" w:hint="eastAsia"/>
          <w:color w:val="000000" w:themeColor="text1"/>
          <w:u w:val="single"/>
        </w:rPr>
        <w:t xml:space="preserve">    （盖章）                          </w:t>
      </w:r>
    </w:p>
    <w:p w14:paraId="43FB75A9" w14:textId="77777777" w:rsidR="002877B3" w:rsidRPr="00F45D1D" w:rsidRDefault="00224883">
      <w:pPr>
        <w:adjustRightInd w:val="0"/>
        <w:snapToGrid w:val="0"/>
        <w:spacing w:beforeLines="20" w:before="48" w:afterLines="20" w:after="48" w:line="400" w:lineRule="exact"/>
        <w:ind w:firstLineChars="200" w:firstLine="420"/>
        <w:rPr>
          <w:rFonts w:ascii="宋体" w:hAnsi="宋体"/>
          <w:color w:val="000000" w:themeColor="text1"/>
        </w:rPr>
      </w:pPr>
      <w:r w:rsidRPr="00F45D1D">
        <w:rPr>
          <w:rFonts w:ascii="宋体" w:hAnsi="宋体" w:hint="eastAsia"/>
          <w:color w:val="000000" w:themeColor="text1"/>
        </w:rPr>
        <w:t>邮政编码：</w:t>
      </w:r>
      <w:r w:rsidRPr="00F45D1D">
        <w:rPr>
          <w:rFonts w:ascii="宋体" w:hAnsi="宋体" w:hint="eastAsia"/>
          <w:color w:val="000000" w:themeColor="text1"/>
          <w:u w:val="single"/>
        </w:rPr>
        <w:tab/>
        <w:t xml:space="preserve">    </w:t>
      </w:r>
      <w:r w:rsidRPr="00F45D1D">
        <w:rPr>
          <w:rFonts w:ascii="宋体" w:hAnsi="宋体" w:hint="eastAsia"/>
          <w:color w:val="000000" w:themeColor="text1"/>
          <w:u w:val="single"/>
        </w:rPr>
        <w:tab/>
      </w:r>
      <w:r w:rsidRPr="00F45D1D">
        <w:rPr>
          <w:rFonts w:ascii="宋体" w:hAnsi="宋体" w:hint="eastAsia"/>
          <w:color w:val="000000" w:themeColor="text1"/>
        </w:rPr>
        <w:t>电话：</w:t>
      </w:r>
      <w:r w:rsidRPr="00F45D1D">
        <w:rPr>
          <w:rFonts w:ascii="宋体" w:hAnsi="宋体" w:hint="eastAsia"/>
          <w:color w:val="000000" w:themeColor="text1"/>
          <w:u w:val="single"/>
        </w:rPr>
        <w:tab/>
      </w:r>
      <w:r w:rsidRPr="00F45D1D">
        <w:rPr>
          <w:rFonts w:ascii="宋体" w:hAnsi="宋体" w:hint="eastAsia"/>
          <w:color w:val="000000" w:themeColor="text1"/>
          <w:u w:val="single"/>
        </w:rPr>
        <w:tab/>
        <w:t xml:space="preserve">    </w:t>
      </w:r>
      <w:r w:rsidRPr="00F45D1D">
        <w:rPr>
          <w:rFonts w:ascii="宋体" w:hAnsi="宋体" w:hint="eastAsia"/>
          <w:color w:val="000000" w:themeColor="text1"/>
        </w:rPr>
        <w:t xml:space="preserve"> 传真：</w:t>
      </w:r>
      <w:r w:rsidRPr="00F45D1D">
        <w:rPr>
          <w:rFonts w:ascii="宋体" w:hAnsi="宋体" w:hint="eastAsia"/>
          <w:color w:val="000000" w:themeColor="text1"/>
          <w:u w:val="single"/>
        </w:rPr>
        <w:t xml:space="preserve">                      </w:t>
      </w:r>
      <w:r w:rsidRPr="00F45D1D">
        <w:rPr>
          <w:rFonts w:ascii="宋体" w:hAnsi="宋体" w:hint="eastAsia"/>
          <w:color w:val="000000" w:themeColor="text1"/>
        </w:rPr>
        <w:t xml:space="preserve"> </w:t>
      </w:r>
    </w:p>
    <w:p w14:paraId="20DDAD30" w14:textId="77777777" w:rsidR="002877B3" w:rsidRPr="00F45D1D" w:rsidRDefault="00224883">
      <w:pPr>
        <w:adjustRightInd w:val="0"/>
        <w:snapToGrid w:val="0"/>
        <w:spacing w:beforeLines="20" w:before="48" w:afterLines="20" w:after="48" w:line="400" w:lineRule="exact"/>
        <w:ind w:firstLineChars="200" w:firstLine="420"/>
        <w:rPr>
          <w:rFonts w:ascii="宋体" w:hAnsi="宋体"/>
          <w:color w:val="000000" w:themeColor="text1"/>
        </w:rPr>
      </w:pPr>
      <w:r w:rsidRPr="00F45D1D">
        <w:rPr>
          <w:rFonts w:ascii="宋体" w:hAnsi="宋体" w:hint="eastAsia"/>
          <w:color w:val="000000" w:themeColor="text1"/>
        </w:rPr>
        <w:t>开户银行名称：</w:t>
      </w:r>
      <w:r w:rsidRPr="00F45D1D">
        <w:rPr>
          <w:rFonts w:ascii="宋体" w:hAnsi="宋体" w:hint="eastAsia"/>
          <w:color w:val="000000" w:themeColor="text1"/>
          <w:u w:val="single"/>
        </w:rPr>
        <w:tab/>
      </w:r>
      <w:r w:rsidRPr="00F45D1D">
        <w:rPr>
          <w:rFonts w:ascii="宋体" w:hAnsi="宋体" w:hint="eastAsia"/>
          <w:color w:val="000000" w:themeColor="text1"/>
          <w:u w:val="single"/>
        </w:rPr>
        <w:tab/>
      </w:r>
      <w:r w:rsidRPr="00F45D1D">
        <w:rPr>
          <w:rFonts w:ascii="宋体" w:hAnsi="宋体" w:hint="eastAsia"/>
          <w:color w:val="000000" w:themeColor="text1"/>
          <w:u w:val="single"/>
        </w:rPr>
        <w:tab/>
        <w:t xml:space="preserve">    </w:t>
      </w:r>
      <w:r w:rsidRPr="00F45D1D">
        <w:rPr>
          <w:rFonts w:ascii="宋体" w:hAnsi="宋体" w:hint="eastAsia"/>
          <w:color w:val="000000" w:themeColor="text1"/>
          <w:u w:val="single"/>
        </w:rPr>
        <w:tab/>
      </w:r>
      <w:r w:rsidRPr="00F45D1D">
        <w:rPr>
          <w:rFonts w:ascii="宋体" w:hAnsi="宋体" w:hint="eastAsia"/>
          <w:color w:val="000000" w:themeColor="text1"/>
        </w:rPr>
        <w:t>开户银行账号：</w:t>
      </w:r>
      <w:r w:rsidRPr="00F45D1D">
        <w:rPr>
          <w:rFonts w:ascii="宋体" w:hAnsi="宋体" w:hint="eastAsia"/>
          <w:color w:val="000000" w:themeColor="text1"/>
          <w:u w:val="single"/>
        </w:rPr>
        <w:tab/>
      </w:r>
      <w:r w:rsidRPr="00F45D1D">
        <w:rPr>
          <w:rFonts w:ascii="宋体" w:hAnsi="宋体" w:hint="eastAsia"/>
          <w:color w:val="000000" w:themeColor="text1"/>
          <w:u w:val="single"/>
        </w:rPr>
        <w:tab/>
      </w:r>
      <w:r w:rsidRPr="00F45D1D">
        <w:rPr>
          <w:rFonts w:ascii="宋体" w:hAnsi="宋体" w:hint="eastAsia"/>
          <w:color w:val="000000" w:themeColor="text1"/>
          <w:u w:val="single"/>
        </w:rPr>
        <w:tab/>
        <w:t xml:space="preserve"> </w:t>
      </w:r>
      <w:r w:rsidRPr="00F45D1D">
        <w:rPr>
          <w:rFonts w:ascii="宋体" w:hAnsi="宋体" w:hint="eastAsia"/>
          <w:color w:val="000000" w:themeColor="text1"/>
          <w:u w:val="single"/>
        </w:rPr>
        <w:tab/>
        <w:t xml:space="preserve">     </w:t>
      </w:r>
    </w:p>
    <w:p w14:paraId="7349C747" w14:textId="77777777" w:rsidR="002877B3" w:rsidRPr="00F45D1D" w:rsidRDefault="00224883">
      <w:pPr>
        <w:adjustRightInd w:val="0"/>
        <w:snapToGrid w:val="0"/>
        <w:spacing w:beforeLines="20" w:before="48" w:afterLines="20" w:after="48" w:line="400" w:lineRule="exact"/>
        <w:ind w:firstLineChars="200" w:firstLine="420"/>
        <w:rPr>
          <w:rFonts w:ascii="宋体" w:hAnsi="宋体"/>
          <w:color w:val="000000" w:themeColor="text1"/>
        </w:rPr>
      </w:pPr>
      <w:r w:rsidRPr="00F45D1D">
        <w:rPr>
          <w:rFonts w:ascii="宋体" w:hAnsi="宋体" w:hint="eastAsia"/>
          <w:color w:val="000000" w:themeColor="text1"/>
        </w:rPr>
        <w:t>日期：</w:t>
      </w:r>
      <w:r w:rsidRPr="00F45D1D">
        <w:rPr>
          <w:rFonts w:ascii="宋体" w:hAnsi="宋体"/>
          <w:color w:val="000000" w:themeColor="text1"/>
        </w:rPr>
        <w:t>____</w:t>
      </w:r>
      <w:r w:rsidRPr="00F45D1D">
        <w:rPr>
          <w:rFonts w:ascii="宋体" w:hAnsi="宋体"/>
          <w:color w:val="000000" w:themeColor="text1"/>
          <w:u w:val="single"/>
        </w:rPr>
        <w:t xml:space="preserve">    </w:t>
      </w:r>
      <w:r w:rsidRPr="00F45D1D">
        <w:rPr>
          <w:rFonts w:ascii="宋体" w:hAnsi="宋体"/>
          <w:color w:val="000000" w:themeColor="text1"/>
        </w:rPr>
        <w:t>_</w:t>
      </w:r>
      <w:r w:rsidRPr="00F45D1D">
        <w:rPr>
          <w:rFonts w:ascii="宋体" w:hAnsi="宋体" w:hint="eastAsia"/>
          <w:color w:val="000000" w:themeColor="text1"/>
        </w:rPr>
        <w:t>年</w:t>
      </w:r>
      <w:r w:rsidRPr="00F45D1D">
        <w:rPr>
          <w:rFonts w:ascii="宋体" w:hAnsi="宋体"/>
          <w:color w:val="000000" w:themeColor="text1"/>
          <w:u w:val="single"/>
        </w:rPr>
        <w:t>_       _</w:t>
      </w:r>
      <w:r w:rsidRPr="00F45D1D">
        <w:rPr>
          <w:rFonts w:ascii="宋体" w:hAnsi="宋体" w:hint="eastAsia"/>
          <w:color w:val="000000" w:themeColor="text1"/>
        </w:rPr>
        <w:t>月</w:t>
      </w:r>
      <w:r w:rsidRPr="00F45D1D">
        <w:rPr>
          <w:rFonts w:ascii="宋体" w:hAnsi="宋体"/>
          <w:color w:val="000000" w:themeColor="text1"/>
          <w:u w:val="single"/>
        </w:rPr>
        <w:t>_    _</w:t>
      </w:r>
      <w:r w:rsidRPr="00F45D1D">
        <w:rPr>
          <w:rFonts w:ascii="宋体" w:hAnsi="宋体"/>
          <w:color w:val="000000" w:themeColor="text1"/>
        </w:rPr>
        <w:t>__</w:t>
      </w:r>
      <w:r w:rsidRPr="00F45D1D">
        <w:rPr>
          <w:rFonts w:ascii="宋体" w:hAnsi="宋体" w:hint="eastAsia"/>
          <w:color w:val="000000" w:themeColor="text1"/>
        </w:rPr>
        <w:t>日</w:t>
      </w:r>
    </w:p>
    <w:p w14:paraId="706EDB83"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67E82002"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4F20CA76"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3803F3A0"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0AA6040A"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1DF5AEFA"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75468143"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2CD9DC61"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3CE84496"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359C160B"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40067EE2"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543E8A9A"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7E58225D"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162B439F"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14CDEBBA"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3AD9048E"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32908817"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6DC19F49" w14:textId="77777777" w:rsidR="002877B3" w:rsidRPr="00F45D1D" w:rsidRDefault="002877B3">
      <w:pPr>
        <w:adjustRightInd w:val="0"/>
        <w:snapToGrid w:val="0"/>
        <w:spacing w:beforeLines="20" w:before="48" w:afterLines="20" w:after="48" w:line="400" w:lineRule="exact"/>
        <w:rPr>
          <w:rFonts w:ascii="宋体" w:hAnsi="宋体"/>
          <w:color w:val="000000" w:themeColor="text1"/>
        </w:rPr>
      </w:pPr>
    </w:p>
    <w:p w14:paraId="3808B7EB" w14:textId="77777777" w:rsidR="002877B3" w:rsidRPr="00F45D1D" w:rsidRDefault="002877B3">
      <w:pPr>
        <w:autoSpaceDE w:val="0"/>
        <w:autoSpaceDN w:val="0"/>
        <w:adjustRightInd w:val="0"/>
        <w:spacing w:line="360" w:lineRule="auto"/>
        <w:ind w:right="-20" w:firstLineChars="50" w:firstLine="160"/>
        <w:jc w:val="center"/>
        <w:outlineLvl w:val="1"/>
        <w:rPr>
          <w:rFonts w:ascii="宋体" w:hAnsi="宋体"/>
          <w:color w:val="000000" w:themeColor="text1"/>
          <w:sz w:val="32"/>
        </w:rPr>
      </w:pPr>
      <w:bookmarkStart w:id="650" w:name="_Toc390411632"/>
    </w:p>
    <w:p w14:paraId="41848AB6" w14:textId="77777777" w:rsidR="002877B3" w:rsidRPr="00F45D1D" w:rsidRDefault="002877B3">
      <w:pPr>
        <w:autoSpaceDE w:val="0"/>
        <w:autoSpaceDN w:val="0"/>
        <w:adjustRightInd w:val="0"/>
        <w:spacing w:line="360" w:lineRule="auto"/>
        <w:ind w:right="-20" w:firstLineChars="50" w:firstLine="160"/>
        <w:jc w:val="center"/>
        <w:outlineLvl w:val="1"/>
        <w:rPr>
          <w:rFonts w:ascii="宋体" w:hAnsi="宋体"/>
          <w:color w:val="000000" w:themeColor="text1"/>
          <w:sz w:val="32"/>
        </w:rPr>
      </w:pPr>
    </w:p>
    <w:p w14:paraId="14CA47E1" w14:textId="77777777" w:rsidR="002877B3" w:rsidRPr="00F45D1D" w:rsidRDefault="00224883">
      <w:pPr>
        <w:autoSpaceDE w:val="0"/>
        <w:autoSpaceDN w:val="0"/>
        <w:adjustRightInd w:val="0"/>
        <w:spacing w:line="360" w:lineRule="auto"/>
        <w:ind w:right="-20" w:firstLineChars="50" w:firstLine="160"/>
        <w:jc w:val="center"/>
        <w:outlineLvl w:val="1"/>
        <w:rPr>
          <w:rFonts w:ascii="宋体" w:hAnsi="宋体"/>
          <w:color w:val="000000" w:themeColor="text1"/>
          <w:kern w:val="0"/>
        </w:rPr>
      </w:pPr>
      <w:bookmarkStart w:id="651" w:name="_Toc421917013"/>
      <w:bookmarkStart w:id="652" w:name="_Toc460227121"/>
      <w:bookmarkStart w:id="653" w:name="_Toc460660236"/>
      <w:r w:rsidRPr="00F45D1D">
        <w:rPr>
          <w:rFonts w:ascii="宋体" w:hAnsi="宋体" w:hint="eastAsia"/>
          <w:color w:val="000000" w:themeColor="text1"/>
          <w:sz w:val="32"/>
        </w:rPr>
        <w:t>（二）投标函附件</w:t>
      </w:r>
      <w:bookmarkEnd w:id="650"/>
      <w:bookmarkEnd w:id="651"/>
      <w:bookmarkEnd w:id="652"/>
      <w:bookmarkEnd w:id="653"/>
    </w:p>
    <w:p w14:paraId="2F343B76" w14:textId="77777777" w:rsidR="002877B3" w:rsidRPr="00F45D1D" w:rsidRDefault="00224883">
      <w:pPr>
        <w:adjustRightInd w:val="0"/>
        <w:snapToGrid w:val="0"/>
        <w:spacing w:beforeLines="20" w:before="48" w:afterLines="20" w:after="48" w:line="400" w:lineRule="exact"/>
        <w:jc w:val="center"/>
        <w:rPr>
          <w:rFonts w:ascii="宋体" w:hAnsi="宋体"/>
          <w:color w:val="000000" w:themeColor="text1"/>
        </w:rPr>
      </w:pPr>
      <w:r w:rsidRPr="00F45D1D">
        <w:rPr>
          <w:rFonts w:ascii="宋体" w:hAnsi="宋体" w:hint="eastAsia"/>
          <w:color w:val="000000" w:themeColor="text1"/>
        </w:rPr>
        <w:t>其他（如有）</w:t>
      </w:r>
    </w:p>
    <w:p w14:paraId="01D9E49B" w14:textId="77777777" w:rsidR="002877B3" w:rsidRPr="00F45D1D" w:rsidRDefault="00224883">
      <w:pPr>
        <w:adjustRightInd w:val="0"/>
        <w:snapToGrid w:val="0"/>
        <w:spacing w:beforeLines="20" w:before="48" w:afterLines="20" w:after="48" w:line="400" w:lineRule="exact"/>
        <w:outlineLvl w:val="1"/>
        <w:rPr>
          <w:rFonts w:ascii="宋体" w:hAnsi="宋体"/>
          <w:color w:val="000000" w:themeColor="text1"/>
        </w:rPr>
      </w:pPr>
      <w:r w:rsidRPr="00F45D1D">
        <w:rPr>
          <w:rFonts w:ascii="宋体" w:hAnsi="宋体"/>
          <w:color w:val="000000" w:themeColor="text1"/>
          <w:sz w:val="24"/>
        </w:rPr>
        <w:br w:type="page"/>
      </w:r>
    </w:p>
    <w:p w14:paraId="1F23AD68" w14:textId="77777777" w:rsidR="002877B3" w:rsidRPr="00F45D1D" w:rsidRDefault="00224883">
      <w:pPr>
        <w:adjustRightInd w:val="0"/>
        <w:snapToGrid w:val="0"/>
        <w:spacing w:beforeLines="20" w:before="48" w:afterLines="20" w:after="48" w:line="540" w:lineRule="exact"/>
        <w:jc w:val="center"/>
        <w:outlineLvl w:val="1"/>
        <w:rPr>
          <w:rFonts w:ascii="宋体" w:hAnsi="宋体"/>
          <w:bCs/>
          <w:color w:val="000000" w:themeColor="text1"/>
          <w:sz w:val="28"/>
        </w:rPr>
      </w:pPr>
      <w:r w:rsidRPr="00F45D1D">
        <w:rPr>
          <w:rFonts w:ascii="宋体" w:hAnsi="宋体" w:hint="eastAsia"/>
          <w:bCs/>
          <w:color w:val="000000" w:themeColor="text1"/>
          <w:sz w:val="28"/>
        </w:rPr>
        <w:lastRenderedPageBreak/>
        <w:t>（三）工程量清单报价书</w:t>
      </w:r>
    </w:p>
    <w:p w14:paraId="36C030DF" w14:textId="77777777" w:rsidR="002877B3" w:rsidRPr="00F45D1D" w:rsidRDefault="002877B3">
      <w:pPr>
        <w:adjustRightInd w:val="0"/>
        <w:snapToGrid w:val="0"/>
        <w:spacing w:beforeLines="20" w:before="48" w:afterLines="20" w:after="48" w:line="540" w:lineRule="exact"/>
        <w:rPr>
          <w:rFonts w:ascii="宋体" w:hAnsi="宋体"/>
          <w:color w:val="000000" w:themeColor="text1"/>
          <w:sz w:val="28"/>
        </w:rPr>
      </w:pPr>
    </w:p>
    <w:p w14:paraId="061FAD70" w14:textId="77777777" w:rsidR="002877B3" w:rsidRPr="00F45D1D" w:rsidRDefault="00224883">
      <w:pPr>
        <w:adjustRightInd w:val="0"/>
        <w:snapToGrid w:val="0"/>
        <w:spacing w:beforeLines="20" w:before="48" w:afterLines="20" w:after="48" w:line="540" w:lineRule="exact"/>
        <w:rPr>
          <w:rFonts w:ascii="宋体" w:hAnsi="宋体"/>
          <w:b/>
          <w:color w:val="000000" w:themeColor="text1"/>
          <w:sz w:val="44"/>
        </w:rPr>
      </w:pPr>
      <w:r w:rsidRPr="00F45D1D">
        <w:rPr>
          <w:rFonts w:ascii="宋体" w:hAnsi="宋体" w:hint="eastAsia"/>
          <w:b/>
          <w:color w:val="000000" w:themeColor="text1"/>
          <w:sz w:val="36"/>
        </w:rPr>
        <w:t xml:space="preserve">        </w:t>
      </w:r>
      <w:r w:rsidRPr="00F45D1D">
        <w:rPr>
          <w:rFonts w:ascii="宋体" w:hAnsi="宋体" w:hint="eastAsia"/>
          <w:b/>
          <w:color w:val="000000" w:themeColor="text1"/>
          <w:sz w:val="36"/>
          <w:u w:val="single"/>
        </w:rPr>
        <w:t xml:space="preserve">                               </w:t>
      </w:r>
      <w:r w:rsidRPr="00F45D1D">
        <w:rPr>
          <w:rFonts w:ascii="宋体" w:hAnsi="宋体" w:hint="eastAsia"/>
          <w:b/>
          <w:color w:val="000000" w:themeColor="text1"/>
          <w:sz w:val="44"/>
        </w:rPr>
        <w:t>工程</w:t>
      </w:r>
    </w:p>
    <w:p w14:paraId="084D4DAD" w14:textId="77777777" w:rsidR="002877B3" w:rsidRPr="00F45D1D" w:rsidRDefault="002877B3">
      <w:pPr>
        <w:adjustRightInd w:val="0"/>
        <w:snapToGrid w:val="0"/>
        <w:spacing w:beforeLines="20" w:before="48" w:afterLines="20" w:after="48" w:line="540" w:lineRule="exact"/>
        <w:jc w:val="center"/>
        <w:rPr>
          <w:rFonts w:ascii="宋体" w:hAnsi="宋体"/>
          <w:b/>
          <w:color w:val="000000" w:themeColor="text1"/>
          <w:sz w:val="36"/>
        </w:rPr>
      </w:pPr>
    </w:p>
    <w:p w14:paraId="18A98ADD" w14:textId="77777777" w:rsidR="002877B3" w:rsidRPr="00F45D1D" w:rsidRDefault="00224883">
      <w:pPr>
        <w:adjustRightInd w:val="0"/>
        <w:snapToGrid w:val="0"/>
        <w:spacing w:beforeLines="20" w:before="48" w:afterLines="20" w:after="48" w:line="540" w:lineRule="exact"/>
        <w:jc w:val="center"/>
        <w:rPr>
          <w:rFonts w:ascii="宋体" w:hAnsi="宋体"/>
          <w:b/>
          <w:color w:val="000000" w:themeColor="text1"/>
          <w:sz w:val="44"/>
        </w:rPr>
      </w:pPr>
      <w:r w:rsidRPr="00F45D1D">
        <w:rPr>
          <w:rFonts w:ascii="宋体" w:hAnsi="宋体" w:hint="eastAsia"/>
          <w:b/>
          <w:color w:val="000000" w:themeColor="text1"/>
          <w:sz w:val="44"/>
        </w:rPr>
        <w:t>工 程 量 清 单 报 价 书</w:t>
      </w:r>
    </w:p>
    <w:p w14:paraId="3B410FC9" w14:textId="77777777" w:rsidR="002877B3" w:rsidRPr="00F45D1D" w:rsidRDefault="002877B3">
      <w:pPr>
        <w:adjustRightInd w:val="0"/>
        <w:snapToGrid w:val="0"/>
        <w:spacing w:beforeLines="20" w:before="48" w:afterLines="20" w:after="48" w:line="540" w:lineRule="exact"/>
        <w:ind w:firstLineChars="996" w:firstLine="3000"/>
        <w:rPr>
          <w:rFonts w:ascii="宋体" w:hAnsi="宋体"/>
          <w:b/>
          <w:color w:val="000000" w:themeColor="text1"/>
          <w:sz w:val="30"/>
        </w:rPr>
      </w:pPr>
    </w:p>
    <w:p w14:paraId="4A076125" w14:textId="77777777" w:rsidR="002877B3" w:rsidRPr="00F45D1D" w:rsidRDefault="002877B3">
      <w:pPr>
        <w:adjustRightInd w:val="0"/>
        <w:snapToGrid w:val="0"/>
        <w:spacing w:beforeLines="20" w:before="48" w:afterLines="20" w:after="48" w:line="540" w:lineRule="exact"/>
        <w:ind w:firstLineChars="996" w:firstLine="3000"/>
        <w:rPr>
          <w:rFonts w:ascii="宋体" w:hAnsi="宋体"/>
          <w:b/>
          <w:color w:val="000000" w:themeColor="text1"/>
          <w:sz w:val="30"/>
        </w:rPr>
      </w:pPr>
    </w:p>
    <w:p w14:paraId="18269B17" w14:textId="77777777" w:rsidR="002877B3" w:rsidRPr="00F45D1D" w:rsidRDefault="002877B3">
      <w:pPr>
        <w:adjustRightInd w:val="0"/>
        <w:snapToGrid w:val="0"/>
        <w:spacing w:beforeLines="20" w:before="48" w:afterLines="20" w:after="48" w:line="540" w:lineRule="exact"/>
        <w:ind w:firstLineChars="996" w:firstLine="3000"/>
        <w:rPr>
          <w:rFonts w:ascii="宋体" w:hAnsi="宋体"/>
          <w:b/>
          <w:color w:val="000000" w:themeColor="text1"/>
          <w:sz w:val="30"/>
        </w:rPr>
      </w:pPr>
    </w:p>
    <w:p w14:paraId="1C18823F" w14:textId="77777777" w:rsidR="002877B3" w:rsidRPr="00F45D1D" w:rsidRDefault="00224883">
      <w:pPr>
        <w:adjustRightInd w:val="0"/>
        <w:snapToGrid w:val="0"/>
        <w:spacing w:beforeLines="20" w:before="48" w:afterLines="20" w:after="48" w:line="540" w:lineRule="exact"/>
        <w:ind w:firstLineChars="300" w:firstLine="900"/>
        <w:rPr>
          <w:rFonts w:ascii="宋体" w:hAnsi="宋体"/>
          <w:color w:val="000000" w:themeColor="text1"/>
          <w:sz w:val="30"/>
        </w:rPr>
      </w:pPr>
      <w:r w:rsidRPr="00F45D1D">
        <w:rPr>
          <w:rFonts w:ascii="宋体" w:hAnsi="宋体" w:hint="eastAsia"/>
          <w:color w:val="000000" w:themeColor="text1"/>
          <w:sz w:val="30"/>
        </w:rPr>
        <w:t>建设单位:</w:t>
      </w:r>
      <w:r w:rsidRPr="00F45D1D">
        <w:rPr>
          <w:rFonts w:ascii="宋体" w:hAnsi="宋体" w:hint="eastAsia"/>
          <w:color w:val="000000" w:themeColor="text1"/>
          <w:sz w:val="30"/>
          <w:u w:val="single"/>
        </w:rPr>
        <w:t xml:space="preserve">                                    </w:t>
      </w:r>
    </w:p>
    <w:p w14:paraId="734969E6" w14:textId="77777777" w:rsidR="002877B3" w:rsidRPr="00F45D1D" w:rsidRDefault="00224883">
      <w:pPr>
        <w:adjustRightInd w:val="0"/>
        <w:snapToGrid w:val="0"/>
        <w:spacing w:beforeLines="20" w:before="48" w:afterLines="20" w:after="48" w:line="540" w:lineRule="exact"/>
        <w:ind w:firstLineChars="287" w:firstLine="861"/>
        <w:rPr>
          <w:rFonts w:ascii="宋体" w:hAnsi="宋体"/>
          <w:color w:val="000000" w:themeColor="text1"/>
          <w:sz w:val="30"/>
        </w:rPr>
      </w:pPr>
      <w:r w:rsidRPr="00F45D1D">
        <w:rPr>
          <w:rFonts w:ascii="宋体" w:hAnsi="宋体" w:hint="eastAsia"/>
          <w:color w:val="000000" w:themeColor="text1"/>
          <w:sz w:val="30"/>
        </w:rPr>
        <w:t>工程名称：</w:t>
      </w:r>
      <w:r w:rsidRPr="00F45D1D">
        <w:rPr>
          <w:rFonts w:ascii="宋体" w:hAnsi="宋体" w:hint="eastAsia"/>
          <w:color w:val="000000" w:themeColor="text1"/>
          <w:sz w:val="30"/>
          <w:u w:val="single"/>
        </w:rPr>
        <w:t xml:space="preserve">                                   </w:t>
      </w:r>
    </w:p>
    <w:p w14:paraId="6270938A" w14:textId="77777777" w:rsidR="002877B3" w:rsidRPr="00F45D1D" w:rsidRDefault="00224883">
      <w:pPr>
        <w:adjustRightInd w:val="0"/>
        <w:snapToGrid w:val="0"/>
        <w:spacing w:beforeLines="20" w:before="48" w:afterLines="20" w:after="48" w:line="540" w:lineRule="exact"/>
        <w:ind w:firstLineChars="308" w:firstLine="862"/>
        <w:rPr>
          <w:rFonts w:ascii="宋体" w:hAnsi="宋体"/>
          <w:color w:val="000000" w:themeColor="text1"/>
          <w:sz w:val="30"/>
        </w:rPr>
      </w:pPr>
      <w:r w:rsidRPr="00F45D1D">
        <w:rPr>
          <w:rFonts w:ascii="宋体" w:hAnsi="宋体" w:hint="eastAsia"/>
          <w:color w:val="000000" w:themeColor="text1"/>
          <w:sz w:val="28"/>
        </w:rPr>
        <w:t>投标总报价（大写）：</w:t>
      </w:r>
      <w:r w:rsidRPr="00F45D1D">
        <w:rPr>
          <w:rFonts w:ascii="宋体" w:hAnsi="宋体" w:hint="eastAsia"/>
          <w:color w:val="000000" w:themeColor="text1"/>
          <w:sz w:val="28"/>
          <w:u w:val="single"/>
        </w:rPr>
        <w:t xml:space="preserve">                               </w:t>
      </w:r>
    </w:p>
    <w:p w14:paraId="13D9000F" w14:textId="77777777" w:rsidR="002877B3" w:rsidRPr="00F45D1D" w:rsidRDefault="00224883">
      <w:pPr>
        <w:adjustRightInd w:val="0"/>
        <w:snapToGrid w:val="0"/>
        <w:spacing w:beforeLines="20" w:before="48" w:afterLines="20" w:after="48" w:line="540" w:lineRule="exact"/>
        <w:ind w:firstLineChars="800" w:firstLine="2240"/>
        <w:rPr>
          <w:rFonts w:ascii="宋体" w:hAnsi="宋体"/>
          <w:b/>
          <w:color w:val="000000" w:themeColor="text1"/>
          <w:sz w:val="30"/>
          <w:u w:val="single"/>
        </w:rPr>
      </w:pPr>
      <w:r w:rsidRPr="00F45D1D">
        <w:rPr>
          <w:rFonts w:ascii="宋体" w:hAnsi="宋体" w:hint="eastAsia"/>
          <w:color w:val="000000" w:themeColor="text1"/>
          <w:sz w:val="28"/>
        </w:rPr>
        <w:t>（小写）：</w:t>
      </w:r>
      <w:r w:rsidRPr="00F45D1D">
        <w:rPr>
          <w:rFonts w:ascii="宋体" w:hAnsi="宋体" w:hint="eastAsia"/>
          <w:color w:val="000000" w:themeColor="text1"/>
          <w:sz w:val="30"/>
          <w:u w:val="single"/>
        </w:rPr>
        <w:t xml:space="preserve">                             </w:t>
      </w:r>
    </w:p>
    <w:p w14:paraId="06E3FAA5" w14:textId="77777777" w:rsidR="002877B3" w:rsidRPr="00F45D1D" w:rsidRDefault="002877B3">
      <w:pPr>
        <w:adjustRightInd w:val="0"/>
        <w:snapToGrid w:val="0"/>
        <w:spacing w:beforeLines="20" w:before="48" w:afterLines="20" w:after="48" w:line="540" w:lineRule="exact"/>
        <w:ind w:firstLineChars="996" w:firstLine="3000"/>
        <w:rPr>
          <w:rFonts w:ascii="宋体" w:hAnsi="宋体"/>
          <w:b/>
          <w:color w:val="000000" w:themeColor="text1"/>
          <w:sz w:val="30"/>
        </w:rPr>
      </w:pPr>
    </w:p>
    <w:p w14:paraId="73135272" w14:textId="77777777" w:rsidR="002877B3" w:rsidRPr="00F45D1D" w:rsidRDefault="002877B3">
      <w:pPr>
        <w:adjustRightInd w:val="0"/>
        <w:snapToGrid w:val="0"/>
        <w:spacing w:beforeLines="20" w:before="48" w:afterLines="20" w:after="48" w:line="540" w:lineRule="exact"/>
        <w:ind w:firstLineChars="996" w:firstLine="3000"/>
        <w:rPr>
          <w:rFonts w:ascii="宋体" w:hAnsi="宋体"/>
          <w:b/>
          <w:color w:val="000000" w:themeColor="text1"/>
          <w:sz w:val="30"/>
        </w:rPr>
      </w:pPr>
    </w:p>
    <w:p w14:paraId="474EDCB2" w14:textId="77777777" w:rsidR="002877B3" w:rsidRPr="00F45D1D" w:rsidRDefault="00224883">
      <w:pPr>
        <w:adjustRightInd w:val="0"/>
        <w:snapToGrid w:val="0"/>
        <w:spacing w:beforeLines="20" w:before="48" w:afterLines="20" w:after="48" w:line="540" w:lineRule="exact"/>
        <w:ind w:leftChars="200" w:left="420" w:firstLineChars="150" w:firstLine="360"/>
        <w:rPr>
          <w:rFonts w:ascii="宋体" w:hAnsi="宋体"/>
          <w:color w:val="000000" w:themeColor="text1"/>
          <w:sz w:val="24"/>
          <w:szCs w:val="24"/>
        </w:rPr>
      </w:pPr>
      <w:r w:rsidRPr="00F45D1D">
        <w:rPr>
          <w:rFonts w:ascii="宋体" w:hAnsi="宋体" w:hint="eastAsia"/>
          <w:color w:val="000000" w:themeColor="text1"/>
          <w:sz w:val="24"/>
          <w:szCs w:val="24"/>
        </w:rPr>
        <w:t>投标人：</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（单位盖章）</w:t>
      </w:r>
    </w:p>
    <w:p w14:paraId="3775671D" w14:textId="77777777" w:rsidR="002877B3" w:rsidRPr="00F45D1D" w:rsidRDefault="00224883">
      <w:pPr>
        <w:adjustRightInd w:val="0"/>
        <w:snapToGrid w:val="0"/>
        <w:spacing w:beforeLines="20" w:before="48" w:afterLines="20" w:after="48" w:line="540" w:lineRule="exact"/>
        <w:ind w:leftChars="200" w:left="420" w:firstLineChars="150" w:firstLine="360"/>
        <w:rPr>
          <w:rFonts w:ascii="宋体" w:hAnsi="宋体"/>
          <w:color w:val="000000" w:themeColor="text1"/>
          <w:sz w:val="24"/>
          <w:szCs w:val="24"/>
        </w:rPr>
      </w:pPr>
      <w:r w:rsidRPr="00F45D1D">
        <w:rPr>
          <w:rFonts w:ascii="宋体" w:hAnsi="宋体" w:hint="eastAsia"/>
          <w:color w:val="000000" w:themeColor="text1"/>
          <w:sz w:val="24"/>
          <w:szCs w:val="24"/>
        </w:rPr>
        <w:t>法定代表人</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（签字或盖章）</w:t>
      </w:r>
    </w:p>
    <w:p w14:paraId="2E01A432" w14:textId="77777777" w:rsidR="002877B3" w:rsidRPr="00F45D1D" w:rsidRDefault="00224883">
      <w:pPr>
        <w:adjustRightInd w:val="0"/>
        <w:snapToGrid w:val="0"/>
        <w:spacing w:beforeLines="20" w:before="48" w:afterLines="20" w:after="48" w:line="540" w:lineRule="exact"/>
        <w:ind w:leftChars="200" w:left="420" w:firstLineChars="150" w:firstLine="360"/>
        <w:rPr>
          <w:rFonts w:ascii="宋体" w:hAnsi="宋体"/>
          <w:color w:val="000000" w:themeColor="text1"/>
          <w:sz w:val="24"/>
          <w:szCs w:val="24"/>
          <w:u w:val="single"/>
        </w:rPr>
      </w:pPr>
      <w:r w:rsidRPr="00F45D1D">
        <w:rPr>
          <w:rFonts w:ascii="宋体" w:hAnsi="宋体" w:hint="eastAsia"/>
          <w:color w:val="000000" w:themeColor="text1"/>
          <w:sz w:val="24"/>
          <w:szCs w:val="24"/>
        </w:rPr>
        <w:t>编制人：</w:t>
      </w:r>
      <w:r w:rsidRPr="00F45D1D">
        <w:rPr>
          <w:rFonts w:ascii="宋体" w:hAnsi="宋体" w:hint="eastAsia"/>
          <w:color w:val="000000" w:themeColor="text1"/>
          <w:sz w:val="24"/>
          <w:szCs w:val="24"/>
          <w:u w:val="single"/>
        </w:rPr>
        <w:t xml:space="preserve">              </w:t>
      </w:r>
      <w:r w:rsidRPr="00F45D1D">
        <w:rPr>
          <w:rFonts w:ascii="宋体" w:hAnsi="宋体" w:hint="eastAsia"/>
          <w:color w:val="000000" w:themeColor="text1"/>
          <w:sz w:val="24"/>
          <w:szCs w:val="24"/>
        </w:rPr>
        <w:t>(盖造价专业人员执业专用章或电子执业章)</w:t>
      </w:r>
    </w:p>
    <w:p w14:paraId="1004D1C8" w14:textId="77777777" w:rsidR="002877B3" w:rsidRPr="00F45D1D" w:rsidRDefault="00224883">
      <w:pPr>
        <w:adjustRightInd w:val="0"/>
        <w:snapToGrid w:val="0"/>
        <w:spacing w:beforeLines="20" w:before="48" w:afterLines="20" w:after="48" w:line="540" w:lineRule="exact"/>
        <w:ind w:leftChars="200" w:left="420" w:firstLineChars="150" w:firstLine="360"/>
        <w:rPr>
          <w:rFonts w:ascii="宋体" w:hAnsi="宋体"/>
          <w:color w:val="000000" w:themeColor="text1"/>
          <w:sz w:val="24"/>
          <w:szCs w:val="24"/>
          <w:u w:val="single"/>
        </w:rPr>
      </w:pPr>
      <w:r w:rsidRPr="00F45D1D">
        <w:rPr>
          <w:rFonts w:ascii="宋体" w:hAnsi="宋体" w:hint="eastAsia"/>
          <w:color w:val="000000" w:themeColor="text1"/>
          <w:sz w:val="24"/>
          <w:szCs w:val="24"/>
        </w:rPr>
        <w:t>编制日期：</w:t>
      </w:r>
      <w:r w:rsidRPr="00F45D1D">
        <w:rPr>
          <w:rFonts w:ascii="宋体" w:hAnsi="宋体" w:hint="eastAsia"/>
          <w:color w:val="000000" w:themeColor="text1"/>
          <w:sz w:val="24"/>
          <w:szCs w:val="24"/>
          <w:u w:val="single"/>
        </w:rPr>
        <w:t xml:space="preserve">                                         </w:t>
      </w:r>
    </w:p>
    <w:p w14:paraId="23F0A14D" w14:textId="77777777" w:rsidR="002877B3" w:rsidRPr="00F45D1D" w:rsidRDefault="002877B3">
      <w:pPr>
        <w:adjustRightInd w:val="0"/>
        <w:snapToGrid w:val="0"/>
        <w:spacing w:beforeLines="20" w:before="48" w:afterLines="20" w:after="48" w:line="540" w:lineRule="exact"/>
        <w:ind w:firstLineChars="996" w:firstLine="2988"/>
        <w:rPr>
          <w:rFonts w:ascii="宋体" w:hAnsi="宋体"/>
          <w:color w:val="000000" w:themeColor="text1"/>
          <w:sz w:val="30"/>
        </w:rPr>
      </w:pPr>
    </w:p>
    <w:p w14:paraId="6168D0ED" w14:textId="77777777" w:rsidR="002877B3" w:rsidRPr="00F45D1D" w:rsidRDefault="002877B3">
      <w:pPr>
        <w:adjustRightInd w:val="0"/>
        <w:snapToGrid w:val="0"/>
        <w:spacing w:beforeLines="20" w:before="48" w:afterLines="20" w:after="48" w:line="540" w:lineRule="exact"/>
        <w:ind w:firstLineChars="996" w:firstLine="2988"/>
        <w:rPr>
          <w:rFonts w:ascii="宋体" w:hAnsi="宋体"/>
          <w:color w:val="000000" w:themeColor="text1"/>
          <w:sz w:val="30"/>
        </w:rPr>
      </w:pPr>
    </w:p>
    <w:p w14:paraId="0D23F8A8" w14:textId="77777777" w:rsidR="002877B3" w:rsidRPr="00F45D1D" w:rsidRDefault="002877B3">
      <w:pPr>
        <w:adjustRightInd w:val="0"/>
        <w:snapToGrid w:val="0"/>
        <w:spacing w:beforeLines="20" w:before="48" w:afterLines="20" w:after="48" w:line="540" w:lineRule="exact"/>
        <w:ind w:firstLineChars="996" w:firstLine="2988"/>
        <w:rPr>
          <w:rFonts w:ascii="宋体" w:hAnsi="宋体"/>
          <w:color w:val="000000" w:themeColor="text1"/>
          <w:sz w:val="30"/>
        </w:rPr>
      </w:pPr>
    </w:p>
    <w:p w14:paraId="3806EF5E" w14:textId="77777777" w:rsidR="002877B3" w:rsidRPr="00F45D1D" w:rsidRDefault="002877B3">
      <w:pPr>
        <w:adjustRightInd w:val="0"/>
        <w:snapToGrid w:val="0"/>
        <w:spacing w:beforeLines="20" w:before="48" w:afterLines="20" w:after="48" w:line="540" w:lineRule="exact"/>
        <w:ind w:firstLineChars="996" w:firstLine="2988"/>
        <w:rPr>
          <w:rFonts w:ascii="宋体" w:hAnsi="宋体"/>
          <w:color w:val="000000" w:themeColor="text1"/>
          <w:sz w:val="30"/>
        </w:rPr>
      </w:pPr>
    </w:p>
    <w:p w14:paraId="7D19B4AC" w14:textId="77777777" w:rsidR="002877B3" w:rsidRPr="00F45D1D" w:rsidRDefault="002877B3">
      <w:pPr>
        <w:adjustRightInd w:val="0"/>
        <w:snapToGrid w:val="0"/>
        <w:spacing w:beforeLines="20" w:before="48" w:afterLines="20" w:after="48" w:line="540" w:lineRule="exact"/>
        <w:rPr>
          <w:rFonts w:ascii="宋体" w:hAnsi="宋体"/>
          <w:color w:val="000000" w:themeColor="text1"/>
          <w:sz w:val="30"/>
        </w:rPr>
      </w:pPr>
    </w:p>
    <w:p w14:paraId="5E352E48" w14:textId="77777777" w:rsidR="002877B3" w:rsidRPr="00F45D1D" w:rsidRDefault="00224883">
      <w:pPr>
        <w:adjustRightInd w:val="0"/>
        <w:snapToGrid w:val="0"/>
        <w:spacing w:beforeLines="20" w:before="48" w:afterLines="20" w:after="48" w:line="540" w:lineRule="exact"/>
        <w:ind w:firstLineChars="650" w:firstLine="2340"/>
        <w:jc w:val="left"/>
        <w:outlineLvl w:val="2"/>
        <w:rPr>
          <w:rFonts w:ascii="宋体" w:hAnsi="宋体"/>
          <w:color w:val="000000" w:themeColor="text1"/>
          <w:sz w:val="36"/>
          <w:szCs w:val="36"/>
        </w:rPr>
      </w:pPr>
      <w:r w:rsidRPr="00F45D1D">
        <w:rPr>
          <w:rFonts w:ascii="宋体" w:hAnsi="宋体" w:hint="eastAsia"/>
          <w:color w:val="000000" w:themeColor="text1"/>
          <w:sz w:val="36"/>
          <w:szCs w:val="36"/>
        </w:rPr>
        <w:lastRenderedPageBreak/>
        <w:t>(</w:t>
      </w:r>
      <w:proofErr w:type="gramStart"/>
      <w:r w:rsidRPr="00F45D1D">
        <w:rPr>
          <w:rFonts w:ascii="宋体" w:hAnsi="宋体" w:hint="eastAsia"/>
          <w:color w:val="000000" w:themeColor="text1"/>
          <w:sz w:val="36"/>
          <w:szCs w:val="36"/>
        </w:rPr>
        <w:t>一</w:t>
      </w:r>
      <w:proofErr w:type="gramEnd"/>
      <w:r w:rsidRPr="00F45D1D">
        <w:rPr>
          <w:rFonts w:ascii="宋体" w:hAnsi="宋体" w:hint="eastAsia"/>
          <w:color w:val="000000" w:themeColor="text1"/>
          <w:sz w:val="36"/>
          <w:szCs w:val="36"/>
        </w:rPr>
        <w:t>) 投标报价说明</w:t>
      </w:r>
    </w:p>
    <w:p w14:paraId="393D6D7A" w14:textId="77777777" w:rsidR="002877B3" w:rsidRPr="00F45D1D" w:rsidRDefault="002877B3">
      <w:pPr>
        <w:pStyle w:val="a4"/>
        <w:spacing w:beforeLines="20" w:before="48" w:afterLines="20" w:after="48" w:line="540" w:lineRule="exact"/>
        <w:rPr>
          <w:rFonts w:ascii="宋体" w:hAnsi="宋体"/>
          <w:color w:val="000000" w:themeColor="text1"/>
          <w:szCs w:val="24"/>
        </w:rPr>
      </w:pPr>
    </w:p>
    <w:p w14:paraId="049DBBB0"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1.本报价依据本工程投标须知和合同文件的有关条款进行编制。</w:t>
      </w:r>
    </w:p>
    <w:p w14:paraId="323604AA"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2.工程量清单报价表中所填入的综合单价和合价，均包括人工费、材料费、机械费、管理费、利润、施工期内的风险金等全部费用。</w:t>
      </w:r>
    </w:p>
    <w:p w14:paraId="5D5DAA4C"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3.措施项目报价表中所填入的措施项目报价，包括采用的各种措施的费用。</w:t>
      </w:r>
    </w:p>
    <w:p w14:paraId="6D5B1CD1"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4.其他项目报价表中所填入的其他项目报价，包括工程量清单报价表和措施项目报价表以外的，为完成本工程项目的施工所必须发生的其他费用。</w:t>
      </w:r>
    </w:p>
    <w:p w14:paraId="5B6D7DC1"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5.本工程量清单报价表中的每一单项均应填写单价和合价，对没有填写单价和合价的项目费用，视为已包括在工程量清单的其他单价或合价之中。</w:t>
      </w:r>
    </w:p>
    <w:p w14:paraId="127E2A76"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6.本报价的币种为 人民币 。</w:t>
      </w:r>
    </w:p>
    <w:p w14:paraId="0D2FA013" w14:textId="77777777" w:rsidR="002877B3" w:rsidRPr="00F45D1D" w:rsidRDefault="0022488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themeColor="text1"/>
          <w:kern w:val="0"/>
        </w:rPr>
      </w:pPr>
      <w:r w:rsidRPr="00F45D1D">
        <w:rPr>
          <w:rFonts w:ascii="宋体" w:hAnsi="宋体" w:hint="eastAsia"/>
          <w:color w:val="000000" w:themeColor="text1"/>
          <w:kern w:val="0"/>
        </w:rPr>
        <w:t>7.投标人应将投标报价需要说明的事项，用文字书写与投标报价表一并报送。</w:t>
      </w:r>
    </w:p>
    <w:p w14:paraId="771CBD02"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248BFA34"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290A55C3"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0C88EE83"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7C32D4CE"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451ACC09"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30125002"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4994354B"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55CD4C8C"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3FFE6995" w14:textId="77777777" w:rsidR="002877B3" w:rsidRPr="00F45D1D" w:rsidRDefault="002877B3">
      <w:pPr>
        <w:tabs>
          <w:tab w:val="left" w:pos="2580"/>
        </w:tabs>
        <w:spacing w:beforeLines="20" w:before="48" w:afterLines="20" w:after="48" w:line="540" w:lineRule="exact"/>
        <w:ind w:firstLine="480"/>
        <w:rPr>
          <w:rFonts w:ascii="宋体" w:hAnsi="宋体"/>
          <w:color w:val="000000" w:themeColor="text1"/>
          <w:sz w:val="24"/>
        </w:rPr>
      </w:pPr>
    </w:p>
    <w:p w14:paraId="1E2540FD" w14:textId="77777777" w:rsidR="002877B3" w:rsidRPr="00F45D1D" w:rsidRDefault="002877B3">
      <w:pPr>
        <w:spacing w:beforeLines="20" w:before="48" w:afterLines="20" w:after="48" w:line="540" w:lineRule="exact"/>
        <w:rPr>
          <w:rFonts w:ascii="宋体" w:hAnsi="宋体"/>
          <w:color w:val="000000" w:themeColor="text1"/>
          <w:sz w:val="24"/>
        </w:rPr>
      </w:pPr>
    </w:p>
    <w:p w14:paraId="163AE4CF" w14:textId="77777777" w:rsidR="002877B3" w:rsidRPr="00F45D1D" w:rsidRDefault="00224883">
      <w:pPr>
        <w:adjustRightInd w:val="0"/>
        <w:snapToGrid w:val="0"/>
        <w:spacing w:beforeLines="20" w:before="48" w:afterLines="20" w:after="48" w:line="540" w:lineRule="exact"/>
        <w:ind w:firstLineChars="500" w:firstLine="1200"/>
        <w:jc w:val="left"/>
        <w:outlineLvl w:val="2"/>
        <w:rPr>
          <w:rFonts w:ascii="宋体" w:hAnsi="宋体"/>
          <w:color w:val="000000" w:themeColor="text1"/>
          <w:sz w:val="30"/>
        </w:rPr>
      </w:pPr>
      <w:r w:rsidRPr="00F45D1D">
        <w:rPr>
          <w:rFonts w:ascii="宋体" w:hAnsi="宋体"/>
          <w:color w:val="000000" w:themeColor="text1"/>
          <w:sz w:val="24"/>
        </w:rPr>
        <w:br w:type="page"/>
      </w:r>
    </w:p>
    <w:p w14:paraId="6C6883D5" w14:textId="77777777" w:rsidR="002877B3" w:rsidRPr="00F45D1D" w:rsidRDefault="00224883">
      <w:pPr>
        <w:adjustRightInd w:val="0"/>
        <w:snapToGrid w:val="0"/>
        <w:spacing w:beforeLines="20" w:before="48" w:afterLines="20" w:after="48" w:line="540" w:lineRule="exact"/>
        <w:ind w:firstLineChars="500" w:firstLine="1800"/>
        <w:jc w:val="left"/>
        <w:outlineLvl w:val="2"/>
        <w:rPr>
          <w:rFonts w:ascii="宋体" w:hAnsi="宋体"/>
          <w:color w:val="000000" w:themeColor="text1"/>
          <w:sz w:val="36"/>
          <w:szCs w:val="36"/>
        </w:rPr>
      </w:pPr>
      <w:r w:rsidRPr="00F45D1D">
        <w:rPr>
          <w:rFonts w:ascii="宋体" w:hAnsi="宋体" w:hint="eastAsia"/>
          <w:color w:val="000000" w:themeColor="text1"/>
          <w:sz w:val="36"/>
          <w:szCs w:val="36"/>
        </w:rPr>
        <w:lastRenderedPageBreak/>
        <w:t>（二）工程项目投标总价表</w:t>
      </w:r>
    </w:p>
    <w:p w14:paraId="009669C9" w14:textId="77777777" w:rsidR="002877B3" w:rsidRPr="00F45D1D" w:rsidRDefault="00224883">
      <w:pPr>
        <w:spacing w:beforeLines="20" w:before="48" w:afterLines="20" w:after="48" w:line="540" w:lineRule="exact"/>
        <w:ind w:firstLineChars="100" w:firstLine="210"/>
        <w:rPr>
          <w:rFonts w:ascii="宋体" w:hAnsi="宋体"/>
          <w:color w:val="000000" w:themeColor="text1"/>
          <w:szCs w:val="21"/>
        </w:rPr>
      </w:pPr>
      <w:r w:rsidRPr="00F45D1D">
        <w:rPr>
          <w:rFonts w:ascii="宋体" w:hAnsi="宋体" w:hint="eastAsia"/>
          <w:color w:val="000000" w:themeColor="text1"/>
          <w:szCs w:val="21"/>
        </w:rPr>
        <w:t xml:space="preserve">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679"/>
        <w:gridCol w:w="2268"/>
      </w:tblGrid>
      <w:tr w:rsidR="00F45D1D" w:rsidRPr="00F45D1D" w14:paraId="2EA1A25B" w14:textId="77777777">
        <w:trPr>
          <w:cantSplit/>
          <w:trHeight w:val="588"/>
        </w:trPr>
        <w:tc>
          <w:tcPr>
            <w:tcW w:w="1566" w:type="dxa"/>
            <w:vMerge w:val="restart"/>
            <w:tcBorders>
              <w:top w:val="single" w:sz="4" w:space="0" w:color="auto"/>
              <w:left w:val="single" w:sz="4" w:space="0" w:color="auto"/>
              <w:bottom w:val="single" w:sz="4" w:space="0" w:color="auto"/>
              <w:right w:val="single" w:sz="4" w:space="0" w:color="auto"/>
            </w:tcBorders>
            <w:vAlign w:val="center"/>
          </w:tcPr>
          <w:p w14:paraId="2564EA9C"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序号</w:t>
            </w:r>
          </w:p>
        </w:tc>
        <w:tc>
          <w:tcPr>
            <w:tcW w:w="3679" w:type="dxa"/>
            <w:vMerge w:val="restart"/>
            <w:tcBorders>
              <w:top w:val="single" w:sz="4" w:space="0" w:color="auto"/>
              <w:left w:val="single" w:sz="4" w:space="0" w:color="auto"/>
              <w:bottom w:val="single" w:sz="4" w:space="0" w:color="auto"/>
              <w:right w:val="single" w:sz="4" w:space="0" w:color="auto"/>
            </w:tcBorders>
            <w:vAlign w:val="center"/>
          </w:tcPr>
          <w:p w14:paraId="2B892B0E"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单项工程名称</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84588E5"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金额（元）</w:t>
            </w:r>
          </w:p>
        </w:tc>
      </w:tr>
      <w:tr w:rsidR="00F45D1D" w:rsidRPr="00F45D1D" w14:paraId="633B7316" w14:textId="77777777">
        <w:trPr>
          <w:cantSplit/>
          <w:trHeight w:val="636"/>
        </w:trPr>
        <w:tc>
          <w:tcPr>
            <w:tcW w:w="1566" w:type="dxa"/>
            <w:vMerge/>
            <w:tcBorders>
              <w:top w:val="single" w:sz="4" w:space="0" w:color="auto"/>
              <w:left w:val="single" w:sz="4" w:space="0" w:color="auto"/>
              <w:bottom w:val="single" w:sz="4" w:space="0" w:color="auto"/>
              <w:right w:val="single" w:sz="4" w:space="0" w:color="auto"/>
            </w:tcBorders>
            <w:vAlign w:val="center"/>
          </w:tcPr>
          <w:p w14:paraId="09DE4119" w14:textId="77777777" w:rsidR="002877B3" w:rsidRPr="00F45D1D" w:rsidRDefault="002877B3">
            <w:pPr>
              <w:widowControl/>
              <w:jc w:val="left"/>
              <w:rPr>
                <w:rFonts w:ascii="宋体" w:hAnsi="宋体"/>
                <w:b/>
                <w:color w:val="000000" w:themeColor="text1"/>
                <w:szCs w:val="21"/>
              </w:rPr>
            </w:pPr>
          </w:p>
        </w:tc>
        <w:tc>
          <w:tcPr>
            <w:tcW w:w="3679" w:type="dxa"/>
            <w:vMerge/>
            <w:tcBorders>
              <w:top w:val="single" w:sz="4" w:space="0" w:color="auto"/>
              <w:left w:val="single" w:sz="4" w:space="0" w:color="auto"/>
              <w:bottom w:val="single" w:sz="4" w:space="0" w:color="auto"/>
              <w:right w:val="single" w:sz="4" w:space="0" w:color="auto"/>
            </w:tcBorders>
            <w:vAlign w:val="center"/>
          </w:tcPr>
          <w:p w14:paraId="2E740CDD" w14:textId="77777777" w:rsidR="002877B3" w:rsidRPr="00F45D1D" w:rsidRDefault="002877B3">
            <w:pPr>
              <w:widowControl/>
              <w:jc w:val="left"/>
              <w:rPr>
                <w:rFonts w:ascii="宋体" w:hAnsi="宋体"/>
                <w:b/>
                <w:color w:val="000000" w:themeColor="text1"/>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51E3747" w14:textId="77777777" w:rsidR="002877B3" w:rsidRPr="00F45D1D" w:rsidRDefault="002877B3">
            <w:pPr>
              <w:widowControl/>
              <w:jc w:val="left"/>
              <w:rPr>
                <w:rFonts w:ascii="宋体" w:hAnsi="宋体"/>
                <w:b/>
                <w:color w:val="000000" w:themeColor="text1"/>
                <w:szCs w:val="21"/>
              </w:rPr>
            </w:pPr>
          </w:p>
        </w:tc>
      </w:tr>
      <w:tr w:rsidR="00F45D1D" w:rsidRPr="00F45D1D" w14:paraId="3C2F9799" w14:textId="77777777">
        <w:tc>
          <w:tcPr>
            <w:tcW w:w="1566" w:type="dxa"/>
            <w:tcBorders>
              <w:top w:val="single" w:sz="4" w:space="0" w:color="auto"/>
              <w:left w:val="single" w:sz="4" w:space="0" w:color="auto"/>
              <w:bottom w:val="single" w:sz="4" w:space="0" w:color="auto"/>
              <w:right w:val="single" w:sz="4" w:space="0" w:color="auto"/>
            </w:tcBorders>
          </w:tcPr>
          <w:p w14:paraId="7ABAFA17" w14:textId="77777777" w:rsidR="002877B3" w:rsidRPr="00F45D1D" w:rsidRDefault="00224883">
            <w:pPr>
              <w:spacing w:beforeLines="20" w:before="48" w:afterLines="20" w:after="48" w:line="540" w:lineRule="exact"/>
              <w:jc w:val="center"/>
              <w:rPr>
                <w:rFonts w:ascii="宋体" w:hAnsi="宋体"/>
                <w:color w:val="000000" w:themeColor="text1"/>
                <w:szCs w:val="21"/>
              </w:rPr>
            </w:pPr>
            <w:proofErr w:type="gramStart"/>
            <w:r w:rsidRPr="00F45D1D">
              <w:rPr>
                <w:rFonts w:ascii="宋体" w:hAnsi="宋体" w:hint="eastAsia"/>
                <w:color w:val="000000" w:themeColor="text1"/>
                <w:szCs w:val="21"/>
              </w:rPr>
              <w:t>一</w:t>
            </w:r>
            <w:proofErr w:type="gramEnd"/>
          </w:p>
        </w:tc>
        <w:tc>
          <w:tcPr>
            <w:tcW w:w="3679" w:type="dxa"/>
            <w:tcBorders>
              <w:top w:val="single" w:sz="4" w:space="0" w:color="auto"/>
              <w:left w:val="single" w:sz="4" w:space="0" w:color="auto"/>
              <w:bottom w:val="single" w:sz="4" w:space="0" w:color="auto"/>
              <w:right w:val="single" w:sz="4" w:space="0" w:color="auto"/>
            </w:tcBorders>
          </w:tcPr>
          <w:p w14:paraId="72194228" w14:textId="77777777" w:rsidR="002877B3" w:rsidRPr="00F45D1D" w:rsidRDefault="00224883">
            <w:pPr>
              <w:spacing w:beforeLines="20" w:before="48" w:afterLines="20" w:after="48" w:line="540" w:lineRule="exact"/>
              <w:rPr>
                <w:rFonts w:ascii="宋体" w:hAnsi="宋体"/>
                <w:color w:val="000000" w:themeColor="text1"/>
                <w:szCs w:val="21"/>
              </w:rPr>
            </w:pPr>
            <w:r w:rsidRPr="00F45D1D">
              <w:rPr>
                <w:rFonts w:ascii="宋体" w:hAnsi="宋体" w:hint="eastAsia"/>
                <w:color w:val="000000" w:themeColor="text1"/>
                <w:szCs w:val="21"/>
              </w:rPr>
              <w:t>投标人部分</w:t>
            </w:r>
          </w:p>
        </w:tc>
        <w:tc>
          <w:tcPr>
            <w:tcW w:w="2268" w:type="dxa"/>
            <w:tcBorders>
              <w:top w:val="single" w:sz="4" w:space="0" w:color="auto"/>
              <w:left w:val="single" w:sz="4" w:space="0" w:color="auto"/>
              <w:bottom w:val="single" w:sz="4" w:space="0" w:color="auto"/>
              <w:right w:val="single" w:sz="4" w:space="0" w:color="auto"/>
            </w:tcBorders>
          </w:tcPr>
          <w:p w14:paraId="4E0BF7D5"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56B8FF8B" w14:textId="77777777">
        <w:tc>
          <w:tcPr>
            <w:tcW w:w="1566" w:type="dxa"/>
            <w:tcBorders>
              <w:top w:val="single" w:sz="4" w:space="0" w:color="auto"/>
              <w:left w:val="single" w:sz="4" w:space="0" w:color="auto"/>
              <w:bottom w:val="single" w:sz="4" w:space="0" w:color="auto"/>
              <w:right w:val="single" w:sz="4" w:space="0" w:color="auto"/>
            </w:tcBorders>
          </w:tcPr>
          <w:p w14:paraId="08D78DA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14:paraId="50629EBB"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72703BF4"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6C1608C4" w14:textId="77777777">
        <w:tc>
          <w:tcPr>
            <w:tcW w:w="1566" w:type="dxa"/>
            <w:tcBorders>
              <w:top w:val="single" w:sz="4" w:space="0" w:color="auto"/>
              <w:left w:val="single" w:sz="4" w:space="0" w:color="auto"/>
              <w:bottom w:val="single" w:sz="4" w:space="0" w:color="auto"/>
              <w:right w:val="single" w:sz="4" w:space="0" w:color="auto"/>
            </w:tcBorders>
          </w:tcPr>
          <w:p w14:paraId="123053B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14:paraId="63091DC6"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6FC823E5"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023C6AE5" w14:textId="77777777">
        <w:tc>
          <w:tcPr>
            <w:tcW w:w="1566" w:type="dxa"/>
            <w:tcBorders>
              <w:top w:val="single" w:sz="4" w:space="0" w:color="auto"/>
              <w:left w:val="single" w:sz="4" w:space="0" w:color="auto"/>
              <w:bottom w:val="single" w:sz="4" w:space="0" w:color="auto"/>
              <w:right w:val="single" w:sz="4" w:space="0" w:color="auto"/>
            </w:tcBorders>
          </w:tcPr>
          <w:p w14:paraId="245B3BB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14:paraId="5B0EC6B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60E9BE75"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1D6FF963" w14:textId="77777777">
        <w:tc>
          <w:tcPr>
            <w:tcW w:w="1566" w:type="dxa"/>
            <w:tcBorders>
              <w:top w:val="single" w:sz="4" w:space="0" w:color="auto"/>
              <w:left w:val="single" w:sz="4" w:space="0" w:color="auto"/>
              <w:bottom w:val="single" w:sz="4" w:space="0" w:color="auto"/>
              <w:right w:val="single" w:sz="4" w:space="0" w:color="auto"/>
            </w:tcBorders>
          </w:tcPr>
          <w:p w14:paraId="62DD853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14:paraId="674D8240"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tcPr>
          <w:p w14:paraId="238AC338"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4BA924EA" w14:textId="77777777">
        <w:tc>
          <w:tcPr>
            <w:tcW w:w="1566" w:type="dxa"/>
            <w:tcBorders>
              <w:top w:val="single" w:sz="4" w:space="0" w:color="auto"/>
              <w:left w:val="single" w:sz="4" w:space="0" w:color="auto"/>
              <w:bottom w:val="single" w:sz="4" w:space="0" w:color="auto"/>
              <w:right w:val="single" w:sz="4" w:space="0" w:color="auto"/>
            </w:tcBorders>
          </w:tcPr>
          <w:p w14:paraId="6BBF0DB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14:paraId="1B7E6C58" w14:textId="77777777" w:rsidR="002877B3" w:rsidRPr="00F45D1D" w:rsidRDefault="00224883">
            <w:pPr>
              <w:spacing w:beforeLines="20" w:before="48" w:afterLines="20" w:after="48" w:line="540" w:lineRule="exact"/>
              <w:rPr>
                <w:rFonts w:ascii="宋体" w:hAnsi="宋体"/>
                <w:color w:val="000000" w:themeColor="text1"/>
                <w:szCs w:val="21"/>
              </w:rPr>
            </w:pPr>
            <w:r w:rsidRPr="00F45D1D">
              <w:rPr>
                <w:rFonts w:ascii="宋体" w:hAnsi="宋体" w:hint="eastAsia"/>
                <w:color w:val="000000" w:themeColor="text1"/>
                <w:szCs w:val="21"/>
              </w:rPr>
              <w:t>总承包服务费</w:t>
            </w:r>
          </w:p>
        </w:tc>
        <w:tc>
          <w:tcPr>
            <w:tcW w:w="2268" w:type="dxa"/>
            <w:tcBorders>
              <w:top w:val="single" w:sz="4" w:space="0" w:color="auto"/>
              <w:left w:val="single" w:sz="4" w:space="0" w:color="auto"/>
              <w:bottom w:val="single" w:sz="4" w:space="0" w:color="auto"/>
              <w:right w:val="single" w:sz="4" w:space="0" w:color="auto"/>
            </w:tcBorders>
          </w:tcPr>
          <w:p w14:paraId="5C0F2271"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53EA3DCD" w14:textId="77777777">
        <w:tc>
          <w:tcPr>
            <w:tcW w:w="1566" w:type="dxa"/>
            <w:tcBorders>
              <w:top w:val="single" w:sz="4" w:space="0" w:color="auto"/>
              <w:left w:val="single" w:sz="4" w:space="0" w:color="auto"/>
              <w:bottom w:val="single" w:sz="4" w:space="0" w:color="auto"/>
              <w:right w:val="single" w:sz="4" w:space="0" w:color="auto"/>
            </w:tcBorders>
          </w:tcPr>
          <w:p w14:paraId="32F9F302"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二</w:t>
            </w:r>
          </w:p>
        </w:tc>
        <w:tc>
          <w:tcPr>
            <w:tcW w:w="3679" w:type="dxa"/>
            <w:tcBorders>
              <w:top w:val="single" w:sz="4" w:space="0" w:color="auto"/>
              <w:left w:val="single" w:sz="4" w:space="0" w:color="auto"/>
              <w:bottom w:val="single" w:sz="4" w:space="0" w:color="auto"/>
              <w:right w:val="single" w:sz="4" w:space="0" w:color="auto"/>
            </w:tcBorders>
          </w:tcPr>
          <w:p w14:paraId="39EC70F0" w14:textId="77777777" w:rsidR="002877B3" w:rsidRPr="00F45D1D" w:rsidRDefault="00224883">
            <w:pPr>
              <w:spacing w:beforeLines="20" w:before="48" w:afterLines="20" w:after="48" w:line="540" w:lineRule="exact"/>
              <w:rPr>
                <w:rFonts w:ascii="宋体" w:hAnsi="宋体"/>
                <w:color w:val="000000" w:themeColor="text1"/>
                <w:szCs w:val="21"/>
              </w:rPr>
            </w:pPr>
            <w:r w:rsidRPr="00F45D1D">
              <w:rPr>
                <w:rFonts w:ascii="宋体" w:hAnsi="宋体" w:hint="eastAsia"/>
                <w:color w:val="000000" w:themeColor="text1"/>
                <w:szCs w:val="21"/>
              </w:rPr>
              <w:t>招标人部分</w:t>
            </w:r>
          </w:p>
        </w:tc>
        <w:tc>
          <w:tcPr>
            <w:tcW w:w="2268" w:type="dxa"/>
            <w:tcBorders>
              <w:top w:val="single" w:sz="4" w:space="0" w:color="auto"/>
              <w:left w:val="single" w:sz="4" w:space="0" w:color="auto"/>
              <w:bottom w:val="single" w:sz="4" w:space="0" w:color="auto"/>
              <w:right w:val="single" w:sz="4" w:space="0" w:color="auto"/>
            </w:tcBorders>
          </w:tcPr>
          <w:p w14:paraId="3EB57F87"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07EA525C" w14:textId="77777777">
        <w:tc>
          <w:tcPr>
            <w:tcW w:w="1566" w:type="dxa"/>
            <w:tcBorders>
              <w:top w:val="single" w:sz="4" w:space="0" w:color="auto"/>
              <w:left w:val="single" w:sz="4" w:space="0" w:color="auto"/>
              <w:bottom w:val="single" w:sz="4" w:space="0" w:color="auto"/>
              <w:right w:val="single" w:sz="4" w:space="0" w:color="auto"/>
            </w:tcBorders>
          </w:tcPr>
          <w:p w14:paraId="5C51C08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14:paraId="4754F4AE" w14:textId="77777777" w:rsidR="002877B3" w:rsidRPr="00F45D1D" w:rsidRDefault="00224883">
            <w:pPr>
              <w:spacing w:beforeLines="20" w:before="48" w:afterLines="20" w:after="48" w:line="540" w:lineRule="exact"/>
              <w:rPr>
                <w:rFonts w:ascii="宋体" w:hAnsi="宋体"/>
                <w:color w:val="000000" w:themeColor="text1"/>
                <w:szCs w:val="21"/>
              </w:rPr>
            </w:pPr>
            <w:r w:rsidRPr="00F45D1D">
              <w:rPr>
                <w:rFonts w:ascii="宋体" w:hAnsi="宋体" w:hint="eastAsia"/>
                <w:color w:val="000000" w:themeColor="text1"/>
                <w:szCs w:val="21"/>
              </w:rPr>
              <w:t>预留金</w:t>
            </w:r>
          </w:p>
        </w:tc>
        <w:tc>
          <w:tcPr>
            <w:tcW w:w="2268" w:type="dxa"/>
            <w:tcBorders>
              <w:top w:val="single" w:sz="4" w:space="0" w:color="auto"/>
              <w:left w:val="single" w:sz="4" w:space="0" w:color="auto"/>
              <w:bottom w:val="single" w:sz="4" w:space="0" w:color="auto"/>
              <w:right w:val="single" w:sz="4" w:space="0" w:color="auto"/>
            </w:tcBorders>
          </w:tcPr>
          <w:p w14:paraId="213BA309"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23BB8396" w14:textId="77777777">
        <w:tc>
          <w:tcPr>
            <w:tcW w:w="1566" w:type="dxa"/>
            <w:tcBorders>
              <w:top w:val="single" w:sz="4" w:space="0" w:color="auto"/>
              <w:left w:val="single" w:sz="4" w:space="0" w:color="auto"/>
              <w:bottom w:val="single" w:sz="4" w:space="0" w:color="auto"/>
              <w:right w:val="single" w:sz="4" w:space="0" w:color="auto"/>
            </w:tcBorders>
          </w:tcPr>
          <w:p w14:paraId="43664ED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679" w:type="dxa"/>
            <w:tcBorders>
              <w:top w:val="single" w:sz="4" w:space="0" w:color="auto"/>
              <w:left w:val="single" w:sz="4" w:space="0" w:color="auto"/>
              <w:bottom w:val="single" w:sz="4" w:space="0" w:color="auto"/>
              <w:right w:val="single" w:sz="4" w:space="0" w:color="auto"/>
            </w:tcBorders>
          </w:tcPr>
          <w:p w14:paraId="46EB6985" w14:textId="77777777" w:rsidR="002877B3" w:rsidRPr="00F45D1D" w:rsidRDefault="00224883">
            <w:pPr>
              <w:spacing w:beforeLines="20" w:before="48" w:afterLines="20" w:after="48" w:line="540" w:lineRule="exact"/>
              <w:rPr>
                <w:rFonts w:ascii="宋体" w:hAnsi="宋体"/>
                <w:color w:val="000000" w:themeColor="text1"/>
                <w:szCs w:val="21"/>
              </w:rPr>
            </w:pPr>
            <w:r w:rsidRPr="00F45D1D">
              <w:rPr>
                <w:rFonts w:ascii="宋体" w:hAnsi="宋体" w:hint="eastAsia"/>
                <w:color w:val="000000" w:themeColor="text1"/>
                <w:szCs w:val="21"/>
              </w:rPr>
              <w:t>材料购置费</w:t>
            </w:r>
          </w:p>
        </w:tc>
        <w:tc>
          <w:tcPr>
            <w:tcW w:w="2268" w:type="dxa"/>
            <w:tcBorders>
              <w:top w:val="single" w:sz="4" w:space="0" w:color="auto"/>
              <w:left w:val="single" w:sz="4" w:space="0" w:color="auto"/>
              <w:bottom w:val="single" w:sz="4" w:space="0" w:color="auto"/>
              <w:right w:val="single" w:sz="4" w:space="0" w:color="auto"/>
            </w:tcBorders>
          </w:tcPr>
          <w:p w14:paraId="503BDDDF"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4EB29232" w14:textId="77777777">
        <w:tc>
          <w:tcPr>
            <w:tcW w:w="1566" w:type="dxa"/>
            <w:tcBorders>
              <w:top w:val="single" w:sz="4" w:space="0" w:color="auto"/>
              <w:left w:val="single" w:sz="4" w:space="0" w:color="auto"/>
              <w:bottom w:val="single" w:sz="4" w:space="0" w:color="auto"/>
              <w:right w:val="single" w:sz="4" w:space="0" w:color="auto"/>
            </w:tcBorders>
          </w:tcPr>
          <w:p w14:paraId="6BB3E795"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三</w:t>
            </w:r>
          </w:p>
        </w:tc>
        <w:tc>
          <w:tcPr>
            <w:tcW w:w="3679" w:type="dxa"/>
            <w:tcBorders>
              <w:top w:val="single" w:sz="4" w:space="0" w:color="auto"/>
              <w:left w:val="single" w:sz="4" w:space="0" w:color="auto"/>
              <w:bottom w:val="single" w:sz="4" w:space="0" w:color="auto"/>
              <w:right w:val="single" w:sz="4" w:space="0" w:color="auto"/>
            </w:tcBorders>
            <w:vAlign w:val="center"/>
          </w:tcPr>
          <w:p w14:paraId="6FC83404" w14:textId="77777777" w:rsidR="002877B3" w:rsidRPr="00F45D1D" w:rsidRDefault="00224883">
            <w:pPr>
              <w:pStyle w:val="af"/>
              <w:spacing w:beforeLines="20" w:before="48" w:afterLines="20" w:after="48" w:line="540" w:lineRule="exact"/>
              <w:ind w:left="5250"/>
              <w:rPr>
                <w:rFonts w:ascii="宋体" w:hAnsi="宋体"/>
                <w:color w:val="000000" w:themeColor="text1"/>
                <w:szCs w:val="21"/>
              </w:rPr>
            </w:pPr>
            <w:r w:rsidRPr="00F45D1D">
              <w:rPr>
                <w:rFonts w:ascii="宋体" w:hAnsi="宋体" w:hint="eastAsia"/>
                <w:color w:val="000000" w:themeColor="text1"/>
                <w:szCs w:val="21"/>
              </w:rPr>
              <w:t>合计</w:t>
            </w:r>
          </w:p>
        </w:tc>
        <w:tc>
          <w:tcPr>
            <w:tcW w:w="2268" w:type="dxa"/>
            <w:tcBorders>
              <w:top w:val="single" w:sz="4" w:space="0" w:color="auto"/>
              <w:left w:val="single" w:sz="4" w:space="0" w:color="auto"/>
              <w:bottom w:val="single" w:sz="4" w:space="0" w:color="auto"/>
              <w:right w:val="single" w:sz="4" w:space="0" w:color="auto"/>
            </w:tcBorders>
          </w:tcPr>
          <w:p w14:paraId="6E806514" w14:textId="77777777" w:rsidR="002877B3" w:rsidRPr="00F45D1D" w:rsidRDefault="002877B3">
            <w:pPr>
              <w:spacing w:beforeLines="20" w:before="48" w:afterLines="20" w:after="48" w:line="540" w:lineRule="exact"/>
              <w:rPr>
                <w:rFonts w:ascii="宋体" w:hAnsi="宋体"/>
                <w:color w:val="000000" w:themeColor="text1"/>
                <w:szCs w:val="21"/>
              </w:rPr>
            </w:pPr>
          </w:p>
        </w:tc>
      </w:tr>
    </w:tbl>
    <w:p w14:paraId="339F7197" w14:textId="77777777" w:rsidR="002877B3" w:rsidRPr="00F45D1D" w:rsidRDefault="002877B3">
      <w:pPr>
        <w:spacing w:beforeLines="20" w:before="48" w:afterLines="20" w:after="48" w:line="540" w:lineRule="exact"/>
        <w:rPr>
          <w:rFonts w:ascii="宋体" w:hAnsi="宋体"/>
          <w:color w:val="000000" w:themeColor="text1"/>
          <w:sz w:val="24"/>
          <w:szCs w:val="24"/>
        </w:rPr>
      </w:pPr>
    </w:p>
    <w:p w14:paraId="06D57724" w14:textId="77777777" w:rsidR="002877B3" w:rsidRPr="00F45D1D" w:rsidRDefault="002877B3">
      <w:pPr>
        <w:spacing w:beforeLines="20" w:before="48" w:afterLines="20" w:after="48" w:line="540" w:lineRule="exact"/>
        <w:rPr>
          <w:rFonts w:ascii="宋体" w:hAnsi="宋体"/>
          <w:color w:val="000000" w:themeColor="text1"/>
          <w:sz w:val="24"/>
        </w:rPr>
      </w:pPr>
    </w:p>
    <w:p w14:paraId="464845EB" w14:textId="77777777" w:rsidR="002877B3" w:rsidRPr="00F45D1D" w:rsidRDefault="002877B3">
      <w:pPr>
        <w:spacing w:beforeLines="20" w:before="48" w:afterLines="20" w:after="48" w:line="540" w:lineRule="exact"/>
        <w:rPr>
          <w:rFonts w:ascii="宋体" w:hAnsi="宋体"/>
          <w:color w:val="000000" w:themeColor="text1"/>
          <w:sz w:val="24"/>
        </w:rPr>
      </w:pPr>
    </w:p>
    <w:p w14:paraId="5DAF17CB" w14:textId="77777777" w:rsidR="002877B3" w:rsidRPr="00F45D1D" w:rsidRDefault="002877B3">
      <w:pPr>
        <w:spacing w:beforeLines="20" w:before="48" w:afterLines="20" w:after="48" w:line="540" w:lineRule="exact"/>
        <w:rPr>
          <w:rFonts w:ascii="宋体" w:hAnsi="宋体"/>
          <w:color w:val="000000" w:themeColor="text1"/>
          <w:sz w:val="24"/>
        </w:rPr>
      </w:pPr>
    </w:p>
    <w:p w14:paraId="2130B544" w14:textId="77777777" w:rsidR="002877B3" w:rsidRPr="00F45D1D" w:rsidRDefault="002877B3">
      <w:pPr>
        <w:spacing w:beforeLines="20" w:before="48" w:afterLines="20" w:after="48" w:line="540" w:lineRule="exact"/>
        <w:rPr>
          <w:rFonts w:ascii="宋体" w:hAnsi="宋体"/>
          <w:color w:val="000000" w:themeColor="text1"/>
          <w:sz w:val="24"/>
        </w:rPr>
      </w:pPr>
    </w:p>
    <w:p w14:paraId="64A6C878" w14:textId="77777777" w:rsidR="002877B3" w:rsidRPr="00F45D1D" w:rsidRDefault="002877B3">
      <w:pPr>
        <w:spacing w:beforeLines="20" w:before="48" w:afterLines="20" w:after="48" w:line="540" w:lineRule="exact"/>
        <w:rPr>
          <w:rFonts w:ascii="宋体" w:hAnsi="宋体"/>
          <w:color w:val="000000" w:themeColor="text1"/>
          <w:sz w:val="24"/>
        </w:rPr>
      </w:pPr>
    </w:p>
    <w:p w14:paraId="6D658A78" w14:textId="77777777" w:rsidR="002877B3" w:rsidRPr="00F45D1D" w:rsidRDefault="002877B3">
      <w:pPr>
        <w:spacing w:beforeLines="20" w:before="48" w:afterLines="20" w:after="48" w:line="540" w:lineRule="exact"/>
        <w:rPr>
          <w:rFonts w:ascii="宋体" w:hAnsi="宋体"/>
          <w:color w:val="000000" w:themeColor="text1"/>
          <w:sz w:val="24"/>
        </w:rPr>
      </w:pPr>
    </w:p>
    <w:p w14:paraId="6B7E067E" w14:textId="77777777" w:rsidR="002877B3" w:rsidRPr="00F45D1D" w:rsidRDefault="00224883">
      <w:pPr>
        <w:adjustRightInd w:val="0"/>
        <w:snapToGrid w:val="0"/>
        <w:spacing w:beforeLines="20" w:before="48" w:afterLines="20" w:after="48" w:line="540" w:lineRule="exact"/>
        <w:ind w:firstLineChars="996" w:firstLine="2988"/>
        <w:outlineLvl w:val="2"/>
        <w:rPr>
          <w:rFonts w:ascii="宋体" w:hAnsi="宋体"/>
          <w:color w:val="000000" w:themeColor="text1"/>
          <w:sz w:val="30"/>
        </w:rPr>
      </w:pPr>
      <w:r w:rsidRPr="00F45D1D">
        <w:rPr>
          <w:rFonts w:ascii="宋体" w:hAnsi="宋体" w:hint="eastAsia"/>
          <w:color w:val="000000" w:themeColor="text1"/>
          <w:sz w:val="30"/>
        </w:rPr>
        <w:lastRenderedPageBreak/>
        <w:t>（三）单项工程造价汇总表</w:t>
      </w:r>
    </w:p>
    <w:p w14:paraId="5CCBF500" w14:textId="77777777" w:rsidR="002877B3" w:rsidRPr="00F45D1D" w:rsidRDefault="00224883">
      <w:pPr>
        <w:spacing w:beforeLines="20" w:before="48" w:afterLines="20" w:after="48" w:line="540" w:lineRule="exact"/>
        <w:ind w:firstLineChars="350" w:firstLine="735"/>
        <w:rPr>
          <w:rFonts w:ascii="宋体" w:hAnsi="宋体"/>
          <w:color w:val="000000" w:themeColor="text1"/>
          <w:szCs w:val="21"/>
        </w:rPr>
      </w:pPr>
      <w:r w:rsidRPr="00F45D1D">
        <w:rPr>
          <w:rFonts w:ascii="宋体" w:hAnsi="宋体" w:hint="eastAsia"/>
          <w:color w:val="000000" w:themeColor="text1"/>
          <w:szCs w:val="21"/>
        </w:rPr>
        <w:t xml:space="preserve">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522"/>
        <w:gridCol w:w="2234"/>
      </w:tblGrid>
      <w:tr w:rsidR="00F45D1D" w:rsidRPr="00F45D1D" w14:paraId="1AB8632B" w14:textId="77777777">
        <w:trPr>
          <w:cantSplit/>
          <w:trHeight w:val="588"/>
          <w:jc w:val="center"/>
        </w:trPr>
        <w:tc>
          <w:tcPr>
            <w:tcW w:w="1984" w:type="dxa"/>
            <w:vMerge w:val="restart"/>
            <w:tcBorders>
              <w:top w:val="single" w:sz="4" w:space="0" w:color="auto"/>
              <w:left w:val="single" w:sz="4" w:space="0" w:color="auto"/>
              <w:bottom w:val="single" w:sz="4" w:space="0" w:color="auto"/>
              <w:right w:val="single" w:sz="4" w:space="0" w:color="auto"/>
            </w:tcBorders>
            <w:vAlign w:val="center"/>
          </w:tcPr>
          <w:p w14:paraId="1782EA21"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3522" w:type="dxa"/>
            <w:vMerge w:val="restart"/>
            <w:tcBorders>
              <w:top w:val="single" w:sz="4" w:space="0" w:color="auto"/>
              <w:left w:val="single" w:sz="4" w:space="0" w:color="auto"/>
              <w:bottom w:val="single" w:sz="4" w:space="0" w:color="auto"/>
              <w:right w:val="single" w:sz="4" w:space="0" w:color="auto"/>
            </w:tcBorders>
            <w:vAlign w:val="center"/>
          </w:tcPr>
          <w:p w14:paraId="145CA166"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单位工程名称</w:t>
            </w:r>
          </w:p>
        </w:tc>
        <w:tc>
          <w:tcPr>
            <w:tcW w:w="2234" w:type="dxa"/>
            <w:vMerge w:val="restart"/>
            <w:tcBorders>
              <w:top w:val="single" w:sz="4" w:space="0" w:color="auto"/>
              <w:left w:val="single" w:sz="4" w:space="0" w:color="auto"/>
              <w:bottom w:val="single" w:sz="4" w:space="0" w:color="auto"/>
              <w:right w:val="single" w:sz="4" w:space="0" w:color="auto"/>
            </w:tcBorders>
            <w:vAlign w:val="center"/>
          </w:tcPr>
          <w:p w14:paraId="40A87C61"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金额（元）</w:t>
            </w:r>
          </w:p>
        </w:tc>
      </w:tr>
      <w:tr w:rsidR="00F45D1D" w:rsidRPr="00F45D1D" w14:paraId="5432465B" w14:textId="77777777">
        <w:trPr>
          <w:cantSplit/>
          <w:trHeight w:val="636"/>
          <w:jc w:val="center"/>
        </w:trPr>
        <w:tc>
          <w:tcPr>
            <w:tcW w:w="1984" w:type="dxa"/>
            <w:vMerge/>
            <w:tcBorders>
              <w:top w:val="single" w:sz="4" w:space="0" w:color="auto"/>
              <w:left w:val="single" w:sz="4" w:space="0" w:color="auto"/>
              <w:bottom w:val="single" w:sz="4" w:space="0" w:color="auto"/>
              <w:right w:val="single" w:sz="4" w:space="0" w:color="auto"/>
            </w:tcBorders>
            <w:vAlign w:val="center"/>
          </w:tcPr>
          <w:p w14:paraId="2EC11880" w14:textId="77777777" w:rsidR="002877B3" w:rsidRPr="00F45D1D" w:rsidRDefault="002877B3">
            <w:pPr>
              <w:widowControl/>
              <w:jc w:val="left"/>
              <w:rPr>
                <w:rFonts w:ascii="宋体" w:hAnsi="宋体"/>
                <w:color w:val="000000" w:themeColor="text1"/>
                <w:szCs w:val="21"/>
              </w:rPr>
            </w:pPr>
          </w:p>
        </w:tc>
        <w:tc>
          <w:tcPr>
            <w:tcW w:w="3522" w:type="dxa"/>
            <w:vMerge/>
            <w:tcBorders>
              <w:top w:val="single" w:sz="4" w:space="0" w:color="auto"/>
              <w:left w:val="single" w:sz="4" w:space="0" w:color="auto"/>
              <w:bottom w:val="single" w:sz="4" w:space="0" w:color="auto"/>
              <w:right w:val="single" w:sz="4" w:space="0" w:color="auto"/>
            </w:tcBorders>
            <w:vAlign w:val="center"/>
          </w:tcPr>
          <w:p w14:paraId="40D5C2F6" w14:textId="77777777" w:rsidR="002877B3" w:rsidRPr="00F45D1D" w:rsidRDefault="002877B3">
            <w:pPr>
              <w:widowControl/>
              <w:jc w:val="left"/>
              <w:rPr>
                <w:rFonts w:ascii="宋体" w:hAnsi="宋体"/>
                <w:color w:val="000000" w:themeColor="text1"/>
                <w:szCs w:val="21"/>
              </w:rPr>
            </w:pPr>
          </w:p>
        </w:tc>
        <w:tc>
          <w:tcPr>
            <w:tcW w:w="2234" w:type="dxa"/>
            <w:vMerge/>
            <w:tcBorders>
              <w:top w:val="single" w:sz="4" w:space="0" w:color="auto"/>
              <w:left w:val="single" w:sz="4" w:space="0" w:color="auto"/>
              <w:bottom w:val="single" w:sz="4" w:space="0" w:color="auto"/>
              <w:right w:val="single" w:sz="4" w:space="0" w:color="auto"/>
            </w:tcBorders>
            <w:vAlign w:val="center"/>
          </w:tcPr>
          <w:p w14:paraId="63A536C0" w14:textId="77777777" w:rsidR="002877B3" w:rsidRPr="00F45D1D" w:rsidRDefault="002877B3">
            <w:pPr>
              <w:widowControl/>
              <w:jc w:val="left"/>
              <w:rPr>
                <w:rFonts w:ascii="宋体" w:hAnsi="宋体"/>
                <w:color w:val="000000" w:themeColor="text1"/>
                <w:szCs w:val="21"/>
              </w:rPr>
            </w:pPr>
          </w:p>
        </w:tc>
      </w:tr>
      <w:tr w:rsidR="00F45D1D" w:rsidRPr="00F45D1D" w14:paraId="4202C626"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27C1EC66"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14:paraId="5596C8A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149C0F47"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1A94AE7B"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7F7871D9"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14:paraId="4AB48E10"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0BBADBF3"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4E4A58C0"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54F656CF"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14:paraId="096D30E6"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3CF99809"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35BFE727"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153BA288"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14:paraId="2BD6FAA6"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715A7177"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4BA4750C"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1E13A600"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14:paraId="72D417E0"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4DA4F053"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67FC7294"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7F2B1F7A"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14:paraId="34638E85"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6A5F6040"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732AD16A"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5AC49738"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14:paraId="42EA180F"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29A9D3B0"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2A9FD569"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4CB0BE7A"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14:paraId="3388289C"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098ABDCB"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4089C52D"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50CAED9E"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tcPr>
          <w:p w14:paraId="140AA363"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2234" w:type="dxa"/>
            <w:tcBorders>
              <w:top w:val="single" w:sz="4" w:space="0" w:color="auto"/>
              <w:left w:val="single" w:sz="4" w:space="0" w:color="auto"/>
              <w:bottom w:val="single" w:sz="4" w:space="0" w:color="auto"/>
              <w:right w:val="single" w:sz="4" w:space="0" w:color="auto"/>
            </w:tcBorders>
          </w:tcPr>
          <w:p w14:paraId="772AD066" w14:textId="77777777" w:rsidR="002877B3" w:rsidRPr="00F45D1D" w:rsidRDefault="002877B3">
            <w:pPr>
              <w:spacing w:beforeLines="20" w:before="48" w:afterLines="20" w:after="48" w:line="540" w:lineRule="exact"/>
              <w:rPr>
                <w:rFonts w:ascii="宋体" w:hAnsi="宋体"/>
                <w:color w:val="000000" w:themeColor="text1"/>
                <w:szCs w:val="21"/>
              </w:rPr>
            </w:pPr>
          </w:p>
        </w:tc>
      </w:tr>
      <w:tr w:rsidR="002877B3" w:rsidRPr="00F45D1D" w14:paraId="53732347" w14:textId="77777777">
        <w:trPr>
          <w:jc w:val="center"/>
        </w:trPr>
        <w:tc>
          <w:tcPr>
            <w:tcW w:w="1984" w:type="dxa"/>
            <w:tcBorders>
              <w:top w:val="single" w:sz="4" w:space="0" w:color="auto"/>
              <w:left w:val="single" w:sz="4" w:space="0" w:color="auto"/>
              <w:bottom w:val="single" w:sz="4" w:space="0" w:color="auto"/>
              <w:right w:val="single" w:sz="4" w:space="0" w:color="auto"/>
            </w:tcBorders>
          </w:tcPr>
          <w:p w14:paraId="005E2D63"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522" w:type="dxa"/>
            <w:tcBorders>
              <w:top w:val="single" w:sz="4" w:space="0" w:color="auto"/>
              <w:left w:val="single" w:sz="4" w:space="0" w:color="auto"/>
              <w:bottom w:val="single" w:sz="4" w:space="0" w:color="auto"/>
              <w:right w:val="single" w:sz="4" w:space="0" w:color="auto"/>
            </w:tcBorders>
            <w:vAlign w:val="center"/>
          </w:tcPr>
          <w:p w14:paraId="37FFE0DE"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合计</w:t>
            </w:r>
          </w:p>
        </w:tc>
        <w:tc>
          <w:tcPr>
            <w:tcW w:w="2234" w:type="dxa"/>
            <w:tcBorders>
              <w:top w:val="single" w:sz="4" w:space="0" w:color="auto"/>
              <w:left w:val="single" w:sz="4" w:space="0" w:color="auto"/>
              <w:bottom w:val="single" w:sz="4" w:space="0" w:color="auto"/>
              <w:right w:val="single" w:sz="4" w:space="0" w:color="auto"/>
            </w:tcBorders>
          </w:tcPr>
          <w:p w14:paraId="6E627D70" w14:textId="77777777" w:rsidR="002877B3" w:rsidRPr="00F45D1D" w:rsidRDefault="002877B3">
            <w:pPr>
              <w:spacing w:beforeLines="20" w:before="48" w:afterLines="20" w:after="48" w:line="540" w:lineRule="exact"/>
              <w:rPr>
                <w:rFonts w:ascii="宋体" w:hAnsi="宋体"/>
                <w:color w:val="000000" w:themeColor="text1"/>
                <w:szCs w:val="21"/>
              </w:rPr>
            </w:pPr>
          </w:p>
        </w:tc>
      </w:tr>
    </w:tbl>
    <w:p w14:paraId="031D42B9" w14:textId="77777777" w:rsidR="002877B3" w:rsidRPr="00F45D1D" w:rsidRDefault="002877B3">
      <w:pPr>
        <w:spacing w:beforeLines="20" w:before="48" w:afterLines="20" w:after="48" w:line="540" w:lineRule="exact"/>
        <w:rPr>
          <w:rFonts w:ascii="宋体" w:hAnsi="宋体"/>
          <w:color w:val="000000" w:themeColor="text1"/>
          <w:szCs w:val="21"/>
        </w:rPr>
      </w:pPr>
    </w:p>
    <w:p w14:paraId="14956437" w14:textId="77777777" w:rsidR="002877B3" w:rsidRPr="00F45D1D" w:rsidRDefault="002877B3">
      <w:pPr>
        <w:spacing w:beforeLines="20" w:before="48" w:afterLines="20" w:after="48" w:line="540" w:lineRule="exact"/>
        <w:rPr>
          <w:rFonts w:ascii="宋体" w:hAnsi="宋体"/>
          <w:color w:val="000000" w:themeColor="text1"/>
          <w:sz w:val="24"/>
          <w:szCs w:val="24"/>
        </w:rPr>
      </w:pPr>
    </w:p>
    <w:p w14:paraId="42323D84" w14:textId="77777777" w:rsidR="002877B3" w:rsidRPr="00F45D1D" w:rsidRDefault="002877B3">
      <w:pPr>
        <w:spacing w:beforeLines="20" w:before="48" w:afterLines="20" w:after="48" w:line="540" w:lineRule="exact"/>
        <w:rPr>
          <w:rFonts w:ascii="宋体" w:hAnsi="宋体"/>
          <w:color w:val="000000" w:themeColor="text1"/>
          <w:sz w:val="24"/>
        </w:rPr>
      </w:pPr>
    </w:p>
    <w:p w14:paraId="1C6ECFE4" w14:textId="77777777" w:rsidR="002877B3" w:rsidRPr="00F45D1D" w:rsidRDefault="002877B3">
      <w:pPr>
        <w:spacing w:beforeLines="20" w:before="48" w:afterLines="20" w:after="48" w:line="540" w:lineRule="exact"/>
        <w:rPr>
          <w:rFonts w:ascii="宋体" w:hAnsi="宋体"/>
          <w:color w:val="000000" w:themeColor="text1"/>
          <w:sz w:val="24"/>
        </w:rPr>
      </w:pPr>
    </w:p>
    <w:p w14:paraId="622A169F" w14:textId="77777777" w:rsidR="002877B3" w:rsidRPr="00F45D1D" w:rsidRDefault="002877B3">
      <w:pPr>
        <w:spacing w:beforeLines="20" w:before="48" w:afterLines="20" w:after="48" w:line="540" w:lineRule="exact"/>
        <w:rPr>
          <w:rFonts w:ascii="宋体" w:hAnsi="宋体"/>
          <w:color w:val="000000" w:themeColor="text1"/>
          <w:sz w:val="24"/>
        </w:rPr>
      </w:pPr>
    </w:p>
    <w:p w14:paraId="03B2C5D4" w14:textId="77777777" w:rsidR="002877B3" w:rsidRPr="00F45D1D" w:rsidRDefault="002877B3">
      <w:pPr>
        <w:spacing w:beforeLines="20" w:before="48" w:afterLines="20" w:after="48" w:line="540" w:lineRule="exact"/>
        <w:rPr>
          <w:rFonts w:ascii="宋体" w:hAnsi="宋体"/>
          <w:color w:val="000000" w:themeColor="text1"/>
          <w:sz w:val="24"/>
        </w:rPr>
      </w:pPr>
    </w:p>
    <w:p w14:paraId="7C5C175A" w14:textId="77777777" w:rsidR="002877B3" w:rsidRPr="00F45D1D" w:rsidRDefault="002877B3">
      <w:pPr>
        <w:spacing w:beforeLines="20" w:before="48" w:afterLines="20" w:after="48" w:line="540" w:lineRule="exact"/>
        <w:rPr>
          <w:rFonts w:ascii="宋体" w:hAnsi="宋体"/>
          <w:color w:val="000000" w:themeColor="text1"/>
          <w:sz w:val="24"/>
        </w:rPr>
      </w:pPr>
    </w:p>
    <w:p w14:paraId="73F8C084" w14:textId="77777777" w:rsidR="002877B3" w:rsidRPr="00F45D1D" w:rsidRDefault="002877B3">
      <w:pPr>
        <w:spacing w:beforeLines="20" w:before="48" w:afterLines="20" w:after="48" w:line="540" w:lineRule="exact"/>
        <w:rPr>
          <w:rFonts w:ascii="宋体" w:hAnsi="宋体"/>
          <w:color w:val="000000" w:themeColor="text1"/>
          <w:sz w:val="24"/>
        </w:rPr>
      </w:pPr>
    </w:p>
    <w:p w14:paraId="28FE8CA7" w14:textId="77777777" w:rsidR="002877B3" w:rsidRPr="00F45D1D" w:rsidRDefault="00224883">
      <w:pPr>
        <w:adjustRightInd w:val="0"/>
        <w:snapToGrid w:val="0"/>
        <w:spacing w:beforeLines="20" w:before="48" w:afterLines="20" w:after="48" w:line="540" w:lineRule="exact"/>
        <w:ind w:firstLineChars="996" w:firstLine="2988"/>
        <w:outlineLvl w:val="2"/>
        <w:rPr>
          <w:rFonts w:ascii="宋体" w:hAnsi="宋体"/>
          <w:color w:val="000000" w:themeColor="text1"/>
          <w:sz w:val="30"/>
        </w:rPr>
      </w:pPr>
      <w:r w:rsidRPr="00F45D1D">
        <w:rPr>
          <w:rFonts w:ascii="宋体" w:hAnsi="宋体" w:hint="eastAsia"/>
          <w:color w:val="000000" w:themeColor="text1"/>
          <w:sz w:val="30"/>
        </w:rPr>
        <w:lastRenderedPageBreak/>
        <w:t>（四）单位工程造价汇总表</w:t>
      </w:r>
    </w:p>
    <w:p w14:paraId="4866B085" w14:textId="77777777" w:rsidR="002877B3" w:rsidRPr="00F45D1D" w:rsidRDefault="00224883">
      <w:pPr>
        <w:adjustRightInd w:val="0"/>
        <w:snapToGrid w:val="0"/>
        <w:spacing w:beforeLines="20" w:before="48" w:afterLines="20" w:after="48" w:line="540" w:lineRule="exact"/>
        <w:ind w:firstLineChars="276" w:firstLine="582"/>
        <w:rPr>
          <w:rFonts w:ascii="宋体" w:hAnsi="宋体"/>
          <w:b/>
          <w:color w:val="000000" w:themeColor="text1"/>
          <w:szCs w:val="21"/>
        </w:rPr>
      </w:pPr>
      <w:r w:rsidRPr="00F45D1D">
        <w:rPr>
          <w:rFonts w:ascii="宋体" w:hAnsi="宋体" w:hint="eastAsia"/>
          <w:b/>
          <w:color w:val="000000" w:themeColor="text1"/>
          <w:szCs w:val="21"/>
        </w:rPr>
        <w:t xml:space="preserve">工程名称：                                                  第   </w:t>
      </w:r>
      <w:proofErr w:type="gramStart"/>
      <w:r w:rsidRPr="00F45D1D">
        <w:rPr>
          <w:rFonts w:ascii="宋体" w:hAnsi="宋体" w:hint="eastAsia"/>
          <w:b/>
          <w:color w:val="000000" w:themeColor="text1"/>
          <w:szCs w:val="21"/>
        </w:rPr>
        <w:t>页共</w:t>
      </w:r>
      <w:proofErr w:type="gramEnd"/>
      <w:r w:rsidRPr="00F45D1D">
        <w:rPr>
          <w:rFonts w:ascii="宋体" w:hAnsi="宋体" w:hint="eastAsia"/>
          <w:b/>
          <w:color w:val="000000" w:themeColor="text1"/>
          <w:szCs w:val="21"/>
        </w:rPr>
        <w:t xml:space="preserve">   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145"/>
        <w:gridCol w:w="2517"/>
      </w:tblGrid>
      <w:tr w:rsidR="00F45D1D" w:rsidRPr="00F45D1D" w14:paraId="6EC5E7CA" w14:textId="77777777">
        <w:tc>
          <w:tcPr>
            <w:tcW w:w="1701" w:type="dxa"/>
            <w:tcBorders>
              <w:top w:val="single" w:sz="4" w:space="0" w:color="auto"/>
              <w:left w:val="single" w:sz="4" w:space="0" w:color="auto"/>
              <w:bottom w:val="single" w:sz="4" w:space="0" w:color="auto"/>
              <w:right w:val="single" w:sz="4" w:space="0" w:color="auto"/>
            </w:tcBorders>
            <w:vAlign w:val="center"/>
          </w:tcPr>
          <w:p w14:paraId="268EAD98"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序号</w:t>
            </w:r>
          </w:p>
        </w:tc>
        <w:tc>
          <w:tcPr>
            <w:tcW w:w="4145" w:type="dxa"/>
            <w:tcBorders>
              <w:top w:val="single" w:sz="4" w:space="0" w:color="auto"/>
              <w:left w:val="single" w:sz="4" w:space="0" w:color="auto"/>
              <w:bottom w:val="single" w:sz="4" w:space="0" w:color="auto"/>
              <w:right w:val="single" w:sz="4" w:space="0" w:color="auto"/>
            </w:tcBorders>
            <w:vAlign w:val="center"/>
          </w:tcPr>
          <w:p w14:paraId="4AA65A70"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项目名称</w:t>
            </w:r>
          </w:p>
        </w:tc>
        <w:tc>
          <w:tcPr>
            <w:tcW w:w="2517" w:type="dxa"/>
            <w:tcBorders>
              <w:top w:val="single" w:sz="4" w:space="0" w:color="auto"/>
              <w:left w:val="single" w:sz="4" w:space="0" w:color="auto"/>
              <w:bottom w:val="single" w:sz="4" w:space="0" w:color="auto"/>
              <w:right w:val="single" w:sz="4" w:space="0" w:color="auto"/>
            </w:tcBorders>
            <w:vAlign w:val="center"/>
          </w:tcPr>
          <w:p w14:paraId="6AE859B2"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金额（元）</w:t>
            </w:r>
          </w:p>
        </w:tc>
      </w:tr>
      <w:tr w:rsidR="00F45D1D" w:rsidRPr="00F45D1D" w14:paraId="246A1CA0" w14:textId="77777777">
        <w:tc>
          <w:tcPr>
            <w:tcW w:w="1701" w:type="dxa"/>
            <w:tcBorders>
              <w:top w:val="single" w:sz="4" w:space="0" w:color="auto"/>
              <w:left w:val="single" w:sz="4" w:space="0" w:color="auto"/>
              <w:bottom w:val="single" w:sz="4" w:space="0" w:color="auto"/>
              <w:right w:val="single" w:sz="4" w:space="0" w:color="auto"/>
            </w:tcBorders>
            <w:vAlign w:val="center"/>
          </w:tcPr>
          <w:p w14:paraId="395A2067" w14:textId="77777777" w:rsidR="002877B3" w:rsidRPr="00F45D1D" w:rsidRDefault="00224883">
            <w:pPr>
              <w:spacing w:beforeLines="20" w:before="48" w:afterLines="20" w:after="48" w:line="540" w:lineRule="exact"/>
              <w:jc w:val="center"/>
              <w:rPr>
                <w:rFonts w:ascii="宋体" w:hAnsi="宋体"/>
                <w:b/>
                <w:color w:val="000000" w:themeColor="text1"/>
                <w:szCs w:val="21"/>
              </w:rPr>
            </w:pPr>
            <w:proofErr w:type="gramStart"/>
            <w:r w:rsidRPr="00F45D1D">
              <w:rPr>
                <w:rFonts w:ascii="宋体" w:hAnsi="宋体" w:hint="eastAsia"/>
                <w:b/>
                <w:color w:val="000000" w:themeColor="text1"/>
                <w:szCs w:val="21"/>
              </w:rPr>
              <w:t>一</w:t>
            </w:r>
            <w:proofErr w:type="gramEnd"/>
          </w:p>
        </w:tc>
        <w:tc>
          <w:tcPr>
            <w:tcW w:w="4145" w:type="dxa"/>
            <w:tcBorders>
              <w:top w:val="single" w:sz="4" w:space="0" w:color="auto"/>
              <w:left w:val="single" w:sz="4" w:space="0" w:color="auto"/>
              <w:bottom w:val="single" w:sz="4" w:space="0" w:color="auto"/>
              <w:right w:val="single" w:sz="4" w:space="0" w:color="auto"/>
            </w:tcBorders>
            <w:vAlign w:val="center"/>
          </w:tcPr>
          <w:p w14:paraId="5199D82C"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分部分项工程量清单计价合计</w:t>
            </w:r>
          </w:p>
        </w:tc>
        <w:tc>
          <w:tcPr>
            <w:tcW w:w="2517" w:type="dxa"/>
            <w:tcBorders>
              <w:top w:val="single" w:sz="4" w:space="0" w:color="auto"/>
              <w:left w:val="single" w:sz="4" w:space="0" w:color="auto"/>
              <w:bottom w:val="single" w:sz="4" w:space="0" w:color="auto"/>
              <w:right w:val="single" w:sz="4" w:space="0" w:color="auto"/>
            </w:tcBorders>
            <w:vAlign w:val="center"/>
          </w:tcPr>
          <w:p w14:paraId="1606F823"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A2F4C79" w14:textId="77777777">
        <w:trPr>
          <w:trHeight w:val="358"/>
        </w:trPr>
        <w:tc>
          <w:tcPr>
            <w:tcW w:w="1701" w:type="dxa"/>
            <w:tcBorders>
              <w:top w:val="single" w:sz="4" w:space="0" w:color="auto"/>
              <w:left w:val="single" w:sz="4" w:space="0" w:color="auto"/>
              <w:bottom w:val="single" w:sz="4" w:space="0" w:color="auto"/>
              <w:right w:val="single" w:sz="4" w:space="0" w:color="auto"/>
            </w:tcBorders>
            <w:vAlign w:val="center"/>
          </w:tcPr>
          <w:p w14:paraId="15D8EBA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3DD57B73"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1、其中人工费（分部分项）</w:t>
            </w:r>
          </w:p>
        </w:tc>
        <w:tc>
          <w:tcPr>
            <w:tcW w:w="2517" w:type="dxa"/>
            <w:tcBorders>
              <w:top w:val="single" w:sz="4" w:space="0" w:color="auto"/>
              <w:left w:val="single" w:sz="4" w:space="0" w:color="auto"/>
              <w:bottom w:val="single" w:sz="4" w:space="0" w:color="auto"/>
              <w:right w:val="single" w:sz="4" w:space="0" w:color="auto"/>
            </w:tcBorders>
            <w:vAlign w:val="center"/>
          </w:tcPr>
          <w:p w14:paraId="41EDC870"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30A257A8" w14:textId="77777777">
        <w:trPr>
          <w:trHeight w:val="261"/>
        </w:trPr>
        <w:tc>
          <w:tcPr>
            <w:tcW w:w="1701" w:type="dxa"/>
            <w:tcBorders>
              <w:top w:val="single" w:sz="4" w:space="0" w:color="auto"/>
              <w:left w:val="single" w:sz="4" w:space="0" w:color="auto"/>
              <w:bottom w:val="single" w:sz="4" w:space="0" w:color="auto"/>
              <w:right w:val="single" w:sz="4" w:space="0" w:color="auto"/>
            </w:tcBorders>
            <w:vAlign w:val="center"/>
          </w:tcPr>
          <w:p w14:paraId="6395AB5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7FDB7D06"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2、其中机械费（分部分项）</w:t>
            </w:r>
          </w:p>
        </w:tc>
        <w:tc>
          <w:tcPr>
            <w:tcW w:w="2517" w:type="dxa"/>
            <w:tcBorders>
              <w:top w:val="single" w:sz="4" w:space="0" w:color="auto"/>
              <w:left w:val="single" w:sz="4" w:space="0" w:color="auto"/>
              <w:bottom w:val="single" w:sz="4" w:space="0" w:color="auto"/>
              <w:right w:val="single" w:sz="4" w:space="0" w:color="auto"/>
            </w:tcBorders>
            <w:vAlign w:val="center"/>
          </w:tcPr>
          <w:p w14:paraId="22584D83"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54A90CF" w14:textId="77777777">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5F09A34B"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二</w:t>
            </w:r>
          </w:p>
        </w:tc>
        <w:tc>
          <w:tcPr>
            <w:tcW w:w="4145" w:type="dxa"/>
            <w:tcBorders>
              <w:top w:val="single" w:sz="4" w:space="0" w:color="auto"/>
              <w:left w:val="single" w:sz="4" w:space="0" w:color="auto"/>
              <w:bottom w:val="single" w:sz="4" w:space="0" w:color="auto"/>
              <w:right w:val="single" w:sz="4" w:space="0" w:color="auto"/>
            </w:tcBorders>
            <w:vAlign w:val="center"/>
          </w:tcPr>
          <w:p w14:paraId="0FCA573B"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措施项目清单计价合计</w:t>
            </w:r>
          </w:p>
        </w:tc>
        <w:tc>
          <w:tcPr>
            <w:tcW w:w="2517" w:type="dxa"/>
            <w:tcBorders>
              <w:top w:val="single" w:sz="4" w:space="0" w:color="auto"/>
              <w:left w:val="single" w:sz="4" w:space="0" w:color="auto"/>
              <w:bottom w:val="single" w:sz="4" w:space="0" w:color="auto"/>
              <w:right w:val="single" w:sz="4" w:space="0" w:color="auto"/>
            </w:tcBorders>
            <w:vAlign w:val="center"/>
          </w:tcPr>
          <w:p w14:paraId="608123E2"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7581B3D" w14:textId="77777777">
        <w:trPr>
          <w:trHeight w:val="330"/>
        </w:trPr>
        <w:tc>
          <w:tcPr>
            <w:tcW w:w="1701" w:type="dxa"/>
            <w:tcBorders>
              <w:top w:val="single" w:sz="4" w:space="0" w:color="auto"/>
              <w:left w:val="single" w:sz="4" w:space="0" w:color="auto"/>
              <w:bottom w:val="single" w:sz="4" w:space="0" w:color="auto"/>
              <w:right w:val="single" w:sz="4" w:space="0" w:color="auto"/>
            </w:tcBorders>
            <w:vAlign w:val="center"/>
          </w:tcPr>
          <w:p w14:paraId="28A22AC5"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704F8BAC"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（一）施工技术措施项目清单费</w:t>
            </w:r>
          </w:p>
        </w:tc>
        <w:tc>
          <w:tcPr>
            <w:tcW w:w="2517" w:type="dxa"/>
            <w:tcBorders>
              <w:top w:val="single" w:sz="4" w:space="0" w:color="auto"/>
              <w:left w:val="single" w:sz="4" w:space="0" w:color="auto"/>
              <w:bottom w:val="single" w:sz="4" w:space="0" w:color="auto"/>
              <w:right w:val="single" w:sz="4" w:space="0" w:color="auto"/>
            </w:tcBorders>
            <w:vAlign w:val="center"/>
          </w:tcPr>
          <w:p w14:paraId="36AE49F5"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24449E9C" w14:textId="77777777">
        <w:trPr>
          <w:trHeight w:val="291"/>
        </w:trPr>
        <w:tc>
          <w:tcPr>
            <w:tcW w:w="1701" w:type="dxa"/>
            <w:tcBorders>
              <w:top w:val="single" w:sz="4" w:space="0" w:color="auto"/>
              <w:left w:val="single" w:sz="4" w:space="0" w:color="auto"/>
              <w:bottom w:val="single" w:sz="4" w:space="0" w:color="auto"/>
              <w:right w:val="single" w:sz="4" w:space="0" w:color="auto"/>
            </w:tcBorders>
            <w:vAlign w:val="center"/>
          </w:tcPr>
          <w:p w14:paraId="6A19C7D4"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7A13F398"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1、其中人工费（措施项目）</w:t>
            </w:r>
          </w:p>
        </w:tc>
        <w:tc>
          <w:tcPr>
            <w:tcW w:w="2517" w:type="dxa"/>
            <w:tcBorders>
              <w:top w:val="single" w:sz="4" w:space="0" w:color="auto"/>
              <w:left w:val="single" w:sz="4" w:space="0" w:color="auto"/>
              <w:bottom w:val="single" w:sz="4" w:space="0" w:color="auto"/>
              <w:right w:val="single" w:sz="4" w:space="0" w:color="auto"/>
            </w:tcBorders>
            <w:vAlign w:val="center"/>
          </w:tcPr>
          <w:p w14:paraId="6A74F76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491A4295" w14:textId="77777777">
        <w:trPr>
          <w:trHeight w:val="171"/>
        </w:trPr>
        <w:tc>
          <w:tcPr>
            <w:tcW w:w="1701" w:type="dxa"/>
            <w:tcBorders>
              <w:top w:val="single" w:sz="4" w:space="0" w:color="auto"/>
              <w:left w:val="single" w:sz="4" w:space="0" w:color="auto"/>
              <w:bottom w:val="single" w:sz="4" w:space="0" w:color="auto"/>
              <w:right w:val="single" w:sz="4" w:space="0" w:color="auto"/>
            </w:tcBorders>
            <w:vAlign w:val="center"/>
          </w:tcPr>
          <w:p w14:paraId="77859F3C"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5C3AB575"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2、其中机械费（措施项目）</w:t>
            </w:r>
          </w:p>
        </w:tc>
        <w:tc>
          <w:tcPr>
            <w:tcW w:w="2517" w:type="dxa"/>
            <w:tcBorders>
              <w:top w:val="single" w:sz="4" w:space="0" w:color="auto"/>
              <w:left w:val="single" w:sz="4" w:space="0" w:color="auto"/>
              <w:bottom w:val="single" w:sz="4" w:space="0" w:color="auto"/>
              <w:right w:val="single" w:sz="4" w:space="0" w:color="auto"/>
            </w:tcBorders>
            <w:vAlign w:val="center"/>
          </w:tcPr>
          <w:p w14:paraId="535042A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6D4A8C5D" w14:textId="77777777">
        <w:trPr>
          <w:trHeight w:val="306"/>
        </w:trPr>
        <w:tc>
          <w:tcPr>
            <w:tcW w:w="1701" w:type="dxa"/>
            <w:tcBorders>
              <w:top w:val="single" w:sz="4" w:space="0" w:color="auto"/>
              <w:left w:val="single" w:sz="4" w:space="0" w:color="auto"/>
              <w:bottom w:val="single" w:sz="4" w:space="0" w:color="auto"/>
              <w:right w:val="single" w:sz="4" w:space="0" w:color="auto"/>
            </w:tcBorders>
            <w:vAlign w:val="center"/>
          </w:tcPr>
          <w:p w14:paraId="0F792B45"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367DA113"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（二）施工组织措施项目清单费</w:t>
            </w:r>
          </w:p>
        </w:tc>
        <w:tc>
          <w:tcPr>
            <w:tcW w:w="2517" w:type="dxa"/>
            <w:tcBorders>
              <w:top w:val="single" w:sz="4" w:space="0" w:color="auto"/>
              <w:left w:val="single" w:sz="4" w:space="0" w:color="auto"/>
              <w:bottom w:val="single" w:sz="4" w:space="0" w:color="auto"/>
              <w:right w:val="single" w:sz="4" w:space="0" w:color="auto"/>
            </w:tcBorders>
            <w:vAlign w:val="center"/>
          </w:tcPr>
          <w:p w14:paraId="0C9939C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0B2E1F43" w14:textId="77777777">
        <w:trPr>
          <w:trHeight w:val="315"/>
        </w:trPr>
        <w:tc>
          <w:tcPr>
            <w:tcW w:w="1701" w:type="dxa"/>
            <w:tcBorders>
              <w:top w:val="single" w:sz="4" w:space="0" w:color="auto"/>
              <w:left w:val="single" w:sz="4" w:space="0" w:color="auto"/>
              <w:bottom w:val="single" w:sz="4" w:space="0" w:color="auto"/>
              <w:right w:val="single" w:sz="4" w:space="0" w:color="auto"/>
            </w:tcBorders>
            <w:vAlign w:val="center"/>
          </w:tcPr>
          <w:p w14:paraId="5FF7BC67"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三</w:t>
            </w:r>
          </w:p>
        </w:tc>
        <w:tc>
          <w:tcPr>
            <w:tcW w:w="4145" w:type="dxa"/>
            <w:tcBorders>
              <w:top w:val="single" w:sz="4" w:space="0" w:color="auto"/>
              <w:left w:val="single" w:sz="4" w:space="0" w:color="auto"/>
              <w:bottom w:val="single" w:sz="4" w:space="0" w:color="auto"/>
              <w:right w:val="single" w:sz="4" w:space="0" w:color="auto"/>
            </w:tcBorders>
            <w:vAlign w:val="center"/>
          </w:tcPr>
          <w:p w14:paraId="3E03958F"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其他项目清单计价合计</w:t>
            </w:r>
          </w:p>
        </w:tc>
        <w:tc>
          <w:tcPr>
            <w:tcW w:w="2517" w:type="dxa"/>
            <w:tcBorders>
              <w:top w:val="single" w:sz="4" w:space="0" w:color="auto"/>
              <w:left w:val="single" w:sz="4" w:space="0" w:color="auto"/>
              <w:bottom w:val="single" w:sz="4" w:space="0" w:color="auto"/>
              <w:right w:val="single" w:sz="4" w:space="0" w:color="auto"/>
            </w:tcBorders>
            <w:vAlign w:val="center"/>
          </w:tcPr>
          <w:p w14:paraId="2A8D5622"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330F3C4F" w14:textId="77777777">
        <w:tc>
          <w:tcPr>
            <w:tcW w:w="1701" w:type="dxa"/>
            <w:tcBorders>
              <w:top w:val="single" w:sz="4" w:space="0" w:color="auto"/>
              <w:left w:val="single" w:sz="4" w:space="0" w:color="auto"/>
              <w:bottom w:val="single" w:sz="4" w:space="0" w:color="auto"/>
              <w:right w:val="single" w:sz="4" w:space="0" w:color="auto"/>
            </w:tcBorders>
            <w:vAlign w:val="center"/>
          </w:tcPr>
          <w:p w14:paraId="0371F6B4"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四</w:t>
            </w:r>
          </w:p>
        </w:tc>
        <w:tc>
          <w:tcPr>
            <w:tcW w:w="4145" w:type="dxa"/>
            <w:tcBorders>
              <w:top w:val="single" w:sz="4" w:space="0" w:color="auto"/>
              <w:left w:val="single" w:sz="4" w:space="0" w:color="auto"/>
              <w:bottom w:val="single" w:sz="4" w:space="0" w:color="auto"/>
              <w:right w:val="single" w:sz="4" w:space="0" w:color="auto"/>
            </w:tcBorders>
            <w:vAlign w:val="center"/>
          </w:tcPr>
          <w:p w14:paraId="4612150E" w14:textId="77777777" w:rsidR="002877B3" w:rsidRPr="00F45D1D" w:rsidRDefault="00224883">
            <w:pPr>
              <w:spacing w:beforeLines="20" w:before="48" w:afterLines="20" w:after="48" w:line="540" w:lineRule="exact"/>
              <w:rPr>
                <w:rFonts w:ascii="宋体" w:hAnsi="宋体"/>
                <w:b/>
                <w:color w:val="000000" w:themeColor="text1"/>
                <w:szCs w:val="21"/>
              </w:rPr>
            </w:pPr>
            <w:proofErr w:type="gramStart"/>
            <w:r w:rsidRPr="00F45D1D">
              <w:rPr>
                <w:rFonts w:ascii="宋体" w:hAnsi="宋体" w:hint="eastAsia"/>
                <w:b/>
                <w:color w:val="000000" w:themeColor="text1"/>
                <w:szCs w:val="21"/>
              </w:rPr>
              <w:t>规</w:t>
            </w:r>
            <w:proofErr w:type="gramEnd"/>
            <w:r w:rsidRPr="00F45D1D">
              <w:rPr>
                <w:rFonts w:ascii="宋体" w:hAnsi="宋体" w:hint="eastAsia"/>
                <w:b/>
                <w:color w:val="000000" w:themeColor="text1"/>
                <w:szCs w:val="21"/>
              </w:rPr>
              <w:t>费</w:t>
            </w:r>
          </w:p>
        </w:tc>
        <w:tc>
          <w:tcPr>
            <w:tcW w:w="2517" w:type="dxa"/>
            <w:tcBorders>
              <w:top w:val="single" w:sz="4" w:space="0" w:color="auto"/>
              <w:left w:val="single" w:sz="4" w:space="0" w:color="auto"/>
              <w:bottom w:val="single" w:sz="4" w:space="0" w:color="auto"/>
              <w:right w:val="single" w:sz="4" w:space="0" w:color="auto"/>
            </w:tcBorders>
            <w:vAlign w:val="center"/>
          </w:tcPr>
          <w:p w14:paraId="3EBEA6BB"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1CC68CEF" w14:textId="77777777">
        <w:tc>
          <w:tcPr>
            <w:tcW w:w="1701" w:type="dxa"/>
            <w:tcBorders>
              <w:top w:val="single" w:sz="4" w:space="0" w:color="auto"/>
              <w:left w:val="single" w:sz="4" w:space="0" w:color="auto"/>
              <w:bottom w:val="single" w:sz="4" w:space="0" w:color="auto"/>
              <w:right w:val="single" w:sz="4" w:space="0" w:color="auto"/>
            </w:tcBorders>
            <w:vAlign w:val="center"/>
          </w:tcPr>
          <w:p w14:paraId="6A897D83"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五</w:t>
            </w:r>
          </w:p>
        </w:tc>
        <w:tc>
          <w:tcPr>
            <w:tcW w:w="4145" w:type="dxa"/>
            <w:tcBorders>
              <w:top w:val="single" w:sz="4" w:space="0" w:color="auto"/>
              <w:left w:val="single" w:sz="4" w:space="0" w:color="auto"/>
              <w:bottom w:val="single" w:sz="4" w:space="0" w:color="auto"/>
              <w:right w:val="single" w:sz="4" w:space="0" w:color="auto"/>
            </w:tcBorders>
            <w:vAlign w:val="center"/>
          </w:tcPr>
          <w:p w14:paraId="37A0EA20"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人工费调整</w:t>
            </w:r>
          </w:p>
        </w:tc>
        <w:tc>
          <w:tcPr>
            <w:tcW w:w="2517" w:type="dxa"/>
            <w:tcBorders>
              <w:top w:val="single" w:sz="4" w:space="0" w:color="auto"/>
              <w:left w:val="single" w:sz="4" w:space="0" w:color="auto"/>
              <w:bottom w:val="single" w:sz="4" w:space="0" w:color="auto"/>
              <w:right w:val="single" w:sz="4" w:space="0" w:color="auto"/>
            </w:tcBorders>
            <w:vAlign w:val="center"/>
          </w:tcPr>
          <w:p w14:paraId="334297CE"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3371C2BA" w14:textId="77777777">
        <w:tc>
          <w:tcPr>
            <w:tcW w:w="1701" w:type="dxa"/>
            <w:tcBorders>
              <w:top w:val="single" w:sz="4" w:space="0" w:color="auto"/>
              <w:left w:val="single" w:sz="4" w:space="0" w:color="auto"/>
              <w:bottom w:val="single" w:sz="4" w:space="0" w:color="auto"/>
              <w:right w:val="single" w:sz="4" w:space="0" w:color="auto"/>
            </w:tcBorders>
            <w:vAlign w:val="center"/>
          </w:tcPr>
          <w:p w14:paraId="0819712A"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六</w:t>
            </w:r>
          </w:p>
        </w:tc>
        <w:tc>
          <w:tcPr>
            <w:tcW w:w="4145" w:type="dxa"/>
            <w:tcBorders>
              <w:top w:val="single" w:sz="4" w:space="0" w:color="auto"/>
              <w:left w:val="single" w:sz="4" w:space="0" w:color="auto"/>
              <w:bottom w:val="single" w:sz="4" w:space="0" w:color="auto"/>
              <w:right w:val="single" w:sz="4" w:space="0" w:color="auto"/>
            </w:tcBorders>
            <w:vAlign w:val="center"/>
          </w:tcPr>
          <w:p w14:paraId="5316FE8C"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机械费调整</w:t>
            </w:r>
          </w:p>
        </w:tc>
        <w:tc>
          <w:tcPr>
            <w:tcW w:w="2517" w:type="dxa"/>
            <w:tcBorders>
              <w:top w:val="single" w:sz="4" w:space="0" w:color="auto"/>
              <w:left w:val="single" w:sz="4" w:space="0" w:color="auto"/>
              <w:bottom w:val="single" w:sz="4" w:space="0" w:color="auto"/>
              <w:right w:val="single" w:sz="4" w:space="0" w:color="auto"/>
            </w:tcBorders>
            <w:vAlign w:val="center"/>
          </w:tcPr>
          <w:p w14:paraId="343013BB"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4D03D26C" w14:textId="77777777">
        <w:tc>
          <w:tcPr>
            <w:tcW w:w="1701" w:type="dxa"/>
            <w:tcBorders>
              <w:top w:val="single" w:sz="4" w:space="0" w:color="auto"/>
              <w:left w:val="single" w:sz="4" w:space="0" w:color="auto"/>
              <w:bottom w:val="single" w:sz="4" w:space="0" w:color="auto"/>
              <w:right w:val="single" w:sz="4" w:space="0" w:color="auto"/>
            </w:tcBorders>
            <w:vAlign w:val="center"/>
          </w:tcPr>
          <w:p w14:paraId="2E483296"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七</w:t>
            </w:r>
          </w:p>
        </w:tc>
        <w:tc>
          <w:tcPr>
            <w:tcW w:w="4145" w:type="dxa"/>
            <w:tcBorders>
              <w:top w:val="single" w:sz="4" w:space="0" w:color="auto"/>
              <w:left w:val="single" w:sz="4" w:space="0" w:color="auto"/>
              <w:bottom w:val="single" w:sz="4" w:space="0" w:color="auto"/>
              <w:right w:val="single" w:sz="4" w:space="0" w:color="auto"/>
            </w:tcBorders>
            <w:vAlign w:val="center"/>
          </w:tcPr>
          <w:p w14:paraId="22C9763E"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税金</w:t>
            </w:r>
          </w:p>
        </w:tc>
        <w:tc>
          <w:tcPr>
            <w:tcW w:w="2517" w:type="dxa"/>
            <w:tcBorders>
              <w:top w:val="single" w:sz="4" w:space="0" w:color="auto"/>
              <w:left w:val="single" w:sz="4" w:space="0" w:color="auto"/>
              <w:bottom w:val="single" w:sz="4" w:space="0" w:color="auto"/>
              <w:right w:val="single" w:sz="4" w:space="0" w:color="auto"/>
            </w:tcBorders>
            <w:vAlign w:val="center"/>
          </w:tcPr>
          <w:p w14:paraId="25C9E285"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398D5DDE" w14:textId="77777777">
        <w:tc>
          <w:tcPr>
            <w:tcW w:w="1701" w:type="dxa"/>
            <w:tcBorders>
              <w:top w:val="single" w:sz="4" w:space="0" w:color="auto"/>
              <w:left w:val="single" w:sz="4" w:space="0" w:color="auto"/>
              <w:bottom w:val="single" w:sz="4" w:space="0" w:color="auto"/>
              <w:right w:val="single" w:sz="4" w:space="0" w:color="auto"/>
            </w:tcBorders>
            <w:vAlign w:val="center"/>
          </w:tcPr>
          <w:p w14:paraId="26AC455D"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w:t>
            </w:r>
          </w:p>
        </w:tc>
        <w:tc>
          <w:tcPr>
            <w:tcW w:w="4145" w:type="dxa"/>
            <w:tcBorders>
              <w:top w:val="single" w:sz="4" w:space="0" w:color="auto"/>
              <w:left w:val="single" w:sz="4" w:space="0" w:color="auto"/>
              <w:bottom w:val="single" w:sz="4" w:space="0" w:color="auto"/>
              <w:right w:val="single" w:sz="4" w:space="0" w:color="auto"/>
            </w:tcBorders>
            <w:vAlign w:val="center"/>
          </w:tcPr>
          <w:p w14:paraId="39EDC93E" w14:textId="77777777" w:rsidR="002877B3" w:rsidRPr="00F45D1D" w:rsidRDefault="00224883">
            <w:pPr>
              <w:spacing w:beforeLines="20" w:before="48" w:afterLines="20" w:after="48" w:line="540" w:lineRule="exact"/>
              <w:rPr>
                <w:rFonts w:ascii="宋体" w:hAnsi="宋体"/>
                <w:b/>
                <w:color w:val="000000" w:themeColor="text1"/>
                <w:szCs w:val="21"/>
              </w:rPr>
            </w:pPr>
            <w:r w:rsidRPr="00F45D1D">
              <w:rPr>
                <w:rFonts w:ascii="宋体" w:hAnsi="宋体" w:hint="eastAsia"/>
                <w:b/>
                <w:color w:val="000000" w:themeColor="text1"/>
                <w:szCs w:val="21"/>
              </w:rPr>
              <w:t>合计</w:t>
            </w:r>
          </w:p>
        </w:tc>
        <w:tc>
          <w:tcPr>
            <w:tcW w:w="2517" w:type="dxa"/>
            <w:tcBorders>
              <w:top w:val="single" w:sz="4" w:space="0" w:color="auto"/>
              <w:left w:val="single" w:sz="4" w:space="0" w:color="auto"/>
              <w:bottom w:val="single" w:sz="4" w:space="0" w:color="auto"/>
              <w:right w:val="single" w:sz="4" w:space="0" w:color="auto"/>
            </w:tcBorders>
            <w:vAlign w:val="center"/>
          </w:tcPr>
          <w:p w14:paraId="724E1BCC"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234D8E3E" w14:textId="77777777">
        <w:tc>
          <w:tcPr>
            <w:tcW w:w="1701" w:type="dxa"/>
            <w:tcBorders>
              <w:top w:val="single" w:sz="4" w:space="0" w:color="auto"/>
              <w:left w:val="single" w:sz="4" w:space="0" w:color="auto"/>
              <w:bottom w:val="single" w:sz="4" w:space="0" w:color="auto"/>
              <w:right w:val="single" w:sz="4" w:space="0" w:color="auto"/>
            </w:tcBorders>
            <w:vAlign w:val="center"/>
          </w:tcPr>
          <w:p w14:paraId="7F56D1C1"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40B9DD96" w14:textId="77777777" w:rsidR="002877B3" w:rsidRPr="00F45D1D" w:rsidRDefault="002877B3">
            <w:pPr>
              <w:spacing w:beforeLines="20" w:before="48" w:afterLines="20" w:after="48" w:line="540" w:lineRule="exact"/>
              <w:rPr>
                <w:rFonts w:ascii="宋体" w:hAnsi="宋体"/>
                <w:b/>
                <w:color w:val="000000" w:themeColor="text1"/>
                <w:szCs w:val="21"/>
              </w:rPr>
            </w:pPr>
          </w:p>
        </w:tc>
        <w:tc>
          <w:tcPr>
            <w:tcW w:w="2517" w:type="dxa"/>
            <w:tcBorders>
              <w:top w:val="single" w:sz="4" w:space="0" w:color="auto"/>
              <w:left w:val="single" w:sz="4" w:space="0" w:color="auto"/>
              <w:bottom w:val="single" w:sz="4" w:space="0" w:color="auto"/>
              <w:right w:val="single" w:sz="4" w:space="0" w:color="auto"/>
            </w:tcBorders>
            <w:vAlign w:val="center"/>
          </w:tcPr>
          <w:p w14:paraId="3576A2B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93ED9F5" w14:textId="77777777">
        <w:tc>
          <w:tcPr>
            <w:tcW w:w="1701" w:type="dxa"/>
            <w:tcBorders>
              <w:top w:val="single" w:sz="4" w:space="0" w:color="auto"/>
              <w:left w:val="single" w:sz="4" w:space="0" w:color="auto"/>
              <w:bottom w:val="single" w:sz="4" w:space="0" w:color="auto"/>
              <w:right w:val="single" w:sz="4" w:space="0" w:color="auto"/>
            </w:tcBorders>
            <w:vAlign w:val="center"/>
          </w:tcPr>
          <w:p w14:paraId="71569DBD"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22EE44DD" w14:textId="77777777" w:rsidR="002877B3" w:rsidRPr="00F45D1D" w:rsidRDefault="002877B3">
            <w:pPr>
              <w:spacing w:beforeLines="20" w:before="48" w:afterLines="20" w:after="48" w:line="540" w:lineRule="exact"/>
              <w:rPr>
                <w:rFonts w:ascii="宋体" w:hAnsi="宋体"/>
                <w:b/>
                <w:color w:val="000000" w:themeColor="text1"/>
                <w:szCs w:val="21"/>
              </w:rPr>
            </w:pPr>
          </w:p>
        </w:tc>
        <w:tc>
          <w:tcPr>
            <w:tcW w:w="2517" w:type="dxa"/>
            <w:tcBorders>
              <w:top w:val="single" w:sz="4" w:space="0" w:color="auto"/>
              <w:left w:val="single" w:sz="4" w:space="0" w:color="auto"/>
              <w:bottom w:val="single" w:sz="4" w:space="0" w:color="auto"/>
              <w:right w:val="single" w:sz="4" w:space="0" w:color="auto"/>
            </w:tcBorders>
            <w:vAlign w:val="center"/>
          </w:tcPr>
          <w:p w14:paraId="29D486A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7BAC2168" w14:textId="77777777">
        <w:tc>
          <w:tcPr>
            <w:tcW w:w="1701" w:type="dxa"/>
            <w:tcBorders>
              <w:top w:val="single" w:sz="4" w:space="0" w:color="auto"/>
              <w:left w:val="single" w:sz="4" w:space="0" w:color="auto"/>
              <w:bottom w:val="single" w:sz="4" w:space="0" w:color="auto"/>
              <w:right w:val="single" w:sz="4" w:space="0" w:color="auto"/>
            </w:tcBorders>
            <w:vAlign w:val="center"/>
          </w:tcPr>
          <w:p w14:paraId="5B3C80A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3B20F2D8" w14:textId="77777777" w:rsidR="002877B3" w:rsidRPr="00F45D1D" w:rsidRDefault="002877B3">
            <w:pPr>
              <w:spacing w:beforeLines="20" w:before="48" w:afterLines="20" w:after="48" w:line="540" w:lineRule="exact"/>
              <w:rPr>
                <w:rFonts w:ascii="宋体" w:hAnsi="宋体"/>
                <w:b/>
                <w:color w:val="000000" w:themeColor="text1"/>
                <w:szCs w:val="21"/>
              </w:rPr>
            </w:pPr>
          </w:p>
        </w:tc>
        <w:tc>
          <w:tcPr>
            <w:tcW w:w="2517" w:type="dxa"/>
            <w:tcBorders>
              <w:top w:val="single" w:sz="4" w:space="0" w:color="auto"/>
              <w:left w:val="single" w:sz="4" w:space="0" w:color="auto"/>
              <w:bottom w:val="single" w:sz="4" w:space="0" w:color="auto"/>
              <w:right w:val="single" w:sz="4" w:space="0" w:color="auto"/>
            </w:tcBorders>
            <w:vAlign w:val="center"/>
          </w:tcPr>
          <w:p w14:paraId="7A111052"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6A1D0D0A" w14:textId="77777777">
        <w:tc>
          <w:tcPr>
            <w:tcW w:w="1701" w:type="dxa"/>
            <w:tcBorders>
              <w:top w:val="single" w:sz="4" w:space="0" w:color="auto"/>
              <w:left w:val="single" w:sz="4" w:space="0" w:color="auto"/>
              <w:bottom w:val="single" w:sz="4" w:space="0" w:color="auto"/>
              <w:right w:val="single" w:sz="4" w:space="0" w:color="auto"/>
            </w:tcBorders>
            <w:vAlign w:val="center"/>
          </w:tcPr>
          <w:p w14:paraId="158A8A4B"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4145" w:type="dxa"/>
            <w:tcBorders>
              <w:top w:val="single" w:sz="4" w:space="0" w:color="auto"/>
              <w:left w:val="single" w:sz="4" w:space="0" w:color="auto"/>
              <w:bottom w:val="single" w:sz="4" w:space="0" w:color="auto"/>
              <w:right w:val="single" w:sz="4" w:space="0" w:color="auto"/>
            </w:tcBorders>
            <w:vAlign w:val="center"/>
          </w:tcPr>
          <w:p w14:paraId="7EE82E4B" w14:textId="77777777" w:rsidR="002877B3" w:rsidRPr="00F45D1D" w:rsidRDefault="002877B3">
            <w:pPr>
              <w:spacing w:beforeLines="20" w:before="48" w:afterLines="20" w:after="48" w:line="540" w:lineRule="exact"/>
              <w:rPr>
                <w:rFonts w:ascii="宋体" w:hAnsi="宋体"/>
                <w:b/>
                <w:color w:val="000000" w:themeColor="text1"/>
                <w:szCs w:val="21"/>
              </w:rPr>
            </w:pPr>
          </w:p>
        </w:tc>
        <w:tc>
          <w:tcPr>
            <w:tcW w:w="2517" w:type="dxa"/>
            <w:tcBorders>
              <w:top w:val="single" w:sz="4" w:space="0" w:color="auto"/>
              <w:left w:val="single" w:sz="4" w:space="0" w:color="auto"/>
              <w:bottom w:val="single" w:sz="4" w:space="0" w:color="auto"/>
              <w:right w:val="single" w:sz="4" w:space="0" w:color="auto"/>
            </w:tcBorders>
            <w:vAlign w:val="center"/>
          </w:tcPr>
          <w:p w14:paraId="2C44E54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bl>
    <w:p w14:paraId="778A2B92" w14:textId="77777777" w:rsidR="002877B3" w:rsidRPr="00F45D1D" w:rsidRDefault="00224883">
      <w:pPr>
        <w:spacing w:beforeLines="20" w:before="48" w:afterLines="20" w:after="48" w:line="540" w:lineRule="exact"/>
        <w:ind w:leftChars="-10" w:left="-21" w:firstLine="1"/>
        <w:jc w:val="center"/>
        <w:outlineLvl w:val="2"/>
        <w:rPr>
          <w:rFonts w:ascii="宋体" w:hAnsi="宋体"/>
          <w:color w:val="000000" w:themeColor="text1"/>
          <w:sz w:val="30"/>
        </w:rPr>
      </w:pPr>
      <w:r w:rsidRPr="00F45D1D">
        <w:rPr>
          <w:rFonts w:ascii="宋体" w:hAnsi="宋体"/>
          <w:b/>
          <w:color w:val="000000" w:themeColor="text1"/>
          <w:sz w:val="24"/>
        </w:rPr>
        <w:br w:type="page"/>
      </w:r>
      <w:r w:rsidRPr="00F45D1D">
        <w:rPr>
          <w:rFonts w:ascii="宋体" w:hAnsi="宋体" w:hint="eastAsia"/>
          <w:color w:val="000000" w:themeColor="text1"/>
          <w:sz w:val="30"/>
        </w:rPr>
        <w:lastRenderedPageBreak/>
        <w:t>（五）分部分项工程量清单计价表</w:t>
      </w:r>
    </w:p>
    <w:p w14:paraId="0AB6724F" w14:textId="77777777" w:rsidR="002877B3" w:rsidRPr="00F45D1D" w:rsidRDefault="00224883">
      <w:pPr>
        <w:spacing w:beforeLines="20" w:before="48" w:afterLines="20" w:after="48" w:line="540" w:lineRule="exact"/>
        <w:ind w:leftChars="-10" w:left="-21" w:firstLine="1"/>
        <w:jc w:val="center"/>
        <w:rPr>
          <w:rFonts w:ascii="宋体" w:hAnsi="宋体"/>
          <w:color w:val="000000" w:themeColor="text1"/>
          <w:szCs w:val="21"/>
        </w:rPr>
      </w:pPr>
      <w:r w:rsidRPr="00F45D1D">
        <w:rPr>
          <w:rFonts w:ascii="宋体" w:hAnsi="宋体" w:hint="eastAsia"/>
          <w:color w:val="000000" w:themeColor="text1"/>
          <w:szCs w:val="21"/>
        </w:rPr>
        <w:t xml:space="preserve">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276"/>
        <w:gridCol w:w="1152"/>
        <w:gridCol w:w="714"/>
        <w:gridCol w:w="1224"/>
        <w:gridCol w:w="1056"/>
        <w:gridCol w:w="1013"/>
        <w:gridCol w:w="880"/>
      </w:tblGrid>
      <w:tr w:rsidR="00F45D1D" w:rsidRPr="00F45D1D" w14:paraId="52806886" w14:textId="77777777">
        <w:trPr>
          <w:cantSplit/>
          <w:trHeight w:val="285"/>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144BF454"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0E8F3C3"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项目编码</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3DC50FD"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项目名称</w:t>
            </w:r>
          </w:p>
        </w:tc>
        <w:tc>
          <w:tcPr>
            <w:tcW w:w="1152" w:type="dxa"/>
            <w:vMerge w:val="restart"/>
            <w:tcBorders>
              <w:top w:val="single" w:sz="4" w:space="0" w:color="auto"/>
              <w:left w:val="single" w:sz="4" w:space="0" w:color="auto"/>
              <w:right w:val="single" w:sz="4" w:space="0" w:color="auto"/>
            </w:tcBorders>
          </w:tcPr>
          <w:p w14:paraId="761BC8E2" w14:textId="77777777" w:rsidR="002877B3" w:rsidRPr="00F45D1D" w:rsidRDefault="002877B3">
            <w:pPr>
              <w:spacing w:beforeLines="20" w:before="48" w:afterLines="20" w:after="48" w:line="540" w:lineRule="exact"/>
              <w:jc w:val="center"/>
              <w:rPr>
                <w:rFonts w:ascii="宋体" w:hAnsi="宋体"/>
                <w:color w:val="000000" w:themeColor="text1"/>
                <w:szCs w:val="21"/>
              </w:rPr>
            </w:pPr>
          </w:p>
          <w:p w14:paraId="22F6712D"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项目特征</w:t>
            </w:r>
          </w:p>
        </w:tc>
        <w:tc>
          <w:tcPr>
            <w:tcW w:w="714" w:type="dxa"/>
            <w:vMerge w:val="restart"/>
            <w:tcBorders>
              <w:top w:val="single" w:sz="4" w:space="0" w:color="auto"/>
              <w:left w:val="single" w:sz="4" w:space="0" w:color="auto"/>
              <w:bottom w:val="single" w:sz="4" w:space="0" w:color="auto"/>
              <w:right w:val="single" w:sz="4" w:space="0" w:color="auto"/>
            </w:tcBorders>
            <w:vAlign w:val="center"/>
          </w:tcPr>
          <w:p w14:paraId="6360948D"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计量单位</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14:paraId="0B2FD0D3"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工程数量</w:t>
            </w:r>
          </w:p>
        </w:tc>
        <w:tc>
          <w:tcPr>
            <w:tcW w:w="2949" w:type="dxa"/>
            <w:gridSpan w:val="3"/>
            <w:tcBorders>
              <w:top w:val="single" w:sz="4" w:space="0" w:color="auto"/>
              <w:left w:val="single" w:sz="4" w:space="0" w:color="auto"/>
              <w:bottom w:val="single" w:sz="4" w:space="0" w:color="auto"/>
              <w:right w:val="single" w:sz="4" w:space="0" w:color="auto"/>
            </w:tcBorders>
            <w:vAlign w:val="center"/>
          </w:tcPr>
          <w:p w14:paraId="446ADBD6"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金额（元）</w:t>
            </w:r>
          </w:p>
        </w:tc>
      </w:tr>
      <w:tr w:rsidR="00F45D1D" w:rsidRPr="00F45D1D" w14:paraId="0BD2368C" w14:textId="77777777">
        <w:trPr>
          <w:cantSplit/>
          <w:trHeight w:val="1035"/>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2336B6F8" w14:textId="77777777" w:rsidR="002877B3" w:rsidRPr="00F45D1D" w:rsidRDefault="002877B3">
            <w:pPr>
              <w:widowControl/>
              <w:jc w:val="left"/>
              <w:rPr>
                <w:rFonts w:ascii="宋体" w:hAnsi="宋体"/>
                <w:color w:val="000000" w:themeColor="text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5161D37" w14:textId="77777777" w:rsidR="002877B3" w:rsidRPr="00F45D1D" w:rsidRDefault="002877B3">
            <w:pPr>
              <w:widowControl/>
              <w:jc w:val="left"/>
              <w:rPr>
                <w:rFonts w:ascii="宋体" w:hAnsi="宋体"/>
                <w:color w:val="000000" w:themeColor="text1"/>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C6B87A5" w14:textId="77777777" w:rsidR="002877B3" w:rsidRPr="00F45D1D" w:rsidRDefault="002877B3">
            <w:pPr>
              <w:widowControl/>
              <w:jc w:val="left"/>
              <w:rPr>
                <w:rFonts w:ascii="宋体" w:hAnsi="宋体"/>
                <w:color w:val="000000" w:themeColor="text1"/>
                <w:szCs w:val="21"/>
              </w:rPr>
            </w:pPr>
          </w:p>
        </w:tc>
        <w:tc>
          <w:tcPr>
            <w:tcW w:w="1152" w:type="dxa"/>
            <w:vMerge/>
            <w:tcBorders>
              <w:left w:val="single" w:sz="4" w:space="0" w:color="auto"/>
              <w:bottom w:val="single" w:sz="4" w:space="0" w:color="auto"/>
              <w:right w:val="single" w:sz="4" w:space="0" w:color="auto"/>
            </w:tcBorders>
          </w:tcPr>
          <w:p w14:paraId="043F956B" w14:textId="77777777" w:rsidR="002877B3" w:rsidRPr="00F45D1D" w:rsidRDefault="002877B3">
            <w:pPr>
              <w:widowControl/>
              <w:jc w:val="left"/>
              <w:rPr>
                <w:rFonts w:ascii="宋体" w:hAnsi="宋体"/>
                <w:color w:val="000000" w:themeColor="text1"/>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14:paraId="1653E07F" w14:textId="77777777" w:rsidR="002877B3" w:rsidRPr="00F45D1D" w:rsidRDefault="002877B3">
            <w:pPr>
              <w:widowControl/>
              <w:jc w:val="left"/>
              <w:rPr>
                <w:rFonts w:ascii="宋体" w:hAnsi="宋体"/>
                <w:color w:val="000000" w:themeColor="text1"/>
                <w:szCs w:val="21"/>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AD82B93" w14:textId="77777777" w:rsidR="002877B3" w:rsidRPr="00F45D1D" w:rsidRDefault="002877B3">
            <w:pPr>
              <w:widowControl/>
              <w:jc w:val="left"/>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20C6C29" w14:textId="77777777" w:rsidR="002877B3" w:rsidRPr="00F45D1D" w:rsidRDefault="00224883">
            <w:pPr>
              <w:spacing w:beforeLines="20" w:before="48" w:afterLines="20" w:after="48" w:line="340" w:lineRule="exact"/>
              <w:jc w:val="center"/>
              <w:rPr>
                <w:rFonts w:ascii="宋体" w:hAnsi="宋体"/>
                <w:color w:val="000000" w:themeColor="text1"/>
                <w:szCs w:val="21"/>
              </w:rPr>
            </w:pPr>
            <w:r w:rsidRPr="00F45D1D">
              <w:rPr>
                <w:rFonts w:ascii="宋体" w:hAnsi="宋体" w:hint="eastAsia"/>
                <w:color w:val="000000" w:themeColor="text1"/>
                <w:szCs w:val="21"/>
              </w:rPr>
              <w:t>综合单价</w:t>
            </w:r>
          </w:p>
        </w:tc>
        <w:tc>
          <w:tcPr>
            <w:tcW w:w="1013" w:type="dxa"/>
            <w:tcBorders>
              <w:top w:val="single" w:sz="4" w:space="0" w:color="auto"/>
              <w:left w:val="single" w:sz="4" w:space="0" w:color="auto"/>
              <w:bottom w:val="single" w:sz="4" w:space="0" w:color="auto"/>
              <w:right w:val="single" w:sz="4" w:space="0" w:color="auto"/>
            </w:tcBorders>
            <w:vAlign w:val="center"/>
          </w:tcPr>
          <w:p w14:paraId="719E3EDA" w14:textId="77777777" w:rsidR="002877B3" w:rsidRPr="00F45D1D" w:rsidRDefault="00224883">
            <w:pPr>
              <w:spacing w:beforeLines="20" w:before="48" w:afterLines="20" w:after="48" w:line="340" w:lineRule="exact"/>
              <w:jc w:val="center"/>
              <w:rPr>
                <w:rFonts w:ascii="宋体" w:hAnsi="宋体"/>
                <w:color w:val="000000" w:themeColor="text1"/>
                <w:szCs w:val="21"/>
              </w:rPr>
            </w:pPr>
            <w:r w:rsidRPr="00F45D1D">
              <w:rPr>
                <w:rFonts w:ascii="宋体" w:hAnsi="宋体" w:hint="eastAsia"/>
                <w:color w:val="000000" w:themeColor="text1"/>
                <w:szCs w:val="21"/>
              </w:rPr>
              <w:t>合价</w:t>
            </w:r>
          </w:p>
        </w:tc>
        <w:tc>
          <w:tcPr>
            <w:tcW w:w="880" w:type="dxa"/>
            <w:tcBorders>
              <w:top w:val="single" w:sz="4" w:space="0" w:color="auto"/>
              <w:left w:val="single" w:sz="4" w:space="0" w:color="auto"/>
              <w:bottom w:val="single" w:sz="4" w:space="0" w:color="auto"/>
              <w:right w:val="single" w:sz="4" w:space="0" w:color="auto"/>
            </w:tcBorders>
            <w:vAlign w:val="center"/>
          </w:tcPr>
          <w:p w14:paraId="5EDE28DB" w14:textId="77777777" w:rsidR="002877B3" w:rsidRPr="00F45D1D" w:rsidRDefault="00224883">
            <w:pPr>
              <w:spacing w:beforeLines="20" w:before="48" w:afterLines="20" w:after="48" w:line="340" w:lineRule="exact"/>
              <w:jc w:val="center"/>
              <w:rPr>
                <w:rFonts w:ascii="宋体" w:hAnsi="宋体"/>
                <w:color w:val="000000" w:themeColor="text1"/>
                <w:szCs w:val="21"/>
              </w:rPr>
            </w:pPr>
            <w:r w:rsidRPr="00F45D1D">
              <w:rPr>
                <w:rFonts w:ascii="宋体" w:hAnsi="宋体" w:hint="eastAsia"/>
                <w:color w:val="000000" w:themeColor="text1"/>
                <w:szCs w:val="21"/>
              </w:rPr>
              <w:t>其中:人工费</w:t>
            </w:r>
          </w:p>
        </w:tc>
      </w:tr>
      <w:tr w:rsidR="00F45D1D" w:rsidRPr="00F45D1D" w14:paraId="620CCEA7"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1A835C4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3C78955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7907151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1FC1A47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62CF6C9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4A85539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77E3A76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739B2B4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22D860F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0239E720"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2060BE3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3A6E7D9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3BD46DA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5F80A10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64AE43D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0C6D4EB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5871CAD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207FD72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636DB15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386FA22D"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02645BC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5F2231D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3DDE232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0DF811A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00CAC04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7D3F915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0AB7111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2C169E8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7ACD7E3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400B67B6"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2DAD79F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32D5FA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2EBBA93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70568BB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433A362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2B3B839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25348F3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6C6672B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314BB27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1BA0D5AE"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1096861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9A2D31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7688A55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733BFD3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5F6DA4C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0C5868D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36BB29E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4543009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367AAF3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588C08C7"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043241F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171A4F3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675DD5A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15DB793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1FC5CFE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02C5AF1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74DB5EA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1ECAD6D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66A1642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416184E2"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0F39A79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31E00C6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7B48812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278F24F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398AA86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176B042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7F8B47B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1D4B723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7269013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7FC99138"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5533B88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3C3AF87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3D5BF7B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0C3B816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61DEFB7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4261076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1F65BCB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1D06224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0F5D0D0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37FB06FE"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72D4FCB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6FEFDD8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6013922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69DA24C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70C2AF6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77CEED1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586A3E8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7EEDC3A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02775B6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587441E7"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3448001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493742B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6807960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0613C78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3FD9CA2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212DF52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7B233DC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1205B5E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001FA11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4665423C"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7F11247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4FB1DB6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7539D76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470968F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4F0D21A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45D0CD8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766A517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67C3573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4BF663F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2877B3" w:rsidRPr="00F45D1D" w14:paraId="6638CBE1"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35AAD34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14:paraId="7578690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2762967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tcPr>
          <w:p w14:paraId="0C32905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0AD76BC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054DE6B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1899C4C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13" w:type="dxa"/>
            <w:tcBorders>
              <w:top w:val="single" w:sz="4" w:space="0" w:color="auto"/>
              <w:left w:val="single" w:sz="4" w:space="0" w:color="auto"/>
              <w:bottom w:val="single" w:sz="4" w:space="0" w:color="auto"/>
              <w:right w:val="single" w:sz="4" w:space="0" w:color="auto"/>
            </w:tcBorders>
          </w:tcPr>
          <w:p w14:paraId="5E1E607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tcPr>
          <w:p w14:paraId="4E67266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bl>
    <w:p w14:paraId="2BF252C0" w14:textId="77777777" w:rsidR="002877B3" w:rsidRPr="00F45D1D" w:rsidRDefault="002877B3">
      <w:pPr>
        <w:spacing w:beforeLines="20" w:before="48" w:afterLines="20" w:after="48" w:line="540" w:lineRule="exact"/>
        <w:ind w:leftChars="-10" w:left="-21" w:firstLine="1"/>
        <w:rPr>
          <w:rFonts w:ascii="宋体" w:hAnsi="宋体"/>
          <w:color w:val="000000" w:themeColor="text1"/>
          <w:szCs w:val="21"/>
        </w:rPr>
      </w:pPr>
    </w:p>
    <w:p w14:paraId="0A5D6BB1" w14:textId="77777777" w:rsidR="002877B3" w:rsidRPr="00F45D1D" w:rsidRDefault="002877B3">
      <w:pPr>
        <w:spacing w:beforeLines="20" w:before="48" w:afterLines="20" w:after="48" w:line="540" w:lineRule="exact"/>
        <w:ind w:leftChars="-10" w:left="-21" w:firstLine="1"/>
        <w:rPr>
          <w:rFonts w:ascii="宋体" w:hAnsi="宋体"/>
          <w:color w:val="000000" w:themeColor="text1"/>
          <w:szCs w:val="21"/>
        </w:rPr>
      </w:pPr>
    </w:p>
    <w:p w14:paraId="3CF913E8" w14:textId="77777777" w:rsidR="002877B3" w:rsidRPr="00F45D1D" w:rsidRDefault="002877B3">
      <w:pPr>
        <w:spacing w:beforeLines="20" w:before="48" w:afterLines="20" w:after="48" w:line="540" w:lineRule="exact"/>
        <w:ind w:leftChars="-10" w:left="-21" w:firstLine="1"/>
        <w:rPr>
          <w:rFonts w:ascii="宋体" w:hAnsi="宋体"/>
          <w:color w:val="000000" w:themeColor="text1"/>
          <w:szCs w:val="21"/>
        </w:rPr>
      </w:pPr>
    </w:p>
    <w:p w14:paraId="3A7D845F" w14:textId="77777777" w:rsidR="002877B3" w:rsidRPr="00F45D1D" w:rsidRDefault="002877B3">
      <w:pPr>
        <w:spacing w:beforeLines="20" w:before="48" w:afterLines="20" w:after="48" w:line="540" w:lineRule="exact"/>
        <w:ind w:leftChars="-10" w:left="-21" w:firstLine="1"/>
        <w:rPr>
          <w:rFonts w:ascii="宋体" w:hAnsi="宋体"/>
          <w:color w:val="000000" w:themeColor="text1"/>
          <w:szCs w:val="21"/>
        </w:rPr>
      </w:pPr>
    </w:p>
    <w:p w14:paraId="7C4C0939" w14:textId="77777777" w:rsidR="002877B3" w:rsidRPr="00F45D1D" w:rsidRDefault="002877B3">
      <w:pPr>
        <w:spacing w:beforeLines="20" w:before="48" w:afterLines="20" w:after="48" w:line="540" w:lineRule="exact"/>
        <w:rPr>
          <w:rFonts w:ascii="宋体" w:hAnsi="宋体"/>
          <w:color w:val="000000" w:themeColor="text1"/>
          <w:sz w:val="24"/>
        </w:rPr>
      </w:pPr>
    </w:p>
    <w:p w14:paraId="0C0AD24F" w14:textId="77777777" w:rsidR="002877B3" w:rsidRPr="00F45D1D" w:rsidRDefault="00224883">
      <w:pPr>
        <w:spacing w:beforeLines="20" w:before="48" w:afterLines="20" w:after="48" w:line="540" w:lineRule="exact"/>
        <w:ind w:leftChars="-10" w:left="-21" w:firstLine="1"/>
        <w:jc w:val="center"/>
        <w:outlineLvl w:val="2"/>
        <w:rPr>
          <w:rFonts w:ascii="宋体" w:hAnsi="宋体"/>
          <w:color w:val="000000" w:themeColor="text1"/>
          <w:sz w:val="30"/>
        </w:rPr>
      </w:pPr>
      <w:r w:rsidRPr="00F45D1D">
        <w:rPr>
          <w:rFonts w:ascii="宋体" w:hAnsi="宋体" w:hint="eastAsia"/>
          <w:color w:val="000000" w:themeColor="text1"/>
          <w:sz w:val="30"/>
        </w:rPr>
        <w:lastRenderedPageBreak/>
        <w:t>（六）措施项目清单计价表（一）</w:t>
      </w:r>
    </w:p>
    <w:p w14:paraId="1632EB41" w14:textId="77777777" w:rsidR="002877B3" w:rsidRPr="00F45D1D" w:rsidRDefault="00224883">
      <w:pPr>
        <w:spacing w:beforeLines="20" w:before="48" w:afterLines="20" w:after="48" w:line="540" w:lineRule="exact"/>
        <w:ind w:leftChars="-10" w:left="-21" w:firstLine="1"/>
        <w:jc w:val="center"/>
        <w:rPr>
          <w:rFonts w:ascii="宋体" w:hAnsi="宋体"/>
          <w:color w:val="000000" w:themeColor="text1"/>
          <w:szCs w:val="21"/>
        </w:rPr>
      </w:pPr>
      <w:r w:rsidRPr="00F45D1D">
        <w:rPr>
          <w:rFonts w:ascii="宋体" w:hAnsi="宋体" w:hint="eastAsia"/>
          <w:color w:val="000000" w:themeColor="text1"/>
          <w:szCs w:val="21"/>
        </w:rPr>
        <w:t xml:space="preserve">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35"/>
        <w:gridCol w:w="1635"/>
        <w:gridCol w:w="1375"/>
        <w:gridCol w:w="1801"/>
      </w:tblGrid>
      <w:tr w:rsidR="00F45D1D" w:rsidRPr="00F45D1D" w14:paraId="4F896016" w14:textId="77777777">
        <w:tc>
          <w:tcPr>
            <w:tcW w:w="1276" w:type="dxa"/>
            <w:tcBorders>
              <w:top w:val="single" w:sz="4" w:space="0" w:color="auto"/>
              <w:left w:val="single" w:sz="4" w:space="0" w:color="auto"/>
              <w:bottom w:val="single" w:sz="4" w:space="0" w:color="auto"/>
              <w:right w:val="single" w:sz="4" w:space="0" w:color="auto"/>
            </w:tcBorders>
          </w:tcPr>
          <w:p w14:paraId="3A77EC30"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2135" w:type="dxa"/>
            <w:tcBorders>
              <w:top w:val="single" w:sz="4" w:space="0" w:color="auto"/>
              <w:left w:val="single" w:sz="4" w:space="0" w:color="auto"/>
              <w:bottom w:val="single" w:sz="4" w:space="0" w:color="auto"/>
              <w:right w:val="single" w:sz="4" w:space="0" w:color="auto"/>
            </w:tcBorders>
          </w:tcPr>
          <w:p w14:paraId="25ACC388"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项目名称</w:t>
            </w:r>
          </w:p>
        </w:tc>
        <w:tc>
          <w:tcPr>
            <w:tcW w:w="1635" w:type="dxa"/>
            <w:tcBorders>
              <w:top w:val="single" w:sz="4" w:space="0" w:color="auto"/>
              <w:left w:val="single" w:sz="4" w:space="0" w:color="auto"/>
              <w:bottom w:val="single" w:sz="4" w:space="0" w:color="auto"/>
              <w:right w:val="single" w:sz="4" w:space="0" w:color="auto"/>
            </w:tcBorders>
          </w:tcPr>
          <w:p w14:paraId="6FD606EE"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取费基数</w:t>
            </w:r>
          </w:p>
        </w:tc>
        <w:tc>
          <w:tcPr>
            <w:tcW w:w="1375" w:type="dxa"/>
            <w:tcBorders>
              <w:top w:val="single" w:sz="4" w:space="0" w:color="auto"/>
              <w:left w:val="single" w:sz="4" w:space="0" w:color="auto"/>
              <w:bottom w:val="single" w:sz="4" w:space="0" w:color="auto"/>
              <w:right w:val="single" w:sz="4" w:space="0" w:color="auto"/>
            </w:tcBorders>
          </w:tcPr>
          <w:p w14:paraId="00D4C017"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费率（%）</w:t>
            </w:r>
          </w:p>
        </w:tc>
        <w:tc>
          <w:tcPr>
            <w:tcW w:w="1801" w:type="dxa"/>
            <w:tcBorders>
              <w:top w:val="single" w:sz="4" w:space="0" w:color="auto"/>
              <w:left w:val="single" w:sz="4" w:space="0" w:color="auto"/>
              <w:bottom w:val="single" w:sz="4" w:space="0" w:color="auto"/>
              <w:right w:val="single" w:sz="4" w:space="0" w:color="auto"/>
            </w:tcBorders>
          </w:tcPr>
          <w:p w14:paraId="7CD9EDEC"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金额（元）</w:t>
            </w:r>
          </w:p>
        </w:tc>
      </w:tr>
      <w:tr w:rsidR="00F45D1D" w:rsidRPr="00F45D1D" w14:paraId="155DF62B" w14:textId="77777777">
        <w:tc>
          <w:tcPr>
            <w:tcW w:w="1276" w:type="dxa"/>
            <w:tcBorders>
              <w:top w:val="single" w:sz="4" w:space="0" w:color="auto"/>
              <w:left w:val="single" w:sz="4" w:space="0" w:color="auto"/>
              <w:bottom w:val="single" w:sz="4" w:space="0" w:color="auto"/>
              <w:right w:val="single" w:sz="4" w:space="0" w:color="auto"/>
            </w:tcBorders>
          </w:tcPr>
          <w:p w14:paraId="6437F9D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5278A2B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7908339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4AB0A05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7503298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04574715" w14:textId="77777777">
        <w:tc>
          <w:tcPr>
            <w:tcW w:w="1276" w:type="dxa"/>
            <w:tcBorders>
              <w:top w:val="single" w:sz="4" w:space="0" w:color="auto"/>
              <w:left w:val="single" w:sz="4" w:space="0" w:color="auto"/>
              <w:bottom w:val="single" w:sz="4" w:space="0" w:color="auto"/>
              <w:right w:val="single" w:sz="4" w:space="0" w:color="auto"/>
            </w:tcBorders>
          </w:tcPr>
          <w:p w14:paraId="50B9917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7A0F0EE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2EBC5B8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0B0F7A1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6BCBCBD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7B263695" w14:textId="77777777">
        <w:tc>
          <w:tcPr>
            <w:tcW w:w="1276" w:type="dxa"/>
            <w:tcBorders>
              <w:top w:val="single" w:sz="4" w:space="0" w:color="auto"/>
              <w:left w:val="single" w:sz="4" w:space="0" w:color="auto"/>
              <w:bottom w:val="single" w:sz="4" w:space="0" w:color="auto"/>
              <w:right w:val="single" w:sz="4" w:space="0" w:color="auto"/>
            </w:tcBorders>
          </w:tcPr>
          <w:p w14:paraId="234E939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18820DE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505D552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27979B8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7E36108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2B8F57A3" w14:textId="77777777">
        <w:tc>
          <w:tcPr>
            <w:tcW w:w="1276" w:type="dxa"/>
            <w:tcBorders>
              <w:top w:val="single" w:sz="4" w:space="0" w:color="auto"/>
              <w:left w:val="single" w:sz="4" w:space="0" w:color="auto"/>
              <w:bottom w:val="single" w:sz="4" w:space="0" w:color="auto"/>
              <w:right w:val="single" w:sz="4" w:space="0" w:color="auto"/>
            </w:tcBorders>
          </w:tcPr>
          <w:p w14:paraId="0408DD0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63151D5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3C13F98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6558CF9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1B1FBC8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2E1CFB8A" w14:textId="77777777">
        <w:tc>
          <w:tcPr>
            <w:tcW w:w="1276" w:type="dxa"/>
            <w:tcBorders>
              <w:top w:val="single" w:sz="4" w:space="0" w:color="auto"/>
              <w:left w:val="single" w:sz="4" w:space="0" w:color="auto"/>
              <w:bottom w:val="single" w:sz="4" w:space="0" w:color="auto"/>
              <w:right w:val="single" w:sz="4" w:space="0" w:color="auto"/>
            </w:tcBorders>
          </w:tcPr>
          <w:p w14:paraId="3521D99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6EA5335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52B0A23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5D4C2EF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4EB26D6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56F86464" w14:textId="77777777">
        <w:tc>
          <w:tcPr>
            <w:tcW w:w="1276" w:type="dxa"/>
            <w:tcBorders>
              <w:top w:val="single" w:sz="4" w:space="0" w:color="auto"/>
              <w:left w:val="single" w:sz="4" w:space="0" w:color="auto"/>
              <w:bottom w:val="single" w:sz="4" w:space="0" w:color="auto"/>
              <w:right w:val="single" w:sz="4" w:space="0" w:color="auto"/>
            </w:tcBorders>
          </w:tcPr>
          <w:p w14:paraId="28EAAA2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4D8EB63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76F2501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48F6C3C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3DC202F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5BBDCC02" w14:textId="77777777">
        <w:tc>
          <w:tcPr>
            <w:tcW w:w="1276" w:type="dxa"/>
            <w:tcBorders>
              <w:top w:val="single" w:sz="4" w:space="0" w:color="auto"/>
              <w:left w:val="single" w:sz="4" w:space="0" w:color="auto"/>
              <w:bottom w:val="single" w:sz="4" w:space="0" w:color="auto"/>
              <w:right w:val="single" w:sz="4" w:space="0" w:color="auto"/>
            </w:tcBorders>
          </w:tcPr>
          <w:p w14:paraId="1230460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60FBD52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382E46F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626531D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5F36FE1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16CC9698" w14:textId="77777777">
        <w:tc>
          <w:tcPr>
            <w:tcW w:w="1276" w:type="dxa"/>
            <w:tcBorders>
              <w:top w:val="single" w:sz="4" w:space="0" w:color="auto"/>
              <w:left w:val="single" w:sz="4" w:space="0" w:color="auto"/>
              <w:bottom w:val="single" w:sz="4" w:space="0" w:color="auto"/>
              <w:right w:val="single" w:sz="4" w:space="0" w:color="auto"/>
            </w:tcBorders>
          </w:tcPr>
          <w:p w14:paraId="1B484FE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402E2F5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46DA7E4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472A948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4790BDC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6A952FC7" w14:textId="77777777">
        <w:tc>
          <w:tcPr>
            <w:tcW w:w="1276" w:type="dxa"/>
            <w:tcBorders>
              <w:top w:val="single" w:sz="4" w:space="0" w:color="auto"/>
              <w:left w:val="single" w:sz="4" w:space="0" w:color="auto"/>
              <w:bottom w:val="single" w:sz="4" w:space="0" w:color="auto"/>
              <w:right w:val="single" w:sz="4" w:space="0" w:color="auto"/>
            </w:tcBorders>
          </w:tcPr>
          <w:p w14:paraId="41B9F3E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15CE9E9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32A7C1A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68BC1A1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13421E6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4DA586C6" w14:textId="77777777">
        <w:tc>
          <w:tcPr>
            <w:tcW w:w="1276" w:type="dxa"/>
            <w:tcBorders>
              <w:top w:val="single" w:sz="4" w:space="0" w:color="auto"/>
              <w:left w:val="single" w:sz="4" w:space="0" w:color="auto"/>
              <w:bottom w:val="single" w:sz="4" w:space="0" w:color="auto"/>
              <w:right w:val="single" w:sz="4" w:space="0" w:color="auto"/>
            </w:tcBorders>
          </w:tcPr>
          <w:p w14:paraId="7856E7B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390546EE"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合计</w:t>
            </w:r>
          </w:p>
        </w:tc>
        <w:tc>
          <w:tcPr>
            <w:tcW w:w="1635" w:type="dxa"/>
            <w:tcBorders>
              <w:top w:val="single" w:sz="4" w:space="0" w:color="auto"/>
              <w:left w:val="single" w:sz="4" w:space="0" w:color="auto"/>
              <w:bottom w:val="single" w:sz="4" w:space="0" w:color="auto"/>
              <w:right w:val="single" w:sz="4" w:space="0" w:color="auto"/>
            </w:tcBorders>
          </w:tcPr>
          <w:p w14:paraId="1A7EE95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11C9552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801" w:type="dxa"/>
            <w:tcBorders>
              <w:top w:val="single" w:sz="4" w:space="0" w:color="auto"/>
              <w:left w:val="single" w:sz="4" w:space="0" w:color="auto"/>
              <w:bottom w:val="single" w:sz="4" w:space="0" w:color="auto"/>
              <w:right w:val="single" w:sz="4" w:space="0" w:color="auto"/>
            </w:tcBorders>
          </w:tcPr>
          <w:p w14:paraId="73D5017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bl>
    <w:p w14:paraId="62302648" w14:textId="77777777" w:rsidR="002877B3" w:rsidRPr="00F45D1D" w:rsidRDefault="002877B3">
      <w:pPr>
        <w:spacing w:beforeLines="20" w:before="48" w:afterLines="20" w:after="48" w:line="540" w:lineRule="exact"/>
        <w:ind w:leftChars="-10" w:left="-21" w:firstLine="1"/>
        <w:rPr>
          <w:rFonts w:ascii="宋体" w:hAnsi="宋体"/>
          <w:color w:val="000000" w:themeColor="text1"/>
          <w:szCs w:val="21"/>
        </w:rPr>
      </w:pPr>
    </w:p>
    <w:p w14:paraId="6C397584" w14:textId="77777777" w:rsidR="002877B3" w:rsidRPr="00F45D1D" w:rsidRDefault="002877B3">
      <w:pPr>
        <w:spacing w:beforeLines="20" w:before="48" w:afterLines="20" w:after="48" w:line="540" w:lineRule="exact"/>
        <w:ind w:leftChars="-10" w:left="-21" w:firstLine="1"/>
        <w:rPr>
          <w:rFonts w:ascii="宋体" w:hAnsi="宋体"/>
          <w:color w:val="000000" w:themeColor="text1"/>
          <w:szCs w:val="24"/>
        </w:rPr>
      </w:pPr>
    </w:p>
    <w:p w14:paraId="735E2F3A" w14:textId="77777777" w:rsidR="002877B3" w:rsidRPr="00F45D1D" w:rsidRDefault="002877B3">
      <w:pPr>
        <w:spacing w:beforeLines="20" w:before="48" w:afterLines="20" w:after="48" w:line="540" w:lineRule="exact"/>
        <w:ind w:leftChars="-10" w:left="-21" w:firstLine="1"/>
        <w:rPr>
          <w:rFonts w:ascii="宋体" w:hAnsi="宋体"/>
          <w:color w:val="000000" w:themeColor="text1"/>
        </w:rPr>
      </w:pPr>
    </w:p>
    <w:p w14:paraId="7F46C205" w14:textId="77777777" w:rsidR="002877B3" w:rsidRPr="00F45D1D" w:rsidRDefault="002877B3">
      <w:pPr>
        <w:spacing w:beforeLines="20" w:before="48" w:afterLines="20" w:after="48" w:line="540" w:lineRule="exact"/>
        <w:ind w:leftChars="-10" w:left="-21" w:firstLine="1"/>
        <w:rPr>
          <w:rFonts w:ascii="宋体" w:hAnsi="宋体"/>
          <w:color w:val="000000" w:themeColor="text1"/>
        </w:rPr>
      </w:pPr>
    </w:p>
    <w:p w14:paraId="588E470E" w14:textId="77777777" w:rsidR="002877B3" w:rsidRPr="00F45D1D" w:rsidRDefault="002877B3">
      <w:pPr>
        <w:spacing w:beforeLines="20" w:before="48" w:afterLines="20" w:after="48" w:line="540" w:lineRule="exact"/>
        <w:ind w:leftChars="-10" w:left="-21" w:firstLine="1"/>
        <w:rPr>
          <w:rFonts w:ascii="宋体" w:hAnsi="宋体"/>
          <w:color w:val="000000" w:themeColor="text1"/>
        </w:rPr>
      </w:pPr>
    </w:p>
    <w:p w14:paraId="6548CD0F" w14:textId="77777777" w:rsidR="002877B3" w:rsidRPr="00F45D1D" w:rsidRDefault="002877B3">
      <w:pPr>
        <w:spacing w:beforeLines="20" w:before="48" w:afterLines="20" w:after="48" w:line="540" w:lineRule="exact"/>
        <w:ind w:leftChars="-10" w:left="-21" w:firstLine="1"/>
        <w:rPr>
          <w:rFonts w:ascii="宋体" w:hAnsi="宋体"/>
          <w:color w:val="000000" w:themeColor="text1"/>
        </w:rPr>
      </w:pPr>
    </w:p>
    <w:p w14:paraId="34EFA4A6" w14:textId="77777777" w:rsidR="002877B3" w:rsidRPr="00F45D1D" w:rsidRDefault="002877B3">
      <w:pPr>
        <w:spacing w:beforeLines="20" w:before="48" w:afterLines="20" w:after="48" w:line="540" w:lineRule="exact"/>
        <w:ind w:leftChars="-10" w:left="-21" w:firstLine="1"/>
        <w:rPr>
          <w:rFonts w:ascii="宋体" w:hAnsi="宋体"/>
          <w:color w:val="000000" w:themeColor="text1"/>
        </w:rPr>
      </w:pPr>
    </w:p>
    <w:p w14:paraId="688C32DE" w14:textId="77777777" w:rsidR="002877B3" w:rsidRPr="00F45D1D" w:rsidRDefault="002877B3">
      <w:pPr>
        <w:spacing w:beforeLines="20" w:before="48" w:afterLines="20" w:after="48" w:line="540" w:lineRule="exact"/>
        <w:ind w:leftChars="-10" w:left="-21" w:firstLine="1"/>
        <w:rPr>
          <w:rFonts w:ascii="宋体" w:hAnsi="宋体"/>
          <w:color w:val="000000" w:themeColor="text1"/>
        </w:rPr>
      </w:pPr>
    </w:p>
    <w:p w14:paraId="65886230" w14:textId="77777777" w:rsidR="002877B3" w:rsidRPr="00F45D1D" w:rsidRDefault="002877B3">
      <w:pPr>
        <w:spacing w:beforeLines="20" w:before="48" w:afterLines="20" w:after="48" w:line="540" w:lineRule="exact"/>
        <w:ind w:leftChars="-10" w:left="-21" w:firstLine="1"/>
        <w:rPr>
          <w:rFonts w:ascii="宋体" w:hAnsi="宋体"/>
          <w:color w:val="000000" w:themeColor="text1"/>
        </w:rPr>
      </w:pPr>
    </w:p>
    <w:p w14:paraId="3C2BA8B9" w14:textId="77777777" w:rsidR="002877B3" w:rsidRPr="00F45D1D" w:rsidRDefault="00224883">
      <w:pPr>
        <w:spacing w:beforeLines="20" w:before="48" w:afterLines="20" w:after="48" w:line="540" w:lineRule="exact"/>
        <w:ind w:leftChars="-10" w:left="-21" w:firstLine="1"/>
        <w:jc w:val="center"/>
        <w:outlineLvl w:val="2"/>
        <w:rPr>
          <w:rFonts w:ascii="宋体" w:hAnsi="宋体"/>
          <w:color w:val="000000" w:themeColor="text1"/>
          <w:sz w:val="30"/>
        </w:rPr>
      </w:pPr>
      <w:r w:rsidRPr="00F45D1D">
        <w:rPr>
          <w:rFonts w:ascii="宋体" w:hAnsi="宋体" w:hint="eastAsia"/>
          <w:color w:val="000000" w:themeColor="text1"/>
          <w:sz w:val="30"/>
        </w:rPr>
        <w:lastRenderedPageBreak/>
        <w:t>（七）措施项目清单计价表（二）</w:t>
      </w:r>
    </w:p>
    <w:p w14:paraId="71F4A083" w14:textId="77777777" w:rsidR="002877B3" w:rsidRPr="00F45D1D" w:rsidRDefault="00224883">
      <w:pPr>
        <w:spacing w:beforeLines="20" w:before="48" w:afterLines="20" w:after="48" w:line="540" w:lineRule="exact"/>
        <w:ind w:leftChars="-10" w:left="-21" w:firstLine="1"/>
        <w:jc w:val="center"/>
        <w:rPr>
          <w:rFonts w:ascii="宋体" w:hAnsi="宋体"/>
          <w:color w:val="000000" w:themeColor="text1"/>
          <w:szCs w:val="21"/>
        </w:rPr>
      </w:pPr>
      <w:r w:rsidRPr="00F45D1D">
        <w:rPr>
          <w:rFonts w:ascii="宋体" w:hAnsi="宋体" w:hint="eastAsia"/>
          <w:color w:val="000000" w:themeColor="text1"/>
          <w:szCs w:val="21"/>
        </w:rPr>
        <w:t xml:space="preserve">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81"/>
        <w:gridCol w:w="714"/>
        <w:gridCol w:w="1224"/>
        <w:gridCol w:w="1056"/>
        <w:gridCol w:w="1047"/>
        <w:gridCol w:w="1388"/>
      </w:tblGrid>
      <w:tr w:rsidR="00F45D1D" w:rsidRPr="00F45D1D" w14:paraId="3BCB4CBC" w14:textId="77777777">
        <w:trPr>
          <w:cantSplit/>
          <w:trHeight w:val="1342"/>
          <w:jc w:val="center"/>
        </w:trPr>
        <w:tc>
          <w:tcPr>
            <w:tcW w:w="1134" w:type="dxa"/>
            <w:tcBorders>
              <w:top w:val="single" w:sz="4" w:space="0" w:color="auto"/>
              <w:left w:val="single" w:sz="4" w:space="0" w:color="auto"/>
              <w:bottom w:val="single" w:sz="4" w:space="0" w:color="auto"/>
              <w:right w:val="single" w:sz="4" w:space="0" w:color="auto"/>
            </w:tcBorders>
            <w:vAlign w:val="center"/>
          </w:tcPr>
          <w:p w14:paraId="50BEC397"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2281" w:type="dxa"/>
            <w:tcBorders>
              <w:top w:val="single" w:sz="4" w:space="0" w:color="auto"/>
              <w:left w:val="single" w:sz="4" w:space="0" w:color="auto"/>
              <w:bottom w:val="single" w:sz="4" w:space="0" w:color="auto"/>
              <w:right w:val="single" w:sz="4" w:space="0" w:color="auto"/>
            </w:tcBorders>
            <w:vAlign w:val="center"/>
          </w:tcPr>
          <w:p w14:paraId="41625764"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项目名称</w:t>
            </w:r>
          </w:p>
        </w:tc>
        <w:tc>
          <w:tcPr>
            <w:tcW w:w="714" w:type="dxa"/>
            <w:tcBorders>
              <w:top w:val="single" w:sz="4" w:space="0" w:color="auto"/>
              <w:left w:val="single" w:sz="4" w:space="0" w:color="auto"/>
              <w:bottom w:val="single" w:sz="4" w:space="0" w:color="auto"/>
              <w:right w:val="single" w:sz="4" w:space="0" w:color="auto"/>
            </w:tcBorders>
            <w:vAlign w:val="center"/>
          </w:tcPr>
          <w:p w14:paraId="74BF6181"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计量单位</w:t>
            </w:r>
          </w:p>
        </w:tc>
        <w:tc>
          <w:tcPr>
            <w:tcW w:w="1224" w:type="dxa"/>
            <w:tcBorders>
              <w:top w:val="single" w:sz="4" w:space="0" w:color="auto"/>
              <w:left w:val="single" w:sz="4" w:space="0" w:color="auto"/>
              <w:bottom w:val="single" w:sz="4" w:space="0" w:color="auto"/>
              <w:right w:val="single" w:sz="4" w:space="0" w:color="auto"/>
            </w:tcBorders>
            <w:vAlign w:val="center"/>
          </w:tcPr>
          <w:p w14:paraId="6D0C8B52"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工程数量</w:t>
            </w:r>
          </w:p>
        </w:tc>
        <w:tc>
          <w:tcPr>
            <w:tcW w:w="1056" w:type="dxa"/>
            <w:tcBorders>
              <w:top w:val="single" w:sz="4" w:space="0" w:color="auto"/>
              <w:left w:val="single" w:sz="4" w:space="0" w:color="auto"/>
              <w:bottom w:val="single" w:sz="4" w:space="0" w:color="auto"/>
              <w:right w:val="single" w:sz="4" w:space="0" w:color="auto"/>
            </w:tcBorders>
            <w:vAlign w:val="center"/>
          </w:tcPr>
          <w:p w14:paraId="1549B391"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综合单价（元）</w:t>
            </w:r>
          </w:p>
        </w:tc>
        <w:tc>
          <w:tcPr>
            <w:tcW w:w="1047" w:type="dxa"/>
            <w:tcBorders>
              <w:top w:val="single" w:sz="4" w:space="0" w:color="auto"/>
              <w:left w:val="single" w:sz="4" w:space="0" w:color="auto"/>
              <w:bottom w:val="single" w:sz="4" w:space="0" w:color="auto"/>
              <w:right w:val="single" w:sz="4" w:space="0" w:color="auto"/>
            </w:tcBorders>
            <w:vAlign w:val="center"/>
          </w:tcPr>
          <w:p w14:paraId="477A6F02"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合价</w:t>
            </w:r>
          </w:p>
          <w:p w14:paraId="3F017572"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（元）</w:t>
            </w:r>
          </w:p>
        </w:tc>
        <w:tc>
          <w:tcPr>
            <w:tcW w:w="1388" w:type="dxa"/>
            <w:tcBorders>
              <w:top w:val="single" w:sz="4" w:space="0" w:color="auto"/>
              <w:left w:val="single" w:sz="4" w:space="0" w:color="auto"/>
              <w:bottom w:val="single" w:sz="4" w:space="0" w:color="auto"/>
              <w:right w:val="single" w:sz="4" w:space="0" w:color="auto"/>
            </w:tcBorders>
            <w:vAlign w:val="center"/>
          </w:tcPr>
          <w:p w14:paraId="36036876"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其中:人工费（元）</w:t>
            </w:r>
          </w:p>
        </w:tc>
      </w:tr>
      <w:tr w:rsidR="00F45D1D" w:rsidRPr="00F45D1D" w14:paraId="79D3626D"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14BA84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4E839FC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2A959C6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489D7A6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5C6C8AB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4B137B0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4562C95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0260034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D73DC8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20E09E8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642E9FA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6BB0624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68B6FAA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4EBA059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5174A16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318BB24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86B342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03BCA93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77B3924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3F002AC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0474E9F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1441210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219D7B3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28F1C6C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742754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2B9AF75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730ED14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1A7FEF2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390795B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730898A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2BD5177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1F29132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E63DA5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37BC4D3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4DEA27D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2B084C0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7859CDA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2834994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04E9FA0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5AC519D8"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5D1167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41569AE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3281966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30743C1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7631570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5DE4953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253E1C0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3A8384A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67D583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21AF4E7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5D62F6F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38A833B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27D6091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5926B37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3CC05B8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7515937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285199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273399A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019AC02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28C9CD1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60CDC50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510D2C9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0174B37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6F6856E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7C69DF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79A6BD0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0CAFC85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4EA6381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59C23C1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0B89377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2A21D80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60DBE94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0DBEDF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6045AA6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6BA6DA5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7B12A91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15EE032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66FC4F6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787FFB6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7297926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F91C47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462B5B2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0855CC0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5E81EE7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39A6C3C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4DB1234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1FA4066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2877B3" w:rsidRPr="00F45D1D" w14:paraId="7A2A995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BD8A7E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2281" w:type="dxa"/>
            <w:tcBorders>
              <w:top w:val="single" w:sz="4" w:space="0" w:color="auto"/>
              <w:left w:val="single" w:sz="4" w:space="0" w:color="auto"/>
              <w:bottom w:val="single" w:sz="4" w:space="0" w:color="auto"/>
              <w:right w:val="single" w:sz="4" w:space="0" w:color="auto"/>
            </w:tcBorders>
          </w:tcPr>
          <w:p w14:paraId="01AF0A9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14" w:type="dxa"/>
            <w:tcBorders>
              <w:top w:val="single" w:sz="4" w:space="0" w:color="auto"/>
              <w:left w:val="single" w:sz="4" w:space="0" w:color="auto"/>
              <w:bottom w:val="single" w:sz="4" w:space="0" w:color="auto"/>
              <w:right w:val="single" w:sz="4" w:space="0" w:color="auto"/>
            </w:tcBorders>
          </w:tcPr>
          <w:p w14:paraId="3335EE0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tcPr>
          <w:p w14:paraId="36F8DAE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tcPr>
          <w:p w14:paraId="03F2E3C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47" w:type="dxa"/>
            <w:tcBorders>
              <w:top w:val="single" w:sz="4" w:space="0" w:color="auto"/>
              <w:left w:val="single" w:sz="4" w:space="0" w:color="auto"/>
              <w:bottom w:val="single" w:sz="4" w:space="0" w:color="auto"/>
              <w:right w:val="single" w:sz="4" w:space="0" w:color="auto"/>
            </w:tcBorders>
          </w:tcPr>
          <w:p w14:paraId="1818250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388" w:type="dxa"/>
            <w:tcBorders>
              <w:top w:val="single" w:sz="4" w:space="0" w:color="auto"/>
              <w:left w:val="single" w:sz="4" w:space="0" w:color="auto"/>
              <w:bottom w:val="single" w:sz="4" w:space="0" w:color="auto"/>
              <w:right w:val="single" w:sz="4" w:space="0" w:color="auto"/>
            </w:tcBorders>
          </w:tcPr>
          <w:p w14:paraId="7152379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bl>
    <w:p w14:paraId="4F491BD5"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szCs w:val="24"/>
        </w:rPr>
      </w:pPr>
    </w:p>
    <w:p w14:paraId="42BD9F02"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szCs w:val="24"/>
        </w:rPr>
      </w:pPr>
    </w:p>
    <w:p w14:paraId="7F89E764"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szCs w:val="24"/>
        </w:rPr>
      </w:pPr>
    </w:p>
    <w:p w14:paraId="687ED519"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szCs w:val="24"/>
        </w:rPr>
      </w:pPr>
    </w:p>
    <w:p w14:paraId="64C1FDF7"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szCs w:val="24"/>
        </w:rPr>
      </w:pPr>
    </w:p>
    <w:p w14:paraId="0138DD6D" w14:textId="77777777" w:rsidR="002877B3" w:rsidRPr="00F45D1D" w:rsidRDefault="002877B3">
      <w:pPr>
        <w:spacing w:beforeLines="20" w:before="48" w:afterLines="20" w:after="48" w:line="540" w:lineRule="exact"/>
        <w:rPr>
          <w:rFonts w:ascii="宋体" w:hAnsi="宋体"/>
          <w:color w:val="000000" w:themeColor="text1"/>
          <w:sz w:val="24"/>
          <w:u w:val="single"/>
        </w:rPr>
      </w:pPr>
    </w:p>
    <w:p w14:paraId="7D935943" w14:textId="77777777" w:rsidR="002877B3" w:rsidRPr="00F45D1D" w:rsidRDefault="00224883">
      <w:pPr>
        <w:adjustRightInd w:val="0"/>
        <w:snapToGrid w:val="0"/>
        <w:spacing w:beforeLines="20" w:before="48" w:afterLines="20" w:after="48" w:line="540" w:lineRule="exact"/>
        <w:ind w:firstLineChars="996" w:firstLine="2988"/>
        <w:outlineLvl w:val="2"/>
        <w:rPr>
          <w:rFonts w:ascii="宋体" w:hAnsi="宋体"/>
          <w:color w:val="000000" w:themeColor="text1"/>
          <w:sz w:val="30"/>
        </w:rPr>
      </w:pPr>
      <w:r w:rsidRPr="00F45D1D">
        <w:rPr>
          <w:rFonts w:ascii="宋体" w:hAnsi="宋体" w:hint="eastAsia"/>
          <w:color w:val="000000" w:themeColor="text1"/>
          <w:sz w:val="30"/>
        </w:rPr>
        <w:lastRenderedPageBreak/>
        <w:t>（八）其他项目清单计价表</w:t>
      </w:r>
    </w:p>
    <w:p w14:paraId="18D4682A" w14:textId="77777777" w:rsidR="002877B3" w:rsidRPr="00F45D1D" w:rsidRDefault="00224883">
      <w:pPr>
        <w:adjustRightInd w:val="0"/>
        <w:snapToGrid w:val="0"/>
        <w:spacing w:beforeLines="20" w:before="48" w:afterLines="20" w:after="48" w:line="540" w:lineRule="exact"/>
        <w:ind w:firstLineChars="576" w:firstLine="1210"/>
        <w:rPr>
          <w:rFonts w:ascii="宋体" w:hAnsi="宋体"/>
          <w:color w:val="000000" w:themeColor="text1"/>
          <w:szCs w:val="21"/>
        </w:rPr>
      </w:pPr>
      <w:r w:rsidRPr="00F45D1D">
        <w:rPr>
          <w:rFonts w:ascii="宋体" w:hAnsi="宋体" w:hint="eastAsia"/>
          <w:color w:val="000000" w:themeColor="text1"/>
          <w:szCs w:val="21"/>
        </w:rPr>
        <w:t xml:space="preserve">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295"/>
        <w:gridCol w:w="3191"/>
      </w:tblGrid>
      <w:tr w:rsidR="00F45D1D" w:rsidRPr="00F45D1D" w14:paraId="0D303AD8" w14:textId="77777777">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27ACC5D6"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3295" w:type="dxa"/>
            <w:tcBorders>
              <w:top w:val="single" w:sz="4" w:space="0" w:color="auto"/>
              <w:left w:val="single" w:sz="4" w:space="0" w:color="auto"/>
              <w:bottom w:val="single" w:sz="4" w:space="0" w:color="auto"/>
              <w:right w:val="single" w:sz="4" w:space="0" w:color="auto"/>
            </w:tcBorders>
            <w:vAlign w:val="center"/>
          </w:tcPr>
          <w:p w14:paraId="2A2E6D86"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项目名称</w:t>
            </w:r>
          </w:p>
        </w:tc>
        <w:tc>
          <w:tcPr>
            <w:tcW w:w="3191" w:type="dxa"/>
            <w:tcBorders>
              <w:top w:val="single" w:sz="4" w:space="0" w:color="auto"/>
              <w:left w:val="single" w:sz="4" w:space="0" w:color="auto"/>
              <w:bottom w:val="single" w:sz="4" w:space="0" w:color="auto"/>
              <w:right w:val="single" w:sz="4" w:space="0" w:color="auto"/>
            </w:tcBorders>
            <w:vAlign w:val="center"/>
          </w:tcPr>
          <w:p w14:paraId="522C6BCB"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金额（元）</w:t>
            </w:r>
          </w:p>
        </w:tc>
      </w:tr>
      <w:tr w:rsidR="00F45D1D" w:rsidRPr="00F45D1D" w14:paraId="61B463C0" w14:textId="77777777">
        <w:trPr>
          <w:trHeight w:val="1690"/>
          <w:jc w:val="center"/>
        </w:trPr>
        <w:tc>
          <w:tcPr>
            <w:tcW w:w="1559" w:type="dxa"/>
            <w:tcBorders>
              <w:top w:val="single" w:sz="4" w:space="0" w:color="auto"/>
              <w:left w:val="single" w:sz="4" w:space="0" w:color="auto"/>
              <w:bottom w:val="single" w:sz="4" w:space="0" w:color="auto"/>
              <w:right w:val="single" w:sz="4" w:space="0" w:color="auto"/>
            </w:tcBorders>
            <w:vAlign w:val="center"/>
          </w:tcPr>
          <w:p w14:paraId="0E4E19C2" w14:textId="77777777" w:rsidR="002877B3" w:rsidRPr="00F45D1D" w:rsidRDefault="00224883">
            <w:pPr>
              <w:pStyle w:val="af"/>
              <w:spacing w:beforeLines="20" w:before="48" w:afterLines="20" w:after="48"/>
              <w:ind w:left="5250"/>
              <w:jc w:val="center"/>
              <w:rPr>
                <w:rFonts w:ascii="宋体" w:hAnsi="宋体"/>
                <w:color w:val="000000" w:themeColor="text1"/>
                <w:szCs w:val="21"/>
              </w:rPr>
            </w:pPr>
            <w:r w:rsidRPr="00F45D1D">
              <w:rPr>
                <w:rFonts w:ascii="宋体" w:hAnsi="宋体" w:hint="eastAsia"/>
                <w:color w:val="000000" w:themeColor="text1"/>
                <w:szCs w:val="21"/>
              </w:rPr>
              <w:t>1</w:t>
            </w:r>
          </w:p>
        </w:tc>
        <w:tc>
          <w:tcPr>
            <w:tcW w:w="3295" w:type="dxa"/>
            <w:tcBorders>
              <w:top w:val="single" w:sz="4" w:space="0" w:color="auto"/>
              <w:left w:val="single" w:sz="4" w:space="0" w:color="auto"/>
              <w:bottom w:val="single" w:sz="4" w:space="0" w:color="auto"/>
              <w:right w:val="single" w:sz="4" w:space="0" w:color="auto"/>
            </w:tcBorders>
            <w:vAlign w:val="center"/>
          </w:tcPr>
          <w:p w14:paraId="653EDE2C" w14:textId="77777777" w:rsidR="002877B3" w:rsidRPr="00F45D1D" w:rsidRDefault="00224883">
            <w:pPr>
              <w:pStyle w:val="af"/>
              <w:spacing w:beforeLines="20" w:before="48" w:afterLines="20" w:after="48"/>
              <w:ind w:left="5250"/>
              <w:rPr>
                <w:rFonts w:ascii="宋体" w:hAnsi="宋体"/>
                <w:color w:val="000000" w:themeColor="text1"/>
                <w:szCs w:val="21"/>
              </w:rPr>
            </w:pPr>
            <w:r w:rsidRPr="00F45D1D">
              <w:rPr>
                <w:rFonts w:ascii="宋体" w:hAnsi="宋体" w:hint="eastAsia"/>
                <w:color w:val="000000" w:themeColor="text1"/>
                <w:szCs w:val="21"/>
              </w:rPr>
              <w:t>招标人部分</w:t>
            </w:r>
          </w:p>
        </w:tc>
        <w:tc>
          <w:tcPr>
            <w:tcW w:w="3191" w:type="dxa"/>
            <w:tcBorders>
              <w:top w:val="single" w:sz="4" w:space="0" w:color="auto"/>
              <w:left w:val="single" w:sz="4" w:space="0" w:color="auto"/>
              <w:bottom w:val="single" w:sz="4" w:space="0" w:color="auto"/>
              <w:right w:val="single" w:sz="4" w:space="0" w:color="auto"/>
            </w:tcBorders>
            <w:vAlign w:val="center"/>
          </w:tcPr>
          <w:p w14:paraId="37DE2EC1" w14:textId="77777777" w:rsidR="002877B3" w:rsidRPr="00F45D1D" w:rsidRDefault="002877B3">
            <w:pPr>
              <w:spacing w:beforeLines="20" w:before="48" w:afterLines="20" w:after="48"/>
              <w:jc w:val="center"/>
              <w:rPr>
                <w:rFonts w:ascii="宋体" w:hAnsi="宋体"/>
                <w:color w:val="000000" w:themeColor="text1"/>
                <w:szCs w:val="21"/>
              </w:rPr>
            </w:pPr>
          </w:p>
        </w:tc>
      </w:tr>
      <w:tr w:rsidR="00F45D1D" w:rsidRPr="00F45D1D" w14:paraId="7E1CF0B6" w14:textId="77777777">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60639B15"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1.1</w:t>
            </w:r>
          </w:p>
        </w:tc>
        <w:tc>
          <w:tcPr>
            <w:tcW w:w="3295" w:type="dxa"/>
            <w:tcBorders>
              <w:top w:val="single" w:sz="4" w:space="0" w:color="auto"/>
              <w:left w:val="single" w:sz="4" w:space="0" w:color="auto"/>
              <w:bottom w:val="single" w:sz="4" w:space="0" w:color="auto"/>
              <w:right w:val="single" w:sz="4" w:space="0" w:color="auto"/>
            </w:tcBorders>
            <w:vAlign w:val="center"/>
          </w:tcPr>
          <w:p w14:paraId="684168C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14:paraId="305D15E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7E071211" w14:textId="77777777">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374B7B1E"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1.2</w:t>
            </w:r>
          </w:p>
        </w:tc>
        <w:tc>
          <w:tcPr>
            <w:tcW w:w="3295" w:type="dxa"/>
            <w:tcBorders>
              <w:top w:val="single" w:sz="4" w:space="0" w:color="auto"/>
              <w:left w:val="single" w:sz="4" w:space="0" w:color="auto"/>
              <w:bottom w:val="single" w:sz="4" w:space="0" w:color="auto"/>
              <w:right w:val="single" w:sz="4" w:space="0" w:color="auto"/>
            </w:tcBorders>
            <w:vAlign w:val="center"/>
          </w:tcPr>
          <w:p w14:paraId="65BEF142"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14:paraId="693A562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36A70B3D" w14:textId="77777777">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704D0D7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295" w:type="dxa"/>
            <w:tcBorders>
              <w:top w:val="single" w:sz="4" w:space="0" w:color="auto"/>
              <w:left w:val="single" w:sz="4" w:space="0" w:color="auto"/>
              <w:bottom w:val="single" w:sz="4" w:space="0" w:color="auto"/>
              <w:right w:val="single" w:sz="4" w:space="0" w:color="auto"/>
            </w:tcBorders>
            <w:vAlign w:val="center"/>
          </w:tcPr>
          <w:p w14:paraId="570A484C"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14:paraId="4084831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77C7D36B" w14:textId="77777777">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4166E7D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295" w:type="dxa"/>
            <w:tcBorders>
              <w:top w:val="single" w:sz="4" w:space="0" w:color="auto"/>
              <w:left w:val="single" w:sz="4" w:space="0" w:color="auto"/>
              <w:bottom w:val="single" w:sz="4" w:space="0" w:color="auto"/>
              <w:right w:val="single" w:sz="4" w:space="0" w:color="auto"/>
            </w:tcBorders>
            <w:vAlign w:val="center"/>
          </w:tcPr>
          <w:p w14:paraId="23DA1F25" w14:textId="77777777" w:rsidR="002877B3" w:rsidRPr="00F45D1D" w:rsidRDefault="00224883">
            <w:pPr>
              <w:spacing w:beforeLines="20" w:before="48" w:afterLines="20" w:after="48" w:line="540" w:lineRule="exact"/>
              <w:rPr>
                <w:rFonts w:ascii="宋体" w:hAnsi="宋体"/>
                <w:color w:val="000000" w:themeColor="text1"/>
                <w:szCs w:val="21"/>
              </w:rPr>
            </w:pPr>
            <w:r w:rsidRPr="00F45D1D">
              <w:rPr>
                <w:rFonts w:ascii="宋体" w:hAnsi="宋体" w:hint="eastAsia"/>
                <w:color w:val="000000" w:themeColor="text1"/>
                <w:szCs w:val="21"/>
              </w:rPr>
              <w:t>小计</w:t>
            </w:r>
          </w:p>
        </w:tc>
        <w:tc>
          <w:tcPr>
            <w:tcW w:w="3191" w:type="dxa"/>
            <w:tcBorders>
              <w:top w:val="single" w:sz="4" w:space="0" w:color="auto"/>
              <w:left w:val="single" w:sz="4" w:space="0" w:color="auto"/>
              <w:bottom w:val="single" w:sz="4" w:space="0" w:color="auto"/>
              <w:right w:val="single" w:sz="4" w:space="0" w:color="auto"/>
            </w:tcBorders>
            <w:vAlign w:val="center"/>
          </w:tcPr>
          <w:p w14:paraId="01E98CB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0EA26E87" w14:textId="77777777">
        <w:trPr>
          <w:trHeight w:val="1758"/>
          <w:jc w:val="center"/>
        </w:trPr>
        <w:tc>
          <w:tcPr>
            <w:tcW w:w="1559" w:type="dxa"/>
            <w:tcBorders>
              <w:top w:val="single" w:sz="4" w:space="0" w:color="auto"/>
              <w:left w:val="single" w:sz="4" w:space="0" w:color="auto"/>
              <w:bottom w:val="single" w:sz="4" w:space="0" w:color="auto"/>
              <w:right w:val="single" w:sz="4" w:space="0" w:color="auto"/>
            </w:tcBorders>
            <w:vAlign w:val="center"/>
          </w:tcPr>
          <w:p w14:paraId="48069DA5" w14:textId="77777777" w:rsidR="002877B3" w:rsidRPr="00F45D1D" w:rsidRDefault="00224883">
            <w:pPr>
              <w:spacing w:beforeLines="20" w:before="48" w:afterLines="20" w:after="48" w:line="276" w:lineRule="auto"/>
              <w:jc w:val="center"/>
              <w:rPr>
                <w:rFonts w:ascii="宋体" w:hAnsi="宋体"/>
                <w:color w:val="000000" w:themeColor="text1"/>
                <w:szCs w:val="21"/>
              </w:rPr>
            </w:pPr>
            <w:r w:rsidRPr="00F45D1D">
              <w:rPr>
                <w:rFonts w:ascii="宋体" w:hAnsi="宋体" w:hint="eastAsia"/>
                <w:color w:val="000000" w:themeColor="text1"/>
                <w:szCs w:val="21"/>
              </w:rPr>
              <w:t>2</w:t>
            </w:r>
          </w:p>
        </w:tc>
        <w:tc>
          <w:tcPr>
            <w:tcW w:w="3295" w:type="dxa"/>
            <w:tcBorders>
              <w:top w:val="single" w:sz="4" w:space="0" w:color="auto"/>
              <w:left w:val="single" w:sz="4" w:space="0" w:color="auto"/>
              <w:bottom w:val="single" w:sz="4" w:space="0" w:color="auto"/>
              <w:right w:val="single" w:sz="4" w:space="0" w:color="auto"/>
            </w:tcBorders>
            <w:vAlign w:val="center"/>
          </w:tcPr>
          <w:p w14:paraId="40DA9164" w14:textId="77777777" w:rsidR="002877B3" w:rsidRPr="00F45D1D" w:rsidRDefault="00224883">
            <w:pPr>
              <w:pStyle w:val="af"/>
              <w:spacing w:beforeLines="20" w:before="48" w:afterLines="20" w:after="48" w:line="276" w:lineRule="auto"/>
              <w:ind w:left="5250"/>
              <w:rPr>
                <w:rFonts w:ascii="宋体" w:hAnsi="宋体"/>
                <w:color w:val="000000" w:themeColor="text1"/>
                <w:szCs w:val="21"/>
              </w:rPr>
            </w:pPr>
            <w:r w:rsidRPr="00F45D1D">
              <w:rPr>
                <w:rFonts w:ascii="宋体" w:hAnsi="宋体" w:hint="eastAsia"/>
                <w:color w:val="000000" w:themeColor="text1"/>
                <w:szCs w:val="21"/>
              </w:rPr>
              <w:t>投标人部分</w:t>
            </w:r>
          </w:p>
        </w:tc>
        <w:tc>
          <w:tcPr>
            <w:tcW w:w="3191" w:type="dxa"/>
            <w:tcBorders>
              <w:top w:val="single" w:sz="4" w:space="0" w:color="auto"/>
              <w:left w:val="single" w:sz="4" w:space="0" w:color="auto"/>
              <w:bottom w:val="single" w:sz="4" w:space="0" w:color="auto"/>
              <w:right w:val="single" w:sz="4" w:space="0" w:color="auto"/>
            </w:tcBorders>
            <w:vAlign w:val="center"/>
          </w:tcPr>
          <w:p w14:paraId="1C0889FD" w14:textId="77777777" w:rsidR="002877B3" w:rsidRPr="00F45D1D" w:rsidRDefault="002877B3">
            <w:pPr>
              <w:spacing w:beforeLines="20" w:before="48" w:afterLines="20" w:after="48" w:line="276" w:lineRule="auto"/>
              <w:jc w:val="center"/>
              <w:rPr>
                <w:rFonts w:ascii="宋体" w:hAnsi="宋体"/>
                <w:color w:val="000000" w:themeColor="text1"/>
                <w:szCs w:val="21"/>
              </w:rPr>
            </w:pPr>
          </w:p>
        </w:tc>
      </w:tr>
      <w:tr w:rsidR="00F45D1D" w:rsidRPr="00F45D1D" w14:paraId="6024C04C" w14:textId="77777777">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0876ECB1"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2.1</w:t>
            </w:r>
          </w:p>
        </w:tc>
        <w:tc>
          <w:tcPr>
            <w:tcW w:w="3295" w:type="dxa"/>
            <w:tcBorders>
              <w:top w:val="single" w:sz="4" w:space="0" w:color="auto"/>
              <w:left w:val="single" w:sz="4" w:space="0" w:color="auto"/>
              <w:bottom w:val="single" w:sz="4" w:space="0" w:color="auto"/>
              <w:right w:val="single" w:sz="4" w:space="0" w:color="auto"/>
            </w:tcBorders>
            <w:vAlign w:val="center"/>
          </w:tcPr>
          <w:p w14:paraId="5562E5E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14:paraId="4E1A406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416577E1" w14:textId="77777777">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7CF2157F"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2.2</w:t>
            </w:r>
          </w:p>
        </w:tc>
        <w:tc>
          <w:tcPr>
            <w:tcW w:w="3295" w:type="dxa"/>
            <w:tcBorders>
              <w:top w:val="single" w:sz="4" w:space="0" w:color="auto"/>
              <w:left w:val="single" w:sz="4" w:space="0" w:color="auto"/>
              <w:bottom w:val="single" w:sz="4" w:space="0" w:color="auto"/>
              <w:right w:val="single" w:sz="4" w:space="0" w:color="auto"/>
            </w:tcBorders>
            <w:vAlign w:val="center"/>
          </w:tcPr>
          <w:p w14:paraId="6E2FACE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191" w:type="dxa"/>
            <w:tcBorders>
              <w:top w:val="single" w:sz="4" w:space="0" w:color="auto"/>
              <w:left w:val="single" w:sz="4" w:space="0" w:color="auto"/>
              <w:bottom w:val="single" w:sz="4" w:space="0" w:color="auto"/>
              <w:right w:val="single" w:sz="4" w:space="0" w:color="auto"/>
            </w:tcBorders>
            <w:vAlign w:val="center"/>
          </w:tcPr>
          <w:p w14:paraId="360A3A2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59324360" w14:textId="77777777">
        <w:trPr>
          <w:trHeight w:val="271"/>
          <w:jc w:val="center"/>
        </w:trPr>
        <w:tc>
          <w:tcPr>
            <w:tcW w:w="1559" w:type="dxa"/>
            <w:tcBorders>
              <w:top w:val="single" w:sz="4" w:space="0" w:color="auto"/>
              <w:left w:val="single" w:sz="4" w:space="0" w:color="auto"/>
              <w:bottom w:val="single" w:sz="4" w:space="0" w:color="auto"/>
              <w:right w:val="single" w:sz="4" w:space="0" w:color="auto"/>
            </w:tcBorders>
            <w:vAlign w:val="center"/>
          </w:tcPr>
          <w:p w14:paraId="6CB4D5C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295" w:type="dxa"/>
            <w:tcBorders>
              <w:top w:val="single" w:sz="4" w:space="0" w:color="auto"/>
              <w:left w:val="single" w:sz="4" w:space="0" w:color="auto"/>
              <w:bottom w:val="single" w:sz="4" w:space="0" w:color="auto"/>
              <w:right w:val="single" w:sz="4" w:space="0" w:color="auto"/>
            </w:tcBorders>
            <w:vAlign w:val="center"/>
          </w:tcPr>
          <w:p w14:paraId="707AAB87" w14:textId="77777777" w:rsidR="002877B3" w:rsidRPr="00F45D1D" w:rsidRDefault="00224883">
            <w:pPr>
              <w:pStyle w:val="af"/>
              <w:spacing w:beforeLines="20" w:before="48" w:afterLines="20" w:after="48" w:line="540" w:lineRule="exact"/>
              <w:ind w:left="5250"/>
              <w:rPr>
                <w:rFonts w:ascii="宋体" w:hAnsi="宋体"/>
                <w:color w:val="000000" w:themeColor="text1"/>
                <w:szCs w:val="21"/>
              </w:rPr>
            </w:pPr>
            <w:r w:rsidRPr="00F45D1D">
              <w:rPr>
                <w:rFonts w:ascii="宋体" w:hAnsi="宋体" w:hint="eastAsia"/>
                <w:color w:val="000000" w:themeColor="text1"/>
                <w:szCs w:val="21"/>
              </w:rPr>
              <w:t>小计</w:t>
            </w:r>
          </w:p>
        </w:tc>
        <w:tc>
          <w:tcPr>
            <w:tcW w:w="3191" w:type="dxa"/>
            <w:tcBorders>
              <w:top w:val="single" w:sz="4" w:space="0" w:color="auto"/>
              <w:left w:val="single" w:sz="4" w:space="0" w:color="auto"/>
              <w:bottom w:val="single" w:sz="4" w:space="0" w:color="auto"/>
              <w:right w:val="single" w:sz="4" w:space="0" w:color="auto"/>
            </w:tcBorders>
            <w:vAlign w:val="center"/>
          </w:tcPr>
          <w:p w14:paraId="2D1351B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2877B3" w:rsidRPr="00F45D1D" w14:paraId="6D78B13B" w14:textId="77777777">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784FA3A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3295" w:type="dxa"/>
            <w:tcBorders>
              <w:top w:val="single" w:sz="4" w:space="0" w:color="auto"/>
              <w:left w:val="single" w:sz="4" w:space="0" w:color="auto"/>
              <w:bottom w:val="single" w:sz="4" w:space="0" w:color="auto"/>
              <w:right w:val="single" w:sz="4" w:space="0" w:color="auto"/>
            </w:tcBorders>
            <w:vAlign w:val="center"/>
          </w:tcPr>
          <w:p w14:paraId="2246E99C" w14:textId="77777777" w:rsidR="002877B3" w:rsidRPr="00F45D1D" w:rsidRDefault="00224883">
            <w:pPr>
              <w:spacing w:beforeLines="20" w:before="48" w:afterLines="20" w:after="48" w:line="540" w:lineRule="exact"/>
              <w:rPr>
                <w:rFonts w:ascii="宋体" w:hAnsi="宋体"/>
                <w:color w:val="000000" w:themeColor="text1"/>
                <w:szCs w:val="21"/>
              </w:rPr>
            </w:pPr>
            <w:r w:rsidRPr="00F45D1D">
              <w:rPr>
                <w:rFonts w:ascii="宋体" w:hAnsi="宋体" w:hint="eastAsia"/>
                <w:color w:val="000000" w:themeColor="text1"/>
                <w:szCs w:val="21"/>
              </w:rPr>
              <w:t>合计</w:t>
            </w:r>
          </w:p>
        </w:tc>
        <w:tc>
          <w:tcPr>
            <w:tcW w:w="3191" w:type="dxa"/>
            <w:tcBorders>
              <w:top w:val="single" w:sz="4" w:space="0" w:color="auto"/>
              <w:left w:val="single" w:sz="4" w:space="0" w:color="auto"/>
              <w:bottom w:val="single" w:sz="4" w:space="0" w:color="auto"/>
              <w:right w:val="single" w:sz="4" w:space="0" w:color="auto"/>
            </w:tcBorders>
            <w:vAlign w:val="center"/>
          </w:tcPr>
          <w:p w14:paraId="157CBD5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bl>
    <w:p w14:paraId="4A342396"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u w:val="single"/>
        </w:rPr>
      </w:pPr>
    </w:p>
    <w:p w14:paraId="4D4614C6"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u w:val="single"/>
        </w:rPr>
      </w:pPr>
    </w:p>
    <w:p w14:paraId="1497BD42" w14:textId="77777777" w:rsidR="002877B3" w:rsidRPr="00F45D1D" w:rsidRDefault="002877B3">
      <w:pPr>
        <w:spacing w:beforeLines="20" w:before="48" w:afterLines="20" w:after="48" w:line="540" w:lineRule="exact"/>
        <w:rPr>
          <w:rFonts w:ascii="宋体" w:hAnsi="宋体"/>
          <w:color w:val="000000" w:themeColor="text1"/>
          <w:sz w:val="24"/>
          <w:u w:val="single"/>
        </w:rPr>
      </w:pPr>
    </w:p>
    <w:p w14:paraId="1C4451D7" w14:textId="77777777" w:rsidR="002877B3" w:rsidRPr="00F45D1D" w:rsidRDefault="00224883">
      <w:pPr>
        <w:spacing w:beforeLines="20" w:before="48" w:afterLines="20" w:after="48" w:line="540" w:lineRule="exact"/>
        <w:ind w:leftChars="-10" w:left="-21" w:firstLine="1"/>
        <w:jc w:val="center"/>
        <w:outlineLvl w:val="2"/>
        <w:rPr>
          <w:rFonts w:ascii="宋体" w:hAnsi="宋体"/>
          <w:color w:val="000000" w:themeColor="text1"/>
          <w:sz w:val="30"/>
        </w:rPr>
      </w:pPr>
      <w:r w:rsidRPr="00F45D1D">
        <w:rPr>
          <w:rFonts w:ascii="宋体" w:hAnsi="宋体" w:hint="eastAsia"/>
          <w:color w:val="000000" w:themeColor="text1"/>
          <w:sz w:val="30"/>
        </w:rPr>
        <w:lastRenderedPageBreak/>
        <w:t>（九）零星工作项目计价表</w:t>
      </w:r>
    </w:p>
    <w:p w14:paraId="040455D0" w14:textId="77777777" w:rsidR="002877B3" w:rsidRPr="00F45D1D" w:rsidRDefault="00224883">
      <w:pPr>
        <w:spacing w:beforeLines="20" w:before="48" w:afterLines="20" w:after="48" w:line="540" w:lineRule="exact"/>
        <w:ind w:leftChars="-10" w:left="-21" w:firstLine="1"/>
        <w:jc w:val="center"/>
        <w:rPr>
          <w:rFonts w:ascii="宋体" w:hAnsi="宋体"/>
          <w:color w:val="000000" w:themeColor="text1"/>
          <w:szCs w:val="21"/>
        </w:rPr>
      </w:pPr>
      <w:r w:rsidRPr="00F45D1D">
        <w:rPr>
          <w:rFonts w:ascii="宋体" w:hAnsi="宋体" w:hint="eastAsia"/>
          <w:color w:val="000000" w:themeColor="text1"/>
          <w:szCs w:val="21"/>
        </w:rPr>
        <w:t xml:space="preserve">   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97"/>
        <w:gridCol w:w="1186"/>
        <w:gridCol w:w="1258"/>
        <w:gridCol w:w="1534"/>
        <w:gridCol w:w="970"/>
      </w:tblGrid>
      <w:tr w:rsidR="00F45D1D" w:rsidRPr="00F45D1D" w14:paraId="0FA1F916" w14:textId="77777777">
        <w:trPr>
          <w:cantSplit/>
          <w:trHeight w:val="66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355CC296"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1997" w:type="dxa"/>
            <w:vMerge w:val="restart"/>
            <w:tcBorders>
              <w:top w:val="single" w:sz="4" w:space="0" w:color="auto"/>
              <w:left w:val="single" w:sz="4" w:space="0" w:color="auto"/>
              <w:bottom w:val="single" w:sz="4" w:space="0" w:color="auto"/>
              <w:right w:val="single" w:sz="4" w:space="0" w:color="auto"/>
            </w:tcBorders>
            <w:vAlign w:val="center"/>
          </w:tcPr>
          <w:p w14:paraId="42A1CCE8"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名    称</w:t>
            </w:r>
          </w:p>
        </w:tc>
        <w:tc>
          <w:tcPr>
            <w:tcW w:w="1186" w:type="dxa"/>
            <w:vMerge w:val="restart"/>
            <w:tcBorders>
              <w:top w:val="single" w:sz="4" w:space="0" w:color="auto"/>
              <w:left w:val="single" w:sz="4" w:space="0" w:color="auto"/>
              <w:bottom w:val="single" w:sz="4" w:space="0" w:color="auto"/>
              <w:right w:val="single" w:sz="4" w:space="0" w:color="auto"/>
            </w:tcBorders>
            <w:vAlign w:val="center"/>
          </w:tcPr>
          <w:p w14:paraId="543EC702"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计量单位</w:t>
            </w:r>
          </w:p>
        </w:tc>
        <w:tc>
          <w:tcPr>
            <w:tcW w:w="1258" w:type="dxa"/>
            <w:vMerge w:val="restart"/>
            <w:tcBorders>
              <w:top w:val="single" w:sz="4" w:space="0" w:color="auto"/>
              <w:left w:val="single" w:sz="4" w:space="0" w:color="auto"/>
              <w:bottom w:val="single" w:sz="4" w:space="0" w:color="auto"/>
              <w:right w:val="single" w:sz="4" w:space="0" w:color="auto"/>
            </w:tcBorders>
            <w:vAlign w:val="center"/>
          </w:tcPr>
          <w:p w14:paraId="076572B1"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数量</w:t>
            </w:r>
          </w:p>
        </w:tc>
        <w:tc>
          <w:tcPr>
            <w:tcW w:w="2504" w:type="dxa"/>
            <w:gridSpan w:val="2"/>
            <w:tcBorders>
              <w:top w:val="single" w:sz="4" w:space="0" w:color="auto"/>
              <w:left w:val="single" w:sz="4" w:space="0" w:color="auto"/>
              <w:bottom w:val="single" w:sz="4" w:space="0" w:color="auto"/>
              <w:right w:val="single" w:sz="4" w:space="0" w:color="auto"/>
            </w:tcBorders>
            <w:vAlign w:val="center"/>
          </w:tcPr>
          <w:p w14:paraId="59EDB768"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金额（元）</w:t>
            </w:r>
          </w:p>
        </w:tc>
      </w:tr>
      <w:tr w:rsidR="00F45D1D" w:rsidRPr="00F45D1D" w14:paraId="688395B3" w14:textId="77777777">
        <w:trPr>
          <w:cantSplit/>
          <w:trHeight w:val="660"/>
          <w:jc w:val="center"/>
        </w:trPr>
        <w:tc>
          <w:tcPr>
            <w:tcW w:w="1134" w:type="dxa"/>
            <w:vMerge/>
            <w:tcBorders>
              <w:top w:val="single" w:sz="4" w:space="0" w:color="auto"/>
              <w:left w:val="single" w:sz="4" w:space="0" w:color="auto"/>
              <w:bottom w:val="single" w:sz="4" w:space="0" w:color="auto"/>
              <w:right w:val="single" w:sz="4" w:space="0" w:color="auto"/>
            </w:tcBorders>
            <w:vAlign w:val="center"/>
          </w:tcPr>
          <w:p w14:paraId="53DD6E79" w14:textId="77777777" w:rsidR="002877B3" w:rsidRPr="00F45D1D" w:rsidRDefault="002877B3">
            <w:pPr>
              <w:widowControl/>
              <w:jc w:val="left"/>
              <w:rPr>
                <w:rFonts w:ascii="宋体" w:hAnsi="宋体"/>
                <w:color w:val="000000" w:themeColor="text1"/>
                <w:szCs w:val="21"/>
              </w:rPr>
            </w:pPr>
          </w:p>
        </w:tc>
        <w:tc>
          <w:tcPr>
            <w:tcW w:w="1997" w:type="dxa"/>
            <w:vMerge/>
            <w:tcBorders>
              <w:top w:val="single" w:sz="4" w:space="0" w:color="auto"/>
              <w:left w:val="single" w:sz="4" w:space="0" w:color="auto"/>
              <w:bottom w:val="single" w:sz="4" w:space="0" w:color="auto"/>
              <w:right w:val="single" w:sz="4" w:space="0" w:color="auto"/>
            </w:tcBorders>
            <w:vAlign w:val="center"/>
          </w:tcPr>
          <w:p w14:paraId="70E3FB9C" w14:textId="77777777" w:rsidR="002877B3" w:rsidRPr="00F45D1D" w:rsidRDefault="002877B3">
            <w:pPr>
              <w:widowControl/>
              <w:jc w:val="left"/>
              <w:rPr>
                <w:rFonts w:ascii="宋体" w:hAnsi="宋体"/>
                <w:color w:val="000000" w:themeColor="text1"/>
                <w:szCs w:val="21"/>
              </w:rPr>
            </w:pPr>
          </w:p>
        </w:tc>
        <w:tc>
          <w:tcPr>
            <w:tcW w:w="1186" w:type="dxa"/>
            <w:vMerge/>
            <w:tcBorders>
              <w:top w:val="single" w:sz="4" w:space="0" w:color="auto"/>
              <w:left w:val="single" w:sz="4" w:space="0" w:color="auto"/>
              <w:bottom w:val="single" w:sz="4" w:space="0" w:color="auto"/>
              <w:right w:val="single" w:sz="4" w:space="0" w:color="auto"/>
            </w:tcBorders>
            <w:vAlign w:val="center"/>
          </w:tcPr>
          <w:p w14:paraId="75387FD6" w14:textId="77777777" w:rsidR="002877B3" w:rsidRPr="00F45D1D" w:rsidRDefault="002877B3">
            <w:pPr>
              <w:widowControl/>
              <w:jc w:val="left"/>
              <w:rPr>
                <w:rFonts w:ascii="宋体" w:hAnsi="宋体"/>
                <w:color w:val="000000" w:themeColor="text1"/>
                <w:szCs w:val="21"/>
              </w:rPr>
            </w:pPr>
          </w:p>
        </w:tc>
        <w:tc>
          <w:tcPr>
            <w:tcW w:w="1258" w:type="dxa"/>
            <w:vMerge/>
            <w:tcBorders>
              <w:top w:val="single" w:sz="4" w:space="0" w:color="auto"/>
              <w:left w:val="single" w:sz="4" w:space="0" w:color="auto"/>
              <w:bottom w:val="single" w:sz="4" w:space="0" w:color="auto"/>
              <w:right w:val="single" w:sz="4" w:space="0" w:color="auto"/>
            </w:tcBorders>
            <w:vAlign w:val="center"/>
          </w:tcPr>
          <w:p w14:paraId="138D31CD" w14:textId="77777777" w:rsidR="002877B3" w:rsidRPr="00F45D1D" w:rsidRDefault="002877B3">
            <w:pPr>
              <w:widowControl/>
              <w:jc w:val="left"/>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14:paraId="2ABC3F18"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综合单价</w:t>
            </w:r>
          </w:p>
        </w:tc>
        <w:tc>
          <w:tcPr>
            <w:tcW w:w="970" w:type="dxa"/>
            <w:tcBorders>
              <w:top w:val="single" w:sz="4" w:space="0" w:color="auto"/>
              <w:left w:val="single" w:sz="4" w:space="0" w:color="auto"/>
              <w:bottom w:val="single" w:sz="4" w:space="0" w:color="auto"/>
              <w:right w:val="single" w:sz="4" w:space="0" w:color="auto"/>
            </w:tcBorders>
            <w:vAlign w:val="center"/>
          </w:tcPr>
          <w:p w14:paraId="12CD4959"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合价</w:t>
            </w:r>
          </w:p>
        </w:tc>
      </w:tr>
      <w:tr w:rsidR="00F45D1D" w:rsidRPr="00F45D1D" w14:paraId="0DF4AA0E"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1B12E0FA"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1</w:t>
            </w:r>
          </w:p>
        </w:tc>
        <w:tc>
          <w:tcPr>
            <w:tcW w:w="1997" w:type="dxa"/>
            <w:tcBorders>
              <w:top w:val="single" w:sz="4" w:space="0" w:color="auto"/>
              <w:left w:val="single" w:sz="4" w:space="0" w:color="auto"/>
              <w:bottom w:val="single" w:sz="4" w:space="0" w:color="auto"/>
              <w:right w:val="single" w:sz="4" w:space="0" w:color="auto"/>
            </w:tcBorders>
            <w:vAlign w:val="center"/>
          </w:tcPr>
          <w:p w14:paraId="3E4D8E58"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人工</w:t>
            </w:r>
          </w:p>
        </w:tc>
        <w:tc>
          <w:tcPr>
            <w:tcW w:w="1186" w:type="dxa"/>
            <w:tcBorders>
              <w:top w:val="single" w:sz="4" w:space="0" w:color="auto"/>
              <w:left w:val="single" w:sz="4" w:space="0" w:color="auto"/>
              <w:bottom w:val="single" w:sz="4" w:space="0" w:color="auto"/>
              <w:right w:val="single" w:sz="4" w:space="0" w:color="auto"/>
            </w:tcBorders>
          </w:tcPr>
          <w:p w14:paraId="405A904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6D5E94A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60793A0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25B438D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11651C7D"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7E2CA5C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11E113E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14:paraId="02C5060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5B85A34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30D56EA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0702CC5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1BA947AE"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6F02B1D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556C609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14:paraId="39C152A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488C781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4FE785E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000A068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3A1533FF"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482FA17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665370F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14:paraId="2A214F7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5AF1F6E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0F9A972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38A5575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5D016B6F"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5A7893B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5EC83B75"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小计</w:t>
            </w:r>
          </w:p>
        </w:tc>
        <w:tc>
          <w:tcPr>
            <w:tcW w:w="1186" w:type="dxa"/>
            <w:tcBorders>
              <w:top w:val="single" w:sz="4" w:space="0" w:color="auto"/>
              <w:left w:val="single" w:sz="4" w:space="0" w:color="auto"/>
              <w:bottom w:val="single" w:sz="4" w:space="0" w:color="auto"/>
              <w:right w:val="single" w:sz="4" w:space="0" w:color="auto"/>
            </w:tcBorders>
          </w:tcPr>
          <w:p w14:paraId="429DDF2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3D85D6D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528FFED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7930B7A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53462F79"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1A837A56"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2、</w:t>
            </w:r>
          </w:p>
        </w:tc>
        <w:tc>
          <w:tcPr>
            <w:tcW w:w="1997" w:type="dxa"/>
            <w:tcBorders>
              <w:top w:val="single" w:sz="4" w:space="0" w:color="auto"/>
              <w:left w:val="single" w:sz="4" w:space="0" w:color="auto"/>
              <w:bottom w:val="single" w:sz="4" w:space="0" w:color="auto"/>
              <w:right w:val="single" w:sz="4" w:space="0" w:color="auto"/>
            </w:tcBorders>
            <w:vAlign w:val="center"/>
          </w:tcPr>
          <w:p w14:paraId="40F8F621"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材料</w:t>
            </w:r>
          </w:p>
        </w:tc>
        <w:tc>
          <w:tcPr>
            <w:tcW w:w="1186" w:type="dxa"/>
            <w:tcBorders>
              <w:top w:val="single" w:sz="4" w:space="0" w:color="auto"/>
              <w:left w:val="single" w:sz="4" w:space="0" w:color="auto"/>
              <w:bottom w:val="single" w:sz="4" w:space="0" w:color="auto"/>
              <w:right w:val="single" w:sz="4" w:space="0" w:color="auto"/>
            </w:tcBorders>
          </w:tcPr>
          <w:p w14:paraId="2A07355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719727C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4EDD9B7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26A2EC0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2B0FABA6"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469807C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516E45F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14:paraId="0E7DE55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0ED3728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60DD628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281AE6A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688BF75C"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1338D95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06F7D1B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14:paraId="6C35999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5F5251E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741DFF1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3DCFD0D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6F729A7C"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5C9D7F2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2123E93D"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小计</w:t>
            </w:r>
          </w:p>
        </w:tc>
        <w:tc>
          <w:tcPr>
            <w:tcW w:w="1186" w:type="dxa"/>
            <w:tcBorders>
              <w:top w:val="single" w:sz="4" w:space="0" w:color="auto"/>
              <w:left w:val="single" w:sz="4" w:space="0" w:color="auto"/>
              <w:bottom w:val="single" w:sz="4" w:space="0" w:color="auto"/>
              <w:right w:val="single" w:sz="4" w:space="0" w:color="auto"/>
            </w:tcBorders>
          </w:tcPr>
          <w:p w14:paraId="79B79C7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13FAF3E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1D6C8B7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682F08D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287DCC3A"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1A9D6F5A"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3</w:t>
            </w:r>
          </w:p>
        </w:tc>
        <w:tc>
          <w:tcPr>
            <w:tcW w:w="1997" w:type="dxa"/>
            <w:tcBorders>
              <w:top w:val="single" w:sz="4" w:space="0" w:color="auto"/>
              <w:left w:val="single" w:sz="4" w:space="0" w:color="auto"/>
              <w:bottom w:val="single" w:sz="4" w:space="0" w:color="auto"/>
              <w:right w:val="single" w:sz="4" w:space="0" w:color="auto"/>
            </w:tcBorders>
            <w:vAlign w:val="center"/>
          </w:tcPr>
          <w:p w14:paraId="24C57D2E"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机械</w:t>
            </w:r>
          </w:p>
        </w:tc>
        <w:tc>
          <w:tcPr>
            <w:tcW w:w="1186" w:type="dxa"/>
            <w:tcBorders>
              <w:top w:val="single" w:sz="4" w:space="0" w:color="auto"/>
              <w:left w:val="single" w:sz="4" w:space="0" w:color="auto"/>
              <w:bottom w:val="single" w:sz="4" w:space="0" w:color="auto"/>
              <w:right w:val="single" w:sz="4" w:space="0" w:color="auto"/>
            </w:tcBorders>
          </w:tcPr>
          <w:p w14:paraId="47600B0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4A92EF2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01EE1B3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2697CC1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48142F12"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7D10A22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022AF27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14:paraId="44A48FC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782CA93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6465D29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314BE81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78D7FB8F"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495EA885"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4F73CE2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186" w:type="dxa"/>
            <w:tcBorders>
              <w:top w:val="single" w:sz="4" w:space="0" w:color="auto"/>
              <w:left w:val="single" w:sz="4" w:space="0" w:color="auto"/>
              <w:bottom w:val="single" w:sz="4" w:space="0" w:color="auto"/>
              <w:right w:val="single" w:sz="4" w:space="0" w:color="auto"/>
            </w:tcBorders>
          </w:tcPr>
          <w:p w14:paraId="28B7C3B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2CDB593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75FB16E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3CAAA06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0E53CC4A" w14:textId="77777777">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14:paraId="10DA97FC"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2D055BEA"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小计</w:t>
            </w:r>
          </w:p>
        </w:tc>
        <w:tc>
          <w:tcPr>
            <w:tcW w:w="1186" w:type="dxa"/>
            <w:tcBorders>
              <w:top w:val="single" w:sz="4" w:space="0" w:color="auto"/>
              <w:left w:val="single" w:sz="4" w:space="0" w:color="auto"/>
              <w:bottom w:val="single" w:sz="4" w:space="0" w:color="auto"/>
              <w:right w:val="single" w:sz="4" w:space="0" w:color="auto"/>
            </w:tcBorders>
          </w:tcPr>
          <w:p w14:paraId="41A3F0C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4958FB2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75A7E07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445BBC4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2877B3" w:rsidRPr="00F45D1D" w14:paraId="7D53783F" w14:textId="77777777">
        <w:trPr>
          <w:cantSplit/>
          <w:trHeight w:val="597"/>
          <w:jc w:val="center"/>
        </w:trPr>
        <w:tc>
          <w:tcPr>
            <w:tcW w:w="1134" w:type="dxa"/>
            <w:tcBorders>
              <w:top w:val="single" w:sz="4" w:space="0" w:color="auto"/>
              <w:left w:val="single" w:sz="4" w:space="0" w:color="auto"/>
              <w:bottom w:val="single" w:sz="4" w:space="0" w:color="auto"/>
              <w:right w:val="single" w:sz="4" w:space="0" w:color="auto"/>
            </w:tcBorders>
            <w:vAlign w:val="center"/>
          </w:tcPr>
          <w:p w14:paraId="3FD0DF1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997" w:type="dxa"/>
            <w:tcBorders>
              <w:top w:val="single" w:sz="4" w:space="0" w:color="auto"/>
              <w:left w:val="single" w:sz="4" w:space="0" w:color="auto"/>
              <w:bottom w:val="single" w:sz="4" w:space="0" w:color="auto"/>
              <w:right w:val="single" w:sz="4" w:space="0" w:color="auto"/>
            </w:tcBorders>
            <w:vAlign w:val="center"/>
          </w:tcPr>
          <w:p w14:paraId="4B0B55A3"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合计</w:t>
            </w:r>
          </w:p>
        </w:tc>
        <w:tc>
          <w:tcPr>
            <w:tcW w:w="1186" w:type="dxa"/>
            <w:tcBorders>
              <w:top w:val="single" w:sz="4" w:space="0" w:color="auto"/>
              <w:left w:val="single" w:sz="4" w:space="0" w:color="auto"/>
              <w:bottom w:val="single" w:sz="4" w:space="0" w:color="auto"/>
              <w:right w:val="single" w:sz="4" w:space="0" w:color="auto"/>
            </w:tcBorders>
          </w:tcPr>
          <w:p w14:paraId="0CE137B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258" w:type="dxa"/>
            <w:tcBorders>
              <w:top w:val="single" w:sz="4" w:space="0" w:color="auto"/>
              <w:left w:val="single" w:sz="4" w:space="0" w:color="auto"/>
              <w:bottom w:val="single" w:sz="4" w:space="0" w:color="auto"/>
              <w:right w:val="single" w:sz="4" w:space="0" w:color="auto"/>
            </w:tcBorders>
          </w:tcPr>
          <w:p w14:paraId="372337B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534" w:type="dxa"/>
            <w:tcBorders>
              <w:top w:val="single" w:sz="4" w:space="0" w:color="auto"/>
              <w:left w:val="single" w:sz="4" w:space="0" w:color="auto"/>
              <w:bottom w:val="single" w:sz="4" w:space="0" w:color="auto"/>
              <w:right w:val="single" w:sz="4" w:space="0" w:color="auto"/>
            </w:tcBorders>
          </w:tcPr>
          <w:p w14:paraId="5D1DC903"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70" w:type="dxa"/>
            <w:tcBorders>
              <w:top w:val="single" w:sz="4" w:space="0" w:color="auto"/>
              <w:left w:val="single" w:sz="4" w:space="0" w:color="auto"/>
              <w:bottom w:val="single" w:sz="4" w:space="0" w:color="auto"/>
              <w:right w:val="single" w:sz="4" w:space="0" w:color="auto"/>
            </w:tcBorders>
          </w:tcPr>
          <w:p w14:paraId="5AB56E4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bl>
    <w:p w14:paraId="0638F16A"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rPr>
      </w:pPr>
    </w:p>
    <w:p w14:paraId="519231F8"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rPr>
      </w:pPr>
    </w:p>
    <w:p w14:paraId="7093D55A" w14:textId="77777777" w:rsidR="002877B3" w:rsidRPr="00F45D1D" w:rsidRDefault="002877B3">
      <w:pPr>
        <w:spacing w:beforeLines="20" w:before="48" w:afterLines="20" w:after="48" w:line="540" w:lineRule="exact"/>
        <w:ind w:leftChars="-10" w:left="-21" w:firstLine="1"/>
        <w:rPr>
          <w:rFonts w:ascii="宋体" w:hAnsi="宋体"/>
          <w:color w:val="000000" w:themeColor="text1"/>
          <w:sz w:val="24"/>
        </w:rPr>
      </w:pPr>
    </w:p>
    <w:p w14:paraId="726CCADD" w14:textId="77777777" w:rsidR="002877B3" w:rsidRPr="00F45D1D" w:rsidRDefault="00224883">
      <w:pPr>
        <w:spacing w:beforeLines="20" w:before="48" w:afterLines="20" w:after="48" w:line="540" w:lineRule="exact"/>
        <w:ind w:leftChars="-10" w:left="-21" w:firstLine="1"/>
        <w:jc w:val="center"/>
        <w:outlineLvl w:val="2"/>
        <w:rPr>
          <w:rFonts w:ascii="宋体" w:hAnsi="宋体"/>
          <w:b/>
          <w:color w:val="000000" w:themeColor="text1"/>
          <w:sz w:val="30"/>
        </w:rPr>
      </w:pPr>
      <w:r w:rsidRPr="00F45D1D">
        <w:rPr>
          <w:rFonts w:ascii="宋体" w:hAnsi="宋体" w:hint="eastAsia"/>
          <w:b/>
          <w:color w:val="000000" w:themeColor="text1"/>
          <w:sz w:val="30"/>
        </w:rPr>
        <w:lastRenderedPageBreak/>
        <w:t>（十）</w:t>
      </w:r>
      <w:proofErr w:type="gramStart"/>
      <w:r w:rsidRPr="00F45D1D">
        <w:rPr>
          <w:rFonts w:ascii="宋体" w:hAnsi="宋体" w:hint="eastAsia"/>
          <w:b/>
          <w:color w:val="000000" w:themeColor="text1"/>
          <w:sz w:val="30"/>
        </w:rPr>
        <w:t>规</w:t>
      </w:r>
      <w:proofErr w:type="gramEnd"/>
      <w:r w:rsidRPr="00F45D1D">
        <w:rPr>
          <w:rFonts w:ascii="宋体" w:hAnsi="宋体" w:hint="eastAsia"/>
          <w:b/>
          <w:color w:val="000000" w:themeColor="text1"/>
          <w:sz w:val="30"/>
        </w:rPr>
        <w:t>费和税金清单计价表</w:t>
      </w:r>
    </w:p>
    <w:p w14:paraId="52AF7326" w14:textId="77777777" w:rsidR="002877B3" w:rsidRPr="00F45D1D" w:rsidRDefault="00224883">
      <w:pPr>
        <w:spacing w:beforeLines="20" w:before="48" w:afterLines="20" w:after="48" w:line="540" w:lineRule="exact"/>
        <w:ind w:leftChars="-10" w:left="-21" w:firstLine="1"/>
        <w:jc w:val="center"/>
        <w:rPr>
          <w:rFonts w:ascii="宋体" w:hAnsi="宋体"/>
          <w:b/>
          <w:color w:val="000000" w:themeColor="text1"/>
          <w:sz w:val="24"/>
        </w:rPr>
      </w:pPr>
      <w:r w:rsidRPr="00F45D1D">
        <w:rPr>
          <w:rFonts w:ascii="宋体" w:hAnsi="宋体" w:hint="eastAsia"/>
          <w:b/>
          <w:color w:val="000000" w:themeColor="text1"/>
          <w:sz w:val="24"/>
        </w:rPr>
        <w:t xml:space="preserve">     工程名称：                                       第   </w:t>
      </w:r>
      <w:proofErr w:type="gramStart"/>
      <w:r w:rsidRPr="00F45D1D">
        <w:rPr>
          <w:rFonts w:ascii="宋体" w:hAnsi="宋体" w:hint="eastAsia"/>
          <w:b/>
          <w:color w:val="000000" w:themeColor="text1"/>
          <w:sz w:val="24"/>
        </w:rPr>
        <w:t>页共</w:t>
      </w:r>
      <w:proofErr w:type="gramEnd"/>
      <w:r w:rsidRPr="00F45D1D">
        <w:rPr>
          <w:rFonts w:ascii="宋体" w:hAnsi="宋体" w:hint="eastAsia"/>
          <w:b/>
          <w:color w:val="000000" w:themeColor="text1"/>
          <w:sz w:val="24"/>
        </w:rPr>
        <w:t xml:space="preserve">   页</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35"/>
        <w:gridCol w:w="1635"/>
        <w:gridCol w:w="1375"/>
        <w:gridCol w:w="1659"/>
      </w:tblGrid>
      <w:tr w:rsidR="00F45D1D" w:rsidRPr="00F45D1D" w14:paraId="568F15A0" w14:textId="77777777">
        <w:tc>
          <w:tcPr>
            <w:tcW w:w="1276" w:type="dxa"/>
            <w:tcBorders>
              <w:top w:val="single" w:sz="4" w:space="0" w:color="auto"/>
              <w:left w:val="single" w:sz="4" w:space="0" w:color="auto"/>
              <w:bottom w:val="single" w:sz="4" w:space="0" w:color="auto"/>
              <w:right w:val="single" w:sz="4" w:space="0" w:color="auto"/>
            </w:tcBorders>
          </w:tcPr>
          <w:p w14:paraId="2FE1642E"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序号</w:t>
            </w:r>
          </w:p>
        </w:tc>
        <w:tc>
          <w:tcPr>
            <w:tcW w:w="2135" w:type="dxa"/>
            <w:tcBorders>
              <w:top w:val="single" w:sz="4" w:space="0" w:color="auto"/>
              <w:left w:val="single" w:sz="4" w:space="0" w:color="auto"/>
              <w:bottom w:val="single" w:sz="4" w:space="0" w:color="auto"/>
              <w:right w:val="single" w:sz="4" w:space="0" w:color="auto"/>
            </w:tcBorders>
          </w:tcPr>
          <w:p w14:paraId="74CCF759"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项目名称</w:t>
            </w:r>
          </w:p>
        </w:tc>
        <w:tc>
          <w:tcPr>
            <w:tcW w:w="1635" w:type="dxa"/>
            <w:tcBorders>
              <w:top w:val="single" w:sz="4" w:space="0" w:color="auto"/>
              <w:left w:val="single" w:sz="4" w:space="0" w:color="auto"/>
              <w:bottom w:val="single" w:sz="4" w:space="0" w:color="auto"/>
              <w:right w:val="single" w:sz="4" w:space="0" w:color="auto"/>
            </w:tcBorders>
          </w:tcPr>
          <w:p w14:paraId="763A0BD6"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取费基数</w:t>
            </w:r>
          </w:p>
        </w:tc>
        <w:tc>
          <w:tcPr>
            <w:tcW w:w="1375" w:type="dxa"/>
            <w:tcBorders>
              <w:top w:val="single" w:sz="4" w:space="0" w:color="auto"/>
              <w:left w:val="single" w:sz="4" w:space="0" w:color="auto"/>
              <w:bottom w:val="single" w:sz="4" w:space="0" w:color="auto"/>
              <w:right w:val="single" w:sz="4" w:space="0" w:color="auto"/>
            </w:tcBorders>
          </w:tcPr>
          <w:p w14:paraId="2BE51059"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费率（%）</w:t>
            </w:r>
          </w:p>
        </w:tc>
        <w:tc>
          <w:tcPr>
            <w:tcW w:w="1659" w:type="dxa"/>
            <w:tcBorders>
              <w:top w:val="single" w:sz="4" w:space="0" w:color="auto"/>
              <w:left w:val="single" w:sz="4" w:space="0" w:color="auto"/>
              <w:bottom w:val="single" w:sz="4" w:space="0" w:color="auto"/>
              <w:right w:val="single" w:sz="4" w:space="0" w:color="auto"/>
            </w:tcBorders>
          </w:tcPr>
          <w:p w14:paraId="0DB0E6B3"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金额（元）</w:t>
            </w:r>
          </w:p>
        </w:tc>
      </w:tr>
      <w:tr w:rsidR="00F45D1D" w:rsidRPr="00F45D1D" w14:paraId="09B6DAE8" w14:textId="77777777">
        <w:tc>
          <w:tcPr>
            <w:tcW w:w="1276" w:type="dxa"/>
            <w:tcBorders>
              <w:top w:val="single" w:sz="4" w:space="0" w:color="auto"/>
              <w:left w:val="single" w:sz="4" w:space="0" w:color="auto"/>
              <w:bottom w:val="single" w:sz="4" w:space="0" w:color="auto"/>
              <w:right w:val="single" w:sz="4" w:space="0" w:color="auto"/>
            </w:tcBorders>
          </w:tcPr>
          <w:p w14:paraId="4A3D8898" w14:textId="77777777" w:rsidR="002877B3" w:rsidRPr="00F45D1D" w:rsidRDefault="00224883">
            <w:pPr>
              <w:spacing w:beforeLines="20" w:before="48" w:afterLines="20" w:after="48" w:line="540" w:lineRule="exact"/>
              <w:jc w:val="center"/>
              <w:rPr>
                <w:rFonts w:ascii="宋体" w:hAnsi="宋体"/>
                <w:b/>
                <w:color w:val="000000" w:themeColor="text1"/>
                <w:szCs w:val="21"/>
              </w:rPr>
            </w:pPr>
            <w:proofErr w:type="gramStart"/>
            <w:r w:rsidRPr="00F45D1D">
              <w:rPr>
                <w:rFonts w:ascii="宋体" w:hAnsi="宋体" w:hint="eastAsia"/>
                <w:b/>
                <w:color w:val="000000" w:themeColor="text1"/>
                <w:szCs w:val="21"/>
              </w:rPr>
              <w:t>一</w:t>
            </w:r>
            <w:proofErr w:type="gramEnd"/>
          </w:p>
        </w:tc>
        <w:tc>
          <w:tcPr>
            <w:tcW w:w="2135" w:type="dxa"/>
            <w:tcBorders>
              <w:top w:val="single" w:sz="4" w:space="0" w:color="auto"/>
              <w:left w:val="single" w:sz="4" w:space="0" w:color="auto"/>
              <w:bottom w:val="single" w:sz="4" w:space="0" w:color="auto"/>
              <w:right w:val="single" w:sz="4" w:space="0" w:color="auto"/>
            </w:tcBorders>
          </w:tcPr>
          <w:p w14:paraId="35AE1785" w14:textId="77777777" w:rsidR="002877B3" w:rsidRPr="00F45D1D" w:rsidRDefault="00224883">
            <w:pPr>
              <w:spacing w:beforeLines="20" w:before="48" w:afterLines="20" w:after="48" w:line="540" w:lineRule="exact"/>
              <w:jc w:val="center"/>
              <w:rPr>
                <w:rFonts w:ascii="宋体" w:hAnsi="宋体"/>
                <w:b/>
                <w:color w:val="000000" w:themeColor="text1"/>
                <w:szCs w:val="21"/>
              </w:rPr>
            </w:pPr>
            <w:proofErr w:type="gramStart"/>
            <w:r w:rsidRPr="00F45D1D">
              <w:rPr>
                <w:rFonts w:ascii="宋体" w:hAnsi="宋体" w:hint="eastAsia"/>
                <w:b/>
                <w:color w:val="000000" w:themeColor="text1"/>
                <w:szCs w:val="21"/>
              </w:rPr>
              <w:t>规</w:t>
            </w:r>
            <w:proofErr w:type="gramEnd"/>
            <w:r w:rsidRPr="00F45D1D">
              <w:rPr>
                <w:rFonts w:ascii="宋体" w:hAnsi="宋体" w:hint="eastAsia"/>
                <w:b/>
                <w:color w:val="000000" w:themeColor="text1"/>
                <w:szCs w:val="21"/>
              </w:rPr>
              <w:t>费</w:t>
            </w:r>
          </w:p>
        </w:tc>
        <w:tc>
          <w:tcPr>
            <w:tcW w:w="1635" w:type="dxa"/>
            <w:tcBorders>
              <w:top w:val="single" w:sz="4" w:space="0" w:color="auto"/>
              <w:left w:val="single" w:sz="4" w:space="0" w:color="auto"/>
              <w:bottom w:val="single" w:sz="4" w:space="0" w:color="auto"/>
              <w:right w:val="single" w:sz="4" w:space="0" w:color="auto"/>
            </w:tcBorders>
          </w:tcPr>
          <w:p w14:paraId="72C91D2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2870918D"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018C982E"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0926AE10" w14:textId="77777777">
        <w:tc>
          <w:tcPr>
            <w:tcW w:w="1276" w:type="dxa"/>
            <w:tcBorders>
              <w:top w:val="single" w:sz="4" w:space="0" w:color="auto"/>
              <w:left w:val="single" w:sz="4" w:space="0" w:color="auto"/>
              <w:bottom w:val="single" w:sz="4" w:space="0" w:color="auto"/>
              <w:right w:val="single" w:sz="4" w:space="0" w:color="auto"/>
            </w:tcBorders>
          </w:tcPr>
          <w:p w14:paraId="46F8A09E"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1</w:t>
            </w:r>
          </w:p>
        </w:tc>
        <w:tc>
          <w:tcPr>
            <w:tcW w:w="2135" w:type="dxa"/>
            <w:tcBorders>
              <w:top w:val="single" w:sz="4" w:space="0" w:color="auto"/>
              <w:left w:val="single" w:sz="4" w:space="0" w:color="auto"/>
              <w:bottom w:val="single" w:sz="4" w:space="0" w:color="auto"/>
              <w:right w:val="single" w:sz="4" w:space="0" w:color="auto"/>
            </w:tcBorders>
          </w:tcPr>
          <w:p w14:paraId="4B36A46D"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养老保险费</w:t>
            </w:r>
          </w:p>
        </w:tc>
        <w:tc>
          <w:tcPr>
            <w:tcW w:w="1635" w:type="dxa"/>
            <w:tcBorders>
              <w:top w:val="single" w:sz="4" w:space="0" w:color="auto"/>
              <w:left w:val="single" w:sz="4" w:space="0" w:color="auto"/>
              <w:bottom w:val="single" w:sz="4" w:space="0" w:color="auto"/>
              <w:right w:val="single" w:sz="4" w:space="0" w:color="auto"/>
            </w:tcBorders>
          </w:tcPr>
          <w:p w14:paraId="0A4ED5A6"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0D66F1F0"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415C333E"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6E1159E3" w14:textId="77777777">
        <w:tc>
          <w:tcPr>
            <w:tcW w:w="1276" w:type="dxa"/>
            <w:tcBorders>
              <w:top w:val="single" w:sz="4" w:space="0" w:color="auto"/>
              <w:left w:val="single" w:sz="4" w:space="0" w:color="auto"/>
              <w:bottom w:val="single" w:sz="4" w:space="0" w:color="auto"/>
              <w:right w:val="single" w:sz="4" w:space="0" w:color="auto"/>
            </w:tcBorders>
          </w:tcPr>
          <w:p w14:paraId="2BF05BCE"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2</w:t>
            </w:r>
          </w:p>
        </w:tc>
        <w:tc>
          <w:tcPr>
            <w:tcW w:w="2135" w:type="dxa"/>
            <w:tcBorders>
              <w:top w:val="single" w:sz="4" w:space="0" w:color="auto"/>
              <w:left w:val="single" w:sz="4" w:space="0" w:color="auto"/>
              <w:bottom w:val="single" w:sz="4" w:space="0" w:color="auto"/>
              <w:right w:val="single" w:sz="4" w:space="0" w:color="auto"/>
            </w:tcBorders>
          </w:tcPr>
          <w:p w14:paraId="3EFEA5F5"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失业保险费</w:t>
            </w:r>
          </w:p>
        </w:tc>
        <w:tc>
          <w:tcPr>
            <w:tcW w:w="1635" w:type="dxa"/>
            <w:tcBorders>
              <w:top w:val="single" w:sz="4" w:space="0" w:color="auto"/>
              <w:left w:val="single" w:sz="4" w:space="0" w:color="auto"/>
              <w:bottom w:val="single" w:sz="4" w:space="0" w:color="auto"/>
              <w:right w:val="single" w:sz="4" w:space="0" w:color="auto"/>
            </w:tcBorders>
          </w:tcPr>
          <w:p w14:paraId="4A3183B7"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6896E9E8"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00984EBD"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8E381DB" w14:textId="77777777">
        <w:tc>
          <w:tcPr>
            <w:tcW w:w="1276" w:type="dxa"/>
            <w:tcBorders>
              <w:top w:val="single" w:sz="4" w:space="0" w:color="auto"/>
              <w:left w:val="single" w:sz="4" w:space="0" w:color="auto"/>
              <w:bottom w:val="single" w:sz="4" w:space="0" w:color="auto"/>
              <w:right w:val="single" w:sz="4" w:space="0" w:color="auto"/>
            </w:tcBorders>
          </w:tcPr>
          <w:p w14:paraId="2AB24045"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3</w:t>
            </w:r>
          </w:p>
        </w:tc>
        <w:tc>
          <w:tcPr>
            <w:tcW w:w="2135" w:type="dxa"/>
            <w:tcBorders>
              <w:top w:val="single" w:sz="4" w:space="0" w:color="auto"/>
              <w:left w:val="single" w:sz="4" w:space="0" w:color="auto"/>
              <w:bottom w:val="single" w:sz="4" w:space="0" w:color="auto"/>
              <w:right w:val="single" w:sz="4" w:space="0" w:color="auto"/>
            </w:tcBorders>
          </w:tcPr>
          <w:p w14:paraId="13585E2D"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医疗保险费</w:t>
            </w:r>
          </w:p>
        </w:tc>
        <w:tc>
          <w:tcPr>
            <w:tcW w:w="1635" w:type="dxa"/>
            <w:tcBorders>
              <w:top w:val="single" w:sz="4" w:space="0" w:color="auto"/>
              <w:left w:val="single" w:sz="4" w:space="0" w:color="auto"/>
              <w:bottom w:val="single" w:sz="4" w:space="0" w:color="auto"/>
              <w:right w:val="single" w:sz="4" w:space="0" w:color="auto"/>
            </w:tcBorders>
          </w:tcPr>
          <w:p w14:paraId="4021A64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65F5125D"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05CE5D72"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8B0E675" w14:textId="77777777">
        <w:trPr>
          <w:trHeight w:val="609"/>
        </w:trPr>
        <w:tc>
          <w:tcPr>
            <w:tcW w:w="1276" w:type="dxa"/>
            <w:tcBorders>
              <w:top w:val="single" w:sz="4" w:space="0" w:color="auto"/>
              <w:left w:val="single" w:sz="4" w:space="0" w:color="auto"/>
              <w:bottom w:val="single" w:sz="4" w:space="0" w:color="auto"/>
              <w:right w:val="single" w:sz="4" w:space="0" w:color="auto"/>
            </w:tcBorders>
          </w:tcPr>
          <w:p w14:paraId="2AF9852D"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4</w:t>
            </w:r>
          </w:p>
        </w:tc>
        <w:tc>
          <w:tcPr>
            <w:tcW w:w="2135" w:type="dxa"/>
            <w:tcBorders>
              <w:top w:val="single" w:sz="4" w:space="0" w:color="auto"/>
              <w:left w:val="single" w:sz="4" w:space="0" w:color="auto"/>
              <w:bottom w:val="single" w:sz="4" w:space="0" w:color="auto"/>
              <w:right w:val="single" w:sz="4" w:space="0" w:color="auto"/>
            </w:tcBorders>
          </w:tcPr>
          <w:p w14:paraId="4176E84A"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生育保险费</w:t>
            </w:r>
          </w:p>
        </w:tc>
        <w:tc>
          <w:tcPr>
            <w:tcW w:w="1635" w:type="dxa"/>
            <w:tcBorders>
              <w:top w:val="single" w:sz="4" w:space="0" w:color="auto"/>
              <w:left w:val="single" w:sz="4" w:space="0" w:color="auto"/>
              <w:bottom w:val="single" w:sz="4" w:space="0" w:color="auto"/>
              <w:right w:val="single" w:sz="4" w:space="0" w:color="auto"/>
            </w:tcBorders>
          </w:tcPr>
          <w:p w14:paraId="09BA29A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45DD1CE0"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4EA9871B"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03D95374" w14:textId="77777777">
        <w:tc>
          <w:tcPr>
            <w:tcW w:w="1276" w:type="dxa"/>
            <w:tcBorders>
              <w:top w:val="single" w:sz="4" w:space="0" w:color="auto"/>
              <w:left w:val="single" w:sz="4" w:space="0" w:color="auto"/>
              <w:bottom w:val="single" w:sz="4" w:space="0" w:color="auto"/>
              <w:right w:val="single" w:sz="4" w:space="0" w:color="auto"/>
            </w:tcBorders>
          </w:tcPr>
          <w:p w14:paraId="1585F391"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5</w:t>
            </w:r>
          </w:p>
        </w:tc>
        <w:tc>
          <w:tcPr>
            <w:tcW w:w="2135" w:type="dxa"/>
            <w:tcBorders>
              <w:top w:val="single" w:sz="4" w:space="0" w:color="auto"/>
              <w:left w:val="single" w:sz="4" w:space="0" w:color="auto"/>
              <w:bottom w:val="single" w:sz="4" w:space="0" w:color="auto"/>
              <w:right w:val="single" w:sz="4" w:space="0" w:color="auto"/>
            </w:tcBorders>
          </w:tcPr>
          <w:p w14:paraId="4EDDCC14"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工伤保险费</w:t>
            </w:r>
          </w:p>
        </w:tc>
        <w:tc>
          <w:tcPr>
            <w:tcW w:w="1635" w:type="dxa"/>
            <w:tcBorders>
              <w:top w:val="single" w:sz="4" w:space="0" w:color="auto"/>
              <w:left w:val="single" w:sz="4" w:space="0" w:color="auto"/>
              <w:bottom w:val="single" w:sz="4" w:space="0" w:color="auto"/>
              <w:right w:val="single" w:sz="4" w:space="0" w:color="auto"/>
            </w:tcBorders>
          </w:tcPr>
          <w:p w14:paraId="2DEB0344"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2BE9260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2A651B6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740F00B6" w14:textId="77777777">
        <w:tc>
          <w:tcPr>
            <w:tcW w:w="1276" w:type="dxa"/>
            <w:tcBorders>
              <w:top w:val="single" w:sz="4" w:space="0" w:color="auto"/>
              <w:left w:val="single" w:sz="4" w:space="0" w:color="auto"/>
              <w:bottom w:val="single" w:sz="4" w:space="0" w:color="auto"/>
              <w:right w:val="single" w:sz="4" w:space="0" w:color="auto"/>
            </w:tcBorders>
          </w:tcPr>
          <w:p w14:paraId="4363477B"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6</w:t>
            </w:r>
          </w:p>
        </w:tc>
        <w:tc>
          <w:tcPr>
            <w:tcW w:w="2135" w:type="dxa"/>
            <w:tcBorders>
              <w:top w:val="single" w:sz="4" w:space="0" w:color="auto"/>
              <w:left w:val="single" w:sz="4" w:space="0" w:color="auto"/>
              <w:bottom w:val="single" w:sz="4" w:space="0" w:color="auto"/>
              <w:right w:val="single" w:sz="4" w:space="0" w:color="auto"/>
            </w:tcBorders>
          </w:tcPr>
          <w:p w14:paraId="52BA1851"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住房公积金</w:t>
            </w:r>
          </w:p>
        </w:tc>
        <w:tc>
          <w:tcPr>
            <w:tcW w:w="1635" w:type="dxa"/>
            <w:tcBorders>
              <w:top w:val="single" w:sz="4" w:space="0" w:color="auto"/>
              <w:left w:val="single" w:sz="4" w:space="0" w:color="auto"/>
              <w:bottom w:val="single" w:sz="4" w:space="0" w:color="auto"/>
              <w:right w:val="single" w:sz="4" w:space="0" w:color="auto"/>
            </w:tcBorders>
          </w:tcPr>
          <w:p w14:paraId="4843C513"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6AEC4816"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05965A33"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2A71BE35" w14:textId="77777777">
        <w:tc>
          <w:tcPr>
            <w:tcW w:w="1276" w:type="dxa"/>
            <w:tcBorders>
              <w:top w:val="single" w:sz="4" w:space="0" w:color="auto"/>
              <w:left w:val="single" w:sz="4" w:space="0" w:color="auto"/>
              <w:bottom w:val="single" w:sz="4" w:space="0" w:color="auto"/>
              <w:right w:val="single" w:sz="4" w:space="0" w:color="auto"/>
            </w:tcBorders>
          </w:tcPr>
          <w:p w14:paraId="7E9B2A11"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7</w:t>
            </w:r>
          </w:p>
        </w:tc>
        <w:tc>
          <w:tcPr>
            <w:tcW w:w="2135" w:type="dxa"/>
            <w:tcBorders>
              <w:top w:val="single" w:sz="4" w:space="0" w:color="auto"/>
              <w:left w:val="single" w:sz="4" w:space="0" w:color="auto"/>
              <w:bottom w:val="single" w:sz="4" w:space="0" w:color="auto"/>
              <w:right w:val="single" w:sz="4" w:space="0" w:color="auto"/>
            </w:tcBorders>
          </w:tcPr>
          <w:p w14:paraId="21A9DA5E"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工程排污费</w:t>
            </w:r>
          </w:p>
        </w:tc>
        <w:tc>
          <w:tcPr>
            <w:tcW w:w="1635" w:type="dxa"/>
            <w:tcBorders>
              <w:top w:val="single" w:sz="4" w:space="0" w:color="auto"/>
              <w:left w:val="single" w:sz="4" w:space="0" w:color="auto"/>
              <w:bottom w:val="single" w:sz="4" w:space="0" w:color="auto"/>
              <w:right w:val="single" w:sz="4" w:space="0" w:color="auto"/>
            </w:tcBorders>
          </w:tcPr>
          <w:p w14:paraId="0C2B1C4C"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6CE9426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4BA595D4"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9CF313C" w14:textId="77777777">
        <w:tc>
          <w:tcPr>
            <w:tcW w:w="1276" w:type="dxa"/>
            <w:tcBorders>
              <w:top w:val="single" w:sz="4" w:space="0" w:color="auto"/>
              <w:left w:val="single" w:sz="4" w:space="0" w:color="auto"/>
              <w:bottom w:val="single" w:sz="4" w:space="0" w:color="auto"/>
              <w:right w:val="single" w:sz="4" w:space="0" w:color="auto"/>
            </w:tcBorders>
          </w:tcPr>
          <w:p w14:paraId="689AC913"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1520C53B"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253B2E6B"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6A708B5F"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7A9FA6CE"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F617A2F" w14:textId="77777777">
        <w:trPr>
          <w:trHeight w:val="300"/>
        </w:trPr>
        <w:tc>
          <w:tcPr>
            <w:tcW w:w="1276" w:type="dxa"/>
            <w:tcBorders>
              <w:top w:val="single" w:sz="4" w:space="0" w:color="auto"/>
              <w:left w:val="single" w:sz="4" w:space="0" w:color="auto"/>
              <w:bottom w:val="single" w:sz="4" w:space="0" w:color="auto"/>
              <w:right w:val="single" w:sz="4" w:space="0" w:color="auto"/>
            </w:tcBorders>
          </w:tcPr>
          <w:p w14:paraId="7CA0A322"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二</w:t>
            </w:r>
          </w:p>
        </w:tc>
        <w:tc>
          <w:tcPr>
            <w:tcW w:w="2135" w:type="dxa"/>
            <w:tcBorders>
              <w:top w:val="single" w:sz="4" w:space="0" w:color="auto"/>
              <w:left w:val="single" w:sz="4" w:space="0" w:color="auto"/>
              <w:bottom w:val="single" w:sz="4" w:space="0" w:color="auto"/>
              <w:right w:val="single" w:sz="4" w:space="0" w:color="auto"/>
            </w:tcBorders>
          </w:tcPr>
          <w:p w14:paraId="399F5579"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税金</w:t>
            </w:r>
          </w:p>
        </w:tc>
        <w:tc>
          <w:tcPr>
            <w:tcW w:w="1635" w:type="dxa"/>
            <w:tcBorders>
              <w:top w:val="single" w:sz="4" w:space="0" w:color="auto"/>
              <w:left w:val="single" w:sz="4" w:space="0" w:color="auto"/>
              <w:bottom w:val="single" w:sz="4" w:space="0" w:color="auto"/>
              <w:right w:val="single" w:sz="4" w:space="0" w:color="auto"/>
            </w:tcBorders>
          </w:tcPr>
          <w:p w14:paraId="309EE231"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5A584678"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07944D2D"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65EC684" w14:textId="77777777">
        <w:trPr>
          <w:trHeight w:val="286"/>
        </w:trPr>
        <w:tc>
          <w:tcPr>
            <w:tcW w:w="1276" w:type="dxa"/>
            <w:tcBorders>
              <w:top w:val="single" w:sz="4" w:space="0" w:color="auto"/>
              <w:left w:val="single" w:sz="4" w:space="0" w:color="auto"/>
              <w:bottom w:val="single" w:sz="4" w:space="0" w:color="auto"/>
              <w:right w:val="single" w:sz="4" w:space="0" w:color="auto"/>
            </w:tcBorders>
          </w:tcPr>
          <w:p w14:paraId="399937D0"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8</w:t>
            </w:r>
          </w:p>
        </w:tc>
        <w:tc>
          <w:tcPr>
            <w:tcW w:w="2135" w:type="dxa"/>
            <w:tcBorders>
              <w:top w:val="single" w:sz="4" w:space="0" w:color="auto"/>
              <w:left w:val="single" w:sz="4" w:space="0" w:color="auto"/>
              <w:bottom w:val="single" w:sz="4" w:space="0" w:color="auto"/>
              <w:right w:val="single" w:sz="4" w:space="0" w:color="auto"/>
            </w:tcBorders>
          </w:tcPr>
          <w:p w14:paraId="45FEFF21"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增值税</w:t>
            </w:r>
          </w:p>
        </w:tc>
        <w:tc>
          <w:tcPr>
            <w:tcW w:w="1635" w:type="dxa"/>
            <w:tcBorders>
              <w:top w:val="single" w:sz="4" w:space="0" w:color="auto"/>
              <w:left w:val="single" w:sz="4" w:space="0" w:color="auto"/>
              <w:bottom w:val="single" w:sz="4" w:space="0" w:color="auto"/>
              <w:right w:val="single" w:sz="4" w:space="0" w:color="auto"/>
            </w:tcBorders>
          </w:tcPr>
          <w:p w14:paraId="628E634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0B83E09B"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5D4C622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636110B8" w14:textId="77777777">
        <w:trPr>
          <w:trHeight w:val="314"/>
        </w:trPr>
        <w:tc>
          <w:tcPr>
            <w:tcW w:w="1276" w:type="dxa"/>
            <w:tcBorders>
              <w:top w:val="single" w:sz="4" w:space="0" w:color="auto"/>
              <w:left w:val="single" w:sz="4" w:space="0" w:color="auto"/>
              <w:bottom w:val="single" w:sz="4" w:space="0" w:color="auto"/>
              <w:right w:val="single" w:sz="4" w:space="0" w:color="auto"/>
            </w:tcBorders>
          </w:tcPr>
          <w:p w14:paraId="0CF286F4"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9</w:t>
            </w:r>
          </w:p>
        </w:tc>
        <w:tc>
          <w:tcPr>
            <w:tcW w:w="2135" w:type="dxa"/>
            <w:tcBorders>
              <w:top w:val="single" w:sz="4" w:space="0" w:color="auto"/>
              <w:left w:val="single" w:sz="4" w:space="0" w:color="auto"/>
              <w:bottom w:val="single" w:sz="4" w:space="0" w:color="auto"/>
              <w:right w:val="single" w:sz="4" w:space="0" w:color="auto"/>
            </w:tcBorders>
          </w:tcPr>
          <w:p w14:paraId="4F2FFFAE"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城市维护建设税</w:t>
            </w:r>
          </w:p>
        </w:tc>
        <w:tc>
          <w:tcPr>
            <w:tcW w:w="1635" w:type="dxa"/>
            <w:tcBorders>
              <w:top w:val="single" w:sz="4" w:space="0" w:color="auto"/>
              <w:left w:val="single" w:sz="4" w:space="0" w:color="auto"/>
              <w:bottom w:val="single" w:sz="4" w:space="0" w:color="auto"/>
              <w:right w:val="single" w:sz="4" w:space="0" w:color="auto"/>
            </w:tcBorders>
          </w:tcPr>
          <w:p w14:paraId="7F70832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1A64AAA4"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22F31B0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B5D5B19" w14:textId="77777777">
        <w:trPr>
          <w:trHeight w:val="314"/>
        </w:trPr>
        <w:tc>
          <w:tcPr>
            <w:tcW w:w="1276" w:type="dxa"/>
            <w:tcBorders>
              <w:top w:val="single" w:sz="4" w:space="0" w:color="auto"/>
              <w:left w:val="single" w:sz="4" w:space="0" w:color="auto"/>
              <w:bottom w:val="single" w:sz="4" w:space="0" w:color="auto"/>
              <w:right w:val="single" w:sz="4" w:space="0" w:color="auto"/>
            </w:tcBorders>
          </w:tcPr>
          <w:p w14:paraId="1DCB44A1"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10</w:t>
            </w:r>
          </w:p>
        </w:tc>
        <w:tc>
          <w:tcPr>
            <w:tcW w:w="2135" w:type="dxa"/>
            <w:tcBorders>
              <w:top w:val="single" w:sz="4" w:space="0" w:color="auto"/>
              <w:left w:val="single" w:sz="4" w:space="0" w:color="auto"/>
              <w:bottom w:val="single" w:sz="4" w:space="0" w:color="auto"/>
              <w:right w:val="single" w:sz="4" w:space="0" w:color="auto"/>
            </w:tcBorders>
          </w:tcPr>
          <w:p w14:paraId="1A14898A"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教育附加费</w:t>
            </w:r>
          </w:p>
        </w:tc>
        <w:tc>
          <w:tcPr>
            <w:tcW w:w="1635" w:type="dxa"/>
            <w:tcBorders>
              <w:top w:val="single" w:sz="4" w:space="0" w:color="auto"/>
              <w:left w:val="single" w:sz="4" w:space="0" w:color="auto"/>
              <w:bottom w:val="single" w:sz="4" w:space="0" w:color="auto"/>
              <w:right w:val="single" w:sz="4" w:space="0" w:color="auto"/>
            </w:tcBorders>
          </w:tcPr>
          <w:p w14:paraId="20ED3DB0"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48645883"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4CA46FAF"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7D433B29" w14:textId="77777777">
        <w:trPr>
          <w:trHeight w:val="314"/>
        </w:trPr>
        <w:tc>
          <w:tcPr>
            <w:tcW w:w="1276" w:type="dxa"/>
            <w:tcBorders>
              <w:top w:val="single" w:sz="4" w:space="0" w:color="auto"/>
              <w:left w:val="single" w:sz="4" w:space="0" w:color="auto"/>
              <w:bottom w:val="single" w:sz="4" w:space="0" w:color="auto"/>
              <w:right w:val="single" w:sz="4" w:space="0" w:color="auto"/>
            </w:tcBorders>
          </w:tcPr>
          <w:p w14:paraId="277CB5B6"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11</w:t>
            </w:r>
          </w:p>
        </w:tc>
        <w:tc>
          <w:tcPr>
            <w:tcW w:w="2135" w:type="dxa"/>
            <w:tcBorders>
              <w:top w:val="single" w:sz="4" w:space="0" w:color="auto"/>
              <w:left w:val="single" w:sz="4" w:space="0" w:color="auto"/>
              <w:bottom w:val="single" w:sz="4" w:space="0" w:color="auto"/>
              <w:right w:val="single" w:sz="4" w:space="0" w:color="auto"/>
            </w:tcBorders>
          </w:tcPr>
          <w:p w14:paraId="7653C29B"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地方教育附加费</w:t>
            </w:r>
          </w:p>
        </w:tc>
        <w:tc>
          <w:tcPr>
            <w:tcW w:w="1635" w:type="dxa"/>
            <w:tcBorders>
              <w:top w:val="single" w:sz="4" w:space="0" w:color="auto"/>
              <w:left w:val="single" w:sz="4" w:space="0" w:color="auto"/>
              <w:bottom w:val="single" w:sz="4" w:space="0" w:color="auto"/>
              <w:right w:val="single" w:sz="4" w:space="0" w:color="auto"/>
            </w:tcBorders>
          </w:tcPr>
          <w:p w14:paraId="065DBD0E"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552A8898"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5BC70622"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596DE35F" w14:textId="77777777">
        <w:trPr>
          <w:trHeight w:val="314"/>
        </w:trPr>
        <w:tc>
          <w:tcPr>
            <w:tcW w:w="1276" w:type="dxa"/>
            <w:tcBorders>
              <w:top w:val="single" w:sz="4" w:space="0" w:color="auto"/>
              <w:left w:val="single" w:sz="4" w:space="0" w:color="auto"/>
              <w:bottom w:val="single" w:sz="4" w:space="0" w:color="auto"/>
              <w:right w:val="single" w:sz="4" w:space="0" w:color="auto"/>
            </w:tcBorders>
          </w:tcPr>
          <w:p w14:paraId="17419AEB"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12</w:t>
            </w:r>
          </w:p>
        </w:tc>
        <w:tc>
          <w:tcPr>
            <w:tcW w:w="2135" w:type="dxa"/>
            <w:tcBorders>
              <w:top w:val="single" w:sz="4" w:space="0" w:color="auto"/>
              <w:left w:val="single" w:sz="4" w:space="0" w:color="auto"/>
              <w:bottom w:val="single" w:sz="4" w:space="0" w:color="auto"/>
              <w:right w:val="single" w:sz="4" w:space="0" w:color="auto"/>
            </w:tcBorders>
          </w:tcPr>
          <w:p w14:paraId="4AE0E922"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水利建设基金</w:t>
            </w:r>
          </w:p>
        </w:tc>
        <w:tc>
          <w:tcPr>
            <w:tcW w:w="1635" w:type="dxa"/>
            <w:tcBorders>
              <w:top w:val="single" w:sz="4" w:space="0" w:color="auto"/>
              <w:left w:val="single" w:sz="4" w:space="0" w:color="auto"/>
              <w:bottom w:val="single" w:sz="4" w:space="0" w:color="auto"/>
              <w:right w:val="single" w:sz="4" w:space="0" w:color="auto"/>
            </w:tcBorders>
          </w:tcPr>
          <w:p w14:paraId="315CAD4C"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4B70FE52"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48D97518"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613CDFD9" w14:textId="77777777">
        <w:trPr>
          <w:trHeight w:val="271"/>
        </w:trPr>
        <w:tc>
          <w:tcPr>
            <w:tcW w:w="1276" w:type="dxa"/>
            <w:tcBorders>
              <w:top w:val="single" w:sz="4" w:space="0" w:color="auto"/>
              <w:left w:val="single" w:sz="4" w:space="0" w:color="auto"/>
              <w:bottom w:val="single" w:sz="4" w:space="0" w:color="auto"/>
              <w:right w:val="single" w:sz="4" w:space="0" w:color="auto"/>
            </w:tcBorders>
          </w:tcPr>
          <w:p w14:paraId="67B8A28E"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2135" w:type="dxa"/>
            <w:tcBorders>
              <w:top w:val="single" w:sz="4" w:space="0" w:color="auto"/>
              <w:left w:val="single" w:sz="4" w:space="0" w:color="auto"/>
              <w:bottom w:val="single" w:sz="4" w:space="0" w:color="auto"/>
              <w:right w:val="single" w:sz="4" w:space="0" w:color="auto"/>
            </w:tcBorders>
          </w:tcPr>
          <w:p w14:paraId="314102C5"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35" w:type="dxa"/>
            <w:tcBorders>
              <w:top w:val="single" w:sz="4" w:space="0" w:color="auto"/>
              <w:left w:val="single" w:sz="4" w:space="0" w:color="auto"/>
              <w:bottom w:val="single" w:sz="4" w:space="0" w:color="auto"/>
              <w:right w:val="single" w:sz="4" w:space="0" w:color="auto"/>
            </w:tcBorders>
          </w:tcPr>
          <w:p w14:paraId="2614099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69C0F7BD"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2AED009A"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r w:rsidR="00F45D1D" w:rsidRPr="00F45D1D" w14:paraId="779F4458" w14:textId="77777777">
        <w:tc>
          <w:tcPr>
            <w:tcW w:w="1276" w:type="dxa"/>
            <w:tcBorders>
              <w:top w:val="single" w:sz="4" w:space="0" w:color="auto"/>
              <w:left w:val="single" w:sz="4" w:space="0" w:color="auto"/>
              <w:bottom w:val="single" w:sz="4" w:space="0" w:color="auto"/>
              <w:right w:val="single" w:sz="4" w:space="0" w:color="auto"/>
            </w:tcBorders>
          </w:tcPr>
          <w:p w14:paraId="776461BE"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三</w:t>
            </w:r>
          </w:p>
        </w:tc>
        <w:tc>
          <w:tcPr>
            <w:tcW w:w="2135" w:type="dxa"/>
            <w:tcBorders>
              <w:top w:val="single" w:sz="4" w:space="0" w:color="auto"/>
              <w:left w:val="single" w:sz="4" w:space="0" w:color="auto"/>
              <w:bottom w:val="single" w:sz="4" w:space="0" w:color="auto"/>
              <w:right w:val="single" w:sz="4" w:space="0" w:color="auto"/>
            </w:tcBorders>
          </w:tcPr>
          <w:p w14:paraId="6106B506" w14:textId="77777777" w:rsidR="002877B3" w:rsidRPr="00F45D1D" w:rsidRDefault="00224883">
            <w:pPr>
              <w:spacing w:beforeLines="20" w:before="48" w:afterLines="20" w:after="48" w:line="540" w:lineRule="exact"/>
              <w:jc w:val="center"/>
              <w:rPr>
                <w:rFonts w:ascii="宋体" w:hAnsi="宋体"/>
                <w:b/>
                <w:color w:val="000000" w:themeColor="text1"/>
                <w:szCs w:val="21"/>
              </w:rPr>
            </w:pPr>
            <w:r w:rsidRPr="00F45D1D">
              <w:rPr>
                <w:rFonts w:ascii="宋体" w:hAnsi="宋体" w:hint="eastAsia"/>
                <w:b/>
                <w:color w:val="000000" w:themeColor="text1"/>
                <w:szCs w:val="21"/>
              </w:rPr>
              <w:t>合计</w:t>
            </w:r>
          </w:p>
        </w:tc>
        <w:tc>
          <w:tcPr>
            <w:tcW w:w="1635" w:type="dxa"/>
            <w:tcBorders>
              <w:top w:val="single" w:sz="4" w:space="0" w:color="auto"/>
              <w:left w:val="single" w:sz="4" w:space="0" w:color="auto"/>
              <w:bottom w:val="single" w:sz="4" w:space="0" w:color="auto"/>
              <w:right w:val="single" w:sz="4" w:space="0" w:color="auto"/>
            </w:tcBorders>
          </w:tcPr>
          <w:p w14:paraId="595BA2E3"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375" w:type="dxa"/>
            <w:tcBorders>
              <w:top w:val="single" w:sz="4" w:space="0" w:color="auto"/>
              <w:left w:val="single" w:sz="4" w:space="0" w:color="auto"/>
              <w:bottom w:val="single" w:sz="4" w:space="0" w:color="auto"/>
              <w:right w:val="single" w:sz="4" w:space="0" w:color="auto"/>
            </w:tcBorders>
          </w:tcPr>
          <w:p w14:paraId="2B84B409"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c>
          <w:tcPr>
            <w:tcW w:w="1659" w:type="dxa"/>
            <w:tcBorders>
              <w:top w:val="single" w:sz="4" w:space="0" w:color="auto"/>
              <w:left w:val="single" w:sz="4" w:space="0" w:color="auto"/>
              <w:bottom w:val="single" w:sz="4" w:space="0" w:color="auto"/>
              <w:right w:val="single" w:sz="4" w:space="0" w:color="auto"/>
            </w:tcBorders>
          </w:tcPr>
          <w:p w14:paraId="1CFB8162" w14:textId="77777777" w:rsidR="002877B3" w:rsidRPr="00F45D1D" w:rsidRDefault="002877B3">
            <w:pPr>
              <w:spacing w:beforeLines="20" w:before="48" w:afterLines="20" w:after="48" w:line="540" w:lineRule="exact"/>
              <w:jc w:val="center"/>
              <w:rPr>
                <w:rFonts w:ascii="宋体" w:hAnsi="宋体"/>
                <w:b/>
                <w:color w:val="000000" w:themeColor="text1"/>
                <w:szCs w:val="21"/>
              </w:rPr>
            </w:pPr>
          </w:p>
        </w:tc>
      </w:tr>
    </w:tbl>
    <w:p w14:paraId="340DE991" w14:textId="77777777" w:rsidR="002877B3" w:rsidRPr="00F45D1D" w:rsidRDefault="002877B3">
      <w:pPr>
        <w:spacing w:beforeLines="20" w:before="48" w:afterLines="20" w:after="48" w:line="540" w:lineRule="exact"/>
        <w:rPr>
          <w:rFonts w:ascii="宋体" w:hAnsi="宋体"/>
          <w:b/>
          <w:color w:val="000000" w:themeColor="text1"/>
          <w:sz w:val="24"/>
        </w:rPr>
        <w:sectPr w:rsidR="002877B3" w:rsidRPr="00F45D1D">
          <w:headerReference w:type="even" r:id="rId25"/>
          <w:footerReference w:type="even" r:id="rId26"/>
          <w:footerReference w:type="default" r:id="rId27"/>
          <w:pgSz w:w="11907" w:h="16840"/>
          <w:pgMar w:top="1474" w:right="1474" w:bottom="1474" w:left="1474" w:header="799" w:footer="907" w:gutter="0"/>
          <w:cols w:space="720"/>
          <w:docGrid w:linePitch="271"/>
        </w:sectPr>
      </w:pPr>
    </w:p>
    <w:p w14:paraId="14C6346C" w14:textId="77777777" w:rsidR="002877B3" w:rsidRPr="00F45D1D" w:rsidRDefault="00224883">
      <w:pPr>
        <w:jc w:val="center"/>
        <w:outlineLvl w:val="2"/>
        <w:rPr>
          <w:rFonts w:ascii="宋体" w:hAnsi="宋体"/>
          <w:color w:val="000000" w:themeColor="text1"/>
          <w:sz w:val="30"/>
        </w:rPr>
      </w:pPr>
      <w:r w:rsidRPr="00F45D1D">
        <w:rPr>
          <w:rFonts w:ascii="宋体" w:hAnsi="宋体" w:hint="eastAsia"/>
          <w:color w:val="000000" w:themeColor="text1"/>
          <w:sz w:val="30"/>
        </w:rPr>
        <w:lastRenderedPageBreak/>
        <w:t>（十一）分部分项工程量清单综合单价分析表</w:t>
      </w:r>
    </w:p>
    <w:p w14:paraId="12D5D76C" w14:textId="77777777" w:rsidR="002877B3" w:rsidRPr="00F45D1D" w:rsidRDefault="00224883">
      <w:pPr>
        <w:tabs>
          <w:tab w:val="left" w:pos="11130"/>
        </w:tabs>
        <w:spacing w:beforeLines="20" w:before="48" w:afterLines="20" w:after="48" w:line="540" w:lineRule="exact"/>
        <w:ind w:right="-510"/>
        <w:rPr>
          <w:rFonts w:ascii="宋体" w:hAnsi="宋体"/>
          <w:color w:val="000000" w:themeColor="text1"/>
          <w:szCs w:val="21"/>
        </w:rPr>
      </w:pPr>
      <w:r w:rsidRPr="00F45D1D">
        <w:rPr>
          <w:rFonts w:ascii="宋体" w:hAnsi="宋体" w:hint="eastAsia"/>
          <w:color w:val="000000" w:themeColor="text1"/>
          <w:szCs w:val="21"/>
        </w:rPr>
        <w:t xml:space="preserve">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850"/>
        <w:gridCol w:w="867"/>
        <w:gridCol w:w="777"/>
        <w:gridCol w:w="728"/>
        <w:gridCol w:w="984"/>
        <w:gridCol w:w="984"/>
        <w:gridCol w:w="926"/>
        <w:gridCol w:w="936"/>
        <w:gridCol w:w="898"/>
        <w:gridCol w:w="870"/>
        <w:gridCol w:w="1084"/>
      </w:tblGrid>
      <w:tr w:rsidR="00F45D1D" w:rsidRPr="00F45D1D" w14:paraId="4D452347" w14:textId="77777777">
        <w:trPr>
          <w:cantSplit/>
          <w:trHeight w:val="319"/>
          <w:jc w:val="center"/>
        </w:trPr>
        <w:tc>
          <w:tcPr>
            <w:tcW w:w="687" w:type="dxa"/>
            <w:vMerge w:val="restart"/>
            <w:tcBorders>
              <w:bottom w:val="nil"/>
            </w:tcBorders>
            <w:vAlign w:val="center"/>
          </w:tcPr>
          <w:p w14:paraId="30B608F3"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850" w:type="dxa"/>
            <w:vMerge w:val="restart"/>
            <w:tcBorders>
              <w:bottom w:val="nil"/>
            </w:tcBorders>
            <w:vAlign w:val="center"/>
          </w:tcPr>
          <w:p w14:paraId="52822D64"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项目</w:t>
            </w:r>
          </w:p>
          <w:p w14:paraId="67142A5F"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编码</w:t>
            </w:r>
          </w:p>
        </w:tc>
        <w:tc>
          <w:tcPr>
            <w:tcW w:w="867" w:type="dxa"/>
            <w:vMerge w:val="restart"/>
            <w:tcBorders>
              <w:bottom w:val="nil"/>
            </w:tcBorders>
            <w:vAlign w:val="center"/>
          </w:tcPr>
          <w:p w14:paraId="0BAA5E93"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项目</w:t>
            </w:r>
          </w:p>
          <w:p w14:paraId="21FADBA3"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名称</w:t>
            </w:r>
          </w:p>
        </w:tc>
        <w:tc>
          <w:tcPr>
            <w:tcW w:w="777" w:type="dxa"/>
            <w:vMerge w:val="restart"/>
            <w:tcBorders>
              <w:bottom w:val="nil"/>
            </w:tcBorders>
            <w:vAlign w:val="center"/>
          </w:tcPr>
          <w:p w14:paraId="2FC8B277"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工程内容</w:t>
            </w:r>
          </w:p>
        </w:tc>
        <w:tc>
          <w:tcPr>
            <w:tcW w:w="728" w:type="dxa"/>
            <w:vMerge w:val="restart"/>
            <w:tcBorders>
              <w:bottom w:val="nil"/>
            </w:tcBorders>
            <w:vAlign w:val="center"/>
          </w:tcPr>
          <w:p w14:paraId="41734630"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计量单位</w:t>
            </w:r>
          </w:p>
        </w:tc>
        <w:tc>
          <w:tcPr>
            <w:tcW w:w="5598" w:type="dxa"/>
            <w:gridSpan w:val="6"/>
            <w:tcBorders>
              <w:bottom w:val="single" w:sz="4" w:space="0" w:color="auto"/>
              <w:right w:val="single" w:sz="4" w:space="0" w:color="auto"/>
            </w:tcBorders>
            <w:vAlign w:val="center"/>
          </w:tcPr>
          <w:p w14:paraId="7E5879CC"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综合单价组成（元）</w:t>
            </w:r>
          </w:p>
        </w:tc>
        <w:tc>
          <w:tcPr>
            <w:tcW w:w="1084" w:type="dxa"/>
            <w:vMerge w:val="restart"/>
            <w:tcBorders>
              <w:right w:val="single" w:sz="4" w:space="0" w:color="auto"/>
            </w:tcBorders>
            <w:vAlign w:val="center"/>
          </w:tcPr>
          <w:p w14:paraId="23458990"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综合单价</w:t>
            </w:r>
          </w:p>
          <w:p w14:paraId="3DBB15EE"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（元）</w:t>
            </w:r>
          </w:p>
        </w:tc>
      </w:tr>
      <w:tr w:rsidR="00F45D1D" w:rsidRPr="00F45D1D" w14:paraId="311B90F4" w14:textId="77777777">
        <w:trPr>
          <w:cantSplit/>
          <w:trHeight w:val="1139"/>
          <w:jc w:val="center"/>
        </w:trPr>
        <w:tc>
          <w:tcPr>
            <w:tcW w:w="687" w:type="dxa"/>
            <w:vMerge/>
            <w:tcBorders>
              <w:bottom w:val="single" w:sz="4" w:space="0" w:color="auto"/>
            </w:tcBorders>
            <w:vAlign w:val="center"/>
          </w:tcPr>
          <w:p w14:paraId="70673022" w14:textId="77777777" w:rsidR="002877B3" w:rsidRPr="00F45D1D" w:rsidRDefault="002877B3">
            <w:pPr>
              <w:pStyle w:val="a8"/>
              <w:tabs>
                <w:tab w:val="left" w:pos="-6198"/>
              </w:tabs>
              <w:spacing w:beforeLines="20" w:before="48" w:afterLines="20" w:after="48" w:line="320" w:lineRule="exact"/>
              <w:jc w:val="center"/>
              <w:rPr>
                <w:rFonts w:ascii="宋体" w:hAnsi="宋体"/>
                <w:color w:val="000000" w:themeColor="text1"/>
                <w:szCs w:val="21"/>
              </w:rPr>
            </w:pPr>
          </w:p>
        </w:tc>
        <w:tc>
          <w:tcPr>
            <w:tcW w:w="850" w:type="dxa"/>
            <w:vMerge/>
            <w:tcBorders>
              <w:bottom w:val="single" w:sz="4" w:space="0" w:color="auto"/>
            </w:tcBorders>
            <w:vAlign w:val="center"/>
          </w:tcPr>
          <w:p w14:paraId="41AE8448" w14:textId="77777777" w:rsidR="002877B3" w:rsidRPr="00F45D1D" w:rsidRDefault="002877B3">
            <w:pPr>
              <w:pStyle w:val="a8"/>
              <w:tabs>
                <w:tab w:val="left" w:pos="-6198"/>
              </w:tabs>
              <w:spacing w:beforeLines="20" w:before="48" w:afterLines="20" w:after="48" w:line="320" w:lineRule="exact"/>
              <w:jc w:val="center"/>
              <w:rPr>
                <w:rFonts w:ascii="宋体" w:hAnsi="宋体"/>
                <w:color w:val="000000" w:themeColor="text1"/>
                <w:szCs w:val="21"/>
              </w:rPr>
            </w:pPr>
          </w:p>
        </w:tc>
        <w:tc>
          <w:tcPr>
            <w:tcW w:w="867" w:type="dxa"/>
            <w:vMerge/>
            <w:tcBorders>
              <w:bottom w:val="single" w:sz="4" w:space="0" w:color="auto"/>
            </w:tcBorders>
            <w:vAlign w:val="center"/>
          </w:tcPr>
          <w:p w14:paraId="5F15A8C7" w14:textId="77777777" w:rsidR="002877B3" w:rsidRPr="00F45D1D" w:rsidRDefault="002877B3">
            <w:pPr>
              <w:pStyle w:val="a8"/>
              <w:tabs>
                <w:tab w:val="left" w:pos="-6198"/>
              </w:tabs>
              <w:spacing w:beforeLines="20" w:before="48" w:afterLines="20" w:after="48" w:line="320" w:lineRule="exact"/>
              <w:jc w:val="center"/>
              <w:rPr>
                <w:rFonts w:ascii="宋体" w:hAnsi="宋体"/>
                <w:color w:val="000000" w:themeColor="text1"/>
                <w:szCs w:val="21"/>
              </w:rPr>
            </w:pPr>
          </w:p>
        </w:tc>
        <w:tc>
          <w:tcPr>
            <w:tcW w:w="777" w:type="dxa"/>
            <w:vMerge/>
            <w:tcBorders>
              <w:bottom w:val="single" w:sz="4" w:space="0" w:color="auto"/>
            </w:tcBorders>
            <w:vAlign w:val="center"/>
          </w:tcPr>
          <w:p w14:paraId="5CF8C657" w14:textId="77777777" w:rsidR="002877B3" w:rsidRPr="00F45D1D" w:rsidRDefault="002877B3">
            <w:pPr>
              <w:pStyle w:val="a8"/>
              <w:tabs>
                <w:tab w:val="left" w:pos="-6198"/>
              </w:tabs>
              <w:spacing w:beforeLines="20" w:before="48" w:afterLines="20" w:after="48" w:line="320" w:lineRule="exact"/>
              <w:jc w:val="center"/>
              <w:rPr>
                <w:rFonts w:ascii="宋体" w:hAnsi="宋体"/>
                <w:color w:val="000000" w:themeColor="text1"/>
                <w:szCs w:val="21"/>
              </w:rPr>
            </w:pPr>
          </w:p>
        </w:tc>
        <w:tc>
          <w:tcPr>
            <w:tcW w:w="728" w:type="dxa"/>
            <w:vMerge/>
            <w:tcBorders>
              <w:bottom w:val="single" w:sz="4" w:space="0" w:color="auto"/>
            </w:tcBorders>
            <w:vAlign w:val="center"/>
          </w:tcPr>
          <w:p w14:paraId="4EDDCE99" w14:textId="77777777" w:rsidR="002877B3" w:rsidRPr="00F45D1D" w:rsidRDefault="002877B3">
            <w:pPr>
              <w:pStyle w:val="a8"/>
              <w:tabs>
                <w:tab w:val="left" w:pos="-6198"/>
              </w:tabs>
              <w:spacing w:beforeLines="20" w:before="48" w:afterLines="20" w:after="48" w:line="320" w:lineRule="exact"/>
              <w:jc w:val="center"/>
              <w:rPr>
                <w:rFonts w:ascii="宋体" w:hAnsi="宋体"/>
                <w:color w:val="000000" w:themeColor="text1"/>
                <w:szCs w:val="21"/>
              </w:rPr>
            </w:pPr>
          </w:p>
        </w:tc>
        <w:tc>
          <w:tcPr>
            <w:tcW w:w="984" w:type="dxa"/>
            <w:tcBorders>
              <w:bottom w:val="single" w:sz="4" w:space="0" w:color="auto"/>
            </w:tcBorders>
            <w:vAlign w:val="center"/>
          </w:tcPr>
          <w:p w14:paraId="2E4B9900"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人工费</w:t>
            </w:r>
          </w:p>
        </w:tc>
        <w:tc>
          <w:tcPr>
            <w:tcW w:w="984" w:type="dxa"/>
            <w:tcBorders>
              <w:bottom w:val="single" w:sz="4" w:space="0" w:color="auto"/>
            </w:tcBorders>
            <w:vAlign w:val="center"/>
          </w:tcPr>
          <w:p w14:paraId="2539718A"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材料费</w:t>
            </w:r>
          </w:p>
        </w:tc>
        <w:tc>
          <w:tcPr>
            <w:tcW w:w="926" w:type="dxa"/>
            <w:tcBorders>
              <w:bottom w:val="single" w:sz="4" w:space="0" w:color="auto"/>
            </w:tcBorders>
            <w:vAlign w:val="center"/>
          </w:tcPr>
          <w:p w14:paraId="27C57B20"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机械费</w:t>
            </w:r>
          </w:p>
        </w:tc>
        <w:tc>
          <w:tcPr>
            <w:tcW w:w="936" w:type="dxa"/>
            <w:tcBorders>
              <w:top w:val="single" w:sz="4" w:space="0" w:color="auto"/>
              <w:left w:val="single" w:sz="4" w:space="0" w:color="auto"/>
              <w:bottom w:val="single" w:sz="4" w:space="0" w:color="auto"/>
              <w:right w:val="single" w:sz="4" w:space="0" w:color="auto"/>
            </w:tcBorders>
            <w:vAlign w:val="center"/>
          </w:tcPr>
          <w:p w14:paraId="5E1132BF"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管理费</w:t>
            </w:r>
          </w:p>
        </w:tc>
        <w:tc>
          <w:tcPr>
            <w:tcW w:w="898" w:type="dxa"/>
            <w:tcBorders>
              <w:top w:val="single" w:sz="4" w:space="0" w:color="auto"/>
              <w:left w:val="single" w:sz="4" w:space="0" w:color="auto"/>
              <w:bottom w:val="single" w:sz="4" w:space="0" w:color="auto"/>
              <w:right w:val="single" w:sz="4" w:space="0" w:color="auto"/>
            </w:tcBorders>
            <w:vAlign w:val="center"/>
          </w:tcPr>
          <w:p w14:paraId="54D4A519"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利润</w:t>
            </w:r>
          </w:p>
        </w:tc>
        <w:tc>
          <w:tcPr>
            <w:tcW w:w="870" w:type="dxa"/>
            <w:tcBorders>
              <w:top w:val="single" w:sz="4" w:space="0" w:color="auto"/>
              <w:left w:val="single" w:sz="4" w:space="0" w:color="auto"/>
              <w:bottom w:val="single" w:sz="4" w:space="0" w:color="auto"/>
            </w:tcBorders>
            <w:vAlign w:val="center"/>
          </w:tcPr>
          <w:p w14:paraId="7CCE9681"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风险费</w:t>
            </w:r>
          </w:p>
        </w:tc>
        <w:tc>
          <w:tcPr>
            <w:tcW w:w="1084" w:type="dxa"/>
            <w:vMerge/>
            <w:tcBorders>
              <w:bottom w:val="single" w:sz="4" w:space="0" w:color="auto"/>
              <w:right w:val="single" w:sz="4" w:space="0" w:color="auto"/>
            </w:tcBorders>
          </w:tcPr>
          <w:p w14:paraId="1C70DEAF"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72907A8E" w14:textId="77777777">
        <w:trPr>
          <w:cantSplit/>
          <w:trHeight w:val="353"/>
          <w:jc w:val="center"/>
        </w:trPr>
        <w:tc>
          <w:tcPr>
            <w:tcW w:w="687" w:type="dxa"/>
            <w:tcBorders>
              <w:bottom w:val="single" w:sz="4" w:space="0" w:color="auto"/>
            </w:tcBorders>
            <w:vAlign w:val="center"/>
          </w:tcPr>
          <w:p w14:paraId="0994AF05"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850" w:type="dxa"/>
            <w:tcBorders>
              <w:bottom w:val="single" w:sz="4" w:space="0" w:color="auto"/>
            </w:tcBorders>
            <w:vAlign w:val="center"/>
          </w:tcPr>
          <w:p w14:paraId="280B0625"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867" w:type="dxa"/>
            <w:tcBorders>
              <w:bottom w:val="single" w:sz="4" w:space="0" w:color="auto"/>
            </w:tcBorders>
            <w:vAlign w:val="center"/>
          </w:tcPr>
          <w:p w14:paraId="49F77D2D"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777" w:type="dxa"/>
            <w:tcBorders>
              <w:bottom w:val="single" w:sz="4" w:space="0" w:color="auto"/>
            </w:tcBorders>
            <w:vAlign w:val="center"/>
          </w:tcPr>
          <w:p w14:paraId="368A08FB"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728" w:type="dxa"/>
            <w:tcBorders>
              <w:bottom w:val="single" w:sz="4" w:space="0" w:color="auto"/>
            </w:tcBorders>
            <w:vAlign w:val="center"/>
          </w:tcPr>
          <w:p w14:paraId="688752A8"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984" w:type="dxa"/>
            <w:tcBorders>
              <w:bottom w:val="single" w:sz="4" w:space="0" w:color="auto"/>
            </w:tcBorders>
            <w:vAlign w:val="center"/>
          </w:tcPr>
          <w:p w14:paraId="2A7AF031"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984" w:type="dxa"/>
            <w:tcBorders>
              <w:bottom w:val="single" w:sz="4" w:space="0" w:color="auto"/>
            </w:tcBorders>
            <w:vAlign w:val="center"/>
          </w:tcPr>
          <w:p w14:paraId="495D56A0"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926" w:type="dxa"/>
            <w:tcBorders>
              <w:bottom w:val="single" w:sz="4" w:space="0" w:color="auto"/>
            </w:tcBorders>
            <w:vAlign w:val="center"/>
          </w:tcPr>
          <w:p w14:paraId="1CD11543"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1C297CB7"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7EA235FE"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14:paraId="2FFE5659"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4B435E96"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04B3426F" w14:textId="77777777">
        <w:trPr>
          <w:cantSplit/>
          <w:trHeight w:val="328"/>
          <w:jc w:val="center"/>
        </w:trPr>
        <w:tc>
          <w:tcPr>
            <w:tcW w:w="687" w:type="dxa"/>
            <w:vAlign w:val="center"/>
          </w:tcPr>
          <w:p w14:paraId="2BBA802A"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2CD3985C" w14:textId="77777777" w:rsidR="002877B3" w:rsidRPr="00F45D1D" w:rsidRDefault="002877B3">
            <w:pPr>
              <w:tabs>
                <w:tab w:val="left" w:pos="0"/>
              </w:tabs>
              <w:spacing w:beforeLines="20" w:before="48" w:afterLines="20" w:after="48" w:line="540" w:lineRule="exact"/>
              <w:rPr>
                <w:rFonts w:ascii="宋体" w:hAnsi="宋体"/>
                <w:color w:val="000000" w:themeColor="text1"/>
                <w:kern w:val="18"/>
                <w:szCs w:val="21"/>
              </w:rPr>
            </w:pPr>
          </w:p>
        </w:tc>
        <w:tc>
          <w:tcPr>
            <w:tcW w:w="867" w:type="dxa"/>
            <w:vAlign w:val="center"/>
          </w:tcPr>
          <w:p w14:paraId="4C88D7B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77" w:type="dxa"/>
            <w:vAlign w:val="center"/>
          </w:tcPr>
          <w:p w14:paraId="38C9511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1E38BA9F"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015C2262"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469FBB0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78D7DD6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0C56A5FF"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732AE3CD"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14:paraId="4F722A3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69C9FB1C"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2CEE4E64" w14:textId="77777777">
        <w:trPr>
          <w:cantSplit/>
          <w:trHeight w:val="300"/>
          <w:jc w:val="center"/>
        </w:trPr>
        <w:tc>
          <w:tcPr>
            <w:tcW w:w="687" w:type="dxa"/>
            <w:vAlign w:val="center"/>
          </w:tcPr>
          <w:p w14:paraId="6C0846F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14970C68" w14:textId="77777777" w:rsidR="002877B3" w:rsidRPr="00F45D1D" w:rsidRDefault="002877B3">
            <w:pPr>
              <w:tabs>
                <w:tab w:val="left" w:pos="0"/>
              </w:tabs>
              <w:spacing w:beforeLines="20" w:before="48" w:afterLines="20" w:after="48" w:line="540" w:lineRule="exact"/>
              <w:rPr>
                <w:rFonts w:ascii="宋体" w:hAnsi="宋体"/>
                <w:color w:val="000000" w:themeColor="text1"/>
                <w:kern w:val="18"/>
                <w:szCs w:val="21"/>
              </w:rPr>
            </w:pPr>
          </w:p>
        </w:tc>
        <w:tc>
          <w:tcPr>
            <w:tcW w:w="867" w:type="dxa"/>
            <w:vAlign w:val="center"/>
          </w:tcPr>
          <w:p w14:paraId="01C3BEB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77" w:type="dxa"/>
            <w:vAlign w:val="center"/>
          </w:tcPr>
          <w:p w14:paraId="4D78FAA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3535AA8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66DBA1D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12DC495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27F643BB"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2D912E75"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35B009F5"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14:paraId="3D7AD279"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2BE936F6"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18DE179F" w14:textId="77777777">
        <w:trPr>
          <w:cantSplit/>
          <w:trHeight w:val="455"/>
          <w:jc w:val="center"/>
        </w:trPr>
        <w:tc>
          <w:tcPr>
            <w:tcW w:w="687" w:type="dxa"/>
            <w:vAlign w:val="center"/>
          </w:tcPr>
          <w:p w14:paraId="4D420FB2"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7A60F06F"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67" w:type="dxa"/>
            <w:vAlign w:val="center"/>
          </w:tcPr>
          <w:p w14:paraId="73F4CB2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77" w:type="dxa"/>
            <w:vAlign w:val="center"/>
          </w:tcPr>
          <w:p w14:paraId="1123A37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1F42DA8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62C6662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7048C7D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33278ABA"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0F01D2B9"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53FDABD1"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14:paraId="45B55C00"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59973521"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24FFC8E8" w14:textId="77777777">
        <w:trPr>
          <w:cantSplit/>
          <w:trHeight w:val="433"/>
          <w:jc w:val="center"/>
        </w:trPr>
        <w:tc>
          <w:tcPr>
            <w:tcW w:w="687" w:type="dxa"/>
            <w:vAlign w:val="center"/>
          </w:tcPr>
          <w:p w14:paraId="1B3CE011"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096CB39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67" w:type="dxa"/>
            <w:vAlign w:val="center"/>
          </w:tcPr>
          <w:p w14:paraId="2A3238F1"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77" w:type="dxa"/>
            <w:vAlign w:val="center"/>
          </w:tcPr>
          <w:p w14:paraId="63BF38E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39F727C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59BE9F3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00EDEBBA"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4278F8A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35E77CA7"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0CA5E62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14:paraId="537AB3E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2554103D"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26A5166F" w14:textId="77777777">
        <w:trPr>
          <w:cantSplit/>
          <w:trHeight w:val="417"/>
          <w:jc w:val="center"/>
        </w:trPr>
        <w:tc>
          <w:tcPr>
            <w:tcW w:w="687" w:type="dxa"/>
            <w:vAlign w:val="center"/>
          </w:tcPr>
          <w:p w14:paraId="03CB307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250F2A5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67" w:type="dxa"/>
            <w:vAlign w:val="center"/>
          </w:tcPr>
          <w:p w14:paraId="51D6F3D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77" w:type="dxa"/>
            <w:vAlign w:val="center"/>
          </w:tcPr>
          <w:p w14:paraId="3E54479B"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424BE55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74AB1BB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635424A2"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2E0E482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74F39A58"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4075246B"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14:paraId="6902FFD9"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331E2603" w14:textId="77777777" w:rsidR="002877B3" w:rsidRPr="00F45D1D" w:rsidRDefault="002877B3">
            <w:pPr>
              <w:spacing w:beforeLines="20" w:before="48" w:afterLines="20" w:after="48" w:line="540" w:lineRule="exact"/>
              <w:rPr>
                <w:rFonts w:ascii="宋体" w:hAnsi="宋体"/>
                <w:color w:val="000000" w:themeColor="text1"/>
                <w:szCs w:val="21"/>
              </w:rPr>
            </w:pPr>
          </w:p>
        </w:tc>
      </w:tr>
      <w:tr w:rsidR="002877B3" w:rsidRPr="00F45D1D" w14:paraId="1FF701DF" w14:textId="77777777">
        <w:trPr>
          <w:cantSplit/>
          <w:trHeight w:val="425"/>
          <w:jc w:val="center"/>
        </w:trPr>
        <w:tc>
          <w:tcPr>
            <w:tcW w:w="687" w:type="dxa"/>
            <w:vAlign w:val="center"/>
          </w:tcPr>
          <w:p w14:paraId="265A75E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7769964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67" w:type="dxa"/>
            <w:vAlign w:val="center"/>
          </w:tcPr>
          <w:p w14:paraId="28B7E61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77" w:type="dxa"/>
            <w:vAlign w:val="center"/>
          </w:tcPr>
          <w:p w14:paraId="320292D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27C8FCF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649D003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761E4D8A"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0391A83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05EFDE71"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5E3543F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0" w:type="dxa"/>
            <w:tcBorders>
              <w:top w:val="single" w:sz="4" w:space="0" w:color="auto"/>
              <w:left w:val="single" w:sz="4" w:space="0" w:color="auto"/>
              <w:bottom w:val="single" w:sz="4" w:space="0" w:color="auto"/>
              <w:right w:val="single" w:sz="4" w:space="0" w:color="auto"/>
            </w:tcBorders>
            <w:vAlign w:val="center"/>
          </w:tcPr>
          <w:p w14:paraId="3C7CDC9B"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1D27EE8B" w14:textId="77777777" w:rsidR="002877B3" w:rsidRPr="00F45D1D" w:rsidRDefault="002877B3">
            <w:pPr>
              <w:spacing w:beforeLines="20" w:before="48" w:afterLines="20" w:after="48" w:line="540" w:lineRule="exact"/>
              <w:rPr>
                <w:rFonts w:ascii="宋体" w:hAnsi="宋体"/>
                <w:color w:val="000000" w:themeColor="text1"/>
                <w:szCs w:val="21"/>
              </w:rPr>
            </w:pPr>
          </w:p>
        </w:tc>
      </w:tr>
    </w:tbl>
    <w:p w14:paraId="620F8467" w14:textId="77777777" w:rsidR="002877B3" w:rsidRPr="00F45D1D" w:rsidRDefault="002877B3">
      <w:pPr>
        <w:pStyle w:val="af"/>
        <w:spacing w:beforeLines="20" w:before="48" w:afterLines="20" w:after="48" w:line="540" w:lineRule="exact"/>
        <w:ind w:left="5250"/>
        <w:rPr>
          <w:rFonts w:ascii="宋体" w:hAnsi="宋体"/>
          <w:color w:val="000000" w:themeColor="text1"/>
        </w:rPr>
      </w:pPr>
    </w:p>
    <w:p w14:paraId="08574CB2" w14:textId="77777777" w:rsidR="002877B3" w:rsidRPr="00F45D1D" w:rsidRDefault="002877B3">
      <w:pPr>
        <w:rPr>
          <w:rFonts w:ascii="宋体" w:hAnsi="宋体"/>
          <w:color w:val="000000" w:themeColor="text1"/>
        </w:rPr>
      </w:pPr>
    </w:p>
    <w:p w14:paraId="18260403" w14:textId="77777777" w:rsidR="002877B3" w:rsidRPr="00F45D1D" w:rsidRDefault="002877B3">
      <w:pPr>
        <w:rPr>
          <w:rFonts w:ascii="宋体" w:hAnsi="宋体"/>
          <w:color w:val="000000" w:themeColor="text1"/>
        </w:rPr>
      </w:pPr>
    </w:p>
    <w:p w14:paraId="0574952D" w14:textId="77777777" w:rsidR="002877B3" w:rsidRPr="00F45D1D" w:rsidRDefault="002877B3">
      <w:pPr>
        <w:rPr>
          <w:rFonts w:ascii="宋体" w:hAnsi="宋体"/>
          <w:color w:val="000000" w:themeColor="text1"/>
        </w:rPr>
      </w:pPr>
    </w:p>
    <w:p w14:paraId="648B87A8" w14:textId="77777777" w:rsidR="002877B3" w:rsidRPr="00F45D1D" w:rsidRDefault="002877B3">
      <w:pPr>
        <w:rPr>
          <w:rFonts w:ascii="宋体" w:hAnsi="宋体"/>
          <w:color w:val="000000" w:themeColor="text1"/>
        </w:rPr>
      </w:pPr>
    </w:p>
    <w:p w14:paraId="57E02D98" w14:textId="77777777" w:rsidR="002877B3" w:rsidRPr="00F45D1D" w:rsidRDefault="002877B3">
      <w:pPr>
        <w:rPr>
          <w:rFonts w:ascii="宋体" w:hAnsi="宋体"/>
          <w:color w:val="000000" w:themeColor="text1"/>
        </w:rPr>
      </w:pPr>
    </w:p>
    <w:p w14:paraId="4E41F9D5" w14:textId="77777777" w:rsidR="002877B3" w:rsidRPr="00F45D1D" w:rsidRDefault="002877B3">
      <w:pPr>
        <w:rPr>
          <w:rFonts w:ascii="宋体" w:hAnsi="宋体"/>
          <w:color w:val="000000" w:themeColor="text1"/>
        </w:rPr>
      </w:pPr>
    </w:p>
    <w:p w14:paraId="541A4382" w14:textId="77777777" w:rsidR="002877B3" w:rsidRPr="00F45D1D" w:rsidRDefault="002877B3">
      <w:pPr>
        <w:rPr>
          <w:rFonts w:ascii="宋体" w:hAnsi="宋体"/>
          <w:color w:val="000000" w:themeColor="text1"/>
        </w:rPr>
      </w:pPr>
    </w:p>
    <w:p w14:paraId="0E9CB7FC" w14:textId="77777777" w:rsidR="002877B3" w:rsidRPr="00F45D1D" w:rsidRDefault="002877B3">
      <w:pPr>
        <w:rPr>
          <w:rFonts w:ascii="宋体" w:hAnsi="宋体"/>
          <w:color w:val="000000" w:themeColor="text1"/>
        </w:rPr>
      </w:pPr>
    </w:p>
    <w:p w14:paraId="2D4AE549" w14:textId="77777777" w:rsidR="002877B3" w:rsidRPr="00F45D1D" w:rsidRDefault="002877B3">
      <w:pPr>
        <w:rPr>
          <w:rFonts w:ascii="宋体" w:hAnsi="宋体"/>
          <w:color w:val="000000" w:themeColor="text1"/>
        </w:rPr>
      </w:pPr>
    </w:p>
    <w:p w14:paraId="2D4AF7D7" w14:textId="77777777" w:rsidR="002877B3" w:rsidRPr="00F45D1D" w:rsidRDefault="002877B3">
      <w:pPr>
        <w:rPr>
          <w:rFonts w:ascii="宋体" w:hAnsi="宋体"/>
          <w:color w:val="000000" w:themeColor="text1"/>
        </w:rPr>
      </w:pPr>
    </w:p>
    <w:p w14:paraId="3012B02C" w14:textId="77777777" w:rsidR="002877B3" w:rsidRPr="00F45D1D" w:rsidRDefault="002877B3">
      <w:pPr>
        <w:rPr>
          <w:rFonts w:ascii="宋体" w:hAnsi="宋体"/>
          <w:color w:val="000000" w:themeColor="text1"/>
        </w:rPr>
      </w:pPr>
    </w:p>
    <w:p w14:paraId="57FD633F" w14:textId="77777777" w:rsidR="002877B3" w:rsidRPr="00F45D1D" w:rsidRDefault="002877B3">
      <w:pPr>
        <w:rPr>
          <w:rFonts w:ascii="宋体" w:hAnsi="宋体"/>
          <w:color w:val="000000" w:themeColor="text1"/>
        </w:rPr>
      </w:pPr>
    </w:p>
    <w:p w14:paraId="2ED54ADE" w14:textId="77777777" w:rsidR="002877B3" w:rsidRPr="00F45D1D" w:rsidRDefault="002877B3">
      <w:pPr>
        <w:rPr>
          <w:rFonts w:ascii="宋体" w:hAnsi="宋体"/>
          <w:color w:val="000000" w:themeColor="text1"/>
        </w:rPr>
      </w:pPr>
    </w:p>
    <w:p w14:paraId="47A5FE77" w14:textId="77777777" w:rsidR="002877B3" w:rsidRPr="00F45D1D" w:rsidRDefault="002877B3">
      <w:pPr>
        <w:rPr>
          <w:rFonts w:ascii="宋体" w:hAnsi="宋体"/>
          <w:color w:val="000000" w:themeColor="text1"/>
        </w:rPr>
      </w:pPr>
    </w:p>
    <w:p w14:paraId="461FF093" w14:textId="77777777" w:rsidR="002877B3" w:rsidRPr="00F45D1D" w:rsidRDefault="002877B3">
      <w:pPr>
        <w:rPr>
          <w:rFonts w:ascii="宋体" w:hAnsi="宋体"/>
          <w:color w:val="000000" w:themeColor="text1"/>
        </w:rPr>
      </w:pPr>
    </w:p>
    <w:p w14:paraId="525D0CF8" w14:textId="77777777" w:rsidR="002877B3" w:rsidRPr="00F45D1D" w:rsidRDefault="002877B3">
      <w:pPr>
        <w:rPr>
          <w:rFonts w:ascii="宋体" w:hAnsi="宋体"/>
          <w:color w:val="000000" w:themeColor="text1"/>
        </w:rPr>
      </w:pPr>
    </w:p>
    <w:p w14:paraId="56C77091" w14:textId="77777777" w:rsidR="002877B3" w:rsidRPr="00F45D1D" w:rsidRDefault="002877B3">
      <w:pPr>
        <w:rPr>
          <w:rFonts w:ascii="宋体" w:hAnsi="宋体"/>
          <w:color w:val="000000" w:themeColor="text1"/>
        </w:rPr>
      </w:pPr>
    </w:p>
    <w:p w14:paraId="3C3648C9" w14:textId="77777777" w:rsidR="002877B3" w:rsidRPr="00F45D1D" w:rsidRDefault="002877B3">
      <w:pPr>
        <w:rPr>
          <w:rFonts w:ascii="宋体" w:hAnsi="宋体"/>
          <w:color w:val="000000" w:themeColor="text1"/>
        </w:rPr>
      </w:pPr>
    </w:p>
    <w:p w14:paraId="09932642" w14:textId="77777777" w:rsidR="002877B3" w:rsidRPr="00F45D1D" w:rsidRDefault="002877B3">
      <w:pPr>
        <w:rPr>
          <w:rFonts w:ascii="宋体" w:hAnsi="宋体"/>
          <w:color w:val="000000" w:themeColor="text1"/>
        </w:rPr>
      </w:pPr>
    </w:p>
    <w:p w14:paraId="6D2F6048" w14:textId="77777777" w:rsidR="002877B3" w:rsidRPr="00F45D1D" w:rsidRDefault="002877B3">
      <w:pPr>
        <w:rPr>
          <w:rFonts w:ascii="宋体" w:hAnsi="宋体"/>
          <w:color w:val="000000" w:themeColor="text1"/>
        </w:rPr>
      </w:pPr>
    </w:p>
    <w:p w14:paraId="4D8D8DBC" w14:textId="77777777" w:rsidR="002877B3" w:rsidRPr="00F45D1D" w:rsidRDefault="002877B3">
      <w:pPr>
        <w:jc w:val="center"/>
        <w:rPr>
          <w:rFonts w:ascii="宋体" w:hAnsi="宋体"/>
          <w:color w:val="000000" w:themeColor="text1"/>
          <w:sz w:val="30"/>
        </w:rPr>
      </w:pPr>
    </w:p>
    <w:p w14:paraId="4A834E92" w14:textId="77777777" w:rsidR="002877B3" w:rsidRPr="00F45D1D" w:rsidRDefault="002877B3">
      <w:pPr>
        <w:jc w:val="center"/>
        <w:rPr>
          <w:rFonts w:ascii="宋体" w:hAnsi="宋体"/>
          <w:color w:val="000000" w:themeColor="text1"/>
          <w:sz w:val="30"/>
        </w:rPr>
      </w:pPr>
    </w:p>
    <w:p w14:paraId="2A6A18BF" w14:textId="77777777" w:rsidR="002877B3" w:rsidRPr="00F45D1D" w:rsidRDefault="00224883">
      <w:pPr>
        <w:jc w:val="center"/>
        <w:outlineLvl w:val="2"/>
        <w:rPr>
          <w:rFonts w:ascii="宋体" w:hAnsi="宋体"/>
          <w:color w:val="000000" w:themeColor="text1"/>
          <w:sz w:val="30"/>
        </w:rPr>
      </w:pPr>
      <w:r w:rsidRPr="00F45D1D">
        <w:rPr>
          <w:rFonts w:ascii="宋体" w:hAnsi="宋体" w:hint="eastAsia"/>
          <w:color w:val="000000" w:themeColor="text1"/>
          <w:sz w:val="30"/>
        </w:rPr>
        <w:lastRenderedPageBreak/>
        <w:t>（十二）分部分项工程量清单综合单价计算表</w:t>
      </w:r>
    </w:p>
    <w:p w14:paraId="43442BD5" w14:textId="77777777" w:rsidR="002877B3" w:rsidRPr="00F45D1D" w:rsidRDefault="00224883">
      <w:pPr>
        <w:rPr>
          <w:rFonts w:ascii="宋体" w:hAnsi="宋体"/>
          <w:color w:val="000000" w:themeColor="text1"/>
          <w:sz w:val="30"/>
        </w:rPr>
      </w:pPr>
      <w:r w:rsidRPr="00F45D1D">
        <w:rPr>
          <w:rFonts w:ascii="宋体" w:hAnsi="宋体" w:hint="eastAsia"/>
          <w:color w:val="000000" w:themeColor="text1"/>
        </w:rPr>
        <w:t xml:space="preserve">工程名称：                计量单位：     </w:t>
      </w:r>
      <w:r w:rsidRPr="00F45D1D">
        <w:rPr>
          <w:rFonts w:ascii="宋体" w:hAnsi="宋体" w:hint="eastAsia"/>
          <w:color w:val="000000" w:themeColor="text1"/>
          <w:sz w:val="24"/>
        </w:rPr>
        <w:t xml:space="preserve">                     综合单价：</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851"/>
        <w:gridCol w:w="992"/>
        <w:gridCol w:w="765"/>
        <w:gridCol w:w="728"/>
        <w:gridCol w:w="984"/>
        <w:gridCol w:w="984"/>
        <w:gridCol w:w="926"/>
        <w:gridCol w:w="936"/>
        <w:gridCol w:w="900"/>
        <w:gridCol w:w="875"/>
        <w:gridCol w:w="659"/>
      </w:tblGrid>
      <w:tr w:rsidR="00F45D1D" w:rsidRPr="00F45D1D" w14:paraId="0EED0DC7" w14:textId="77777777">
        <w:trPr>
          <w:cantSplit/>
          <w:trHeight w:val="1139"/>
          <w:jc w:val="center"/>
        </w:trPr>
        <w:tc>
          <w:tcPr>
            <w:tcW w:w="737" w:type="dxa"/>
            <w:tcBorders>
              <w:bottom w:val="single" w:sz="4" w:space="0" w:color="auto"/>
            </w:tcBorders>
            <w:vAlign w:val="center"/>
          </w:tcPr>
          <w:p w14:paraId="2952590E"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851" w:type="dxa"/>
            <w:tcBorders>
              <w:bottom w:val="single" w:sz="4" w:space="0" w:color="auto"/>
            </w:tcBorders>
            <w:vAlign w:val="center"/>
          </w:tcPr>
          <w:p w14:paraId="572F3D49"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定额</w:t>
            </w:r>
          </w:p>
          <w:p w14:paraId="4A4EF322"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编号</w:t>
            </w:r>
          </w:p>
        </w:tc>
        <w:tc>
          <w:tcPr>
            <w:tcW w:w="992" w:type="dxa"/>
            <w:tcBorders>
              <w:bottom w:val="single" w:sz="4" w:space="0" w:color="auto"/>
            </w:tcBorders>
            <w:vAlign w:val="center"/>
          </w:tcPr>
          <w:p w14:paraId="51D2427B"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工程</w:t>
            </w:r>
          </w:p>
          <w:p w14:paraId="0A4D4E71"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内容</w:t>
            </w:r>
          </w:p>
        </w:tc>
        <w:tc>
          <w:tcPr>
            <w:tcW w:w="765" w:type="dxa"/>
            <w:tcBorders>
              <w:bottom w:val="single" w:sz="4" w:space="0" w:color="auto"/>
            </w:tcBorders>
            <w:vAlign w:val="center"/>
          </w:tcPr>
          <w:p w14:paraId="52C6EBCA"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单位</w:t>
            </w:r>
          </w:p>
        </w:tc>
        <w:tc>
          <w:tcPr>
            <w:tcW w:w="728" w:type="dxa"/>
            <w:tcBorders>
              <w:bottom w:val="single" w:sz="4" w:space="0" w:color="auto"/>
            </w:tcBorders>
            <w:vAlign w:val="center"/>
          </w:tcPr>
          <w:p w14:paraId="34507AB4"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数量</w:t>
            </w:r>
          </w:p>
        </w:tc>
        <w:tc>
          <w:tcPr>
            <w:tcW w:w="984" w:type="dxa"/>
            <w:tcBorders>
              <w:top w:val="single" w:sz="4" w:space="0" w:color="auto"/>
              <w:bottom w:val="single" w:sz="4" w:space="0" w:color="auto"/>
            </w:tcBorders>
            <w:vAlign w:val="center"/>
          </w:tcPr>
          <w:p w14:paraId="0E800876"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人工费</w:t>
            </w:r>
          </w:p>
        </w:tc>
        <w:tc>
          <w:tcPr>
            <w:tcW w:w="984" w:type="dxa"/>
            <w:tcBorders>
              <w:top w:val="single" w:sz="4" w:space="0" w:color="auto"/>
              <w:bottom w:val="single" w:sz="4" w:space="0" w:color="auto"/>
            </w:tcBorders>
            <w:vAlign w:val="center"/>
          </w:tcPr>
          <w:p w14:paraId="60D14BC4"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材料费</w:t>
            </w:r>
          </w:p>
        </w:tc>
        <w:tc>
          <w:tcPr>
            <w:tcW w:w="926" w:type="dxa"/>
            <w:tcBorders>
              <w:top w:val="single" w:sz="4" w:space="0" w:color="auto"/>
              <w:bottom w:val="single" w:sz="4" w:space="0" w:color="auto"/>
            </w:tcBorders>
            <w:vAlign w:val="center"/>
          </w:tcPr>
          <w:p w14:paraId="5854812F"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机械费</w:t>
            </w:r>
          </w:p>
        </w:tc>
        <w:tc>
          <w:tcPr>
            <w:tcW w:w="936" w:type="dxa"/>
            <w:tcBorders>
              <w:top w:val="single" w:sz="4" w:space="0" w:color="auto"/>
              <w:left w:val="single" w:sz="4" w:space="0" w:color="auto"/>
              <w:bottom w:val="single" w:sz="4" w:space="0" w:color="auto"/>
            </w:tcBorders>
            <w:vAlign w:val="center"/>
          </w:tcPr>
          <w:p w14:paraId="3CECBFE4"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管理费</w:t>
            </w:r>
          </w:p>
        </w:tc>
        <w:tc>
          <w:tcPr>
            <w:tcW w:w="900" w:type="dxa"/>
            <w:tcBorders>
              <w:bottom w:val="single" w:sz="4" w:space="0" w:color="auto"/>
            </w:tcBorders>
            <w:vAlign w:val="center"/>
          </w:tcPr>
          <w:p w14:paraId="618A632B"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利润</w:t>
            </w:r>
          </w:p>
        </w:tc>
        <w:tc>
          <w:tcPr>
            <w:tcW w:w="875" w:type="dxa"/>
            <w:tcBorders>
              <w:bottom w:val="single" w:sz="4" w:space="0" w:color="auto"/>
              <w:right w:val="single" w:sz="4" w:space="0" w:color="auto"/>
            </w:tcBorders>
            <w:vAlign w:val="center"/>
          </w:tcPr>
          <w:p w14:paraId="150B648E"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风险费</w:t>
            </w:r>
          </w:p>
        </w:tc>
        <w:tc>
          <w:tcPr>
            <w:tcW w:w="659" w:type="dxa"/>
            <w:tcBorders>
              <w:left w:val="single" w:sz="4" w:space="0" w:color="auto"/>
              <w:bottom w:val="single" w:sz="4" w:space="0" w:color="auto"/>
              <w:right w:val="single" w:sz="4" w:space="0" w:color="auto"/>
            </w:tcBorders>
            <w:vAlign w:val="center"/>
          </w:tcPr>
          <w:p w14:paraId="711D5FB1"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小计</w:t>
            </w:r>
          </w:p>
        </w:tc>
      </w:tr>
      <w:tr w:rsidR="00F45D1D" w:rsidRPr="00F45D1D" w14:paraId="76E127DA" w14:textId="77777777">
        <w:trPr>
          <w:cantSplit/>
          <w:trHeight w:val="353"/>
          <w:jc w:val="center"/>
        </w:trPr>
        <w:tc>
          <w:tcPr>
            <w:tcW w:w="737" w:type="dxa"/>
            <w:tcBorders>
              <w:bottom w:val="single" w:sz="4" w:space="0" w:color="auto"/>
            </w:tcBorders>
            <w:vAlign w:val="center"/>
          </w:tcPr>
          <w:p w14:paraId="3736442A"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851" w:type="dxa"/>
            <w:tcBorders>
              <w:bottom w:val="single" w:sz="4" w:space="0" w:color="auto"/>
            </w:tcBorders>
            <w:vAlign w:val="center"/>
          </w:tcPr>
          <w:p w14:paraId="37E1D3ED"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992" w:type="dxa"/>
            <w:tcBorders>
              <w:bottom w:val="single" w:sz="4" w:space="0" w:color="auto"/>
            </w:tcBorders>
            <w:vAlign w:val="center"/>
          </w:tcPr>
          <w:p w14:paraId="6D8C0EAD"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765" w:type="dxa"/>
            <w:tcBorders>
              <w:bottom w:val="single" w:sz="4" w:space="0" w:color="auto"/>
            </w:tcBorders>
            <w:vAlign w:val="center"/>
          </w:tcPr>
          <w:p w14:paraId="311BEC0C"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728" w:type="dxa"/>
            <w:tcBorders>
              <w:bottom w:val="single" w:sz="4" w:space="0" w:color="auto"/>
            </w:tcBorders>
            <w:vAlign w:val="center"/>
          </w:tcPr>
          <w:p w14:paraId="173B631A"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984" w:type="dxa"/>
            <w:tcBorders>
              <w:bottom w:val="single" w:sz="4" w:space="0" w:color="auto"/>
            </w:tcBorders>
            <w:vAlign w:val="center"/>
          </w:tcPr>
          <w:p w14:paraId="5C558EA5"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984" w:type="dxa"/>
            <w:tcBorders>
              <w:bottom w:val="single" w:sz="4" w:space="0" w:color="auto"/>
            </w:tcBorders>
            <w:vAlign w:val="center"/>
          </w:tcPr>
          <w:p w14:paraId="594E449B"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926" w:type="dxa"/>
            <w:tcBorders>
              <w:bottom w:val="single" w:sz="4" w:space="0" w:color="auto"/>
            </w:tcBorders>
            <w:vAlign w:val="center"/>
          </w:tcPr>
          <w:p w14:paraId="2AAAC108"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73BC17C2"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1E8751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1DE1113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14:paraId="5E5ED36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5AA544DB" w14:textId="77777777">
        <w:trPr>
          <w:cantSplit/>
          <w:trHeight w:val="328"/>
          <w:jc w:val="center"/>
        </w:trPr>
        <w:tc>
          <w:tcPr>
            <w:tcW w:w="737" w:type="dxa"/>
            <w:vAlign w:val="center"/>
          </w:tcPr>
          <w:p w14:paraId="36C2C5B1"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6926D590" w14:textId="77777777" w:rsidR="002877B3" w:rsidRPr="00F45D1D" w:rsidRDefault="002877B3">
            <w:pPr>
              <w:tabs>
                <w:tab w:val="left" w:pos="0"/>
              </w:tabs>
              <w:spacing w:beforeLines="20" w:before="48" w:afterLines="20" w:after="48" w:line="540" w:lineRule="exact"/>
              <w:rPr>
                <w:rFonts w:ascii="宋体" w:hAnsi="宋体"/>
                <w:color w:val="000000" w:themeColor="text1"/>
                <w:kern w:val="18"/>
                <w:szCs w:val="21"/>
              </w:rPr>
            </w:pPr>
          </w:p>
        </w:tc>
        <w:tc>
          <w:tcPr>
            <w:tcW w:w="992" w:type="dxa"/>
            <w:vAlign w:val="center"/>
          </w:tcPr>
          <w:p w14:paraId="11DBF35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65" w:type="dxa"/>
            <w:vAlign w:val="center"/>
          </w:tcPr>
          <w:p w14:paraId="3E133E6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034CC6B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336F114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46F775C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1E6DB2E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7175F5F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56972E6"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4969B2B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14:paraId="76F9725D"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4C5892A6" w14:textId="77777777">
        <w:trPr>
          <w:cantSplit/>
          <w:trHeight w:val="300"/>
          <w:jc w:val="center"/>
        </w:trPr>
        <w:tc>
          <w:tcPr>
            <w:tcW w:w="737" w:type="dxa"/>
            <w:vAlign w:val="center"/>
          </w:tcPr>
          <w:p w14:paraId="114F7521"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304D3839" w14:textId="77777777" w:rsidR="002877B3" w:rsidRPr="00F45D1D" w:rsidRDefault="002877B3">
            <w:pPr>
              <w:tabs>
                <w:tab w:val="left" w:pos="0"/>
              </w:tabs>
              <w:spacing w:beforeLines="20" w:before="48" w:afterLines="20" w:after="48" w:line="540" w:lineRule="exact"/>
              <w:rPr>
                <w:rFonts w:ascii="宋体" w:hAnsi="宋体"/>
                <w:color w:val="000000" w:themeColor="text1"/>
                <w:kern w:val="18"/>
                <w:szCs w:val="21"/>
              </w:rPr>
            </w:pPr>
          </w:p>
        </w:tc>
        <w:tc>
          <w:tcPr>
            <w:tcW w:w="992" w:type="dxa"/>
            <w:vAlign w:val="center"/>
          </w:tcPr>
          <w:p w14:paraId="1D72B641"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65" w:type="dxa"/>
            <w:vAlign w:val="center"/>
          </w:tcPr>
          <w:p w14:paraId="54C6A36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637733FA"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6F11F94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1F95E60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54A55E8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672904D0"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BAA853E"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47C661A8"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14:paraId="209D4479"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4C6D6E79" w14:textId="77777777">
        <w:trPr>
          <w:cantSplit/>
          <w:trHeight w:val="285"/>
          <w:jc w:val="center"/>
        </w:trPr>
        <w:tc>
          <w:tcPr>
            <w:tcW w:w="737" w:type="dxa"/>
            <w:vAlign w:val="center"/>
          </w:tcPr>
          <w:p w14:paraId="7CFEC91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5575489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92" w:type="dxa"/>
            <w:vAlign w:val="center"/>
          </w:tcPr>
          <w:p w14:paraId="0F6E2BB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65" w:type="dxa"/>
            <w:vAlign w:val="center"/>
          </w:tcPr>
          <w:p w14:paraId="108FA5B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71D4DA41"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0DC5F71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7EA4CA0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12E8445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7393967F"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00189DD"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5612A359"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14:paraId="241172CA"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7B6FAA5C" w14:textId="77777777">
        <w:trPr>
          <w:cantSplit/>
          <w:trHeight w:val="330"/>
          <w:jc w:val="center"/>
        </w:trPr>
        <w:tc>
          <w:tcPr>
            <w:tcW w:w="737" w:type="dxa"/>
            <w:vAlign w:val="center"/>
          </w:tcPr>
          <w:p w14:paraId="1D33EF8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6C79B4A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92" w:type="dxa"/>
            <w:vAlign w:val="center"/>
          </w:tcPr>
          <w:p w14:paraId="1414995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65" w:type="dxa"/>
            <w:vAlign w:val="center"/>
          </w:tcPr>
          <w:p w14:paraId="754AEE93"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56AF6D0B"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22F731B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003AF07B"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70285E9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57C1EB19"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5650C4D"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5095C73B"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14:paraId="1D08F36F"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78C35D6B" w14:textId="77777777">
        <w:trPr>
          <w:cantSplit/>
          <w:trHeight w:val="433"/>
          <w:jc w:val="center"/>
        </w:trPr>
        <w:tc>
          <w:tcPr>
            <w:tcW w:w="737" w:type="dxa"/>
            <w:vAlign w:val="center"/>
          </w:tcPr>
          <w:p w14:paraId="05E77EB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1CF5E11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92" w:type="dxa"/>
            <w:vAlign w:val="center"/>
          </w:tcPr>
          <w:p w14:paraId="1FCA082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65" w:type="dxa"/>
            <w:vAlign w:val="center"/>
          </w:tcPr>
          <w:p w14:paraId="24A87CB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6EC6490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47ED9B9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0176D34A"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469472C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480445A3"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6F0617E"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2ED91277"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659" w:type="dxa"/>
            <w:tcBorders>
              <w:top w:val="single" w:sz="4" w:space="0" w:color="auto"/>
              <w:left w:val="single" w:sz="4" w:space="0" w:color="auto"/>
              <w:bottom w:val="single" w:sz="4" w:space="0" w:color="auto"/>
              <w:right w:val="single" w:sz="4" w:space="0" w:color="auto"/>
            </w:tcBorders>
            <w:vAlign w:val="center"/>
          </w:tcPr>
          <w:p w14:paraId="58A62417" w14:textId="77777777" w:rsidR="002877B3" w:rsidRPr="00F45D1D" w:rsidRDefault="002877B3">
            <w:pPr>
              <w:spacing w:beforeLines="20" w:before="48" w:afterLines="20" w:after="48" w:line="540" w:lineRule="exact"/>
              <w:rPr>
                <w:rFonts w:ascii="宋体" w:hAnsi="宋体"/>
                <w:color w:val="000000" w:themeColor="text1"/>
                <w:szCs w:val="21"/>
              </w:rPr>
            </w:pPr>
          </w:p>
        </w:tc>
      </w:tr>
    </w:tbl>
    <w:p w14:paraId="79E3D49E" w14:textId="77777777" w:rsidR="002877B3" w:rsidRPr="00F45D1D" w:rsidRDefault="00224883">
      <w:pPr>
        <w:spacing w:beforeLines="20" w:before="48" w:afterLines="20" w:after="48" w:line="540" w:lineRule="exact"/>
        <w:rPr>
          <w:rFonts w:ascii="宋体" w:hAnsi="宋体"/>
          <w:color w:val="000000" w:themeColor="text1"/>
          <w:szCs w:val="21"/>
        </w:rPr>
      </w:pPr>
      <w:r w:rsidRPr="00F45D1D">
        <w:rPr>
          <w:rFonts w:ascii="宋体" w:hAnsi="宋体" w:hint="eastAsia"/>
          <w:color w:val="000000" w:themeColor="text1"/>
          <w:szCs w:val="21"/>
        </w:rPr>
        <w:t>（注：每个分部分项工程量清单项目均需要编制综合单价计算表）</w:t>
      </w:r>
    </w:p>
    <w:p w14:paraId="3460B041" w14:textId="77777777" w:rsidR="002877B3" w:rsidRPr="00F45D1D" w:rsidRDefault="002877B3">
      <w:pPr>
        <w:spacing w:beforeLines="20" w:before="48" w:afterLines="20" w:after="48" w:line="540" w:lineRule="exact"/>
        <w:rPr>
          <w:rFonts w:ascii="宋体" w:hAnsi="宋体"/>
          <w:color w:val="000000" w:themeColor="text1"/>
          <w:sz w:val="24"/>
        </w:rPr>
      </w:pPr>
    </w:p>
    <w:p w14:paraId="7C567504" w14:textId="77777777" w:rsidR="002877B3" w:rsidRPr="00F45D1D" w:rsidRDefault="002877B3">
      <w:pPr>
        <w:spacing w:beforeLines="20" w:before="48" w:afterLines="20" w:after="48" w:line="540" w:lineRule="exact"/>
        <w:rPr>
          <w:rFonts w:ascii="宋体" w:hAnsi="宋体"/>
          <w:color w:val="000000" w:themeColor="text1"/>
          <w:sz w:val="24"/>
        </w:rPr>
      </w:pPr>
    </w:p>
    <w:p w14:paraId="1BD41EA1" w14:textId="77777777" w:rsidR="002877B3" w:rsidRPr="00F45D1D" w:rsidRDefault="002877B3">
      <w:pPr>
        <w:spacing w:beforeLines="20" w:before="48" w:afterLines="20" w:after="48" w:line="540" w:lineRule="exact"/>
        <w:rPr>
          <w:rFonts w:ascii="宋体" w:hAnsi="宋体"/>
          <w:color w:val="000000" w:themeColor="text1"/>
          <w:sz w:val="24"/>
        </w:rPr>
      </w:pPr>
    </w:p>
    <w:p w14:paraId="33A7C9DA" w14:textId="77777777" w:rsidR="002877B3" w:rsidRPr="00F45D1D" w:rsidRDefault="002877B3">
      <w:pPr>
        <w:spacing w:beforeLines="20" w:before="48" w:afterLines="20" w:after="48" w:line="540" w:lineRule="exact"/>
        <w:rPr>
          <w:rFonts w:ascii="宋体" w:hAnsi="宋体"/>
          <w:color w:val="000000" w:themeColor="text1"/>
          <w:sz w:val="24"/>
        </w:rPr>
      </w:pPr>
    </w:p>
    <w:p w14:paraId="46F76EFC" w14:textId="77777777" w:rsidR="002877B3" w:rsidRPr="00F45D1D" w:rsidRDefault="002877B3">
      <w:pPr>
        <w:spacing w:beforeLines="20" w:before="48" w:afterLines="20" w:after="48" w:line="540" w:lineRule="exact"/>
        <w:rPr>
          <w:rFonts w:ascii="宋体" w:hAnsi="宋体"/>
          <w:color w:val="000000" w:themeColor="text1"/>
          <w:sz w:val="24"/>
        </w:rPr>
      </w:pPr>
    </w:p>
    <w:p w14:paraId="1D699BA1" w14:textId="77777777" w:rsidR="002877B3" w:rsidRPr="00F45D1D" w:rsidRDefault="002877B3">
      <w:pPr>
        <w:spacing w:beforeLines="20" w:before="48" w:afterLines="20" w:after="48" w:line="540" w:lineRule="exact"/>
        <w:rPr>
          <w:rFonts w:ascii="宋体" w:hAnsi="宋体"/>
          <w:color w:val="000000" w:themeColor="text1"/>
          <w:sz w:val="24"/>
        </w:rPr>
      </w:pPr>
    </w:p>
    <w:p w14:paraId="77844068" w14:textId="77777777" w:rsidR="002877B3" w:rsidRPr="00F45D1D" w:rsidRDefault="002877B3">
      <w:pPr>
        <w:spacing w:beforeLines="20" w:before="48" w:afterLines="20" w:after="48" w:line="540" w:lineRule="exact"/>
        <w:rPr>
          <w:rFonts w:ascii="宋体" w:hAnsi="宋体"/>
          <w:color w:val="000000" w:themeColor="text1"/>
          <w:sz w:val="24"/>
        </w:rPr>
      </w:pPr>
    </w:p>
    <w:p w14:paraId="27A7DC94" w14:textId="77777777" w:rsidR="002877B3" w:rsidRPr="00F45D1D" w:rsidRDefault="002877B3">
      <w:pPr>
        <w:spacing w:beforeLines="20" w:before="48" w:afterLines="20" w:after="48" w:line="540" w:lineRule="exact"/>
        <w:rPr>
          <w:rFonts w:ascii="宋体" w:hAnsi="宋体"/>
          <w:color w:val="000000" w:themeColor="text1"/>
          <w:sz w:val="24"/>
        </w:rPr>
      </w:pPr>
    </w:p>
    <w:p w14:paraId="6DC5EAE9" w14:textId="77777777" w:rsidR="002877B3" w:rsidRPr="00F45D1D" w:rsidRDefault="002877B3">
      <w:pPr>
        <w:spacing w:beforeLines="20" w:before="48" w:afterLines="20" w:after="48" w:line="540" w:lineRule="exact"/>
        <w:rPr>
          <w:rFonts w:ascii="宋体" w:hAnsi="宋体"/>
          <w:color w:val="000000" w:themeColor="text1"/>
          <w:sz w:val="24"/>
        </w:rPr>
      </w:pPr>
    </w:p>
    <w:p w14:paraId="5CD1E1FB" w14:textId="77777777" w:rsidR="002877B3" w:rsidRPr="00F45D1D" w:rsidRDefault="002877B3">
      <w:pPr>
        <w:spacing w:beforeLines="20" w:before="48" w:afterLines="20" w:after="48" w:line="540" w:lineRule="exact"/>
        <w:rPr>
          <w:rFonts w:ascii="宋体" w:hAnsi="宋体"/>
          <w:color w:val="000000" w:themeColor="text1"/>
          <w:sz w:val="24"/>
        </w:rPr>
      </w:pPr>
    </w:p>
    <w:p w14:paraId="7AD74567" w14:textId="77777777" w:rsidR="002877B3" w:rsidRPr="00F45D1D" w:rsidRDefault="002877B3">
      <w:pPr>
        <w:spacing w:beforeLines="20" w:before="48" w:afterLines="20" w:after="48" w:line="540" w:lineRule="exact"/>
        <w:rPr>
          <w:rFonts w:ascii="宋体" w:hAnsi="宋体"/>
          <w:color w:val="000000" w:themeColor="text1"/>
          <w:sz w:val="24"/>
        </w:rPr>
      </w:pPr>
    </w:p>
    <w:p w14:paraId="2F8E7DD9" w14:textId="77777777" w:rsidR="002877B3" w:rsidRPr="00F45D1D" w:rsidRDefault="002877B3">
      <w:pPr>
        <w:spacing w:beforeLines="20" w:before="48" w:afterLines="20" w:after="48" w:line="540" w:lineRule="exact"/>
        <w:rPr>
          <w:rFonts w:ascii="宋体" w:hAnsi="宋体"/>
          <w:color w:val="000000" w:themeColor="text1"/>
          <w:sz w:val="24"/>
        </w:rPr>
      </w:pPr>
    </w:p>
    <w:p w14:paraId="087ECA5F" w14:textId="77777777" w:rsidR="002877B3" w:rsidRPr="00F45D1D" w:rsidRDefault="002877B3">
      <w:pPr>
        <w:spacing w:beforeLines="20" w:before="48" w:afterLines="20" w:after="48" w:line="540" w:lineRule="exact"/>
        <w:rPr>
          <w:rFonts w:ascii="宋体" w:hAnsi="宋体"/>
          <w:color w:val="000000" w:themeColor="text1"/>
          <w:sz w:val="24"/>
        </w:rPr>
      </w:pPr>
    </w:p>
    <w:p w14:paraId="03265E81" w14:textId="77777777" w:rsidR="002877B3" w:rsidRPr="00F45D1D" w:rsidRDefault="00224883">
      <w:pPr>
        <w:jc w:val="center"/>
        <w:outlineLvl w:val="2"/>
        <w:rPr>
          <w:rFonts w:ascii="宋体" w:hAnsi="宋体"/>
          <w:color w:val="000000" w:themeColor="text1"/>
          <w:sz w:val="30"/>
        </w:rPr>
      </w:pPr>
      <w:r w:rsidRPr="00F45D1D">
        <w:rPr>
          <w:rFonts w:ascii="宋体" w:hAnsi="宋体" w:hint="eastAsia"/>
          <w:color w:val="000000" w:themeColor="text1"/>
          <w:sz w:val="30"/>
        </w:rPr>
        <w:lastRenderedPageBreak/>
        <w:t>（十三）措施项目</w:t>
      </w:r>
      <w:proofErr w:type="gramStart"/>
      <w:r w:rsidRPr="00F45D1D">
        <w:rPr>
          <w:rFonts w:ascii="宋体" w:hAnsi="宋体" w:hint="eastAsia"/>
          <w:color w:val="000000" w:themeColor="text1"/>
          <w:sz w:val="30"/>
        </w:rPr>
        <w:t>费分析</w:t>
      </w:r>
      <w:proofErr w:type="gramEnd"/>
      <w:r w:rsidRPr="00F45D1D">
        <w:rPr>
          <w:rFonts w:ascii="宋体" w:hAnsi="宋体" w:hint="eastAsia"/>
          <w:color w:val="000000" w:themeColor="text1"/>
          <w:sz w:val="30"/>
        </w:rPr>
        <w:t>表</w:t>
      </w:r>
    </w:p>
    <w:p w14:paraId="720432FB" w14:textId="77777777" w:rsidR="002877B3" w:rsidRPr="00F45D1D" w:rsidRDefault="00224883">
      <w:pPr>
        <w:tabs>
          <w:tab w:val="left" w:pos="11130"/>
        </w:tabs>
        <w:spacing w:beforeLines="20" w:before="48" w:afterLines="20" w:after="48" w:line="540" w:lineRule="exact"/>
        <w:ind w:right="-510" w:firstLineChars="700" w:firstLine="1470"/>
        <w:rPr>
          <w:rFonts w:ascii="宋体" w:hAnsi="宋体"/>
          <w:color w:val="000000" w:themeColor="text1"/>
          <w:szCs w:val="21"/>
        </w:rPr>
      </w:pPr>
      <w:r w:rsidRPr="00F45D1D">
        <w:rPr>
          <w:rFonts w:ascii="宋体" w:hAnsi="宋体" w:hint="eastAsia"/>
          <w:color w:val="000000" w:themeColor="text1"/>
          <w:szCs w:val="21"/>
        </w:rPr>
        <w:t xml:space="preserve">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850"/>
        <w:gridCol w:w="851"/>
        <w:gridCol w:w="698"/>
        <w:gridCol w:w="1110"/>
        <w:gridCol w:w="1064"/>
        <w:gridCol w:w="1170"/>
        <w:gridCol w:w="1080"/>
        <w:gridCol w:w="1080"/>
        <w:gridCol w:w="826"/>
        <w:gridCol w:w="937"/>
      </w:tblGrid>
      <w:tr w:rsidR="00F45D1D" w:rsidRPr="00F45D1D" w14:paraId="6881D45D" w14:textId="77777777">
        <w:trPr>
          <w:cantSplit/>
          <w:trHeight w:val="319"/>
          <w:jc w:val="center"/>
        </w:trPr>
        <w:tc>
          <w:tcPr>
            <w:tcW w:w="695" w:type="dxa"/>
            <w:vMerge w:val="restart"/>
            <w:tcBorders>
              <w:bottom w:val="nil"/>
            </w:tcBorders>
            <w:vAlign w:val="center"/>
          </w:tcPr>
          <w:p w14:paraId="2624C943"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850" w:type="dxa"/>
            <w:vMerge w:val="restart"/>
            <w:tcBorders>
              <w:bottom w:val="nil"/>
            </w:tcBorders>
            <w:vAlign w:val="center"/>
          </w:tcPr>
          <w:p w14:paraId="6C49E67B"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措施项目名称</w:t>
            </w:r>
          </w:p>
        </w:tc>
        <w:tc>
          <w:tcPr>
            <w:tcW w:w="851" w:type="dxa"/>
            <w:vMerge w:val="restart"/>
            <w:tcBorders>
              <w:bottom w:val="nil"/>
            </w:tcBorders>
            <w:vAlign w:val="center"/>
          </w:tcPr>
          <w:p w14:paraId="6A1BE009"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单位</w:t>
            </w:r>
          </w:p>
        </w:tc>
        <w:tc>
          <w:tcPr>
            <w:tcW w:w="698" w:type="dxa"/>
            <w:vMerge w:val="restart"/>
            <w:vAlign w:val="center"/>
          </w:tcPr>
          <w:p w14:paraId="4A6EB414"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数量</w:t>
            </w:r>
          </w:p>
        </w:tc>
        <w:tc>
          <w:tcPr>
            <w:tcW w:w="6330" w:type="dxa"/>
            <w:gridSpan w:val="6"/>
            <w:tcBorders>
              <w:bottom w:val="single" w:sz="4" w:space="0" w:color="auto"/>
              <w:right w:val="single" w:sz="4" w:space="0" w:color="auto"/>
            </w:tcBorders>
            <w:vAlign w:val="center"/>
          </w:tcPr>
          <w:p w14:paraId="13FF31F1"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单价组成（元）</w:t>
            </w:r>
          </w:p>
        </w:tc>
        <w:tc>
          <w:tcPr>
            <w:tcW w:w="937" w:type="dxa"/>
            <w:vMerge w:val="restart"/>
            <w:tcBorders>
              <w:right w:val="single" w:sz="4" w:space="0" w:color="auto"/>
            </w:tcBorders>
            <w:vAlign w:val="center"/>
          </w:tcPr>
          <w:p w14:paraId="402BB9C0"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单价（元）</w:t>
            </w:r>
          </w:p>
        </w:tc>
      </w:tr>
      <w:tr w:rsidR="00F45D1D" w:rsidRPr="00F45D1D" w14:paraId="64F830DC" w14:textId="77777777">
        <w:trPr>
          <w:cantSplit/>
          <w:trHeight w:val="1139"/>
          <w:jc w:val="center"/>
        </w:trPr>
        <w:tc>
          <w:tcPr>
            <w:tcW w:w="695" w:type="dxa"/>
            <w:vMerge/>
            <w:tcBorders>
              <w:bottom w:val="single" w:sz="4" w:space="0" w:color="auto"/>
            </w:tcBorders>
            <w:vAlign w:val="center"/>
          </w:tcPr>
          <w:p w14:paraId="57BCD6EA" w14:textId="77777777" w:rsidR="002877B3" w:rsidRPr="00F45D1D" w:rsidRDefault="002877B3">
            <w:pPr>
              <w:pStyle w:val="a8"/>
              <w:tabs>
                <w:tab w:val="left" w:pos="-6198"/>
              </w:tabs>
              <w:spacing w:beforeLines="20" w:before="48" w:afterLines="20" w:after="48" w:line="320" w:lineRule="exact"/>
              <w:jc w:val="center"/>
              <w:rPr>
                <w:rFonts w:ascii="宋体" w:hAnsi="宋体"/>
                <w:color w:val="000000" w:themeColor="text1"/>
                <w:szCs w:val="21"/>
              </w:rPr>
            </w:pPr>
          </w:p>
        </w:tc>
        <w:tc>
          <w:tcPr>
            <w:tcW w:w="850" w:type="dxa"/>
            <w:vMerge/>
            <w:tcBorders>
              <w:bottom w:val="single" w:sz="4" w:space="0" w:color="auto"/>
            </w:tcBorders>
            <w:vAlign w:val="center"/>
          </w:tcPr>
          <w:p w14:paraId="028DB4C4" w14:textId="77777777" w:rsidR="002877B3" w:rsidRPr="00F45D1D" w:rsidRDefault="002877B3">
            <w:pPr>
              <w:pStyle w:val="a8"/>
              <w:tabs>
                <w:tab w:val="left" w:pos="-6198"/>
              </w:tabs>
              <w:spacing w:beforeLines="20" w:before="48" w:afterLines="20" w:after="48" w:line="320" w:lineRule="exact"/>
              <w:jc w:val="center"/>
              <w:rPr>
                <w:rFonts w:ascii="宋体" w:hAnsi="宋体"/>
                <w:color w:val="000000" w:themeColor="text1"/>
                <w:szCs w:val="21"/>
              </w:rPr>
            </w:pPr>
          </w:p>
        </w:tc>
        <w:tc>
          <w:tcPr>
            <w:tcW w:w="851" w:type="dxa"/>
            <w:vMerge/>
            <w:tcBorders>
              <w:bottom w:val="single" w:sz="4" w:space="0" w:color="auto"/>
            </w:tcBorders>
            <w:vAlign w:val="center"/>
          </w:tcPr>
          <w:p w14:paraId="115C69F2" w14:textId="77777777" w:rsidR="002877B3" w:rsidRPr="00F45D1D" w:rsidRDefault="002877B3">
            <w:pPr>
              <w:pStyle w:val="a8"/>
              <w:tabs>
                <w:tab w:val="left" w:pos="-6198"/>
              </w:tabs>
              <w:spacing w:beforeLines="20" w:before="48" w:afterLines="20" w:after="48" w:line="320" w:lineRule="exact"/>
              <w:jc w:val="center"/>
              <w:rPr>
                <w:rFonts w:ascii="宋体" w:hAnsi="宋体"/>
                <w:color w:val="000000" w:themeColor="text1"/>
                <w:szCs w:val="21"/>
              </w:rPr>
            </w:pPr>
          </w:p>
        </w:tc>
        <w:tc>
          <w:tcPr>
            <w:tcW w:w="698" w:type="dxa"/>
            <w:vMerge/>
            <w:tcBorders>
              <w:bottom w:val="single" w:sz="4" w:space="0" w:color="auto"/>
            </w:tcBorders>
            <w:vAlign w:val="center"/>
          </w:tcPr>
          <w:p w14:paraId="215918DF" w14:textId="77777777" w:rsidR="002877B3" w:rsidRPr="00F45D1D" w:rsidRDefault="002877B3">
            <w:pPr>
              <w:pStyle w:val="a8"/>
              <w:tabs>
                <w:tab w:val="left" w:pos="-6198"/>
              </w:tabs>
              <w:spacing w:beforeLines="20" w:before="48" w:afterLines="20" w:after="48" w:line="320" w:lineRule="exact"/>
              <w:jc w:val="center"/>
              <w:rPr>
                <w:rFonts w:ascii="宋体" w:hAnsi="宋体"/>
                <w:color w:val="000000" w:themeColor="text1"/>
                <w:szCs w:val="21"/>
              </w:rPr>
            </w:pPr>
          </w:p>
        </w:tc>
        <w:tc>
          <w:tcPr>
            <w:tcW w:w="1110" w:type="dxa"/>
            <w:tcBorders>
              <w:bottom w:val="single" w:sz="4" w:space="0" w:color="auto"/>
            </w:tcBorders>
            <w:vAlign w:val="center"/>
          </w:tcPr>
          <w:p w14:paraId="721BF714"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人工费</w:t>
            </w:r>
          </w:p>
        </w:tc>
        <w:tc>
          <w:tcPr>
            <w:tcW w:w="1064" w:type="dxa"/>
            <w:tcBorders>
              <w:bottom w:val="single" w:sz="4" w:space="0" w:color="auto"/>
            </w:tcBorders>
            <w:vAlign w:val="center"/>
          </w:tcPr>
          <w:p w14:paraId="35E2B2D4"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材料费</w:t>
            </w:r>
          </w:p>
        </w:tc>
        <w:tc>
          <w:tcPr>
            <w:tcW w:w="1170" w:type="dxa"/>
            <w:tcBorders>
              <w:bottom w:val="single" w:sz="4" w:space="0" w:color="auto"/>
            </w:tcBorders>
            <w:vAlign w:val="center"/>
          </w:tcPr>
          <w:p w14:paraId="54F32C88"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机械费</w:t>
            </w:r>
          </w:p>
        </w:tc>
        <w:tc>
          <w:tcPr>
            <w:tcW w:w="1080" w:type="dxa"/>
            <w:tcBorders>
              <w:top w:val="single" w:sz="4" w:space="0" w:color="auto"/>
              <w:left w:val="single" w:sz="4" w:space="0" w:color="auto"/>
              <w:bottom w:val="single" w:sz="4" w:space="0" w:color="auto"/>
              <w:right w:val="single" w:sz="4" w:space="0" w:color="auto"/>
            </w:tcBorders>
            <w:vAlign w:val="center"/>
          </w:tcPr>
          <w:p w14:paraId="10003C1E"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管理费</w:t>
            </w:r>
          </w:p>
        </w:tc>
        <w:tc>
          <w:tcPr>
            <w:tcW w:w="1080" w:type="dxa"/>
            <w:tcBorders>
              <w:top w:val="single" w:sz="4" w:space="0" w:color="auto"/>
              <w:left w:val="single" w:sz="4" w:space="0" w:color="auto"/>
              <w:bottom w:val="single" w:sz="4" w:space="0" w:color="auto"/>
              <w:right w:val="single" w:sz="4" w:space="0" w:color="auto"/>
            </w:tcBorders>
            <w:vAlign w:val="center"/>
          </w:tcPr>
          <w:p w14:paraId="740F1526"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利润</w:t>
            </w:r>
          </w:p>
        </w:tc>
        <w:tc>
          <w:tcPr>
            <w:tcW w:w="826" w:type="dxa"/>
            <w:tcBorders>
              <w:top w:val="single" w:sz="4" w:space="0" w:color="auto"/>
              <w:left w:val="single" w:sz="4" w:space="0" w:color="auto"/>
              <w:bottom w:val="single" w:sz="4" w:space="0" w:color="auto"/>
            </w:tcBorders>
            <w:vAlign w:val="center"/>
          </w:tcPr>
          <w:p w14:paraId="01AB533C"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风险费</w:t>
            </w:r>
          </w:p>
        </w:tc>
        <w:tc>
          <w:tcPr>
            <w:tcW w:w="937" w:type="dxa"/>
            <w:vMerge/>
            <w:tcBorders>
              <w:bottom w:val="single" w:sz="4" w:space="0" w:color="auto"/>
              <w:right w:val="single" w:sz="4" w:space="0" w:color="auto"/>
            </w:tcBorders>
          </w:tcPr>
          <w:p w14:paraId="24A4E52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77CE3B86" w14:textId="77777777">
        <w:trPr>
          <w:cantSplit/>
          <w:trHeight w:val="353"/>
          <w:jc w:val="center"/>
        </w:trPr>
        <w:tc>
          <w:tcPr>
            <w:tcW w:w="695" w:type="dxa"/>
            <w:tcBorders>
              <w:bottom w:val="single" w:sz="4" w:space="0" w:color="auto"/>
            </w:tcBorders>
            <w:vAlign w:val="center"/>
          </w:tcPr>
          <w:p w14:paraId="20774609"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850" w:type="dxa"/>
            <w:tcBorders>
              <w:bottom w:val="single" w:sz="4" w:space="0" w:color="auto"/>
            </w:tcBorders>
            <w:vAlign w:val="center"/>
          </w:tcPr>
          <w:p w14:paraId="1AC68025"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851" w:type="dxa"/>
            <w:tcBorders>
              <w:bottom w:val="single" w:sz="4" w:space="0" w:color="auto"/>
            </w:tcBorders>
            <w:vAlign w:val="center"/>
          </w:tcPr>
          <w:p w14:paraId="4C2EB9BF"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698" w:type="dxa"/>
            <w:tcBorders>
              <w:bottom w:val="single" w:sz="4" w:space="0" w:color="auto"/>
            </w:tcBorders>
            <w:vAlign w:val="center"/>
          </w:tcPr>
          <w:p w14:paraId="3798B7F8"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1110" w:type="dxa"/>
            <w:tcBorders>
              <w:bottom w:val="single" w:sz="4" w:space="0" w:color="auto"/>
            </w:tcBorders>
            <w:vAlign w:val="center"/>
          </w:tcPr>
          <w:p w14:paraId="78D667ED"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1064" w:type="dxa"/>
            <w:tcBorders>
              <w:bottom w:val="single" w:sz="4" w:space="0" w:color="auto"/>
            </w:tcBorders>
            <w:vAlign w:val="center"/>
          </w:tcPr>
          <w:p w14:paraId="545DF033"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1170" w:type="dxa"/>
            <w:tcBorders>
              <w:bottom w:val="single" w:sz="4" w:space="0" w:color="auto"/>
            </w:tcBorders>
            <w:vAlign w:val="center"/>
          </w:tcPr>
          <w:p w14:paraId="32D4AD2B"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4041FE4"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D483C6D"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67431031"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12D1058A"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3F620ECF" w14:textId="77777777">
        <w:trPr>
          <w:cantSplit/>
          <w:trHeight w:val="328"/>
          <w:jc w:val="center"/>
        </w:trPr>
        <w:tc>
          <w:tcPr>
            <w:tcW w:w="695" w:type="dxa"/>
            <w:vAlign w:val="center"/>
          </w:tcPr>
          <w:p w14:paraId="3DCE6CF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3336AE6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53CE40A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698" w:type="dxa"/>
            <w:vAlign w:val="center"/>
          </w:tcPr>
          <w:p w14:paraId="2A92EAD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10" w:type="dxa"/>
            <w:vAlign w:val="center"/>
          </w:tcPr>
          <w:p w14:paraId="6148C97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64" w:type="dxa"/>
            <w:vAlign w:val="center"/>
          </w:tcPr>
          <w:p w14:paraId="4066E33B"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70" w:type="dxa"/>
            <w:vAlign w:val="center"/>
          </w:tcPr>
          <w:p w14:paraId="46281CF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BEBCAA2"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FC96458"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1C1B665A"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62325133"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3C0DD3BA" w14:textId="77777777">
        <w:trPr>
          <w:cantSplit/>
          <w:trHeight w:val="300"/>
          <w:jc w:val="center"/>
        </w:trPr>
        <w:tc>
          <w:tcPr>
            <w:tcW w:w="695" w:type="dxa"/>
            <w:vAlign w:val="center"/>
          </w:tcPr>
          <w:p w14:paraId="2FDEE9A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15B665F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1172745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698" w:type="dxa"/>
            <w:vAlign w:val="center"/>
          </w:tcPr>
          <w:p w14:paraId="6EE635F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10" w:type="dxa"/>
            <w:vAlign w:val="center"/>
          </w:tcPr>
          <w:p w14:paraId="10B181C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64" w:type="dxa"/>
            <w:vAlign w:val="center"/>
          </w:tcPr>
          <w:p w14:paraId="04CC6D9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70" w:type="dxa"/>
            <w:vAlign w:val="center"/>
          </w:tcPr>
          <w:p w14:paraId="3193DE9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0D01ACF"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A12EA6"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348759AB"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4787B3E9"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68093D3F" w14:textId="77777777">
        <w:trPr>
          <w:cantSplit/>
          <w:trHeight w:val="455"/>
          <w:jc w:val="center"/>
        </w:trPr>
        <w:tc>
          <w:tcPr>
            <w:tcW w:w="695" w:type="dxa"/>
            <w:vAlign w:val="center"/>
          </w:tcPr>
          <w:p w14:paraId="7980577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4BA95D3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3B698B6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698" w:type="dxa"/>
            <w:vAlign w:val="center"/>
          </w:tcPr>
          <w:p w14:paraId="5B15BD6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10" w:type="dxa"/>
            <w:vAlign w:val="center"/>
          </w:tcPr>
          <w:p w14:paraId="6C0F906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64" w:type="dxa"/>
            <w:vAlign w:val="center"/>
          </w:tcPr>
          <w:p w14:paraId="2C23888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70" w:type="dxa"/>
            <w:vAlign w:val="center"/>
          </w:tcPr>
          <w:p w14:paraId="6A3A477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8D55E13"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C86ECAD"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2F32604C"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3AA506F8"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03CA2C23" w14:textId="77777777">
        <w:trPr>
          <w:cantSplit/>
          <w:trHeight w:val="433"/>
          <w:jc w:val="center"/>
        </w:trPr>
        <w:tc>
          <w:tcPr>
            <w:tcW w:w="695" w:type="dxa"/>
            <w:vAlign w:val="center"/>
          </w:tcPr>
          <w:p w14:paraId="457F7BF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46C3AA0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5B5E3BE2"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698" w:type="dxa"/>
            <w:vAlign w:val="center"/>
          </w:tcPr>
          <w:p w14:paraId="492C448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10" w:type="dxa"/>
            <w:vAlign w:val="center"/>
          </w:tcPr>
          <w:p w14:paraId="424E2A2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64" w:type="dxa"/>
            <w:vAlign w:val="center"/>
          </w:tcPr>
          <w:p w14:paraId="4BB36FE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70" w:type="dxa"/>
            <w:vAlign w:val="center"/>
          </w:tcPr>
          <w:p w14:paraId="3DD9066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9D75F3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66C3A29"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610022CA"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5D438ECD"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0901A398" w14:textId="77777777">
        <w:trPr>
          <w:cantSplit/>
          <w:trHeight w:val="417"/>
          <w:jc w:val="center"/>
        </w:trPr>
        <w:tc>
          <w:tcPr>
            <w:tcW w:w="695" w:type="dxa"/>
            <w:vAlign w:val="center"/>
          </w:tcPr>
          <w:p w14:paraId="7E0BF023"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2B085C1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7AC27F8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698" w:type="dxa"/>
            <w:vAlign w:val="center"/>
          </w:tcPr>
          <w:p w14:paraId="12A24FD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10" w:type="dxa"/>
            <w:vAlign w:val="center"/>
          </w:tcPr>
          <w:p w14:paraId="77DD5B71"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64" w:type="dxa"/>
            <w:vAlign w:val="center"/>
          </w:tcPr>
          <w:p w14:paraId="0209FFA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70" w:type="dxa"/>
            <w:vAlign w:val="center"/>
          </w:tcPr>
          <w:p w14:paraId="54A272FA"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721C692"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5CBD981"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58641D7A"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13CBB594" w14:textId="77777777" w:rsidR="002877B3" w:rsidRPr="00F45D1D" w:rsidRDefault="002877B3">
            <w:pPr>
              <w:spacing w:beforeLines="20" w:before="48" w:afterLines="20" w:after="48" w:line="540" w:lineRule="exact"/>
              <w:rPr>
                <w:rFonts w:ascii="宋体" w:hAnsi="宋体"/>
                <w:color w:val="000000" w:themeColor="text1"/>
                <w:szCs w:val="21"/>
              </w:rPr>
            </w:pPr>
          </w:p>
        </w:tc>
      </w:tr>
      <w:tr w:rsidR="002877B3" w:rsidRPr="00F45D1D" w14:paraId="32AA5490" w14:textId="77777777">
        <w:trPr>
          <w:cantSplit/>
          <w:trHeight w:val="425"/>
          <w:jc w:val="center"/>
        </w:trPr>
        <w:tc>
          <w:tcPr>
            <w:tcW w:w="695" w:type="dxa"/>
            <w:vAlign w:val="center"/>
          </w:tcPr>
          <w:p w14:paraId="1EEDB3DF"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0" w:type="dxa"/>
            <w:vAlign w:val="center"/>
          </w:tcPr>
          <w:p w14:paraId="201A279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851" w:type="dxa"/>
            <w:vAlign w:val="center"/>
          </w:tcPr>
          <w:p w14:paraId="266D7A7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698" w:type="dxa"/>
            <w:vAlign w:val="center"/>
          </w:tcPr>
          <w:p w14:paraId="50FFD9F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10" w:type="dxa"/>
            <w:vAlign w:val="center"/>
          </w:tcPr>
          <w:p w14:paraId="025964B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64" w:type="dxa"/>
            <w:vAlign w:val="center"/>
          </w:tcPr>
          <w:p w14:paraId="3A79C31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70" w:type="dxa"/>
            <w:vAlign w:val="center"/>
          </w:tcPr>
          <w:p w14:paraId="6C3DC71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90C5CC8"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A5035CF"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26" w:type="dxa"/>
            <w:tcBorders>
              <w:top w:val="single" w:sz="4" w:space="0" w:color="auto"/>
              <w:left w:val="single" w:sz="4" w:space="0" w:color="auto"/>
              <w:bottom w:val="single" w:sz="4" w:space="0" w:color="auto"/>
              <w:right w:val="single" w:sz="4" w:space="0" w:color="auto"/>
            </w:tcBorders>
            <w:vAlign w:val="center"/>
          </w:tcPr>
          <w:p w14:paraId="422CEED0"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50D26645" w14:textId="77777777" w:rsidR="002877B3" w:rsidRPr="00F45D1D" w:rsidRDefault="002877B3">
            <w:pPr>
              <w:spacing w:beforeLines="20" w:before="48" w:afterLines="20" w:after="48" w:line="540" w:lineRule="exact"/>
              <w:rPr>
                <w:rFonts w:ascii="宋体" w:hAnsi="宋体"/>
                <w:color w:val="000000" w:themeColor="text1"/>
                <w:szCs w:val="21"/>
              </w:rPr>
            </w:pPr>
          </w:p>
        </w:tc>
      </w:tr>
    </w:tbl>
    <w:p w14:paraId="4B7AD694" w14:textId="77777777" w:rsidR="002877B3" w:rsidRPr="00F45D1D" w:rsidRDefault="002877B3">
      <w:pPr>
        <w:spacing w:beforeLines="20" w:before="48" w:afterLines="20" w:after="48" w:line="540" w:lineRule="exact"/>
        <w:rPr>
          <w:rFonts w:ascii="宋体" w:hAnsi="宋体"/>
          <w:color w:val="000000" w:themeColor="text1"/>
          <w:sz w:val="24"/>
        </w:rPr>
      </w:pPr>
    </w:p>
    <w:p w14:paraId="4286C36F" w14:textId="77777777" w:rsidR="002877B3" w:rsidRPr="00F45D1D" w:rsidRDefault="002877B3">
      <w:pPr>
        <w:spacing w:beforeLines="20" w:before="48" w:afterLines="20" w:after="48" w:line="540" w:lineRule="exact"/>
        <w:rPr>
          <w:rFonts w:ascii="宋体" w:hAnsi="宋体"/>
          <w:color w:val="000000" w:themeColor="text1"/>
          <w:sz w:val="24"/>
        </w:rPr>
      </w:pPr>
    </w:p>
    <w:p w14:paraId="470440BB" w14:textId="77777777" w:rsidR="002877B3" w:rsidRPr="00F45D1D" w:rsidRDefault="002877B3">
      <w:pPr>
        <w:spacing w:beforeLines="20" w:before="48" w:afterLines="20" w:after="48" w:line="540" w:lineRule="exact"/>
        <w:rPr>
          <w:rFonts w:ascii="宋体" w:hAnsi="宋体"/>
          <w:color w:val="000000" w:themeColor="text1"/>
          <w:sz w:val="24"/>
        </w:rPr>
      </w:pPr>
    </w:p>
    <w:p w14:paraId="093423BF" w14:textId="77777777" w:rsidR="002877B3" w:rsidRPr="00F45D1D" w:rsidRDefault="002877B3">
      <w:pPr>
        <w:spacing w:beforeLines="20" w:before="48" w:afterLines="20" w:after="48" w:line="540" w:lineRule="exact"/>
        <w:rPr>
          <w:rFonts w:ascii="宋体" w:hAnsi="宋体"/>
          <w:color w:val="000000" w:themeColor="text1"/>
          <w:sz w:val="24"/>
        </w:rPr>
      </w:pPr>
    </w:p>
    <w:p w14:paraId="304C19C0" w14:textId="77777777" w:rsidR="002877B3" w:rsidRPr="00F45D1D" w:rsidRDefault="002877B3">
      <w:pPr>
        <w:spacing w:beforeLines="20" w:before="48" w:afterLines="20" w:after="48" w:line="540" w:lineRule="exact"/>
        <w:rPr>
          <w:rFonts w:ascii="宋体" w:hAnsi="宋体"/>
          <w:color w:val="000000" w:themeColor="text1"/>
          <w:sz w:val="24"/>
        </w:rPr>
      </w:pPr>
    </w:p>
    <w:p w14:paraId="7284998A" w14:textId="77777777" w:rsidR="002877B3" w:rsidRPr="00F45D1D" w:rsidRDefault="002877B3">
      <w:pPr>
        <w:spacing w:beforeLines="20" w:before="48" w:afterLines="20" w:after="48" w:line="540" w:lineRule="exact"/>
        <w:rPr>
          <w:rFonts w:ascii="宋体" w:hAnsi="宋体"/>
          <w:color w:val="000000" w:themeColor="text1"/>
          <w:sz w:val="24"/>
        </w:rPr>
      </w:pPr>
    </w:p>
    <w:p w14:paraId="64032536" w14:textId="77777777" w:rsidR="002877B3" w:rsidRPr="00F45D1D" w:rsidRDefault="002877B3">
      <w:pPr>
        <w:spacing w:beforeLines="20" w:before="48" w:afterLines="20" w:after="48" w:line="540" w:lineRule="exact"/>
        <w:rPr>
          <w:rFonts w:ascii="宋体" w:hAnsi="宋体"/>
          <w:color w:val="000000" w:themeColor="text1"/>
          <w:sz w:val="24"/>
        </w:rPr>
      </w:pPr>
    </w:p>
    <w:p w14:paraId="67B77FFA" w14:textId="77777777" w:rsidR="002877B3" w:rsidRPr="00F45D1D" w:rsidRDefault="002877B3">
      <w:pPr>
        <w:spacing w:beforeLines="20" w:before="48" w:afterLines="20" w:after="48" w:line="540" w:lineRule="exact"/>
        <w:rPr>
          <w:rFonts w:ascii="宋体" w:hAnsi="宋体"/>
          <w:color w:val="000000" w:themeColor="text1"/>
          <w:sz w:val="24"/>
        </w:rPr>
      </w:pPr>
    </w:p>
    <w:p w14:paraId="05B5813A" w14:textId="77777777" w:rsidR="002877B3" w:rsidRPr="00F45D1D" w:rsidRDefault="002877B3">
      <w:pPr>
        <w:spacing w:beforeLines="20" w:before="48" w:afterLines="20" w:after="48" w:line="540" w:lineRule="exact"/>
        <w:rPr>
          <w:rFonts w:ascii="宋体" w:hAnsi="宋体"/>
          <w:color w:val="000000" w:themeColor="text1"/>
          <w:sz w:val="24"/>
        </w:rPr>
      </w:pPr>
    </w:p>
    <w:p w14:paraId="1F2B34A9" w14:textId="77777777" w:rsidR="002877B3" w:rsidRPr="00F45D1D" w:rsidRDefault="002877B3">
      <w:pPr>
        <w:spacing w:beforeLines="20" w:before="48" w:afterLines="20" w:after="48" w:line="540" w:lineRule="exact"/>
        <w:rPr>
          <w:rFonts w:ascii="宋体" w:hAnsi="宋体"/>
          <w:color w:val="000000" w:themeColor="text1"/>
          <w:sz w:val="24"/>
        </w:rPr>
      </w:pPr>
    </w:p>
    <w:p w14:paraId="578FFFC6" w14:textId="77777777" w:rsidR="002877B3" w:rsidRPr="00F45D1D" w:rsidRDefault="002877B3">
      <w:pPr>
        <w:spacing w:beforeLines="20" w:before="48" w:afterLines="20" w:after="48" w:line="540" w:lineRule="exact"/>
        <w:rPr>
          <w:rFonts w:ascii="宋体" w:hAnsi="宋体"/>
          <w:color w:val="000000" w:themeColor="text1"/>
          <w:sz w:val="24"/>
        </w:rPr>
      </w:pPr>
    </w:p>
    <w:p w14:paraId="4A543A9A" w14:textId="77777777" w:rsidR="002877B3" w:rsidRPr="00F45D1D" w:rsidRDefault="002877B3">
      <w:pPr>
        <w:spacing w:beforeLines="20" w:before="48" w:afterLines="20" w:after="48" w:line="540" w:lineRule="exact"/>
        <w:rPr>
          <w:rFonts w:ascii="宋体" w:hAnsi="宋体"/>
          <w:color w:val="000000" w:themeColor="text1"/>
          <w:sz w:val="24"/>
        </w:rPr>
      </w:pPr>
    </w:p>
    <w:p w14:paraId="1C590076" w14:textId="77777777" w:rsidR="002877B3" w:rsidRPr="00F45D1D" w:rsidRDefault="00224883">
      <w:pPr>
        <w:jc w:val="center"/>
        <w:outlineLvl w:val="2"/>
        <w:rPr>
          <w:rFonts w:ascii="宋体" w:hAnsi="宋体"/>
          <w:color w:val="000000" w:themeColor="text1"/>
          <w:sz w:val="30"/>
        </w:rPr>
      </w:pPr>
      <w:r w:rsidRPr="00F45D1D">
        <w:rPr>
          <w:rFonts w:ascii="宋体" w:hAnsi="宋体" w:hint="eastAsia"/>
          <w:color w:val="000000" w:themeColor="text1"/>
          <w:sz w:val="30"/>
        </w:rPr>
        <w:t>（十四）措施项目费计算表（一）</w:t>
      </w:r>
    </w:p>
    <w:p w14:paraId="1D737288" w14:textId="77777777" w:rsidR="002877B3" w:rsidRPr="00F45D1D" w:rsidRDefault="00224883">
      <w:pPr>
        <w:tabs>
          <w:tab w:val="left" w:pos="11130"/>
        </w:tabs>
        <w:spacing w:beforeLines="20" w:before="48" w:afterLines="20" w:after="48" w:line="400" w:lineRule="exact"/>
        <w:ind w:right="-510" w:firstLineChars="650" w:firstLine="1365"/>
        <w:rPr>
          <w:rFonts w:ascii="宋体" w:hAnsi="宋体"/>
          <w:color w:val="000000" w:themeColor="text1"/>
          <w:szCs w:val="21"/>
        </w:rPr>
      </w:pPr>
      <w:r w:rsidRPr="00F45D1D">
        <w:rPr>
          <w:rFonts w:ascii="宋体" w:hAnsi="宋体" w:hint="eastAsia"/>
          <w:color w:val="000000" w:themeColor="text1"/>
          <w:szCs w:val="21"/>
        </w:rPr>
        <w:t>工程名称：                                                       计量单位：</w:t>
      </w:r>
    </w:p>
    <w:p w14:paraId="70FD7FB4" w14:textId="77777777" w:rsidR="002877B3" w:rsidRPr="00F45D1D" w:rsidRDefault="00224883">
      <w:pPr>
        <w:tabs>
          <w:tab w:val="left" w:pos="11130"/>
        </w:tabs>
        <w:spacing w:beforeLines="20" w:before="48" w:afterLines="20" w:after="48" w:line="400" w:lineRule="exact"/>
        <w:ind w:right="-510" w:firstLineChars="685" w:firstLine="1438"/>
        <w:rPr>
          <w:rFonts w:ascii="宋体" w:hAnsi="宋体"/>
          <w:color w:val="000000" w:themeColor="text1"/>
          <w:szCs w:val="21"/>
        </w:rPr>
      </w:pPr>
      <w:r w:rsidRPr="00F45D1D">
        <w:rPr>
          <w:rFonts w:ascii="宋体" w:hAnsi="宋体" w:hint="eastAsia"/>
          <w:color w:val="000000" w:themeColor="text1"/>
          <w:szCs w:val="21"/>
        </w:rPr>
        <w:t xml:space="preserve">                                                                 综合单价：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1134"/>
        <w:gridCol w:w="729"/>
        <w:gridCol w:w="728"/>
        <w:gridCol w:w="984"/>
        <w:gridCol w:w="984"/>
        <w:gridCol w:w="926"/>
        <w:gridCol w:w="936"/>
        <w:gridCol w:w="900"/>
        <w:gridCol w:w="875"/>
        <w:gridCol w:w="778"/>
      </w:tblGrid>
      <w:tr w:rsidR="00F45D1D" w:rsidRPr="00F45D1D" w14:paraId="4E1ADA4C" w14:textId="77777777">
        <w:trPr>
          <w:cantSplit/>
          <w:trHeight w:val="1139"/>
          <w:jc w:val="center"/>
        </w:trPr>
        <w:tc>
          <w:tcPr>
            <w:tcW w:w="851" w:type="dxa"/>
            <w:tcBorders>
              <w:bottom w:val="single" w:sz="4" w:space="0" w:color="auto"/>
            </w:tcBorders>
            <w:vAlign w:val="center"/>
          </w:tcPr>
          <w:p w14:paraId="4819145A"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709" w:type="dxa"/>
            <w:tcBorders>
              <w:bottom w:val="single" w:sz="4" w:space="0" w:color="auto"/>
            </w:tcBorders>
            <w:vAlign w:val="center"/>
          </w:tcPr>
          <w:p w14:paraId="052E9332"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定额编号</w:t>
            </w:r>
          </w:p>
        </w:tc>
        <w:tc>
          <w:tcPr>
            <w:tcW w:w="1134" w:type="dxa"/>
            <w:tcBorders>
              <w:bottom w:val="single" w:sz="4" w:space="0" w:color="auto"/>
            </w:tcBorders>
            <w:vAlign w:val="center"/>
          </w:tcPr>
          <w:p w14:paraId="66D1981D"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工程内容</w:t>
            </w:r>
          </w:p>
        </w:tc>
        <w:tc>
          <w:tcPr>
            <w:tcW w:w="729" w:type="dxa"/>
            <w:tcBorders>
              <w:bottom w:val="single" w:sz="4" w:space="0" w:color="auto"/>
            </w:tcBorders>
            <w:vAlign w:val="center"/>
          </w:tcPr>
          <w:p w14:paraId="11C57E29"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单位</w:t>
            </w:r>
          </w:p>
        </w:tc>
        <w:tc>
          <w:tcPr>
            <w:tcW w:w="728" w:type="dxa"/>
            <w:tcBorders>
              <w:bottom w:val="single" w:sz="4" w:space="0" w:color="auto"/>
            </w:tcBorders>
            <w:vAlign w:val="center"/>
          </w:tcPr>
          <w:p w14:paraId="60859467"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数量</w:t>
            </w:r>
          </w:p>
        </w:tc>
        <w:tc>
          <w:tcPr>
            <w:tcW w:w="984" w:type="dxa"/>
            <w:tcBorders>
              <w:top w:val="single" w:sz="4" w:space="0" w:color="auto"/>
              <w:bottom w:val="single" w:sz="4" w:space="0" w:color="auto"/>
            </w:tcBorders>
            <w:vAlign w:val="center"/>
          </w:tcPr>
          <w:p w14:paraId="7F9B2561"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人工费</w:t>
            </w:r>
          </w:p>
        </w:tc>
        <w:tc>
          <w:tcPr>
            <w:tcW w:w="984" w:type="dxa"/>
            <w:tcBorders>
              <w:top w:val="single" w:sz="4" w:space="0" w:color="auto"/>
              <w:bottom w:val="single" w:sz="4" w:space="0" w:color="auto"/>
            </w:tcBorders>
            <w:vAlign w:val="center"/>
          </w:tcPr>
          <w:p w14:paraId="7DF60501"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材料费</w:t>
            </w:r>
          </w:p>
        </w:tc>
        <w:tc>
          <w:tcPr>
            <w:tcW w:w="926" w:type="dxa"/>
            <w:tcBorders>
              <w:top w:val="single" w:sz="4" w:space="0" w:color="auto"/>
              <w:bottom w:val="single" w:sz="4" w:space="0" w:color="auto"/>
            </w:tcBorders>
            <w:vAlign w:val="center"/>
          </w:tcPr>
          <w:p w14:paraId="622AE07C"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机械费</w:t>
            </w:r>
          </w:p>
        </w:tc>
        <w:tc>
          <w:tcPr>
            <w:tcW w:w="936" w:type="dxa"/>
            <w:tcBorders>
              <w:top w:val="single" w:sz="4" w:space="0" w:color="auto"/>
              <w:left w:val="single" w:sz="4" w:space="0" w:color="auto"/>
              <w:bottom w:val="single" w:sz="4" w:space="0" w:color="auto"/>
            </w:tcBorders>
            <w:vAlign w:val="center"/>
          </w:tcPr>
          <w:p w14:paraId="21F2EF42"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管理费</w:t>
            </w:r>
          </w:p>
        </w:tc>
        <w:tc>
          <w:tcPr>
            <w:tcW w:w="900" w:type="dxa"/>
            <w:tcBorders>
              <w:bottom w:val="single" w:sz="4" w:space="0" w:color="auto"/>
            </w:tcBorders>
            <w:vAlign w:val="center"/>
          </w:tcPr>
          <w:p w14:paraId="7FD17444"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利润</w:t>
            </w:r>
          </w:p>
        </w:tc>
        <w:tc>
          <w:tcPr>
            <w:tcW w:w="875" w:type="dxa"/>
            <w:tcBorders>
              <w:bottom w:val="single" w:sz="4" w:space="0" w:color="auto"/>
              <w:right w:val="single" w:sz="4" w:space="0" w:color="auto"/>
            </w:tcBorders>
            <w:vAlign w:val="center"/>
          </w:tcPr>
          <w:p w14:paraId="216644DF" w14:textId="77777777" w:rsidR="002877B3" w:rsidRPr="00F45D1D" w:rsidRDefault="00224883">
            <w:pPr>
              <w:pStyle w:val="a8"/>
              <w:tabs>
                <w:tab w:val="left" w:pos="-6198"/>
              </w:tabs>
              <w:spacing w:beforeLines="20" w:before="48" w:afterLines="20" w:after="48" w:line="320" w:lineRule="exact"/>
              <w:jc w:val="center"/>
              <w:rPr>
                <w:rFonts w:ascii="宋体" w:hAnsi="宋体"/>
                <w:color w:val="000000" w:themeColor="text1"/>
                <w:szCs w:val="21"/>
              </w:rPr>
            </w:pPr>
            <w:r w:rsidRPr="00F45D1D">
              <w:rPr>
                <w:rFonts w:ascii="宋体" w:hAnsi="宋体" w:hint="eastAsia"/>
                <w:color w:val="000000" w:themeColor="text1"/>
                <w:szCs w:val="21"/>
              </w:rPr>
              <w:t>风险费</w:t>
            </w:r>
          </w:p>
        </w:tc>
        <w:tc>
          <w:tcPr>
            <w:tcW w:w="778" w:type="dxa"/>
            <w:tcBorders>
              <w:left w:val="single" w:sz="4" w:space="0" w:color="auto"/>
              <w:bottom w:val="single" w:sz="4" w:space="0" w:color="auto"/>
              <w:right w:val="single" w:sz="4" w:space="0" w:color="auto"/>
            </w:tcBorders>
            <w:vAlign w:val="center"/>
          </w:tcPr>
          <w:p w14:paraId="6B6CF5B4" w14:textId="77777777" w:rsidR="002877B3" w:rsidRPr="00F45D1D" w:rsidRDefault="00224883">
            <w:pPr>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小计</w:t>
            </w:r>
          </w:p>
        </w:tc>
      </w:tr>
      <w:tr w:rsidR="00F45D1D" w:rsidRPr="00F45D1D" w14:paraId="7B0399F4" w14:textId="77777777">
        <w:trPr>
          <w:cantSplit/>
          <w:trHeight w:val="353"/>
          <w:jc w:val="center"/>
        </w:trPr>
        <w:tc>
          <w:tcPr>
            <w:tcW w:w="851" w:type="dxa"/>
            <w:tcBorders>
              <w:bottom w:val="single" w:sz="4" w:space="0" w:color="auto"/>
            </w:tcBorders>
            <w:vAlign w:val="center"/>
          </w:tcPr>
          <w:p w14:paraId="773582A1"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709" w:type="dxa"/>
            <w:tcBorders>
              <w:bottom w:val="single" w:sz="4" w:space="0" w:color="auto"/>
            </w:tcBorders>
            <w:vAlign w:val="center"/>
          </w:tcPr>
          <w:p w14:paraId="5AE13F57"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1134" w:type="dxa"/>
            <w:tcBorders>
              <w:bottom w:val="single" w:sz="4" w:space="0" w:color="auto"/>
            </w:tcBorders>
            <w:vAlign w:val="center"/>
          </w:tcPr>
          <w:p w14:paraId="0E47D954"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729" w:type="dxa"/>
            <w:tcBorders>
              <w:bottom w:val="single" w:sz="4" w:space="0" w:color="auto"/>
            </w:tcBorders>
            <w:vAlign w:val="center"/>
          </w:tcPr>
          <w:p w14:paraId="7569347E"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728" w:type="dxa"/>
            <w:tcBorders>
              <w:bottom w:val="single" w:sz="4" w:space="0" w:color="auto"/>
            </w:tcBorders>
            <w:vAlign w:val="center"/>
          </w:tcPr>
          <w:p w14:paraId="600FC2D4"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984" w:type="dxa"/>
            <w:tcBorders>
              <w:bottom w:val="single" w:sz="4" w:space="0" w:color="auto"/>
            </w:tcBorders>
            <w:vAlign w:val="center"/>
          </w:tcPr>
          <w:p w14:paraId="57B21EFF"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984" w:type="dxa"/>
            <w:tcBorders>
              <w:bottom w:val="single" w:sz="4" w:space="0" w:color="auto"/>
            </w:tcBorders>
            <w:vAlign w:val="center"/>
          </w:tcPr>
          <w:p w14:paraId="675C10A0"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926" w:type="dxa"/>
            <w:tcBorders>
              <w:bottom w:val="single" w:sz="4" w:space="0" w:color="auto"/>
            </w:tcBorders>
            <w:vAlign w:val="center"/>
          </w:tcPr>
          <w:p w14:paraId="51F6AADB" w14:textId="77777777" w:rsidR="002877B3" w:rsidRPr="00F45D1D" w:rsidRDefault="002877B3">
            <w:pPr>
              <w:tabs>
                <w:tab w:val="left" w:pos="-6198"/>
              </w:tabs>
              <w:spacing w:beforeLines="20" w:before="48" w:afterLines="20" w:after="48" w:line="540" w:lineRule="exact"/>
              <w:jc w:val="center"/>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7F05808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11FB2C0"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08193A28"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14:paraId="4AD8D22B" w14:textId="77777777" w:rsidR="002877B3" w:rsidRPr="00F45D1D" w:rsidRDefault="002877B3">
            <w:pPr>
              <w:spacing w:beforeLines="20" w:before="48" w:afterLines="20" w:after="48" w:line="540" w:lineRule="exact"/>
              <w:jc w:val="center"/>
              <w:rPr>
                <w:rFonts w:ascii="宋体" w:hAnsi="宋体"/>
                <w:color w:val="000000" w:themeColor="text1"/>
                <w:szCs w:val="21"/>
              </w:rPr>
            </w:pPr>
          </w:p>
        </w:tc>
      </w:tr>
      <w:tr w:rsidR="00F45D1D" w:rsidRPr="00F45D1D" w14:paraId="6F6CD440" w14:textId="77777777">
        <w:trPr>
          <w:cantSplit/>
          <w:trHeight w:val="328"/>
          <w:jc w:val="center"/>
        </w:trPr>
        <w:tc>
          <w:tcPr>
            <w:tcW w:w="851" w:type="dxa"/>
            <w:vAlign w:val="center"/>
          </w:tcPr>
          <w:p w14:paraId="543619C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09" w:type="dxa"/>
            <w:vAlign w:val="center"/>
          </w:tcPr>
          <w:p w14:paraId="3A87D61D" w14:textId="77777777" w:rsidR="002877B3" w:rsidRPr="00F45D1D" w:rsidRDefault="002877B3">
            <w:pPr>
              <w:tabs>
                <w:tab w:val="left" w:pos="0"/>
              </w:tabs>
              <w:spacing w:beforeLines="20" w:before="48" w:afterLines="20" w:after="48" w:line="540" w:lineRule="exact"/>
              <w:rPr>
                <w:rFonts w:ascii="宋体" w:hAnsi="宋体"/>
                <w:color w:val="000000" w:themeColor="text1"/>
                <w:kern w:val="18"/>
                <w:szCs w:val="21"/>
              </w:rPr>
            </w:pPr>
          </w:p>
        </w:tc>
        <w:tc>
          <w:tcPr>
            <w:tcW w:w="1134" w:type="dxa"/>
            <w:vAlign w:val="center"/>
          </w:tcPr>
          <w:p w14:paraId="082DE2D1"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9" w:type="dxa"/>
            <w:vAlign w:val="center"/>
          </w:tcPr>
          <w:p w14:paraId="63631BF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6C344A0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2D0938C7"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55D3E75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3D5F8FAF"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16180F8F"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4199267"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54124EC3"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14:paraId="5D646468"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346E9C7B" w14:textId="77777777">
        <w:trPr>
          <w:cantSplit/>
          <w:trHeight w:val="300"/>
          <w:jc w:val="center"/>
        </w:trPr>
        <w:tc>
          <w:tcPr>
            <w:tcW w:w="851" w:type="dxa"/>
            <w:vAlign w:val="center"/>
          </w:tcPr>
          <w:p w14:paraId="3D179FB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09" w:type="dxa"/>
            <w:vAlign w:val="center"/>
          </w:tcPr>
          <w:p w14:paraId="4E575B71" w14:textId="77777777" w:rsidR="002877B3" w:rsidRPr="00F45D1D" w:rsidRDefault="002877B3">
            <w:pPr>
              <w:tabs>
                <w:tab w:val="left" w:pos="0"/>
              </w:tabs>
              <w:spacing w:beforeLines="20" w:before="48" w:afterLines="20" w:after="48" w:line="540" w:lineRule="exact"/>
              <w:rPr>
                <w:rFonts w:ascii="宋体" w:hAnsi="宋体"/>
                <w:color w:val="000000" w:themeColor="text1"/>
                <w:kern w:val="18"/>
                <w:szCs w:val="21"/>
              </w:rPr>
            </w:pPr>
          </w:p>
        </w:tc>
        <w:tc>
          <w:tcPr>
            <w:tcW w:w="1134" w:type="dxa"/>
            <w:vAlign w:val="center"/>
          </w:tcPr>
          <w:p w14:paraId="085BD2B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9" w:type="dxa"/>
            <w:vAlign w:val="center"/>
          </w:tcPr>
          <w:p w14:paraId="45AFC06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0275D87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7DFCF50F"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6C523F61"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2A56519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4C85EB19"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898E99C"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2D46E31C"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14:paraId="1383700F"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78888B3C" w14:textId="77777777">
        <w:trPr>
          <w:cantSplit/>
          <w:trHeight w:val="285"/>
          <w:jc w:val="center"/>
        </w:trPr>
        <w:tc>
          <w:tcPr>
            <w:tcW w:w="851" w:type="dxa"/>
            <w:vAlign w:val="center"/>
          </w:tcPr>
          <w:p w14:paraId="1275FAE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09" w:type="dxa"/>
            <w:vAlign w:val="center"/>
          </w:tcPr>
          <w:p w14:paraId="5326DF5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34" w:type="dxa"/>
            <w:vAlign w:val="center"/>
          </w:tcPr>
          <w:p w14:paraId="1553A0CB"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9" w:type="dxa"/>
            <w:vAlign w:val="center"/>
          </w:tcPr>
          <w:p w14:paraId="444C5374"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3F2A5C7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5729F41B"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7F86967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694700D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63F8E996"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F260E62"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5202BF36"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14:paraId="4E6E4CE3"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4B6ACFC0" w14:textId="77777777">
        <w:trPr>
          <w:cantSplit/>
          <w:trHeight w:val="330"/>
          <w:jc w:val="center"/>
        </w:trPr>
        <w:tc>
          <w:tcPr>
            <w:tcW w:w="851" w:type="dxa"/>
            <w:vAlign w:val="center"/>
          </w:tcPr>
          <w:p w14:paraId="295276C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09" w:type="dxa"/>
            <w:vAlign w:val="center"/>
          </w:tcPr>
          <w:p w14:paraId="5BA3A56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34" w:type="dxa"/>
            <w:vAlign w:val="center"/>
          </w:tcPr>
          <w:p w14:paraId="300D5CF3"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9" w:type="dxa"/>
            <w:vAlign w:val="center"/>
          </w:tcPr>
          <w:p w14:paraId="0BB3ABC6"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06D18813"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2F5DFCC5"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43B6F06D"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5C325DC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1344E035"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45A1237"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1E79B454"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14:paraId="3E07C705" w14:textId="77777777" w:rsidR="002877B3" w:rsidRPr="00F45D1D" w:rsidRDefault="002877B3">
            <w:pPr>
              <w:spacing w:beforeLines="20" w:before="48" w:afterLines="20" w:after="48" w:line="540" w:lineRule="exact"/>
              <w:rPr>
                <w:rFonts w:ascii="宋体" w:hAnsi="宋体"/>
                <w:color w:val="000000" w:themeColor="text1"/>
                <w:szCs w:val="21"/>
              </w:rPr>
            </w:pPr>
          </w:p>
        </w:tc>
      </w:tr>
      <w:tr w:rsidR="00F45D1D" w:rsidRPr="00F45D1D" w14:paraId="4CE0E97C" w14:textId="77777777">
        <w:trPr>
          <w:cantSplit/>
          <w:trHeight w:val="433"/>
          <w:jc w:val="center"/>
        </w:trPr>
        <w:tc>
          <w:tcPr>
            <w:tcW w:w="851" w:type="dxa"/>
            <w:vAlign w:val="center"/>
          </w:tcPr>
          <w:p w14:paraId="5BB0D6C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09" w:type="dxa"/>
            <w:vAlign w:val="center"/>
          </w:tcPr>
          <w:p w14:paraId="2A2CB549"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1134" w:type="dxa"/>
            <w:vAlign w:val="center"/>
          </w:tcPr>
          <w:p w14:paraId="10338A50"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9" w:type="dxa"/>
            <w:vAlign w:val="center"/>
          </w:tcPr>
          <w:p w14:paraId="244DDBE8"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728" w:type="dxa"/>
            <w:vAlign w:val="center"/>
          </w:tcPr>
          <w:p w14:paraId="59FA19A3"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6AB6718E"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84" w:type="dxa"/>
            <w:vAlign w:val="center"/>
          </w:tcPr>
          <w:p w14:paraId="742F51A3"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26" w:type="dxa"/>
            <w:vAlign w:val="center"/>
          </w:tcPr>
          <w:p w14:paraId="565BE07C" w14:textId="77777777" w:rsidR="002877B3" w:rsidRPr="00F45D1D" w:rsidRDefault="002877B3">
            <w:pPr>
              <w:tabs>
                <w:tab w:val="left" w:pos="0"/>
              </w:tabs>
              <w:spacing w:beforeLines="20" w:before="48" w:afterLines="20" w:after="48" w:line="540" w:lineRule="exact"/>
              <w:rPr>
                <w:rFonts w:ascii="宋体" w:hAnsi="宋体"/>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1DBFE212"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5508B07"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875" w:type="dxa"/>
            <w:tcBorders>
              <w:top w:val="single" w:sz="4" w:space="0" w:color="auto"/>
              <w:left w:val="single" w:sz="4" w:space="0" w:color="auto"/>
              <w:bottom w:val="single" w:sz="4" w:space="0" w:color="auto"/>
              <w:right w:val="single" w:sz="4" w:space="0" w:color="auto"/>
            </w:tcBorders>
            <w:vAlign w:val="center"/>
          </w:tcPr>
          <w:p w14:paraId="5DF2781D" w14:textId="77777777" w:rsidR="002877B3" w:rsidRPr="00F45D1D" w:rsidRDefault="002877B3">
            <w:pPr>
              <w:spacing w:beforeLines="20" w:before="48" w:afterLines="20" w:after="48" w:line="540" w:lineRule="exact"/>
              <w:rPr>
                <w:rFonts w:ascii="宋体" w:hAnsi="宋体"/>
                <w:color w:val="000000" w:themeColor="text1"/>
                <w:szCs w:val="21"/>
              </w:rPr>
            </w:pPr>
          </w:p>
        </w:tc>
        <w:tc>
          <w:tcPr>
            <w:tcW w:w="778" w:type="dxa"/>
            <w:tcBorders>
              <w:top w:val="single" w:sz="4" w:space="0" w:color="auto"/>
              <w:left w:val="single" w:sz="4" w:space="0" w:color="auto"/>
              <w:bottom w:val="single" w:sz="4" w:space="0" w:color="auto"/>
              <w:right w:val="single" w:sz="4" w:space="0" w:color="auto"/>
            </w:tcBorders>
            <w:vAlign w:val="center"/>
          </w:tcPr>
          <w:p w14:paraId="39F6D1F1" w14:textId="77777777" w:rsidR="002877B3" w:rsidRPr="00F45D1D" w:rsidRDefault="002877B3">
            <w:pPr>
              <w:spacing w:beforeLines="20" w:before="48" w:afterLines="20" w:after="48" w:line="540" w:lineRule="exact"/>
              <w:rPr>
                <w:rFonts w:ascii="宋体" w:hAnsi="宋体"/>
                <w:color w:val="000000" w:themeColor="text1"/>
                <w:szCs w:val="21"/>
              </w:rPr>
            </w:pPr>
          </w:p>
        </w:tc>
      </w:tr>
    </w:tbl>
    <w:p w14:paraId="6B6A1934" w14:textId="77777777" w:rsidR="002877B3" w:rsidRPr="00F45D1D" w:rsidRDefault="00224883">
      <w:pPr>
        <w:spacing w:beforeLines="20" w:before="48" w:afterLines="20" w:after="48" w:line="540" w:lineRule="exact"/>
        <w:rPr>
          <w:rFonts w:ascii="宋体" w:hAnsi="宋体"/>
          <w:color w:val="000000" w:themeColor="text1"/>
          <w:sz w:val="24"/>
        </w:rPr>
        <w:sectPr w:rsidR="002877B3" w:rsidRPr="00F45D1D">
          <w:headerReference w:type="even" r:id="rId28"/>
          <w:headerReference w:type="default" r:id="rId29"/>
          <w:footerReference w:type="even" r:id="rId30"/>
          <w:headerReference w:type="first" r:id="rId31"/>
          <w:footerReference w:type="first" r:id="rId32"/>
          <w:pgSz w:w="11907" w:h="16840"/>
          <w:pgMar w:top="1418" w:right="1134" w:bottom="1134" w:left="1418" w:header="680" w:footer="907" w:gutter="0"/>
          <w:cols w:space="720"/>
          <w:docGrid w:linePitch="286"/>
        </w:sectPr>
      </w:pPr>
      <w:r w:rsidRPr="00F45D1D">
        <w:rPr>
          <w:rFonts w:ascii="宋体" w:hAnsi="宋体" w:hint="eastAsia"/>
          <w:color w:val="000000" w:themeColor="text1"/>
          <w:szCs w:val="21"/>
        </w:rPr>
        <w:t>（注：每个措施清单项目均需要编制措施项目费计算表）</w:t>
      </w:r>
    </w:p>
    <w:p w14:paraId="6055D3F4" w14:textId="77777777" w:rsidR="002877B3" w:rsidRPr="00F45D1D" w:rsidRDefault="002877B3">
      <w:pPr>
        <w:jc w:val="center"/>
        <w:outlineLvl w:val="2"/>
        <w:rPr>
          <w:rFonts w:ascii="宋体" w:hAnsi="宋体"/>
          <w:color w:val="000000" w:themeColor="text1"/>
          <w:sz w:val="30"/>
        </w:rPr>
      </w:pPr>
    </w:p>
    <w:p w14:paraId="57B11F6A" w14:textId="77777777" w:rsidR="002877B3" w:rsidRPr="00F45D1D" w:rsidRDefault="002877B3">
      <w:pPr>
        <w:jc w:val="center"/>
        <w:outlineLvl w:val="2"/>
        <w:rPr>
          <w:rFonts w:ascii="宋体" w:hAnsi="宋体"/>
          <w:color w:val="000000" w:themeColor="text1"/>
          <w:sz w:val="30"/>
        </w:rPr>
      </w:pPr>
    </w:p>
    <w:p w14:paraId="410F154D" w14:textId="77777777" w:rsidR="002877B3" w:rsidRPr="00F45D1D" w:rsidRDefault="00224883">
      <w:pPr>
        <w:jc w:val="center"/>
        <w:outlineLvl w:val="2"/>
        <w:rPr>
          <w:rFonts w:ascii="宋体" w:hAnsi="宋体"/>
          <w:color w:val="000000" w:themeColor="text1"/>
          <w:sz w:val="30"/>
        </w:rPr>
      </w:pPr>
      <w:r w:rsidRPr="00F45D1D">
        <w:rPr>
          <w:rFonts w:ascii="宋体" w:hAnsi="宋体" w:hint="eastAsia"/>
          <w:color w:val="000000" w:themeColor="text1"/>
          <w:sz w:val="30"/>
        </w:rPr>
        <w:t>(十五) 主要材料价格表</w:t>
      </w:r>
    </w:p>
    <w:p w14:paraId="7AB1051C" w14:textId="77777777" w:rsidR="002877B3" w:rsidRPr="00F45D1D" w:rsidRDefault="00224883">
      <w:pPr>
        <w:tabs>
          <w:tab w:val="left" w:pos="200"/>
          <w:tab w:val="left" w:pos="6900"/>
        </w:tabs>
        <w:spacing w:beforeLines="20" w:before="48" w:afterLines="20" w:after="48" w:line="540" w:lineRule="exact"/>
        <w:ind w:right="-210" w:firstLine="301"/>
        <w:jc w:val="center"/>
        <w:rPr>
          <w:rFonts w:ascii="宋体" w:hAnsi="宋体"/>
          <w:color w:val="000000" w:themeColor="text1"/>
          <w:szCs w:val="21"/>
        </w:rPr>
      </w:pPr>
      <w:r w:rsidRPr="00F45D1D">
        <w:rPr>
          <w:rFonts w:ascii="宋体" w:hAnsi="宋体" w:hint="eastAsia"/>
          <w:color w:val="000000" w:themeColor="text1"/>
          <w:szCs w:val="21"/>
        </w:rPr>
        <w:t xml:space="preserve">工程名称：                                             第   </w:t>
      </w:r>
      <w:proofErr w:type="gramStart"/>
      <w:r w:rsidRPr="00F45D1D">
        <w:rPr>
          <w:rFonts w:ascii="宋体" w:hAnsi="宋体" w:hint="eastAsia"/>
          <w:color w:val="000000" w:themeColor="text1"/>
          <w:szCs w:val="21"/>
        </w:rPr>
        <w:t>页共</w:t>
      </w:r>
      <w:proofErr w:type="gramEnd"/>
      <w:r w:rsidRPr="00F45D1D">
        <w:rPr>
          <w:rFonts w:ascii="宋体" w:hAnsi="宋体" w:hint="eastAsia"/>
          <w:color w:val="000000" w:themeColor="text1"/>
          <w:szCs w:val="21"/>
        </w:rPr>
        <w:t xml:space="preserve">   页</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85"/>
        <w:gridCol w:w="1359"/>
        <w:gridCol w:w="3120"/>
        <w:gridCol w:w="1500"/>
        <w:gridCol w:w="1446"/>
      </w:tblGrid>
      <w:tr w:rsidR="00F45D1D" w:rsidRPr="00F45D1D" w14:paraId="06A0B338" w14:textId="77777777">
        <w:trPr>
          <w:cantSplit/>
          <w:trHeight w:val="287"/>
          <w:jc w:val="center"/>
        </w:trPr>
        <w:tc>
          <w:tcPr>
            <w:tcW w:w="756" w:type="dxa"/>
            <w:vAlign w:val="center"/>
          </w:tcPr>
          <w:p w14:paraId="741DF0B7" w14:textId="77777777" w:rsidR="002877B3" w:rsidRPr="00F45D1D" w:rsidRDefault="00224883">
            <w:pPr>
              <w:tabs>
                <w:tab w:val="left" w:pos="0"/>
              </w:tabs>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序号</w:t>
            </w:r>
          </w:p>
        </w:tc>
        <w:tc>
          <w:tcPr>
            <w:tcW w:w="885" w:type="dxa"/>
            <w:vAlign w:val="center"/>
          </w:tcPr>
          <w:p w14:paraId="3BA88BE6"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1359" w:type="dxa"/>
            <w:vAlign w:val="center"/>
          </w:tcPr>
          <w:p w14:paraId="4C0BD44A"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3120" w:type="dxa"/>
            <w:vAlign w:val="center"/>
          </w:tcPr>
          <w:p w14:paraId="7CDBFDA3" w14:textId="77777777" w:rsidR="002877B3" w:rsidRPr="00F45D1D" w:rsidRDefault="002877B3">
            <w:pPr>
              <w:tabs>
                <w:tab w:val="left" w:pos="0"/>
              </w:tabs>
              <w:spacing w:beforeLines="20" w:before="48" w:afterLines="20" w:after="48" w:line="540" w:lineRule="exact"/>
              <w:jc w:val="center"/>
              <w:rPr>
                <w:rFonts w:ascii="宋体" w:hAnsi="宋体"/>
                <w:color w:val="000000" w:themeColor="text1"/>
                <w:szCs w:val="21"/>
              </w:rPr>
            </w:pPr>
          </w:p>
        </w:tc>
        <w:tc>
          <w:tcPr>
            <w:tcW w:w="1500" w:type="dxa"/>
            <w:vAlign w:val="center"/>
          </w:tcPr>
          <w:p w14:paraId="1E9E3F7E" w14:textId="77777777" w:rsidR="002877B3" w:rsidRPr="00F45D1D" w:rsidRDefault="00224883">
            <w:pPr>
              <w:spacing w:beforeLines="20" w:before="48" w:afterLines="20" w:after="48" w:line="540" w:lineRule="exact"/>
              <w:ind w:hanging="415"/>
              <w:jc w:val="center"/>
              <w:rPr>
                <w:rFonts w:ascii="宋体" w:hAnsi="宋体"/>
                <w:color w:val="000000" w:themeColor="text1"/>
                <w:szCs w:val="21"/>
              </w:rPr>
            </w:pPr>
            <w:r w:rsidRPr="00F45D1D">
              <w:rPr>
                <w:rFonts w:ascii="宋体" w:hAnsi="宋体" w:hint="eastAsia"/>
                <w:color w:val="000000" w:themeColor="text1"/>
                <w:szCs w:val="21"/>
              </w:rPr>
              <w:t>单位</w:t>
            </w:r>
          </w:p>
        </w:tc>
        <w:tc>
          <w:tcPr>
            <w:tcW w:w="1446" w:type="dxa"/>
            <w:vAlign w:val="center"/>
          </w:tcPr>
          <w:p w14:paraId="37F68031" w14:textId="77777777" w:rsidR="002877B3" w:rsidRPr="00F45D1D" w:rsidRDefault="00224883">
            <w:pPr>
              <w:tabs>
                <w:tab w:val="left" w:pos="0"/>
              </w:tabs>
              <w:spacing w:beforeLines="20" w:before="48" w:afterLines="20" w:after="48" w:line="540" w:lineRule="exact"/>
              <w:jc w:val="center"/>
              <w:rPr>
                <w:rFonts w:ascii="宋体" w:hAnsi="宋体"/>
                <w:color w:val="000000" w:themeColor="text1"/>
                <w:szCs w:val="21"/>
              </w:rPr>
            </w:pPr>
            <w:r w:rsidRPr="00F45D1D">
              <w:rPr>
                <w:rFonts w:ascii="宋体" w:hAnsi="宋体" w:hint="eastAsia"/>
                <w:color w:val="000000" w:themeColor="text1"/>
                <w:szCs w:val="21"/>
              </w:rPr>
              <w:t>单价（元）</w:t>
            </w:r>
          </w:p>
        </w:tc>
      </w:tr>
      <w:tr w:rsidR="00F45D1D" w:rsidRPr="00F45D1D" w14:paraId="3D85DB73" w14:textId="77777777">
        <w:trPr>
          <w:cantSplit/>
          <w:trHeight w:val="680"/>
          <w:jc w:val="center"/>
        </w:trPr>
        <w:tc>
          <w:tcPr>
            <w:tcW w:w="756" w:type="dxa"/>
            <w:vAlign w:val="center"/>
          </w:tcPr>
          <w:p w14:paraId="5E080F88"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vAlign w:val="center"/>
          </w:tcPr>
          <w:p w14:paraId="7648CA57"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vAlign w:val="center"/>
          </w:tcPr>
          <w:p w14:paraId="6187680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vAlign w:val="center"/>
          </w:tcPr>
          <w:p w14:paraId="22AFFC6A"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vAlign w:val="center"/>
          </w:tcPr>
          <w:p w14:paraId="547336BD"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vAlign w:val="center"/>
          </w:tcPr>
          <w:p w14:paraId="6307CE65"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F45D1D" w:rsidRPr="00F45D1D" w14:paraId="25781C9E" w14:textId="77777777">
        <w:trPr>
          <w:cantSplit/>
          <w:trHeight w:val="680"/>
          <w:jc w:val="center"/>
        </w:trPr>
        <w:tc>
          <w:tcPr>
            <w:tcW w:w="756" w:type="dxa"/>
            <w:vAlign w:val="center"/>
          </w:tcPr>
          <w:p w14:paraId="53408DB0"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vAlign w:val="center"/>
          </w:tcPr>
          <w:p w14:paraId="6E887AA4"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vAlign w:val="center"/>
          </w:tcPr>
          <w:p w14:paraId="04D5E064"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vAlign w:val="center"/>
          </w:tcPr>
          <w:p w14:paraId="1C0E04B8"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vAlign w:val="center"/>
          </w:tcPr>
          <w:p w14:paraId="60D7B6A5"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vAlign w:val="center"/>
          </w:tcPr>
          <w:p w14:paraId="4E86D3CC"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F45D1D" w:rsidRPr="00F45D1D" w14:paraId="320BBB4B" w14:textId="77777777">
        <w:trPr>
          <w:cantSplit/>
          <w:trHeight w:val="680"/>
          <w:jc w:val="center"/>
        </w:trPr>
        <w:tc>
          <w:tcPr>
            <w:tcW w:w="756" w:type="dxa"/>
            <w:vAlign w:val="center"/>
          </w:tcPr>
          <w:p w14:paraId="0BEE9545"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vAlign w:val="center"/>
          </w:tcPr>
          <w:p w14:paraId="5AE13090"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vAlign w:val="center"/>
          </w:tcPr>
          <w:p w14:paraId="0C10DC82"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vAlign w:val="center"/>
          </w:tcPr>
          <w:p w14:paraId="7DE812AE"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vAlign w:val="center"/>
          </w:tcPr>
          <w:p w14:paraId="4B21AAE6"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vAlign w:val="center"/>
          </w:tcPr>
          <w:p w14:paraId="65A625F9"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F45D1D" w:rsidRPr="00F45D1D" w14:paraId="008886E7" w14:textId="77777777">
        <w:trPr>
          <w:cantSplit/>
          <w:trHeight w:val="680"/>
          <w:jc w:val="center"/>
        </w:trPr>
        <w:tc>
          <w:tcPr>
            <w:tcW w:w="756" w:type="dxa"/>
            <w:vAlign w:val="center"/>
          </w:tcPr>
          <w:p w14:paraId="071CED10"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vAlign w:val="center"/>
          </w:tcPr>
          <w:p w14:paraId="7BBF36DB"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vAlign w:val="center"/>
          </w:tcPr>
          <w:p w14:paraId="71A86AAA"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vAlign w:val="center"/>
          </w:tcPr>
          <w:p w14:paraId="6510E661"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vAlign w:val="center"/>
          </w:tcPr>
          <w:p w14:paraId="5463035C"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vAlign w:val="center"/>
          </w:tcPr>
          <w:p w14:paraId="7584BE61"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F45D1D" w:rsidRPr="00F45D1D" w14:paraId="627422AC" w14:textId="77777777">
        <w:trPr>
          <w:cantSplit/>
          <w:trHeight w:val="680"/>
          <w:jc w:val="center"/>
        </w:trPr>
        <w:tc>
          <w:tcPr>
            <w:tcW w:w="756" w:type="dxa"/>
            <w:vAlign w:val="center"/>
          </w:tcPr>
          <w:p w14:paraId="10AC028B"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vAlign w:val="center"/>
          </w:tcPr>
          <w:p w14:paraId="31EA51E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vAlign w:val="center"/>
          </w:tcPr>
          <w:p w14:paraId="05560F16"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vAlign w:val="center"/>
          </w:tcPr>
          <w:p w14:paraId="518D853D"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vAlign w:val="center"/>
          </w:tcPr>
          <w:p w14:paraId="3D3D46D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vAlign w:val="center"/>
          </w:tcPr>
          <w:p w14:paraId="72D4A2BD"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F45D1D" w:rsidRPr="00F45D1D" w14:paraId="3593D118" w14:textId="77777777">
        <w:trPr>
          <w:cantSplit/>
          <w:trHeight w:val="680"/>
          <w:jc w:val="center"/>
        </w:trPr>
        <w:tc>
          <w:tcPr>
            <w:tcW w:w="756" w:type="dxa"/>
            <w:vAlign w:val="center"/>
          </w:tcPr>
          <w:p w14:paraId="1C62FD9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vAlign w:val="center"/>
          </w:tcPr>
          <w:p w14:paraId="1CA88E23"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vAlign w:val="center"/>
          </w:tcPr>
          <w:p w14:paraId="0961923C"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vAlign w:val="center"/>
          </w:tcPr>
          <w:p w14:paraId="7F33C024"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vAlign w:val="center"/>
          </w:tcPr>
          <w:p w14:paraId="7F5F15B1"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vAlign w:val="center"/>
          </w:tcPr>
          <w:p w14:paraId="7DD027CD"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F45D1D" w:rsidRPr="00F45D1D" w14:paraId="414944CE" w14:textId="77777777">
        <w:trPr>
          <w:cantSplit/>
          <w:trHeight w:val="680"/>
          <w:jc w:val="center"/>
        </w:trPr>
        <w:tc>
          <w:tcPr>
            <w:tcW w:w="756" w:type="dxa"/>
            <w:vAlign w:val="center"/>
          </w:tcPr>
          <w:p w14:paraId="02C955AC"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vAlign w:val="center"/>
          </w:tcPr>
          <w:p w14:paraId="00E853B2"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vAlign w:val="center"/>
          </w:tcPr>
          <w:p w14:paraId="6BDF8D95"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vAlign w:val="center"/>
          </w:tcPr>
          <w:p w14:paraId="7A478D9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vAlign w:val="center"/>
          </w:tcPr>
          <w:p w14:paraId="26110D91"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vAlign w:val="center"/>
          </w:tcPr>
          <w:p w14:paraId="77423071"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F45D1D" w:rsidRPr="00F45D1D" w14:paraId="5868FB10" w14:textId="77777777">
        <w:trPr>
          <w:cantSplit/>
          <w:trHeight w:val="680"/>
          <w:jc w:val="center"/>
        </w:trPr>
        <w:tc>
          <w:tcPr>
            <w:tcW w:w="756" w:type="dxa"/>
            <w:vAlign w:val="center"/>
          </w:tcPr>
          <w:p w14:paraId="32E16017"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vAlign w:val="center"/>
          </w:tcPr>
          <w:p w14:paraId="0B301040"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vAlign w:val="center"/>
          </w:tcPr>
          <w:p w14:paraId="4DEC1C13"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vAlign w:val="center"/>
          </w:tcPr>
          <w:p w14:paraId="75FDE0E9"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vAlign w:val="center"/>
          </w:tcPr>
          <w:p w14:paraId="27AA4CF2"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vAlign w:val="center"/>
          </w:tcPr>
          <w:p w14:paraId="4B56B4F5"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F45D1D" w:rsidRPr="00F45D1D" w14:paraId="5832DB9D" w14:textId="77777777">
        <w:trPr>
          <w:cantSplit/>
          <w:trHeight w:val="680"/>
          <w:jc w:val="center"/>
        </w:trPr>
        <w:tc>
          <w:tcPr>
            <w:tcW w:w="756" w:type="dxa"/>
            <w:vAlign w:val="center"/>
          </w:tcPr>
          <w:p w14:paraId="4E746968"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vAlign w:val="center"/>
          </w:tcPr>
          <w:p w14:paraId="62FC9764"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vAlign w:val="center"/>
          </w:tcPr>
          <w:p w14:paraId="0F48C4A7"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vAlign w:val="center"/>
          </w:tcPr>
          <w:p w14:paraId="75ACEEAA"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vAlign w:val="center"/>
          </w:tcPr>
          <w:p w14:paraId="064CF236"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vAlign w:val="center"/>
          </w:tcPr>
          <w:p w14:paraId="50F4BE3C"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F45D1D" w:rsidRPr="00F45D1D" w14:paraId="4A5A6BDA" w14:textId="77777777">
        <w:trPr>
          <w:cantSplit/>
          <w:trHeight w:val="717"/>
          <w:jc w:val="center"/>
        </w:trPr>
        <w:tc>
          <w:tcPr>
            <w:tcW w:w="756" w:type="dxa"/>
            <w:tcBorders>
              <w:bottom w:val="single" w:sz="4" w:space="0" w:color="000000"/>
            </w:tcBorders>
            <w:vAlign w:val="center"/>
          </w:tcPr>
          <w:p w14:paraId="321FEB61"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tcBorders>
              <w:bottom w:val="single" w:sz="4" w:space="0" w:color="000000"/>
            </w:tcBorders>
            <w:vAlign w:val="center"/>
          </w:tcPr>
          <w:p w14:paraId="0D95BDC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tcBorders>
              <w:bottom w:val="single" w:sz="4" w:space="0" w:color="000000"/>
            </w:tcBorders>
            <w:vAlign w:val="center"/>
          </w:tcPr>
          <w:p w14:paraId="449F724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tcBorders>
              <w:bottom w:val="single" w:sz="4" w:space="0" w:color="000000"/>
            </w:tcBorders>
            <w:vAlign w:val="center"/>
          </w:tcPr>
          <w:p w14:paraId="33F11EC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tcBorders>
              <w:bottom w:val="single" w:sz="4" w:space="0" w:color="000000"/>
            </w:tcBorders>
            <w:vAlign w:val="center"/>
          </w:tcPr>
          <w:p w14:paraId="4437CA6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tcBorders>
              <w:bottom w:val="single" w:sz="4" w:space="0" w:color="000000"/>
            </w:tcBorders>
            <w:vAlign w:val="center"/>
          </w:tcPr>
          <w:p w14:paraId="2B5DD8FF"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r w:rsidR="002877B3" w:rsidRPr="00F45D1D" w14:paraId="2916FCCA" w14:textId="77777777">
        <w:trPr>
          <w:cantSplit/>
          <w:trHeight w:val="520"/>
          <w:jc w:val="center"/>
        </w:trPr>
        <w:tc>
          <w:tcPr>
            <w:tcW w:w="756" w:type="dxa"/>
            <w:tcBorders>
              <w:top w:val="single" w:sz="4" w:space="0" w:color="000000"/>
              <w:bottom w:val="single" w:sz="4" w:space="0" w:color="000000"/>
            </w:tcBorders>
            <w:vAlign w:val="center"/>
          </w:tcPr>
          <w:p w14:paraId="09E87366"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885" w:type="dxa"/>
            <w:tcBorders>
              <w:top w:val="single" w:sz="4" w:space="0" w:color="000000"/>
              <w:bottom w:val="single" w:sz="4" w:space="0" w:color="000000"/>
            </w:tcBorders>
            <w:vAlign w:val="center"/>
          </w:tcPr>
          <w:p w14:paraId="359FC46E"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359" w:type="dxa"/>
            <w:tcBorders>
              <w:top w:val="single" w:sz="4" w:space="0" w:color="000000"/>
              <w:bottom w:val="single" w:sz="4" w:space="0" w:color="000000"/>
            </w:tcBorders>
            <w:vAlign w:val="center"/>
          </w:tcPr>
          <w:p w14:paraId="4D3F8887"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3120" w:type="dxa"/>
            <w:tcBorders>
              <w:top w:val="single" w:sz="4" w:space="0" w:color="000000"/>
              <w:bottom w:val="single" w:sz="4" w:space="0" w:color="000000"/>
            </w:tcBorders>
            <w:vAlign w:val="center"/>
          </w:tcPr>
          <w:p w14:paraId="19657159"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500" w:type="dxa"/>
            <w:tcBorders>
              <w:top w:val="single" w:sz="4" w:space="0" w:color="000000"/>
              <w:bottom w:val="single" w:sz="4" w:space="0" w:color="000000"/>
            </w:tcBorders>
            <w:vAlign w:val="center"/>
          </w:tcPr>
          <w:p w14:paraId="63BA0FB0"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c>
          <w:tcPr>
            <w:tcW w:w="1446" w:type="dxa"/>
            <w:tcBorders>
              <w:top w:val="single" w:sz="4" w:space="0" w:color="000000"/>
              <w:bottom w:val="single" w:sz="4" w:space="0" w:color="000000"/>
            </w:tcBorders>
            <w:vAlign w:val="center"/>
          </w:tcPr>
          <w:p w14:paraId="73F8C127" w14:textId="77777777" w:rsidR="002877B3" w:rsidRPr="00F45D1D" w:rsidRDefault="002877B3">
            <w:pPr>
              <w:tabs>
                <w:tab w:val="left" w:pos="0"/>
              </w:tabs>
              <w:spacing w:beforeLines="20" w:before="48" w:afterLines="20" w:after="48" w:line="540" w:lineRule="exact"/>
              <w:ind w:right="-212"/>
              <w:jc w:val="center"/>
              <w:rPr>
                <w:rFonts w:ascii="宋体" w:hAnsi="宋体"/>
                <w:color w:val="000000" w:themeColor="text1"/>
                <w:szCs w:val="21"/>
              </w:rPr>
            </w:pPr>
          </w:p>
        </w:tc>
      </w:tr>
    </w:tbl>
    <w:p w14:paraId="71ECA287" w14:textId="77777777" w:rsidR="002877B3" w:rsidRPr="00F45D1D" w:rsidRDefault="002877B3">
      <w:pPr>
        <w:tabs>
          <w:tab w:val="left" w:pos="0"/>
        </w:tabs>
        <w:spacing w:beforeLines="20" w:before="48" w:afterLines="20" w:after="48" w:line="540" w:lineRule="exact"/>
        <w:ind w:right="-212"/>
        <w:rPr>
          <w:rFonts w:ascii="宋体" w:hAnsi="宋体"/>
          <w:color w:val="000000" w:themeColor="text1"/>
          <w:sz w:val="24"/>
        </w:rPr>
      </w:pPr>
    </w:p>
    <w:p w14:paraId="1E240A62" w14:textId="77777777" w:rsidR="002877B3" w:rsidRPr="00F45D1D" w:rsidRDefault="002877B3">
      <w:pPr>
        <w:tabs>
          <w:tab w:val="left" w:pos="0"/>
        </w:tabs>
        <w:spacing w:beforeLines="20" w:before="48" w:afterLines="20" w:after="48" w:line="540" w:lineRule="exact"/>
        <w:ind w:right="-212"/>
        <w:rPr>
          <w:rFonts w:ascii="宋体" w:hAnsi="宋体"/>
          <w:color w:val="000000" w:themeColor="text1"/>
          <w:sz w:val="24"/>
        </w:rPr>
      </w:pPr>
    </w:p>
    <w:p w14:paraId="67AF1675" w14:textId="77777777" w:rsidR="002877B3" w:rsidRPr="00F45D1D" w:rsidRDefault="002877B3">
      <w:pPr>
        <w:tabs>
          <w:tab w:val="left" w:pos="0"/>
        </w:tabs>
        <w:spacing w:beforeLines="20" w:before="48" w:afterLines="20" w:after="48" w:line="540" w:lineRule="exact"/>
        <w:ind w:right="-212"/>
        <w:rPr>
          <w:rFonts w:ascii="宋体" w:hAnsi="宋体"/>
          <w:color w:val="000000" w:themeColor="text1"/>
          <w:sz w:val="24"/>
        </w:rPr>
      </w:pPr>
    </w:p>
    <w:p w14:paraId="42FD83EF" w14:textId="77777777" w:rsidR="002877B3" w:rsidRPr="00F45D1D" w:rsidRDefault="002877B3">
      <w:pPr>
        <w:tabs>
          <w:tab w:val="left" w:pos="0"/>
        </w:tabs>
        <w:spacing w:beforeLines="20" w:before="48" w:afterLines="20" w:after="48" w:line="540" w:lineRule="exact"/>
        <w:ind w:right="-212"/>
        <w:jc w:val="left"/>
        <w:rPr>
          <w:rFonts w:ascii="宋体" w:hAnsi="宋体"/>
          <w:color w:val="000000" w:themeColor="text1"/>
          <w:sz w:val="24"/>
        </w:rPr>
      </w:pPr>
    </w:p>
    <w:p w14:paraId="12BB4437" w14:textId="77777777" w:rsidR="002877B3" w:rsidRPr="00F45D1D" w:rsidRDefault="002877B3">
      <w:pPr>
        <w:tabs>
          <w:tab w:val="left" w:pos="0"/>
        </w:tabs>
        <w:spacing w:beforeLines="20" w:before="48" w:afterLines="20" w:after="48" w:line="540" w:lineRule="exact"/>
        <w:ind w:right="-212"/>
        <w:jc w:val="left"/>
        <w:rPr>
          <w:rFonts w:ascii="宋体" w:hAnsi="宋体"/>
          <w:color w:val="000000" w:themeColor="text1"/>
          <w:sz w:val="24"/>
        </w:rPr>
      </w:pPr>
    </w:p>
    <w:p w14:paraId="3534A409" w14:textId="77777777" w:rsidR="002877B3" w:rsidRPr="00F45D1D" w:rsidRDefault="002877B3">
      <w:pPr>
        <w:tabs>
          <w:tab w:val="left" w:pos="0"/>
        </w:tabs>
        <w:spacing w:beforeLines="20" w:before="48" w:afterLines="20" w:after="48" w:line="540" w:lineRule="exact"/>
        <w:ind w:right="-212"/>
        <w:jc w:val="left"/>
        <w:rPr>
          <w:rFonts w:ascii="宋体" w:hAnsi="宋体"/>
          <w:color w:val="000000" w:themeColor="text1"/>
          <w:sz w:val="24"/>
        </w:rPr>
      </w:pPr>
    </w:p>
    <w:p w14:paraId="3F85ADA2" w14:textId="77777777" w:rsidR="002877B3" w:rsidRPr="00F45D1D" w:rsidRDefault="002877B3">
      <w:pPr>
        <w:tabs>
          <w:tab w:val="left" w:pos="0"/>
        </w:tabs>
        <w:spacing w:beforeLines="20" w:before="48" w:afterLines="20" w:after="48" w:line="540" w:lineRule="exact"/>
        <w:ind w:right="-212"/>
        <w:jc w:val="left"/>
        <w:rPr>
          <w:rFonts w:ascii="宋体" w:hAnsi="宋体"/>
          <w:color w:val="000000" w:themeColor="text1"/>
          <w:sz w:val="24"/>
        </w:rPr>
      </w:pPr>
    </w:p>
    <w:p w14:paraId="0662FAD1" w14:textId="77777777" w:rsidR="002877B3" w:rsidRPr="00F45D1D" w:rsidRDefault="00224883">
      <w:pPr>
        <w:pStyle w:val="a4"/>
        <w:spacing w:before="20" w:after="20" w:line="540" w:lineRule="exact"/>
        <w:ind w:firstLineChars="0" w:firstLine="0"/>
        <w:jc w:val="center"/>
        <w:outlineLvl w:val="2"/>
        <w:rPr>
          <w:rFonts w:ascii="宋体" w:hAnsi="宋体"/>
          <w:color w:val="000000" w:themeColor="text1"/>
          <w:sz w:val="28"/>
          <w:szCs w:val="28"/>
        </w:rPr>
      </w:pPr>
      <w:r w:rsidRPr="00F45D1D">
        <w:rPr>
          <w:rFonts w:ascii="宋体" w:hAnsi="宋体" w:hint="eastAsia"/>
          <w:smallCaps/>
          <w:color w:val="000000" w:themeColor="text1"/>
          <w:sz w:val="28"/>
          <w:szCs w:val="28"/>
        </w:rPr>
        <w:t xml:space="preserve"> (十六) 降低投标报价说明、证明材料</w:t>
      </w:r>
    </w:p>
    <w:p w14:paraId="1E3CEB09" w14:textId="77777777" w:rsidR="002877B3" w:rsidRPr="00F45D1D" w:rsidRDefault="002877B3">
      <w:pPr>
        <w:jc w:val="center"/>
        <w:rPr>
          <w:rFonts w:ascii="宋体" w:hAnsi="宋体"/>
          <w:color w:val="000000" w:themeColor="text1"/>
          <w:kern w:val="0"/>
          <w:sz w:val="3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F45D1D" w:rsidRPr="00F45D1D" w14:paraId="138A171A" w14:textId="77777777">
        <w:trPr>
          <w:trHeight w:val="8700"/>
          <w:jc w:val="center"/>
        </w:trPr>
        <w:tc>
          <w:tcPr>
            <w:tcW w:w="8522" w:type="dxa"/>
            <w:shd w:val="clear" w:color="auto" w:fill="auto"/>
          </w:tcPr>
          <w:p w14:paraId="22117A35" w14:textId="77777777" w:rsidR="002877B3" w:rsidRPr="00F45D1D" w:rsidRDefault="002877B3">
            <w:pPr>
              <w:pStyle w:val="a4"/>
              <w:spacing w:before="20" w:after="20" w:line="540" w:lineRule="exact"/>
              <w:ind w:firstLineChars="0" w:firstLine="0"/>
              <w:rPr>
                <w:rFonts w:ascii="宋体" w:hAnsi="宋体"/>
                <w:color w:val="000000" w:themeColor="text1"/>
                <w:sz w:val="24"/>
              </w:rPr>
            </w:pPr>
          </w:p>
        </w:tc>
      </w:tr>
    </w:tbl>
    <w:p w14:paraId="33A4FDBD" w14:textId="77777777" w:rsidR="002877B3" w:rsidRPr="00F45D1D" w:rsidRDefault="00224883">
      <w:pPr>
        <w:pStyle w:val="a4"/>
        <w:spacing w:before="20" w:after="20" w:line="400" w:lineRule="exact"/>
        <w:jc w:val="left"/>
        <w:rPr>
          <w:rFonts w:ascii="宋体" w:hAnsi="宋体"/>
          <w:color w:val="000000" w:themeColor="text1"/>
          <w:szCs w:val="21"/>
        </w:rPr>
      </w:pPr>
      <w:r w:rsidRPr="00F45D1D">
        <w:rPr>
          <w:rFonts w:ascii="宋体" w:hAnsi="宋体" w:hint="eastAsia"/>
          <w:color w:val="000000" w:themeColor="text1"/>
          <w:szCs w:val="21"/>
        </w:rPr>
        <w:t>1、本项资料格式不作统一规定，由投标人自行设计。</w:t>
      </w:r>
    </w:p>
    <w:p w14:paraId="5BA70577" w14:textId="77777777" w:rsidR="002877B3" w:rsidRPr="00F45D1D" w:rsidRDefault="00224883">
      <w:pPr>
        <w:pStyle w:val="a4"/>
        <w:spacing w:before="20" w:after="20" w:line="400" w:lineRule="exact"/>
        <w:rPr>
          <w:rFonts w:ascii="宋体" w:hAnsi="宋体"/>
          <w:color w:val="000000" w:themeColor="text1"/>
          <w:szCs w:val="21"/>
        </w:rPr>
      </w:pPr>
      <w:r w:rsidRPr="00F45D1D">
        <w:rPr>
          <w:rFonts w:ascii="宋体" w:hAnsi="宋体" w:hint="eastAsia"/>
          <w:color w:val="000000" w:themeColor="text1"/>
          <w:szCs w:val="21"/>
        </w:rPr>
        <w:t>2、本项资料包括在人工、材料、机械消耗量、价格、施工措施、方案及其它方面有降低工程造价的相关证明资料。</w:t>
      </w:r>
    </w:p>
    <w:p w14:paraId="31897CD9" w14:textId="77777777" w:rsidR="002877B3" w:rsidRPr="00F45D1D" w:rsidRDefault="00224883">
      <w:pPr>
        <w:pStyle w:val="a4"/>
        <w:spacing w:before="20" w:after="20" w:line="540" w:lineRule="exact"/>
        <w:ind w:firstLineChars="0"/>
        <w:rPr>
          <w:rFonts w:ascii="宋体" w:hAnsi="宋体"/>
          <w:color w:val="000000" w:themeColor="text1"/>
          <w:sz w:val="24"/>
        </w:rPr>
      </w:pPr>
      <w:r w:rsidRPr="00F45D1D">
        <w:rPr>
          <w:rFonts w:ascii="宋体" w:hAnsi="宋体" w:hint="eastAsia"/>
          <w:color w:val="000000" w:themeColor="text1"/>
          <w:sz w:val="24"/>
        </w:rPr>
        <w:t>3、投标人在制作标书时该页可放置在资格审查卷：投标所需证明材料中。</w:t>
      </w:r>
    </w:p>
    <w:p w14:paraId="028769C7" w14:textId="77777777" w:rsidR="002877B3" w:rsidRPr="00F45D1D" w:rsidRDefault="002877B3">
      <w:pPr>
        <w:pStyle w:val="a4"/>
        <w:spacing w:before="20" w:after="20" w:line="540" w:lineRule="exact"/>
        <w:ind w:firstLineChars="0" w:firstLine="0"/>
        <w:rPr>
          <w:rFonts w:ascii="宋体" w:hAnsi="宋体"/>
          <w:color w:val="000000" w:themeColor="text1"/>
          <w:sz w:val="24"/>
        </w:rPr>
      </w:pPr>
    </w:p>
    <w:p w14:paraId="1FF19BB6" w14:textId="77777777" w:rsidR="002877B3" w:rsidRPr="00F45D1D" w:rsidRDefault="002877B3">
      <w:pPr>
        <w:pStyle w:val="a4"/>
        <w:spacing w:before="20" w:after="20" w:line="540" w:lineRule="exact"/>
        <w:ind w:firstLineChars="0" w:firstLine="0"/>
        <w:rPr>
          <w:rFonts w:ascii="宋体" w:hAnsi="宋体"/>
          <w:color w:val="000000" w:themeColor="text1"/>
          <w:sz w:val="24"/>
        </w:rPr>
      </w:pPr>
    </w:p>
    <w:p w14:paraId="12EF533D" w14:textId="77777777" w:rsidR="002877B3" w:rsidRPr="00F45D1D" w:rsidRDefault="002877B3">
      <w:pPr>
        <w:pStyle w:val="a4"/>
        <w:spacing w:before="20" w:after="20" w:line="540" w:lineRule="exact"/>
        <w:ind w:firstLineChars="0" w:firstLine="0"/>
        <w:rPr>
          <w:rFonts w:ascii="宋体" w:hAnsi="宋体"/>
          <w:color w:val="000000" w:themeColor="text1"/>
          <w:sz w:val="24"/>
        </w:rPr>
      </w:pPr>
    </w:p>
    <w:p w14:paraId="02590589" w14:textId="77777777" w:rsidR="002877B3" w:rsidRPr="00F45D1D" w:rsidRDefault="002877B3">
      <w:pPr>
        <w:pStyle w:val="a4"/>
        <w:spacing w:before="20" w:after="20" w:line="540" w:lineRule="exact"/>
        <w:ind w:firstLineChars="0" w:firstLine="0"/>
        <w:jc w:val="center"/>
        <w:outlineLvl w:val="2"/>
        <w:rPr>
          <w:rFonts w:ascii="宋体" w:hAnsi="宋体"/>
          <w:smallCaps/>
          <w:color w:val="000000" w:themeColor="text1"/>
          <w:sz w:val="28"/>
          <w:szCs w:val="28"/>
        </w:rPr>
      </w:pPr>
    </w:p>
    <w:p w14:paraId="2C35F8FE" w14:textId="77777777" w:rsidR="002877B3" w:rsidRPr="00F45D1D" w:rsidRDefault="002877B3">
      <w:pPr>
        <w:pStyle w:val="a4"/>
        <w:spacing w:before="20" w:after="20" w:line="540" w:lineRule="exact"/>
        <w:ind w:firstLineChars="0" w:firstLine="0"/>
        <w:jc w:val="center"/>
        <w:outlineLvl w:val="2"/>
        <w:rPr>
          <w:rFonts w:ascii="宋体" w:hAnsi="宋体"/>
          <w:smallCaps/>
          <w:color w:val="000000" w:themeColor="text1"/>
          <w:sz w:val="28"/>
          <w:szCs w:val="28"/>
        </w:rPr>
      </w:pPr>
    </w:p>
    <w:p w14:paraId="2D9DDFCD" w14:textId="77777777" w:rsidR="002877B3" w:rsidRPr="00F45D1D" w:rsidRDefault="002877B3">
      <w:pPr>
        <w:pStyle w:val="a4"/>
        <w:spacing w:before="20" w:after="20" w:line="540" w:lineRule="exact"/>
        <w:ind w:firstLineChars="0" w:firstLine="0"/>
        <w:jc w:val="center"/>
        <w:outlineLvl w:val="2"/>
        <w:rPr>
          <w:rFonts w:ascii="宋体" w:hAnsi="宋体"/>
          <w:smallCaps/>
          <w:color w:val="000000" w:themeColor="text1"/>
          <w:sz w:val="28"/>
          <w:szCs w:val="28"/>
        </w:rPr>
      </w:pPr>
    </w:p>
    <w:p w14:paraId="1C9F7672" w14:textId="77777777" w:rsidR="002877B3" w:rsidRPr="00F45D1D" w:rsidRDefault="00224883">
      <w:pPr>
        <w:pStyle w:val="a4"/>
        <w:spacing w:before="20" w:after="20" w:line="540" w:lineRule="exact"/>
        <w:ind w:firstLineChars="0" w:firstLine="0"/>
        <w:jc w:val="center"/>
        <w:outlineLvl w:val="2"/>
        <w:rPr>
          <w:rFonts w:ascii="宋体" w:hAnsi="宋体"/>
          <w:color w:val="000000" w:themeColor="text1"/>
          <w:sz w:val="28"/>
          <w:szCs w:val="28"/>
        </w:rPr>
      </w:pPr>
      <w:r w:rsidRPr="00F45D1D">
        <w:rPr>
          <w:rFonts w:ascii="宋体" w:hAnsi="宋体" w:hint="eastAsia"/>
          <w:smallCaps/>
          <w:color w:val="000000" w:themeColor="text1"/>
          <w:sz w:val="28"/>
          <w:szCs w:val="28"/>
        </w:rPr>
        <w:t xml:space="preserve"> (十七) 投标</w:t>
      </w:r>
      <w:r w:rsidRPr="00F45D1D">
        <w:rPr>
          <w:rFonts w:ascii="宋体" w:hAnsi="宋体" w:hint="eastAsia"/>
          <w:color w:val="000000" w:themeColor="text1"/>
          <w:sz w:val="28"/>
          <w:szCs w:val="28"/>
        </w:rPr>
        <w:t>报价需要说明的其他资料</w:t>
      </w:r>
    </w:p>
    <w:p w14:paraId="2C8FA505" w14:textId="77777777" w:rsidR="002877B3" w:rsidRPr="00F45D1D" w:rsidRDefault="002877B3">
      <w:pPr>
        <w:pStyle w:val="a4"/>
        <w:spacing w:before="20" w:after="20" w:line="540" w:lineRule="exact"/>
        <w:ind w:firstLineChars="0" w:firstLine="0"/>
        <w:jc w:val="center"/>
        <w:rPr>
          <w:rFonts w:ascii="宋体" w:hAnsi="宋体"/>
          <w:color w:val="000000" w:themeColor="text1"/>
          <w:szCs w:val="21"/>
        </w:rPr>
      </w:pPr>
    </w:p>
    <w:p w14:paraId="1DBA6DBC" w14:textId="77777777" w:rsidR="002877B3" w:rsidRPr="00F45D1D" w:rsidRDefault="00224883">
      <w:pPr>
        <w:pStyle w:val="a4"/>
        <w:spacing w:before="20" w:after="20" w:line="540" w:lineRule="exact"/>
        <w:rPr>
          <w:rFonts w:ascii="宋体" w:hAnsi="宋体"/>
          <w:color w:val="000000" w:themeColor="text1"/>
          <w:szCs w:val="21"/>
        </w:rPr>
      </w:pPr>
      <w:r w:rsidRPr="00F45D1D">
        <w:rPr>
          <w:rFonts w:ascii="宋体" w:hAnsi="宋体" w:hint="eastAsia"/>
          <w:color w:val="000000" w:themeColor="text1"/>
          <w:szCs w:val="21"/>
        </w:rPr>
        <w:t>投标单位认为需对其投标报价进行其他补充说明及证明材料。</w:t>
      </w:r>
    </w:p>
    <w:p w14:paraId="141092A0" w14:textId="77777777" w:rsidR="002877B3" w:rsidRPr="00F45D1D" w:rsidRDefault="00224883">
      <w:pPr>
        <w:autoSpaceDE w:val="0"/>
        <w:autoSpaceDN w:val="0"/>
        <w:adjustRightInd w:val="0"/>
        <w:snapToGrid w:val="0"/>
        <w:spacing w:line="360" w:lineRule="auto"/>
        <w:ind w:firstLine="420"/>
        <w:rPr>
          <w:rFonts w:ascii="宋体" w:hAnsi="宋体"/>
          <w:color w:val="000000" w:themeColor="text1"/>
          <w:szCs w:val="21"/>
        </w:rPr>
      </w:pPr>
      <w:r w:rsidRPr="00F45D1D">
        <w:rPr>
          <w:rFonts w:ascii="宋体" w:hAnsi="宋体" w:hint="eastAsia"/>
          <w:color w:val="000000" w:themeColor="text1"/>
          <w:szCs w:val="21"/>
        </w:rPr>
        <w:t>投标人在制作标书时该页可放置在资格审查卷：投标所需证明材料中。</w:t>
      </w:r>
    </w:p>
    <w:p w14:paraId="5AD5C8FC" w14:textId="77777777" w:rsidR="002877B3" w:rsidRPr="00F45D1D" w:rsidRDefault="00224883">
      <w:pPr>
        <w:pStyle w:val="2"/>
        <w:rPr>
          <w:color w:val="000000" w:themeColor="text1"/>
        </w:rPr>
      </w:pPr>
      <w:r w:rsidRPr="00F45D1D">
        <w:rPr>
          <w:color w:val="000000" w:themeColor="text1"/>
        </w:rPr>
        <w:br w:type="page"/>
      </w:r>
      <w:bookmarkStart w:id="654" w:name="_Toc224103502"/>
      <w:bookmarkStart w:id="655" w:name="_Toc390411634"/>
    </w:p>
    <w:p w14:paraId="568C429D" w14:textId="77777777" w:rsidR="002877B3" w:rsidRPr="00F45D1D" w:rsidRDefault="002877B3">
      <w:pPr>
        <w:pStyle w:val="2"/>
        <w:rPr>
          <w:color w:val="000000" w:themeColor="text1"/>
        </w:rPr>
      </w:pPr>
    </w:p>
    <w:p w14:paraId="5DE45D6C" w14:textId="77777777" w:rsidR="002877B3" w:rsidRPr="00F45D1D" w:rsidRDefault="002877B3">
      <w:pPr>
        <w:pStyle w:val="2"/>
        <w:rPr>
          <w:color w:val="000000" w:themeColor="text1"/>
        </w:rPr>
      </w:pPr>
    </w:p>
    <w:p w14:paraId="1CE0D0A7" w14:textId="77777777" w:rsidR="002877B3" w:rsidRPr="00F45D1D" w:rsidRDefault="002877B3">
      <w:pPr>
        <w:pStyle w:val="2"/>
        <w:rPr>
          <w:color w:val="000000" w:themeColor="text1"/>
        </w:rPr>
      </w:pPr>
    </w:p>
    <w:p w14:paraId="77B15707" w14:textId="77777777" w:rsidR="002877B3" w:rsidRPr="00F45D1D" w:rsidRDefault="002877B3">
      <w:pPr>
        <w:pStyle w:val="2"/>
        <w:rPr>
          <w:color w:val="000000" w:themeColor="text1"/>
        </w:rPr>
      </w:pPr>
    </w:p>
    <w:p w14:paraId="6964A8DE" w14:textId="77777777" w:rsidR="002877B3" w:rsidRPr="00F45D1D" w:rsidRDefault="00224883">
      <w:pPr>
        <w:pStyle w:val="3"/>
        <w:spacing w:line="360" w:lineRule="auto"/>
        <w:ind w:firstLine="628"/>
        <w:rPr>
          <w:rFonts w:hAnsi="宋体"/>
          <w:b w:val="0"/>
          <w:color w:val="000000" w:themeColor="text1"/>
          <w:sz w:val="28"/>
        </w:rPr>
      </w:pPr>
      <w:bookmarkStart w:id="656" w:name="_Toc421917015"/>
      <w:bookmarkStart w:id="657" w:name="_Toc460660255"/>
      <w:bookmarkStart w:id="658" w:name="_Toc527963223"/>
      <w:bookmarkStart w:id="659" w:name="_Toc460227140"/>
      <w:bookmarkStart w:id="660" w:name="_Toc32306272"/>
      <w:r w:rsidRPr="00F45D1D">
        <w:rPr>
          <w:rFonts w:hAnsi="宋体" w:hint="eastAsia"/>
          <w:b w:val="0"/>
          <w:color w:val="000000" w:themeColor="text1"/>
          <w:sz w:val="28"/>
        </w:rPr>
        <w:t>三、技术</w:t>
      </w:r>
      <w:bookmarkEnd w:id="654"/>
      <w:r w:rsidRPr="00F45D1D">
        <w:rPr>
          <w:rFonts w:hAnsi="宋体" w:hint="eastAsia"/>
          <w:b w:val="0"/>
          <w:color w:val="000000" w:themeColor="text1"/>
          <w:sz w:val="28"/>
        </w:rPr>
        <w:t>卷</w:t>
      </w:r>
      <w:bookmarkEnd w:id="655"/>
      <w:bookmarkEnd w:id="656"/>
      <w:bookmarkEnd w:id="657"/>
      <w:bookmarkEnd w:id="658"/>
      <w:bookmarkEnd w:id="659"/>
      <w:bookmarkEnd w:id="660"/>
    </w:p>
    <w:p w14:paraId="55AF3A44" w14:textId="77777777" w:rsidR="002877B3" w:rsidRPr="00F45D1D" w:rsidRDefault="002877B3">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u w:val="single"/>
        </w:rPr>
      </w:pPr>
    </w:p>
    <w:p w14:paraId="3E5B38F1" w14:textId="77777777" w:rsidR="002877B3" w:rsidRPr="00F45D1D" w:rsidRDefault="002877B3">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u w:val="single"/>
        </w:rPr>
      </w:pPr>
    </w:p>
    <w:p w14:paraId="4CA44127" w14:textId="77777777" w:rsidR="002877B3" w:rsidRPr="00F45D1D" w:rsidRDefault="002877B3">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u w:val="single"/>
        </w:rPr>
      </w:pPr>
    </w:p>
    <w:p w14:paraId="54645992" w14:textId="77777777" w:rsidR="002877B3" w:rsidRPr="00F45D1D" w:rsidRDefault="00224883">
      <w:pPr>
        <w:autoSpaceDE w:val="0"/>
        <w:autoSpaceDN w:val="0"/>
        <w:adjustRightInd w:val="0"/>
        <w:snapToGrid w:val="0"/>
        <w:spacing w:line="360" w:lineRule="auto"/>
        <w:ind w:firstLineChars="196" w:firstLine="472"/>
        <w:rPr>
          <w:rFonts w:ascii="宋体" w:hAnsi="宋体"/>
          <w:b/>
          <w:bCs/>
          <w:snapToGrid w:val="0"/>
          <w:color w:val="000000" w:themeColor="text1"/>
          <w:kern w:val="0"/>
          <w:sz w:val="24"/>
        </w:rPr>
      </w:pPr>
      <w:r w:rsidRPr="00F45D1D">
        <w:rPr>
          <w:rFonts w:ascii="宋体" w:hAnsi="宋体" w:hint="eastAsia"/>
          <w:b/>
          <w:bCs/>
          <w:snapToGrid w:val="0"/>
          <w:color w:val="000000" w:themeColor="text1"/>
          <w:kern w:val="0"/>
          <w:sz w:val="24"/>
        </w:rPr>
        <w:br w:type="page"/>
      </w:r>
    </w:p>
    <w:p w14:paraId="28CD1F2A" w14:textId="77777777" w:rsidR="002877B3" w:rsidRPr="00F45D1D" w:rsidRDefault="00224883">
      <w:pPr>
        <w:autoSpaceDE w:val="0"/>
        <w:autoSpaceDN w:val="0"/>
        <w:adjustRightInd w:val="0"/>
        <w:snapToGrid w:val="0"/>
        <w:spacing w:line="360" w:lineRule="auto"/>
        <w:jc w:val="left"/>
        <w:rPr>
          <w:rFonts w:ascii="宋体" w:hAnsi="宋体"/>
          <w:b/>
          <w:bCs/>
          <w:color w:val="000000" w:themeColor="text1"/>
          <w:kern w:val="0"/>
          <w:sz w:val="32"/>
        </w:rPr>
      </w:pPr>
      <w:r w:rsidRPr="00F45D1D">
        <w:rPr>
          <w:rFonts w:ascii="宋体" w:hAnsi="宋体" w:hint="eastAsia"/>
          <w:b/>
          <w:bCs/>
          <w:color w:val="000000" w:themeColor="text1"/>
          <w:kern w:val="0"/>
          <w:sz w:val="32"/>
        </w:rPr>
        <w:lastRenderedPageBreak/>
        <w:t>技术卷封面</w:t>
      </w:r>
    </w:p>
    <w:p w14:paraId="60316207" w14:textId="77777777" w:rsidR="002877B3" w:rsidRPr="00F45D1D" w:rsidRDefault="002877B3">
      <w:pPr>
        <w:autoSpaceDE w:val="0"/>
        <w:autoSpaceDN w:val="0"/>
        <w:adjustRightInd w:val="0"/>
        <w:snapToGrid w:val="0"/>
        <w:spacing w:line="360" w:lineRule="auto"/>
        <w:jc w:val="center"/>
        <w:rPr>
          <w:rFonts w:ascii="宋体" w:hAnsi="宋体"/>
          <w:color w:val="000000" w:themeColor="text1"/>
          <w:kern w:val="0"/>
          <w:sz w:val="24"/>
        </w:rPr>
      </w:pPr>
    </w:p>
    <w:p w14:paraId="618A833A" w14:textId="77777777" w:rsidR="002877B3" w:rsidRPr="00F45D1D" w:rsidRDefault="00224883">
      <w:pPr>
        <w:tabs>
          <w:tab w:val="left" w:pos="3395"/>
          <w:tab w:val="left" w:pos="5940"/>
        </w:tabs>
        <w:autoSpaceDE w:val="0"/>
        <w:autoSpaceDN w:val="0"/>
        <w:adjustRightInd w:val="0"/>
        <w:snapToGrid w:val="0"/>
        <w:spacing w:line="360" w:lineRule="auto"/>
        <w:jc w:val="center"/>
        <w:rPr>
          <w:rFonts w:ascii="宋体" w:hAnsi="宋体"/>
          <w:b/>
          <w:bCs/>
          <w:color w:val="000000" w:themeColor="text1"/>
          <w:kern w:val="0"/>
          <w:sz w:val="28"/>
        </w:rPr>
      </w:pPr>
      <w:r w:rsidRPr="00F45D1D">
        <w:rPr>
          <w:rFonts w:ascii="宋体" w:hAnsi="宋体" w:hint="eastAsia"/>
          <w:b/>
          <w:bCs/>
          <w:color w:val="000000" w:themeColor="text1"/>
          <w:w w:val="99"/>
          <w:kern w:val="0"/>
          <w:sz w:val="28"/>
          <w:u w:val="single"/>
        </w:rPr>
        <w:t xml:space="preserve">       </w:t>
      </w:r>
      <w:r w:rsidRPr="00F45D1D">
        <w:rPr>
          <w:rFonts w:ascii="宋体" w:hAnsi="宋体" w:hint="eastAsia"/>
          <w:b/>
          <w:bCs/>
          <w:color w:val="000000" w:themeColor="text1"/>
          <w:w w:val="99"/>
          <w:kern w:val="0"/>
          <w:sz w:val="28"/>
        </w:rPr>
        <w:t>（项目名称</w:t>
      </w:r>
      <w:r w:rsidRPr="00F45D1D">
        <w:rPr>
          <w:rFonts w:ascii="宋体" w:hAnsi="宋体" w:hint="eastAsia"/>
          <w:b/>
          <w:bCs/>
          <w:color w:val="000000" w:themeColor="text1"/>
          <w:spacing w:val="1"/>
          <w:w w:val="99"/>
          <w:kern w:val="0"/>
          <w:sz w:val="28"/>
        </w:rPr>
        <w:t>）</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kern w:val="0"/>
          <w:sz w:val="28"/>
          <w:u w:val="single"/>
        </w:rPr>
        <w:t xml:space="preserve"> </w:t>
      </w:r>
      <w:r w:rsidRPr="00F45D1D">
        <w:rPr>
          <w:rFonts w:ascii="宋体" w:hAnsi="宋体" w:hint="eastAsia"/>
          <w:b/>
          <w:bCs/>
          <w:color w:val="000000" w:themeColor="text1"/>
          <w:w w:val="99"/>
          <w:kern w:val="0"/>
          <w:sz w:val="28"/>
        </w:rPr>
        <w:t>标段施工招标</w:t>
      </w:r>
    </w:p>
    <w:p w14:paraId="19D93C5D" w14:textId="77777777" w:rsidR="002877B3" w:rsidRPr="00F45D1D" w:rsidRDefault="00224883">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r w:rsidRPr="00F45D1D">
        <w:rPr>
          <w:rFonts w:ascii="宋体" w:hAnsi="宋体" w:hint="eastAsia"/>
          <w:color w:val="000000" w:themeColor="text1"/>
          <w:kern w:val="0"/>
          <w:sz w:val="44"/>
        </w:rPr>
        <w:t xml:space="preserve">          </w:t>
      </w:r>
    </w:p>
    <w:p w14:paraId="3DED6BAA" w14:textId="77777777" w:rsidR="002877B3" w:rsidRPr="00F45D1D" w:rsidRDefault="002877B3">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14:paraId="58483538" w14:textId="77777777" w:rsidR="002877B3" w:rsidRPr="00F45D1D" w:rsidRDefault="00224883">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84"/>
        </w:rPr>
      </w:pPr>
      <w:r w:rsidRPr="00F45D1D">
        <w:rPr>
          <w:rFonts w:ascii="宋体" w:hAnsi="宋体" w:hint="eastAsia"/>
          <w:color w:val="000000" w:themeColor="text1"/>
          <w:kern w:val="0"/>
          <w:sz w:val="84"/>
        </w:rPr>
        <w:t>投  标  文  件</w:t>
      </w:r>
    </w:p>
    <w:p w14:paraId="652E84BA" w14:textId="77777777" w:rsidR="002877B3" w:rsidRPr="00F45D1D" w:rsidRDefault="002877B3">
      <w:pPr>
        <w:autoSpaceDE w:val="0"/>
        <w:autoSpaceDN w:val="0"/>
        <w:adjustRightInd w:val="0"/>
        <w:snapToGrid w:val="0"/>
        <w:spacing w:line="360" w:lineRule="auto"/>
        <w:jc w:val="left"/>
        <w:rPr>
          <w:rFonts w:ascii="宋体" w:hAnsi="宋体"/>
          <w:color w:val="000000" w:themeColor="text1"/>
          <w:kern w:val="0"/>
          <w:sz w:val="16"/>
        </w:rPr>
      </w:pPr>
    </w:p>
    <w:p w14:paraId="44A6B62D" w14:textId="77777777" w:rsidR="002877B3" w:rsidRPr="00F45D1D" w:rsidRDefault="00224883">
      <w:pPr>
        <w:autoSpaceDE w:val="0"/>
        <w:autoSpaceDN w:val="0"/>
        <w:adjustRightInd w:val="0"/>
        <w:snapToGrid w:val="0"/>
        <w:spacing w:line="360" w:lineRule="auto"/>
        <w:jc w:val="center"/>
        <w:rPr>
          <w:rFonts w:ascii="宋体" w:hAnsi="宋体"/>
          <w:b/>
          <w:bCs/>
          <w:color w:val="000000" w:themeColor="text1"/>
          <w:kern w:val="0"/>
          <w:sz w:val="36"/>
        </w:rPr>
      </w:pPr>
      <w:r w:rsidRPr="00F45D1D">
        <w:rPr>
          <w:rFonts w:ascii="宋体" w:hAnsi="宋体" w:hint="eastAsia"/>
          <w:b/>
          <w:bCs/>
          <w:color w:val="000000" w:themeColor="text1"/>
          <w:kern w:val="0"/>
          <w:sz w:val="36"/>
        </w:rPr>
        <w:t>技术卷</w:t>
      </w:r>
    </w:p>
    <w:p w14:paraId="4AA7B7AF"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1F3E9E86"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40544E60"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7D4F8E97"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701E2F43"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510819A5"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3ECCB5F8"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4E6DBB91"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62C186A9"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3557EB32"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08E6A2ED"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20"/>
        </w:rPr>
      </w:pPr>
    </w:p>
    <w:p w14:paraId="130515B3" w14:textId="77777777" w:rsidR="002877B3" w:rsidRPr="00F45D1D" w:rsidRDefault="00224883">
      <w:pPr>
        <w:tabs>
          <w:tab w:val="left" w:pos="6080"/>
          <w:tab w:val="left" w:pos="6640"/>
        </w:tabs>
        <w:autoSpaceDE w:val="0"/>
        <w:autoSpaceDN w:val="0"/>
        <w:adjustRightInd w:val="0"/>
        <w:snapToGrid w:val="0"/>
        <w:spacing w:line="480" w:lineRule="auto"/>
        <w:jc w:val="center"/>
        <w:rPr>
          <w:rFonts w:ascii="宋体" w:hAnsi="宋体"/>
          <w:b/>
          <w:bCs/>
          <w:color w:val="000000" w:themeColor="text1"/>
          <w:w w:val="99"/>
          <w:kern w:val="0"/>
          <w:sz w:val="28"/>
        </w:rPr>
      </w:pPr>
      <w:r w:rsidRPr="00F45D1D">
        <w:rPr>
          <w:rFonts w:ascii="宋体" w:hAnsi="宋体" w:hint="eastAsia"/>
          <w:b/>
          <w:bCs/>
          <w:color w:val="000000" w:themeColor="text1"/>
          <w:w w:val="99"/>
          <w:kern w:val="0"/>
          <w:sz w:val="28"/>
        </w:rPr>
        <w:t>投标人</w:t>
      </w:r>
      <w:r w:rsidRPr="00F45D1D">
        <w:rPr>
          <w:rFonts w:ascii="宋体" w:hAnsi="宋体" w:hint="eastAsia"/>
          <w:b/>
          <w:bCs/>
          <w:color w:val="000000" w:themeColor="text1"/>
          <w:spacing w:val="1"/>
          <w:w w:val="99"/>
          <w:kern w:val="0"/>
          <w:sz w:val="28"/>
        </w:rPr>
        <w:t>：</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（盖单位公章）</w:t>
      </w:r>
    </w:p>
    <w:p w14:paraId="451E1EF6" w14:textId="77777777" w:rsidR="002877B3" w:rsidRPr="00F45D1D" w:rsidRDefault="00224883">
      <w:pPr>
        <w:tabs>
          <w:tab w:val="left" w:pos="6080"/>
          <w:tab w:val="left" w:pos="6640"/>
        </w:tabs>
        <w:autoSpaceDE w:val="0"/>
        <w:autoSpaceDN w:val="0"/>
        <w:adjustRightInd w:val="0"/>
        <w:snapToGrid w:val="0"/>
        <w:spacing w:line="480" w:lineRule="auto"/>
        <w:jc w:val="center"/>
        <w:rPr>
          <w:rFonts w:ascii="宋体" w:hAnsi="宋体"/>
          <w:b/>
          <w:bCs/>
          <w:color w:val="000000" w:themeColor="text1"/>
          <w:kern w:val="0"/>
          <w:sz w:val="28"/>
        </w:rPr>
      </w:pPr>
      <w:r w:rsidRPr="00F45D1D">
        <w:rPr>
          <w:rFonts w:ascii="宋体" w:hAnsi="宋体" w:hint="eastAsia"/>
          <w:b/>
          <w:bCs/>
          <w:color w:val="000000" w:themeColor="text1"/>
          <w:w w:val="99"/>
          <w:kern w:val="0"/>
          <w:sz w:val="28"/>
        </w:rPr>
        <w:t>法定代表人或其委托代理人：</w:t>
      </w:r>
      <w:r w:rsidRPr="00F45D1D">
        <w:rPr>
          <w:rFonts w:ascii="宋体" w:hAnsi="宋体" w:hint="eastAsia"/>
          <w:b/>
          <w:bCs/>
          <w:color w:val="000000" w:themeColor="text1"/>
          <w:w w:val="198"/>
          <w:kern w:val="0"/>
          <w:sz w:val="28"/>
          <w:u w:val="single"/>
        </w:rPr>
        <w:t xml:space="preserve"> 　　 　</w:t>
      </w:r>
      <w:r w:rsidRPr="00F45D1D">
        <w:rPr>
          <w:rFonts w:ascii="宋体" w:hAnsi="宋体" w:hint="eastAsia"/>
          <w:b/>
          <w:bCs/>
          <w:color w:val="000000" w:themeColor="text1"/>
          <w:w w:val="99"/>
          <w:kern w:val="0"/>
          <w:sz w:val="28"/>
        </w:rPr>
        <w:t>（签字或盖章）</w:t>
      </w:r>
    </w:p>
    <w:p w14:paraId="2F96A048" w14:textId="77777777" w:rsidR="002877B3" w:rsidRPr="00F45D1D" w:rsidRDefault="00224883">
      <w:pPr>
        <w:tabs>
          <w:tab w:val="left" w:pos="3280"/>
          <w:tab w:val="left" w:pos="4680"/>
          <w:tab w:val="left" w:pos="6080"/>
        </w:tabs>
        <w:autoSpaceDE w:val="0"/>
        <w:autoSpaceDN w:val="0"/>
        <w:adjustRightInd w:val="0"/>
        <w:snapToGrid w:val="0"/>
        <w:spacing w:line="480" w:lineRule="auto"/>
        <w:jc w:val="center"/>
        <w:rPr>
          <w:rFonts w:ascii="宋体" w:hAnsi="宋体"/>
          <w:b/>
          <w:bCs/>
          <w:color w:val="000000" w:themeColor="text1"/>
          <w:w w:val="99"/>
          <w:kern w:val="0"/>
          <w:sz w:val="28"/>
        </w:rPr>
      </w:pPr>
      <w:r w:rsidRPr="00F45D1D">
        <w:rPr>
          <w:rFonts w:ascii="宋体" w:hAnsi="宋体"/>
          <w:color w:val="000000" w:themeColor="text1"/>
          <w:w w:val="99"/>
          <w:kern w:val="0"/>
        </w:rPr>
        <w:t xml:space="preserve">                                              </w:t>
      </w:r>
      <w:r w:rsidRPr="00F45D1D">
        <w:rPr>
          <w:rFonts w:ascii="宋体" w:hAnsi="宋体" w:hint="eastAsia"/>
          <w:b/>
          <w:bCs/>
          <w:color w:val="000000" w:themeColor="text1"/>
          <w:w w:val="99"/>
          <w:kern w:val="0"/>
          <w:sz w:val="28"/>
        </w:rPr>
        <w:t xml:space="preserve">　年  月  日</w:t>
      </w:r>
    </w:p>
    <w:p w14:paraId="408FA6A0"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32"/>
        </w:rPr>
      </w:pPr>
    </w:p>
    <w:p w14:paraId="61F81201" w14:textId="77777777" w:rsidR="002877B3" w:rsidRPr="00F45D1D" w:rsidRDefault="002877B3">
      <w:pPr>
        <w:autoSpaceDE w:val="0"/>
        <w:autoSpaceDN w:val="0"/>
        <w:adjustRightInd w:val="0"/>
        <w:snapToGrid w:val="0"/>
        <w:spacing w:line="360" w:lineRule="auto"/>
        <w:jc w:val="left"/>
        <w:rPr>
          <w:rFonts w:ascii="宋体" w:hAnsi="宋体"/>
          <w:b/>
          <w:bCs/>
          <w:color w:val="000000" w:themeColor="text1"/>
          <w:kern w:val="0"/>
          <w:sz w:val="32"/>
        </w:rPr>
      </w:pPr>
    </w:p>
    <w:p w14:paraId="04D78DF4" w14:textId="77777777" w:rsidR="002877B3" w:rsidRPr="00F45D1D" w:rsidRDefault="002877B3">
      <w:pPr>
        <w:autoSpaceDE w:val="0"/>
        <w:autoSpaceDN w:val="0"/>
        <w:adjustRightInd w:val="0"/>
        <w:snapToGrid w:val="0"/>
        <w:spacing w:line="360" w:lineRule="auto"/>
        <w:jc w:val="center"/>
        <w:rPr>
          <w:rFonts w:ascii="宋体" w:hAnsi="宋体"/>
          <w:b/>
          <w:bCs/>
          <w:color w:val="000000" w:themeColor="text1"/>
          <w:kern w:val="0"/>
          <w:sz w:val="32"/>
        </w:rPr>
      </w:pPr>
    </w:p>
    <w:p w14:paraId="5C6D7818" w14:textId="77777777" w:rsidR="002877B3" w:rsidRPr="00F45D1D" w:rsidRDefault="002877B3">
      <w:pPr>
        <w:autoSpaceDE w:val="0"/>
        <w:autoSpaceDN w:val="0"/>
        <w:adjustRightInd w:val="0"/>
        <w:snapToGrid w:val="0"/>
        <w:spacing w:line="360" w:lineRule="auto"/>
        <w:jc w:val="center"/>
        <w:rPr>
          <w:rFonts w:ascii="宋体" w:hAnsi="宋体"/>
          <w:b/>
          <w:bCs/>
          <w:color w:val="000000" w:themeColor="text1"/>
          <w:kern w:val="0"/>
          <w:sz w:val="32"/>
        </w:rPr>
      </w:pPr>
    </w:p>
    <w:p w14:paraId="6EA5223C" w14:textId="77777777" w:rsidR="002877B3" w:rsidRPr="00F45D1D" w:rsidRDefault="00224883">
      <w:pPr>
        <w:autoSpaceDE w:val="0"/>
        <w:autoSpaceDN w:val="0"/>
        <w:adjustRightInd w:val="0"/>
        <w:snapToGrid w:val="0"/>
        <w:spacing w:line="360" w:lineRule="auto"/>
        <w:jc w:val="center"/>
        <w:rPr>
          <w:rFonts w:ascii="宋体" w:hAnsi="宋体"/>
          <w:b/>
          <w:bCs/>
          <w:color w:val="000000" w:themeColor="text1"/>
          <w:kern w:val="0"/>
          <w:sz w:val="32"/>
        </w:rPr>
      </w:pPr>
      <w:r w:rsidRPr="00F45D1D">
        <w:rPr>
          <w:rFonts w:ascii="宋体" w:hAnsi="宋体" w:hint="eastAsia"/>
          <w:b/>
          <w:bCs/>
          <w:color w:val="000000" w:themeColor="text1"/>
          <w:kern w:val="0"/>
          <w:sz w:val="32"/>
        </w:rPr>
        <w:t>目    录</w:t>
      </w:r>
    </w:p>
    <w:p w14:paraId="501F38C1" w14:textId="77777777" w:rsidR="002877B3" w:rsidRPr="00F45D1D" w:rsidRDefault="00224883">
      <w:pPr>
        <w:spacing w:line="360" w:lineRule="auto"/>
        <w:ind w:leftChars="256" w:left="538" w:firstLineChars="50" w:firstLine="99"/>
        <w:rPr>
          <w:rFonts w:ascii="宋体" w:hAnsi="宋体"/>
          <w:color w:val="000000" w:themeColor="text1"/>
          <w:spacing w:val="-6"/>
          <w:szCs w:val="21"/>
        </w:rPr>
      </w:pPr>
      <w:bookmarkStart w:id="661" w:name="_Toc224103503"/>
      <w:r w:rsidRPr="00F45D1D">
        <w:rPr>
          <w:rFonts w:ascii="宋体" w:hAnsi="宋体" w:hint="eastAsia"/>
          <w:color w:val="000000" w:themeColor="text1"/>
          <w:spacing w:val="-6"/>
          <w:szCs w:val="21"/>
        </w:rPr>
        <w:t>(</w:t>
      </w:r>
      <w:proofErr w:type="gramStart"/>
      <w:r w:rsidRPr="00F45D1D">
        <w:rPr>
          <w:rFonts w:ascii="宋体" w:hAnsi="宋体" w:hint="eastAsia"/>
          <w:color w:val="000000" w:themeColor="text1"/>
          <w:spacing w:val="-6"/>
          <w:szCs w:val="21"/>
        </w:rPr>
        <w:t>一</w:t>
      </w:r>
      <w:proofErr w:type="gramEnd"/>
      <w:r w:rsidRPr="00F45D1D">
        <w:rPr>
          <w:rFonts w:ascii="宋体" w:hAnsi="宋体" w:hint="eastAsia"/>
          <w:color w:val="000000" w:themeColor="text1"/>
          <w:spacing w:val="-6"/>
          <w:szCs w:val="21"/>
        </w:rPr>
        <w:t>)通过认证情况，企业财务状况，机械设备配置等</w:t>
      </w:r>
    </w:p>
    <w:p w14:paraId="58D11FC0" w14:textId="77777777" w:rsidR="002877B3" w:rsidRPr="00F45D1D" w:rsidRDefault="00224883">
      <w:pPr>
        <w:spacing w:line="360" w:lineRule="auto"/>
        <w:ind w:leftChars="256" w:left="538"/>
        <w:rPr>
          <w:rFonts w:ascii="宋体" w:hAnsi="宋体"/>
          <w:color w:val="000000" w:themeColor="text1"/>
          <w:spacing w:val="-6"/>
          <w:szCs w:val="21"/>
        </w:rPr>
      </w:pPr>
      <w:r w:rsidRPr="00F45D1D">
        <w:rPr>
          <w:rFonts w:ascii="宋体" w:hAnsi="宋体" w:hint="eastAsia"/>
          <w:color w:val="000000" w:themeColor="text1"/>
          <w:spacing w:val="-6"/>
          <w:szCs w:val="21"/>
        </w:rPr>
        <w:t>（二）拟分包情况：如有，自行描述。</w:t>
      </w:r>
    </w:p>
    <w:p w14:paraId="69BBE835" w14:textId="77777777" w:rsidR="002877B3" w:rsidRPr="00F45D1D" w:rsidRDefault="00224883">
      <w:pPr>
        <w:spacing w:line="360" w:lineRule="auto"/>
        <w:ind w:leftChars="256" w:left="538"/>
        <w:rPr>
          <w:rFonts w:ascii="宋体" w:hAnsi="宋体"/>
          <w:color w:val="000000" w:themeColor="text1"/>
          <w:spacing w:val="-6"/>
          <w:szCs w:val="21"/>
        </w:rPr>
      </w:pPr>
      <w:r w:rsidRPr="00F45D1D">
        <w:rPr>
          <w:rFonts w:ascii="宋体" w:hAnsi="宋体" w:hint="eastAsia"/>
          <w:color w:val="000000" w:themeColor="text1"/>
          <w:spacing w:val="-6"/>
          <w:szCs w:val="21"/>
        </w:rPr>
        <w:t>（三）新材料、新工艺、新技术应用（如有）：是否符合国家有关规定</w:t>
      </w:r>
    </w:p>
    <w:p w14:paraId="68C822D3" w14:textId="77777777" w:rsidR="002877B3" w:rsidRPr="00F45D1D" w:rsidRDefault="00224883">
      <w:pPr>
        <w:spacing w:line="360" w:lineRule="auto"/>
        <w:ind w:leftChars="256" w:left="538"/>
        <w:rPr>
          <w:rFonts w:ascii="宋体" w:hAnsi="宋体"/>
          <w:color w:val="000000" w:themeColor="text1"/>
          <w:spacing w:val="-6"/>
          <w:szCs w:val="21"/>
        </w:rPr>
      </w:pPr>
      <w:r w:rsidRPr="00F45D1D">
        <w:rPr>
          <w:rFonts w:ascii="宋体" w:hAnsi="宋体" w:hint="eastAsia"/>
          <w:color w:val="000000" w:themeColor="text1"/>
          <w:spacing w:val="-6"/>
          <w:szCs w:val="21"/>
        </w:rPr>
        <w:t>（四）施工组织设计（其内容和目录由投标人根据招标文件要求自行编制）</w:t>
      </w:r>
    </w:p>
    <w:p w14:paraId="60ECF63B" w14:textId="77777777" w:rsidR="002877B3" w:rsidRPr="00F45D1D" w:rsidRDefault="00224883">
      <w:pPr>
        <w:spacing w:line="360" w:lineRule="auto"/>
        <w:ind w:leftChars="256" w:left="538" w:firstLineChars="150" w:firstLine="297"/>
        <w:rPr>
          <w:rFonts w:ascii="宋体" w:hAnsi="宋体"/>
          <w:color w:val="000000" w:themeColor="text1"/>
          <w:spacing w:val="-6"/>
          <w:szCs w:val="21"/>
        </w:rPr>
      </w:pPr>
      <w:r w:rsidRPr="00F45D1D">
        <w:rPr>
          <w:rFonts w:ascii="宋体" w:hAnsi="宋体" w:hint="eastAsia"/>
          <w:color w:val="000000" w:themeColor="text1"/>
          <w:spacing w:val="-6"/>
          <w:szCs w:val="21"/>
        </w:rPr>
        <w:t>附表</w:t>
      </w:r>
      <w:proofErr w:type="gramStart"/>
      <w:r w:rsidRPr="00F45D1D">
        <w:rPr>
          <w:rFonts w:ascii="宋体" w:hAnsi="宋体" w:hint="eastAsia"/>
          <w:color w:val="000000" w:themeColor="text1"/>
          <w:spacing w:val="-6"/>
          <w:szCs w:val="21"/>
        </w:rPr>
        <w:t>一</w:t>
      </w:r>
      <w:proofErr w:type="gramEnd"/>
      <w:r w:rsidRPr="00F45D1D">
        <w:rPr>
          <w:rFonts w:ascii="宋体" w:hAnsi="宋体" w:hint="eastAsia"/>
          <w:color w:val="000000" w:themeColor="text1"/>
          <w:spacing w:val="-6"/>
          <w:szCs w:val="21"/>
        </w:rPr>
        <w:tab/>
        <w:t>拟投入本标段的主要施工设备表</w:t>
      </w:r>
    </w:p>
    <w:p w14:paraId="7DAF1FC1" w14:textId="77777777" w:rsidR="002877B3" w:rsidRPr="00F45D1D" w:rsidRDefault="00224883">
      <w:pPr>
        <w:spacing w:line="360" w:lineRule="auto"/>
        <w:ind w:leftChars="256" w:left="538" w:firstLineChars="150" w:firstLine="297"/>
        <w:rPr>
          <w:rFonts w:ascii="宋体" w:hAnsi="宋体"/>
          <w:color w:val="000000" w:themeColor="text1"/>
          <w:spacing w:val="-6"/>
          <w:szCs w:val="21"/>
        </w:rPr>
      </w:pPr>
      <w:r w:rsidRPr="00F45D1D">
        <w:rPr>
          <w:rFonts w:ascii="宋体" w:hAnsi="宋体" w:hint="eastAsia"/>
          <w:color w:val="000000" w:themeColor="text1"/>
          <w:spacing w:val="-6"/>
          <w:szCs w:val="21"/>
        </w:rPr>
        <w:t>附表二</w:t>
      </w:r>
      <w:r w:rsidRPr="00F45D1D">
        <w:rPr>
          <w:rFonts w:ascii="宋体" w:hAnsi="宋体" w:hint="eastAsia"/>
          <w:color w:val="000000" w:themeColor="text1"/>
          <w:spacing w:val="-6"/>
          <w:szCs w:val="21"/>
        </w:rPr>
        <w:tab/>
        <w:t>拟配备本标段的试验和检测仪器设备表</w:t>
      </w:r>
    </w:p>
    <w:p w14:paraId="426225A6" w14:textId="77777777" w:rsidR="002877B3" w:rsidRPr="00F45D1D" w:rsidRDefault="00224883">
      <w:pPr>
        <w:spacing w:line="360" w:lineRule="auto"/>
        <w:ind w:leftChars="256" w:left="538" w:firstLineChars="150" w:firstLine="297"/>
        <w:rPr>
          <w:rFonts w:ascii="宋体" w:hAnsi="宋体"/>
          <w:color w:val="000000" w:themeColor="text1"/>
          <w:spacing w:val="-6"/>
          <w:szCs w:val="21"/>
        </w:rPr>
      </w:pPr>
      <w:r w:rsidRPr="00F45D1D">
        <w:rPr>
          <w:rFonts w:ascii="宋体" w:hAnsi="宋体" w:hint="eastAsia"/>
          <w:color w:val="000000" w:themeColor="text1"/>
          <w:spacing w:val="-6"/>
          <w:szCs w:val="21"/>
        </w:rPr>
        <w:t>附表三</w:t>
      </w:r>
      <w:r w:rsidRPr="00F45D1D">
        <w:rPr>
          <w:rFonts w:ascii="宋体" w:hAnsi="宋体" w:hint="eastAsia"/>
          <w:color w:val="000000" w:themeColor="text1"/>
          <w:spacing w:val="-6"/>
          <w:szCs w:val="21"/>
        </w:rPr>
        <w:tab/>
        <w:t>劳动力计划表</w:t>
      </w:r>
    </w:p>
    <w:p w14:paraId="4A4B38EE" w14:textId="77777777" w:rsidR="002877B3" w:rsidRPr="00F45D1D" w:rsidRDefault="00224883">
      <w:pPr>
        <w:spacing w:line="360" w:lineRule="auto"/>
        <w:ind w:leftChars="256" w:left="538" w:firstLineChars="150" w:firstLine="297"/>
        <w:rPr>
          <w:rFonts w:ascii="宋体" w:hAnsi="宋体"/>
          <w:color w:val="000000" w:themeColor="text1"/>
          <w:spacing w:val="-6"/>
          <w:szCs w:val="21"/>
        </w:rPr>
      </w:pPr>
      <w:r w:rsidRPr="00F45D1D">
        <w:rPr>
          <w:rFonts w:ascii="宋体" w:hAnsi="宋体" w:hint="eastAsia"/>
          <w:color w:val="000000" w:themeColor="text1"/>
          <w:spacing w:val="-6"/>
          <w:szCs w:val="21"/>
        </w:rPr>
        <w:t>附表四</w:t>
      </w:r>
      <w:r w:rsidRPr="00F45D1D">
        <w:rPr>
          <w:rFonts w:ascii="宋体" w:hAnsi="宋体" w:hint="eastAsia"/>
          <w:color w:val="000000" w:themeColor="text1"/>
          <w:spacing w:val="-6"/>
          <w:szCs w:val="21"/>
        </w:rPr>
        <w:tab/>
        <w:t xml:space="preserve">计划开、竣工日期和施工进度网络图 </w:t>
      </w:r>
    </w:p>
    <w:p w14:paraId="42D3E451" w14:textId="77777777" w:rsidR="002877B3" w:rsidRPr="00F45D1D" w:rsidRDefault="00224883">
      <w:pPr>
        <w:spacing w:line="360" w:lineRule="auto"/>
        <w:ind w:leftChars="256" w:left="538" w:firstLineChars="150" w:firstLine="297"/>
        <w:rPr>
          <w:rFonts w:ascii="宋体" w:hAnsi="宋体"/>
          <w:color w:val="000000" w:themeColor="text1"/>
          <w:spacing w:val="-6"/>
          <w:szCs w:val="21"/>
        </w:rPr>
      </w:pPr>
      <w:r w:rsidRPr="00F45D1D">
        <w:rPr>
          <w:rFonts w:ascii="宋体" w:hAnsi="宋体" w:hint="eastAsia"/>
          <w:color w:val="000000" w:themeColor="text1"/>
          <w:spacing w:val="-6"/>
          <w:szCs w:val="21"/>
        </w:rPr>
        <w:t>附表五</w:t>
      </w:r>
      <w:r w:rsidRPr="00F45D1D">
        <w:rPr>
          <w:rFonts w:ascii="宋体" w:hAnsi="宋体" w:hint="eastAsia"/>
          <w:color w:val="000000" w:themeColor="text1"/>
          <w:spacing w:val="-6"/>
          <w:szCs w:val="21"/>
        </w:rPr>
        <w:tab/>
        <w:t>施工总平面图</w:t>
      </w:r>
    </w:p>
    <w:p w14:paraId="55EAD9CE" w14:textId="77777777" w:rsidR="002877B3" w:rsidRPr="00F45D1D" w:rsidRDefault="00224883">
      <w:pPr>
        <w:spacing w:line="360" w:lineRule="auto"/>
        <w:ind w:leftChars="256" w:left="538" w:firstLineChars="150" w:firstLine="297"/>
        <w:rPr>
          <w:rFonts w:ascii="宋体" w:hAnsi="宋体"/>
          <w:color w:val="000000" w:themeColor="text1"/>
          <w:spacing w:val="-6"/>
          <w:szCs w:val="21"/>
        </w:rPr>
      </w:pPr>
      <w:r w:rsidRPr="00F45D1D">
        <w:rPr>
          <w:rFonts w:ascii="宋体" w:hAnsi="宋体" w:hint="eastAsia"/>
          <w:color w:val="000000" w:themeColor="text1"/>
          <w:spacing w:val="-6"/>
          <w:szCs w:val="21"/>
        </w:rPr>
        <w:t>附表六</w:t>
      </w:r>
      <w:r w:rsidRPr="00F45D1D">
        <w:rPr>
          <w:rFonts w:ascii="宋体" w:hAnsi="宋体" w:hint="eastAsia"/>
          <w:color w:val="000000" w:themeColor="text1"/>
          <w:spacing w:val="-6"/>
          <w:szCs w:val="21"/>
        </w:rPr>
        <w:tab/>
        <w:t>临时用地表</w:t>
      </w:r>
    </w:p>
    <w:p w14:paraId="2DB2A0A2" w14:textId="77777777" w:rsidR="002877B3" w:rsidRPr="00F45D1D" w:rsidRDefault="00224883">
      <w:pPr>
        <w:spacing w:line="360" w:lineRule="auto"/>
        <w:ind w:leftChars="256" w:left="538"/>
        <w:rPr>
          <w:rFonts w:ascii="宋体" w:hAnsi="宋体"/>
          <w:color w:val="000000" w:themeColor="text1"/>
          <w:spacing w:val="-6"/>
          <w:szCs w:val="21"/>
        </w:rPr>
      </w:pPr>
      <w:r w:rsidRPr="00F45D1D">
        <w:rPr>
          <w:rFonts w:ascii="宋体" w:hAnsi="宋体" w:hint="eastAsia"/>
          <w:color w:val="000000" w:themeColor="text1"/>
          <w:spacing w:val="-6"/>
          <w:szCs w:val="21"/>
        </w:rPr>
        <w:t>（五）其他内容：如有</w:t>
      </w:r>
    </w:p>
    <w:p w14:paraId="38C936CD" w14:textId="77777777" w:rsidR="002877B3" w:rsidRPr="00F45D1D" w:rsidRDefault="002877B3">
      <w:pPr>
        <w:tabs>
          <w:tab w:val="left" w:pos="2580"/>
          <w:tab w:val="left" w:pos="5940"/>
        </w:tabs>
        <w:autoSpaceDE w:val="0"/>
        <w:autoSpaceDN w:val="0"/>
        <w:adjustRightInd w:val="0"/>
        <w:snapToGrid w:val="0"/>
        <w:spacing w:line="360" w:lineRule="auto"/>
        <w:jc w:val="center"/>
        <w:rPr>
          <w:rFonts w:ascii="宋体" w:hAnsi="宋体"/>
          <w:b/>
          <w:bCs/>
          <w:color w:val="000000" w:themeColor="text1"/>
          <w:sz w:val="28"/>
        </w:rPr>
      </w:pPr>
    </w:p>
    <w:p w14:paraId="1A48290C"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5D5B6B47"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172F6C4B"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115A497F"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4FC25538"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6D4C1524"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1AD3F114"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4FD44E6D"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1ED1945A"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6934F19F"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2F26520E"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6C26AF23"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2319B991"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2CF0C03A"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2B0B2EAA" w14:textId="77777777" w:rsidR="002877B3" w:rsidRPr="00F45D1D" w:rsidRDefault="002877B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6709EF12" w14:textId="77777777" w:rsidR="002877B3" w:rsidRPr="00F45D1D" w:rsidRDefault="002877B3">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14:paraId="0325720A" w14:textId="77777777" w:rsidR="002877B3" w:rsidRPr="00F45D1D" w:rsidRDefault="002877B3">
      <w:pPr>
        <w:adjustRightInd w:val="0"/>
        <w:snapToGrid w:val="0"/>
        <w:spacing w:beforeLines="20" w:before="48" w:afterLines="20" w:after="48" w:line="540" w:lineRule="exact"/>
        <w:jc w:val="center"/>
        <w:outlineLvl w:val="1"/>
        <w:rPr>
          <w:rFonts w:ascii="宋体" w:hAnsi="宋体"/>
          <w:bCs/>
          <w:color w:val="000000" w:themeColor="text1"/>
          <w:sz w:val="28"/>
        </w:rPr>
      </w:pPr>
      <w:bookmarkStart w:id="662" w:name="_Toc390411637"/>
    </w:p>
    <w:p w14:paraId="4E949DB5"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bookmarkStart w:id="663" w:name="_Toc421917018"/>
      <w:bookmarkStart w:id="664" w:name="_Toc460660258"/>
      <w:bookmarkStart w:id="665" w:name="_Toc460227143"/>
      <w:r w:rsidRPr="00F45D1D">
        <w:rPr>
          <w:rFonts w:ascii="宋体" w:hAnsi="宋体" w:hint="eastAsia"/>
          <w:bCs/>
          <w:color w:val="000000" w:themeColor="text1"/>
          <w:sz w:val="28"/>
        </w:rPr>
        <w:t>（</w:t>
      </w:r>
      <w:r w:rsidRPr="00F45D1D">
        <w:rPr>
          <w:rFonts w:ascii="宋体" w:hAnsi="宋体" w:hint="eastAsia"/>
          <w:bCs/>
          <w:color w:val="000000" w:themeColor="text1"/>
          <w:sz w:val="24"/>
          <w:szCs w:val="24"/>
        </w:rPr>
        <w:t>一）通过认证情况，企业财务状况，机械设备配置等（如要求，按技术标评审条件要求提供相应内容）</w:t>
      </w:r>
      <w:bookmarkEnd w:id="662"/>
      <w:bookmarkEnd w:id="663"/>
      <w:bookmarkEnd w:id="664"/>
      <w:bookmarkEnd w:id="665"/>
    </w:p>
    <w:p w14:paraId="36730BD0"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按技术标评审条件要求提供相关证书、财务报表、设备采购发票的扫描件，格式自拟。</w:t>
      </w:r>
    </w:p>
    <w:p w14:paraId="7698F9FC"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技术标评审条件未要求的本项可以不提供，注明本项目无</w:t>
      </w:r>
    </w:p>
    <w:p w14:paraId="65BB271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7D68E0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D131D4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157D16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108A89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437A83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63CB17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1706B7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0D749D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E37700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FD1909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5A5A93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F5A203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F939BE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CD0BB4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EAE05F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5268BE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2D2BE5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9DDE9A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15871E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917399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B08001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CF81D5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58B5CA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E6EC478" w14:textId="77777777" w:rsidR="002877B3" w:rsidRPr="00F45D1D" w:rsidRDefault="002877B3">
      <w:pPr>
        <w:autoSpaceDE w:val="0"/>
        <w:autoSpaceDN w:val="0"/>
        <w:adjustRightInd w:val="0"/>
        <w:spacing w:line="440" w:lineRule="exact"/>
        <w:jc w:val="left"/>
        <w:rPr>
          <w:rFonts w:ascii="宋体" w:hAnsi="宋体"/>
          <w:bCs/>
          <w:color w:val="000000" w:themeColor="text1"/>
          <w:sz w:val="24"/>
          <w:szCs w:val="24"/>
        </w:rPr>
      </w:pPr>
    </w:p>
    <w:p w14:paraId="3A73F9D9"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bookmarkStart w:id="666" w:name="_Toc390411638"/>
      <w:bookmarkStart w:id="667" w:name="_Toc460227144"/>
      <w:bookmarkStart w:id="668" w:name="_Toc460660259"/>
      <w:bookmarkStart w:id="669" w:name="_Toc421917019"/>
      <w:r w:rsidRPr="00F45D1D">
        <w:rPr>
          <w:rFonts w:ascii="宋体" w:hAnsi="宋体" w:hint="eastAsia"/>
          <w:bCs/>
          <w:color w:val="000000" w:themeColor="text1"/>
          <w:sz w:val="24"/>
          <w:szCs w:val="24"/>
        </w:rPr>
        <w:lastRenderedPageBreak/>
        <w:t>（二）拟分包项目情况表（如有）</w:t>
      </w:r>
      <w:bookmarkEnd w:id="666"/>
      <w:bookmarkEnd w:id="667"/>
      <w:bookmarkEnd w:id="668"/>
      <w:bookmarkEnd w:id="669"/>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6"/>
        <w:gridCol w:w="2523"/>
        <w:gridCol w:w="2364"/>
        <w:gridCol w:w="2392"/>
      </w:tblGrid>
      <w:tr w:rsidR="00F45D1D" w:rsidRPr="00F45D1D" w14:paraId="7711E3D6"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0E44D3E6"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分包人名称</w:t>
            </w:r>
          </w:p>
        </w:tc>
        <w:tc>
          <w:tcPr>
            <w:tcW w:w="2523" w:type="dxa"/>
            <w:tcBorders>
              <w:top w:val="single" w:sz="4" w:space="0" w:color="auto"/>
              <w:left w:val="single" w:sz="4" w:space="0" w:color="auto"/>
              <w:bottom w:val="single" w:sz="4" w:space="0" w:color="auto"/>
              <w:right w:val="single" w:sz="4" w:space="0" w:color="auto"/>
            </w:tcBorders>
            <w:vAlign w:val="center"/>
          </w:tcPr>
          <w:p w14:paraId="0181DEC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6E4BF897"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地 址</w:t>
            </w:r>
          </w:p>
        </w:tc>
        <w:tc>
          <w:tcPr>
            <w:tcW w:w="2392" w:type="dxa"/>
            <w:tcBorders>
              <w:top w:val="single" w:sz="4" w:space="0" w:color="auto"/>
              <w:left w:val="single" w:sz="4" w:space="0" w:color="auto"/>
              <w:bottom w:val="single" w:sz="4" w:space="0" w:color="auto"/>
              <w:right w:val="single" w:sz="4" w:space="0" w:color="auto"/>
            </w:tcBorders>
            <w:vAlign w:val="center"/>
          </w:tcPr>
          <w:p w14:paraId="738CAE9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436DF3B"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045E8FFE"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法定代表人</w:t>
            </w:r>
          </w:p>
        </w:tc>
        <w:tc>
          <w:tcPr>
            <w:tcW w:w="2523" w:type="dxa"/>
            <w:tcBorders>
              <w:top w:val="single" w:sz="4" w:space="0" w:color="auto"/>
              <w:left w:val="single" w:sz="4" w:space="0" w:color="auto"/>
              <w:bottom w:val="single" w:sz="4" w:space="0" w:color="auto"/>
              <w:right w:val="single" w:sz="4" w:space="0" w:color="auto"/>
            </w:tcBorders>
            <w:vAlign w:val="center"/>
          </w:tcPr>
          <w:p w14:paraId="3AC6B18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73947E79"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电 话</w:t>
            </w:r>
          </w:p>
        </w:tc>
        <w:tc>
          <w:tcPr>
            <w:tcW w:w="2392" w:type="dxa"/>
            <w:tcBorders>
              <w:top w:val="single" w:sz="4" w:space="0" w:color="auto"/>
              <w:left w:val="single" w:sz="4" w:space="0" w:color="auto"/>
              <w:bottom w:val="single" w:sz="4" w:space="0" w:color="auto"/>
              <w:right w:val="single" w:sz="4" w:space="0" w:color="auto"/>
            </w:tcBorders>
            <w:vAlign w:val="center"/>
          </w:tcPr>
          <w:p w14:paraId="22C4D54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BD42A87"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781EBD7C"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营业执照号码</w:t>
            </w:r>
          </w:p>
        </w:tc>
        <w:tc>
          <w:tcPr>
            <w:tcW w:w="2523" w:type="dxa"/>
            <w:tcBorders>
              <w:top w:val="single" w:sz="4" w:space="0" w:color="auto"/>
              <w:left w:val="single" w:sz="4" w:space="0" w:color="auto"/>
              <w:bottom w:val="single" w:sz="4" w:space="0" w:color="auto"/>
              <w:right w:val="single" w:sz="4" w:space="0" w:color="auto"/>
            </w:tcBorders>
            <w:vAlign w:val="center"/>
          </w:tcPr>
          <w:p w14:paraId="4E58435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2B1C6634"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资质等级</w:t>
            </w:r>
          </w:p>
        </w:tc>
        <w:tc>
          <w:tcPr>
            <w:tcW w:w="2392" w:type="dxa"/>
            <w:tcBorders>
              <w:top w:val="single" w:sz="4" w:space="0" w:color="auto"/>
              <w:left w:val="single" w:sz="4" w:space="0" w:color="auto"/>
              <w:bottom w:val="single" w:sz="4" w:space="0" w:color="auto"/>
              <w:right w:val="single" w:sz="4" w:space="0" w:color="auto"/>
            </w:tcBorders>
            <w:vAlign w:val="center"/>
          </w:tcPr>
          <w:p w14:paraId="7B89AD8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59F9C96C"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45706651"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拟分包的工程项目</w:t>
            </w:r>
          </w:p>
        </w:tc>
        <w:tc>
          <w:tcPr>
            <w:tcW w:w="2523" w:type="dxa"/>
            <w:tcBorders>
              <w:top w:val="single" w:sz="4" w:space="0" w:color="auto"/>
              <w:left w:val="single" w:sz="4" w:space="0" w:color="auto"/>
              <w:bottom w:val="single" w:sz="4" w:space="0" w:color="auto"/>
              <w:right w:val="single" w:sz="4" w:space="0" w:color="auto"/>
            </w:tcBorders>
            <w:vAlign w:val="center"/>
          </w:tcPr>
          <w:p w14:paraId="04121336"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主 要 内 容</w:t>
            </w:r>
          </w:p>
        </w:tc>
        <w:tc>
          <w:tcPr>
            <w:tcW w:w="2364" w:type="dxa"/>
            <w:tcBorders>
              <w:top w:val="single" w:sz="4" w:space="0" w:color="auto"/>
              <w:left w:val="single" w:sz="4" w:space="0" w:color="auto"/>
              <w:bottom w:val="single" w:sz="4" w:space="0" w:color="auto"/>
              <w:right w:val="single" w:sz="4" w:space="0" w:color="auto"/>
            </w:tcBorders>
            <w:vAlign w:val="center"/>
          </w:tcPr>
          <w:p w14:paraId="4477B3AB"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预计造价（万元）</w:t>
            </w:r>
          </w:p>
        </w:tc>
        <w:tc>
          <w:tcPr>
            <w:tcW w:w="2392" w:type="dxa"/>
            <w:tcBorders>
              <w:top w:val="single" w:sz="4" w:space="0" w:color="auto"/>
              <w:left w:val="single" w:sz="4" w:space="0" w:color="auto"/>
              <w:bottom w:val="single" w:sz="4" w:space="0" w:color="auto"/>
              <w:right w:val="single" w:sz="4" w:space="0" w:color="auto"/>
            </w:tcBorders>
            <w:vAlign w:val="center"/>
          </w:tcPr>
          <w:p w14:paraId="3F3471AD"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已经做过的类似工程</w:t>
            </w:r>
          </w:p>
        </w:tc>
      </w:tr>
      <w:tr w:rsidR="00F45D1D" w:rsidRPr="00F45D1D" w14:paraId="740060C2"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5EB10A5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14:paraId="48E6070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3BA8F24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val="restart"/>
            <w:tcBorders>
              <w:top w:val="single" w:sz="4" w:space="0" w:color="auto"/>
              <w:left w:val="single" w:sz="4" w:space="0" w:color="auto"/>
              <w:bottom w:val="single" w:sz="4" w:space="0" w:color="auto"/>
              <w:right w:val="single" w:sz="4" w:space="0" w:color="auto"/>
            </w:tcBorders>
            <w:vAlign w:val="center"/>
          </w:tcPr>
          <w:p w14:paraId="5B62AFD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E108C2E"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4D8CDF4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14:paraId="305E506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2D3E6BD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14:paraId="4EBAC47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5F45487"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0BDEB75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14:paraId="7A2BB34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798AB47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14:paraId="593A204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901E318"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295B7CA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14:paraId="35C9388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038A7F8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14:paraId="734BAB9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E65BA8A"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1871EEA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14:paraId="65DD5BD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7818A1B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14:paraId="6400D12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07801B8"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6FB1F80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14:paraId="198511B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210565F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14:paraId="6726397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5812B4D2" w14:textId="77777777">
        <w:trPr>
          <w:trHeight w:val="773"/>
          <w:jc w:val="center"/>
        </w:trPr>
        <w:tc>
          <w:tcPr>
            <w:tcW w:w="2186" w:type="dxa"/>
            <w:tcBorders>
              <w:top w:val="single" w:sz="4" w:space="0" w:color="auto"/>
              <w:left w:val="single" w:sz="4" w:space="0" w:color="auto"/>
              <w:bottom w:val="single" w:sz="4" w:space="0" w:color="auto"/>
              <w:right w:val="single" w:sz="4" w:space="0" w:color="auto"/>
            </w:tcBorders>
            <w:vAlign w:val="center"/>
          </w:tcPr>
          <w:p w14:paraId="56E6C81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523" w:type="dxa"/>
            <w:tcBorders>
              <w:top w:val="single" w:sz="4" w:space="0" w:color="auto"/>
              <w:left w:val="single" w:sz="4" w:space="0" w:color="auto"/>
              <w:bottom w:val="single" w:sz="4" w:space="0" w:color="auto"/>
              <w:right w:val="single" w:sz="4" w:space="0" w:color="auto"/>
            </w:tcBorders>
            <w:vAlign w:val="center"/>
          </w:tcPr>
          <w:p w14:paraId="6E97B2F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64" w:type="dxa"/>
            <w:tcBorders>
              <w:top w:val="single" w:sz="4" w:space="0" w:color="auto"/>
              <w:left w:val="single" w:sz="4" w:space="0" w:color="auto"/>
              <w:bottom w:val="single" w:sz="4" w:space="0" w:color="auto"/>
              <w:right w:val="single" w:sz="4" w:space="0" w:color="auto"/>
            </w:tcBorders>
            <w:vAlign w:val="center"/>
          </w:tcPr>
          <w:p w14:paraId="4CB96A9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392" w:type="dxa"/>
            <w:vMerge/>
            <w:tcBorders>
              <w:top w:val="single" w:sz="4" w:space="0" w:color="auto"/>
              <w:left w:val="single" w:sz="4" w:space="0" w:color="auto"/>
              <w:bottom w:val="single" w:sz="4" w:space="0" w:color="auto"/>
              <w:right w:val="single" w:sz="4" w:space="0" w:color="auto"/>
            </w:tcBorders>
            <w:vAlign w:val="center"/>
          </w:tcPr>
          <w:p w14:paraId="003A4FC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bl>
    <w:p w14:paraId="60AFB2FB"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注：如投标人未提供本表或未在上表填写，视同投标人不采取分包方式。</w:t>
      </w:r>
    </w:p>
    <w:p w14:paraId="4F72357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B7A718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362D4B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188183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D161A1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3F31CC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0A4AC6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876D3A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1A22DD1" w14:textId="77777777" w:rsidR="002877B3" w:rsidRPr="00F45D1D" w:rsidRDefault="002877B3">
      <w:pPr>
        <w:autoSpaceDE w:val="0"/>
        <w:autoSpaceDN w:val="0"/>
        <w:adjustRightInd w:val="0"/>
        <w:spacing w:line="440" w:lineRule="exact"/>
        <w:jc w:val="left"/>
        <w:rPr>
          <w:rFonts w:ascii="宋体" w:hAnsi="宋体"/>
          <w:bCs/>
          <w:color w:val="000000" w:themeColor="text1"/>
          <w:sz w:val="24"/>
          <w:szCs w:val="24"/>
        </w:rPr>
      </w:pPr>
    </w:p>
    <w:p w14:paraId="75C492B3"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bookmarkStart w:id="670" w:name="_Toc390411639"/>
      <w:bookmarkStart w:id="671" w:name="_Toc460660260"/>
      <w:bookmarkStart w:id="672" w:name="_Toc421917020"/>
      <w:bookmarkStart w:id="673" w:name="_Toc460227145"/>
      <w:r w:rsidRPr="00F45D1D">
        <w:rPr>
          <w:rFonts w:ascii="宋体" w:hAnsi="宋体" w:hint="eastAsia"/>
          <w:bCs/>
          <w:color w:val="000000" w:themeColor="text1"/>
          <w:sz w:val="24"/>
          <w:szCs w:val="24"/>
        </w:rPr>
        <w:lastRenderedPageBreak/>
        <w:t>（三）新材料、新工艺、新技术应用（如有）：是否符合国家有关规定</w:t>
      </w:r>
      <w:bookmarkEnd w:id="670"/>
      <w:bookmarkEnd w:id="671"/>
      <w:bookmarkEnd w:id="672"/>
      <w:bookmarkEnd w:id="673"/>
    </w:p>
    <w:p w14:paraId="113CCCE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48D4E5F"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格式自拟（如有）</w:t>
      </w:r>
    </w:p>
    <w:p w14:paraId="1C0482E8"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如投标人未提供本表或未在本表填写，视同投标人本项目无上述情况。</w:t>
      </w:r>
    </w:p>
    <w:p w14:paraId="741EC37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B3C92A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DD1F68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AEBF3F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8FBDAF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10B4BE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96CD76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F8F8FF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193980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63C2A7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D35327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CDD5A3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2DAD42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009FD3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A43018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79EF99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8D9729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90CE94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F5F643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994C78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BB78AB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B5268C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38B48C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173DEF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53EBB4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2A32FC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96D3D8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EDE92D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BB4861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78A0D54"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bookmarkStart w:id="674" w:name="_Toc421917021"/>
      <w:bookmarkStart w:id="675" w:name="_Toc460227146"/>
      <w:bookmarkStart w:id="676" w:name="_Toc390411640"/>
      <w:bookmarkStart w:id="677" w:name="_Toc460660261"/>
      <w:r w:rsidRPr="00F45D1D">
        <w:rPr>
          <w:rFonts w:ascii="宋体" w:hAnsi="宋体" w:hint="eastAsia"/>
          <w:bCs/>
          <w:color w:val="000000" w:themeColor="text1"/>
          <w:sz w:val="24"/>
          <w:szCs w:val="24"/>
        </w:rPr>
        <w:t>（四）施工组织设计</w:t>
      </w:r>
      <w:bookmarkEnd w:id="661"/>
      <w:bookmarkEnd w:id="674"/>
      <w:bookmarkEnd w:id="675"/>
      <w:bookmarkEnd w:id="676"/>
      <w:bookmarkEnd w:id="677"/>
    </w:p>
    <w:p w14:paraId="362E46F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864C6A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D259723"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1. 投标人编制施工组织设计的要求：编制时应采用文字并结合图表形式说明施工方法；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623E278"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 xml:space="preserve">2. 施工组织设计除采用文字表述外可附下列图表，图表及格式要求附后。 </w:t>
      </w:r>
    </w:p>
    <w:p w14:paraId="09B3FDB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91A4E4B"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附表</w:t>
      </w:r>
      <w:proofErr w:type="gramStart"/>
      <w:r w:rsidRPr="00F45D1D">
        <w:rPr>
          <w:rFonts w:ascii="宋体" w:hAnsi="宋体" w:hint="eastAsia"/>
          <w:bCs/>
          <w:color w:val="000000" w:themeColor="text1"/>
          <w:sz w:val="24"/>
          <w:szCs w:val="24"/>
        </w:rPr>
        <w:t>一</w:t>
      </w:r>
      <w:proofErr w:type="gramEnd"/>
      <w:r w:rsidRPr="00F45D1D">
        <w:rPr>
          <w:rFonts w:ascii="宋体" w:hAnsi="宋体" w:hint="eastAsia"/>
          <w:bCs/>
          <w:color w:val="000000" w:themeColor="text1"/>
          <w:sz w:val="24"/>
          <w:szCs w:val="24"/>
        </w:rPr>
        <w:tab/>
        <w:t>拟投入本标段的主要施工设备表</w:t>
      </w:r>
    </w:p>
    <w:p w14:paraId="613A7F24"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附表二</w:t>
      </w:r>
      <w:r w:rsidRPr="00F45D1D">
        <w:rPr>
          <w:rFonts w:ascii="宋体" w:hAnsi="宋体" w:hint="eastAsia"/>
          <w:bCs/>
          <w:color w:val="000000" w:themeColor="text1"/>
          <w:sz w:val="24"/>
          <w:szCs w:val="24"/>
        </w:rPr>
        <w:tab/>
        <w:t>拟配备本标段的试验和检测仪器设备表</w:t>
      </w:r>
    </w:p>
    <w:p w14:paraId="1C2C7780"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附表三</w:t>
      </w:r>
      <w:r w:rsidRPr="00F45D1D">
        <w:rPr>
          <w:rFonts w:ascii="宋体" w:hAnsi="宋体" w:hint="eastAsia"/>
          <w:bCs/>
          <w:color w:val="000000" w:themeColor="text1"/>
          <w:sz w:val="24"/>
          <w:szCs w:val="24"/>
        </w:rPr>
        <w:tab/>
        <w:t>劳动力计划表</w:t>
      </w:r>
    </w:p>
    <w:p w14:paraId="70F120CB"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附表四</w:t>
      </w:r>
      <w:r w:rsidRPr="00F45D1D">
        <w:rPr>
          <w:rFonts w:ascii="宋体" w:hAnsi="宋体" w:hint="eastAsia"/>
          <w:bCs/>
          <w:color w:val="000000" w:themeColor="text1"/>
          <w:sz w:val="24"/>
          <w:szCs w:val="24"/>
        </w:rPr>
        <w:tab/>
        <w:t xml:space="preserve">计划开、竣工日期和施工进度网络图 </w:t>
      </w:r>
    </w:p>
    <w:p w14:paraId="6D840DE5"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附表五</w:t>
      </w:r>
      <w:r w:rsidRPr="00F45D1D">
        <w:rPr>
          <w:rFonts w:ascii="宋体" w:hAnsi="宋体" w:hint="eastAsia"/>
          <w:bCs/>
          <w:color w:val="000000" w:themeColor="text1"/>
          <w:sz w:val="24"/>
          <w:szCs w:val="24"/>
        </w:rPr>
        <w:tab/>
        <w:t>施工总平面图</w:t>
      </w:r>
    </w:p>
    <w:p w14:paraId="7E15F7A8"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附表六</w:t>
      </w:r>
      <w:r w:rsidRPr="00F45D1D">
        <w:rPr>
          <w:rFonts w:ascii="宋体" w:hAnsi="宋体"/>
          <w:bCs/>
          <w:color w:val="000000" w:themeColor="text1"/>
          <w:sz w:val="24"/>
          <w:szCs w:val="24"/>
        </w:rPr>
        <w:tab/>
      </w:r>
      <w:r w:rsidRPr="00F45D1D">
        <w:rPr>
          <w:rFonts w:ascii="宋体" w:hAnsi="宋体" w:hint="eastAsia"/>
          <w:bCs/>
          <w:color w:val="000000" w:themeColor="text1"/>
          <w:sz w:val="24"/>
          <w:szCs w:val="24"/>
        </w:rPr>
        <w:t>临时用地表</w:t>
      </w:r>
      <w:bookmarkStart w:id="678" w:name="_Toc224103504"/>
    </w:p>
    <w:p w14:paraId="2BCAF6C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469BE7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7BC4EA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E21D5F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31B917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3A88FC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4A056F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635899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EEB43D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2973400"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bCs/>
          <w:color w:val="000000" w:themeColor="text1"/>
          <w:sz w:val="24"/>
          <w:szCs w:val="24"/>
        </w:rPr>
        <w:br w:type="page"/>
      </w:r>
    </w:p>
    <w:p w14:paraId="0DB2BF31"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bookmarkStart w:id="679" w:name="_Toc460227147"/>
      <w:bookmarkStart w:id="680" w:name="_Toc460660262"/>
      <w:r w:rsidRPr="00F45D1D">
        <w:rPr>
          <w:rFonts w:ascii="宋体" w:hAnsi="宋体" w:hint="eastAsia"/>
          <w:bCs/>
          <w:color w:val="000000" w:themeColor="text1"/>
          <w:sz w:val="24"/>
          <w:szCs w:val="24"/>
        </w:rPr>
        <w:lastRenderedPageBreak/>
        <w:t>附表</w:t>
      </w:r>
      <w:proofErr w:type="gramStart"/>
      <w:r w:rsidRPr="00F45D1D">
        <w:rPr>
          <w:rFonts w:ascii="宋体" w:hAnsi="宋体" w:hint="eastAsia"/>
          <w:bCs/>
          <w:color w:val="000000" w:themeColor="text1"/>
          <w:sz w:val="24"/>
          <w:szCs w:val="24"/>
        </w:rPr>
        <w:t>一</w:t>
      </w:r>
      <w:proofErr w:type="gramEnd"/>
      <w:r w:rsidRPr="00F45D1D">
        <w:rPr>
          <w:rFonts w:ascii="宋体" w:hAnsi="宋体" w:hint="eastAsia"/>
          <w:bCs/>
          <w:color w:val="000000" w:themeColor="text1"/>
          <w:sz w:val="24"/>
          <w:szCs w:val="24"/>
        </w:rPr>
        <w:t>：拟投入本标段的主要施工设备表</w:t>
      </w:r>
      <w:bookmarkEnd w:id="678"/>
      <w:bookmarkEnd w:id="679"/>
      <w:bookmarkEnd w:id="680"/>
    </w:p>
    <w:tbl>
      <w:tblPr>
        <w:tblW w:w="0" w:type="auto"/>
        <w:jc w:val="center"/>
        <w:tblLayout w:type="fixed"/>
        <w:tblCellMar>
          <w:left w:w="0" w:type="dxa"/>
          <w:right w:w="0" w:type="dxa"/>
        </w:tblCellMar>
        <w:tblLook w:val="04A0" w:firstRow="1" w:lastRow="0" w:firstColumn="1" w:lastColumn="0" w:noHBand="0" w:noVBand="1"/>
      </w:tblPr>
      <w:tblGrid>
        <w:gridCol w:w="665"/>
        <w:gridCol w:w="1086"/>
        <w:gridCol w:w="761"/>
        <w:gridCol w:w="990"/>
        <w:gridCol w:w="672"/>
        <w:gridCol w:w="738"/>
        <w:gridCol w:w="1212"/>
        <w:gridCol w:w="875"/>
        <w:gridCol w:w="1054"/>
        <w:gridCol w:w="692"/>
      </w:tblGrid>
      <w:tr w:rsidR="00F45D1D" w:rsidRPr="00F45D1D" w14:paraId="35FCC362" w14:textId="77777777">
        <w:trPr>
          <w:trHeight w:hRule="exact" w:val="889"/>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1D5D7074"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序号</w:t>
            </w:r>
          </w:p>
        </w:tc>
        <w:tc>
          <w:tcPr>
            <w:tcW w:w="1086" w:type="dxa"/>
            <w:tcBorders>
              <w:top w:val="single" w:sz="4" w:space="0" w:color="000000"/>
              <w:left w:val="single" w:sz="4" w:space="0" w:color="000000"/>
              <w:bottom w:val="single" w:sz="4" w:space="0" w:color="000000"/>
              <w:right w:val="single" w:sz="4" w:space="0" w:color="000000"/>
            </w:tcBorders>
            <w:vAlign w:val="center"/>
          </w:tcPr>
          <w:p w14:paraId="24AFC7B7"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设备名称</w:t>
            </w:r>
          </w:p>
        </w:tc>
        <w:tc>
          <w:tcPr>
            <w:tcW w:w="761" w:type="dxa"/>
            <w:tcBorders>
              <w:top w:val="single" w:sz="4" w:space="0" w:color="000000"/>
              <w:left w:val="single" w:sz="4" w:space="0" w:color="000000"/>
              <w:bottom w:val="single" w:sz="4" w:space="0" w:color="000000"/>
              <w:right w:val="single" w:sz="4" w:space="0" w:color="000000"/>
            </w:tcBorders>
            <w:vAlign w:val="center"/>
          </w:tcPr>
          <w:p w14:paraId="068D8C74"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型号</w:t>
            </w:r>
          </w:p>
          <w:p w14:paraId="7F51F0DD"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规格</w:t>
            </w:r>
          </w:p>
        </w:tc>
        <w:tc>
          <w:tcPr>
            <w:tcW w:w="990" w:type="dxa"/>
            <w:tcBorders>
              <w:top w:val="single" w:sz="4" w:space="0" w:color="000000"/>
              <w:left w:val="single" w:sz="4" w:space="0" w:color="000000"/>
              <w:bottom w:val="single" w:sz="4" w:space="0" w:color="000000"/>
              <w:right w:val="single" w:sz="4" w:space="0" w:color="000000"/>
            </w:tcBorders>
            <w:vAlign w:val="center"/>
          </w:tcPr>
          <w:p w14:paraId="05924D5E"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数量</w:t>
            </w:r>
          </w:p>
        </w:tc>
        <w:tc>
          <w:tcPr>
            <w:tcW w:w="672" w:type="dxa"/>
            <w:tcBorders>
              <w:top w:val="single" w:sz="4" w:space="0" w:color="000000"/>
              <w:left w:val="single" w:sz="4" w:space="0" w:color="000000"/>
              <w:bottom w:val="single" w:sz="4" w:space="0" w:color="000000"/>
              <w:right w:val="single" w:sz="4" w:space="0" w:color="000000"/>
            </w:tcBorders>
            <w:vAlign w:val="center"/>
          </w:tcPr>
          <w:p w14:paraId="58AEC505"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国别 产地</w:t>
            </w:r>
          </w:p>
        </w:tc>
        <w:tc>
          <w:tcPr>
            <w:tcW w:w="738" w:type="dxa"/>
            <w:tcBorders>
              <w:top w:val="single" w:sz="4" w:space="0" w:color="000000"/>
              <w:left w:val="single" w:sz="4" w:space="0" w:color="000000"/>
              <w:bottom w:val="single" w:sz="4" w:space="0" w:color="000000"/>
              <w:right w:val="single" w:sz="4" w:space="0" w:color="000000"/>
            </w:tcBorders>
            <w:vAlign w:val="center"/>
          </w:tcPr>
          <w:p w14:paraId="43C941A9"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制造 年份</w:t>
            </w:r>
          </w:p>
        </w:tc>
        <w:tc>
          <w:tcPr>
            <w:tcW w:w="1212" w:type="dxa"/>
            <w:tcBorders>
              <w:top w:val="single" w:sz="4" w:space="0" w:color="000000"/>
              <w:left w:val="single" w:sz="4" w:space="0" w:color="000000"/>
              <w:bottom w:val="single" w:sz="4" w:space="0" w:color="000000"/>
              <w:right w:val="single" w:sz="4" w:space="0" w:color="000000"/>
            </w:tcBorders>
            <w:vAlign w:val="center"/>
          </w:tcPr>
          <w:p w14:paraId="1AE8B901"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额定功率</w:t>
            </w:r>
          </w:p>
          <w:p w14:paraId="6D0E0F36"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（KW）</w:t>
            </w:r>
          </w:p>
        </w:tc>
        <w:tc>
          <w:tcPr>
            <w:tcW w:w="875" w:type="dxa"/>
            <w:tcBorders>
              <w:top w:val="single" w:sz="4" w:space="0" w:color="000000"/>
              <w:left w:val="single" w:sz="4" w:space="0" w:color="000000"/>
              <w:bottom w:val="single" w:sz="4" w:space="0" w:color="000000"/>
              <w:right w:val="single" w:sz="4" w:space="0" w:color="000000"/>
            </w:tcBorders>
            <w:vAlign w:val="center"/>
          </w:tcPr>
          <w:p w14:paraId="4F6A7F21"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生产</w:t>
            </w:r>
          </w:p>
          <w:p w14:paraId="439C0036"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能力</w:t>
            </w:r>
          </w:p>
        </w:tc>
        <w:tc>
          <w:tcPr>
            <w:tcW w:w="1054" w:type="dxa"/>
            <w:tcBorders>
              <w:top w:val="single" w:sz="4" w:space="0" w:color="000000"/>
              <w:left w:val="single" w:sz="4" w:space="0" w:color="000000"/>
              <w:bottom w:val="single" w:sz="4" w:space="0" w:color="000000"/>
              <w:right w:val="single" w:sz="4" w:space="0" w:color="000000"/>
            </w:tcBorders>
            <w:vAlign w:val="center"/>
          </w:tcPr>
          <w:p w14:paraId="52C0EEAF"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用于施</w:t>
            </w:r>
          </w:p>
          <w:p w14:paraId="4E918BF6"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工部位</w:t>
            </w:r>
          </w:p>
        </w:tc>
        <w:tc>
          <w:tcPr>
            <w:tcW w:w="692" w:type="dxa"/>
            <w:tcBorders>
              <w:top w:val="single" w:sz="4" w:space="0" w:color="000000"/>
              <w:left w:val="single" w:sz="4" w:space="0" w:color="000000"/>
              <w:bottom w:val="single" w:sz="4" w:space="0" w:color="000000"/>
              <w:right w:val="single" w:sz="4" w:space="0" w:color="000000"/>
            </w:tcBorders>
            <w:vAlign w:val="center"/>
          </w:tcPr>
          <w:p w14:paraId="40B334C8"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备注</w:t>
            </w:r>
          </w:p>
        </w:tc>
      </w:tr>
      <w:tr w:rsidR="00F45D1D" w:rsidRPr="00F45D1D" w14:paraId="26505347"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3CE0619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070BBEC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68A2E6F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4C8318D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5C5D207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7BB4253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904859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4D86178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2C413A7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5D6C7EF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9C0F9EA"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72979A7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D0CBE1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2CE6291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4C326E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1DB94E8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69076C1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CCB55C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7FA754F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51736A1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53BAA10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EC6FFD0"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3B40547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2DF4ED2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283B23E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7FDC040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3692FDC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401E533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66A7CD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1E43BEC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27FB02D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63A868B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ECA60C1"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4350B0A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09957AD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469750B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360073E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4A6BC66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23A6401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BF4BB4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36C2146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4E9552F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519C934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C904F67"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34EED02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48B3AAA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2FA69DA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25FA4F4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0EC13C0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26299AF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52A99D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6E5CE26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7C67BCE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32C6B81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0A18789"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1742D32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79AA28A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0FE640B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0F4DB99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33D4F10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0B2E7A7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1D35E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28A9660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05BC4AE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23932FE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920BEE7"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2FD96BB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4305EFE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55D108A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4F46783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5D7EA5A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5EA4EE8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86061A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248E1F2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7B4CECF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512B672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CEE1427"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484849D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184546C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34B8DDF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332823E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25F5055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43DBBB7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FB2C52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6842409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50B5798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5D0466F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5FA9A75"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2487E58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0C7D18D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362F2E8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4B17AD0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6655DF2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075EAD7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6308C7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1F895E7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73FAB02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7344EB0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0B595ED"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6A0445A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40F11EF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7D3EAB6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6842399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4FA7AE3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6ED370C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09BA69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2E51DBC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1568FF4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7815A05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8A03FCF"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0145A16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674DD37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2FB58CE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62EAC8E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642A9AC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518112C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FBAE6A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202FD75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6664ADF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3F72F7F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0432722"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76BCCA0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43A05D7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7A2E8B1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669B3B5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6C412D3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1B71377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169434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1E4677A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1068DD0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21F3C7C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5437289A"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4B410C0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1977701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1613EC6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560572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2BFB333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5EE81DC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9CBCEA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6AC4020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7C8EE88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117BC4B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3132903"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631D80A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7DDD3EF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2BC466D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28A9FE1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1C85130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3838554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2D4FA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39567E7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463F1E5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7E7B810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574A0E5B"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71194F0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72F896F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45C3F47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098673B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0612F2D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1FFA685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81835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57992B4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2A1E07E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5D21085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CAF7926"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4F15929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09A5D3B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39B909E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0ABD894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244868F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08F0D05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974401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1BCB809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69109FE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3DD26D1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5C66ADAC"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02C77B5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9D2F4C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6D06013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1A687F6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35ED758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71C1A7D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D508BA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0609F6C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474C44B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53F440C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73394C5" w14:textId="77777777">
        <w:trPr>
          <w:trHeight w:hRule="exact" w:val="450"/>
          <w:jc w:val="center"/>
        </w:trPr>
        <w:tc>
          <w:tcPr>
            <w:tcW w:w="665" w:type="dxa"/>
            <w:tcBorders>
              <w:top w:val="single" w:sz="4" w:space="0" w:color="000000"/>
              <w:left w:val="single" w:sz="4" w:space="0" w:color="000000"/>
              <w:bottom w:val="single" w:sz="4" w:space="0" w:color="000000"/>
              <w:right w:val="single" w:sz="4" w:space="0" w:color="000000"/>
            </w:tcBorders>
          </w:tcPr>
          <w:p w14:paraId="6A2177F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2104792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1" w:type="dxa"/>
            <w:tcBorders>
              <w:top w:val="single" w:sz="4" w:space="0" w:color="000000"/>
              <w:left w:val="single" w:sz="4" w:space="0" w:color="000000"/>
              <w:bottom w:val="single" w:sz="4" w:space="0" w:color="000000"/>
              <w:right w:val="single" w:sz="4" w:space="0" w:color="000000"/>
            </w:tcBorders>
          </w:tcPr>
          <w:p w14:paraId="43A8A40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37A8CE9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62099BD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25AB868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054CE9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875" w:type="dxa"/>
            <w:tcBorders>
              <w:top w:val="single" w:sz="4" w:space="0" w:color="000000"/>
              <w:left w:val="single" w:sz="4" w:space="0" w:color="000000"/>
              <w:bottom w:val="single" w:sz="4" w:space="0" w:color="000000"/>
              <w:right w:val="single" w:sz="4" w:space="0" w:color="000000"/>
            </w:tcBorders>
          </w:tcPr>
          <w:p w14:paraId="1085959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54" w:type="dxa"/>
            <w:tcBorders>
              <w:top w:val="single" w:sz="4" w:space="0" w:color="000000"/>
              <w:left w:val="single" w:sz="4" w:space="0" w:color="000000"/>
              <w:bottom w:val="single" w:sz="4" w:space="0" w:color="000000"/>
              <w:right w:val="single" w:sz="4" w:space="0" w:color="000000"/>
            </w:tcBorders>
          </w:tcPr>
          <w:p w14:paraId="6FC8F14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92" w:type="dxa"/>
            <w:tcBorders>
              <w:top w:val="single" w:sz="4" w:space="0" w:color="000000"/>
              <w:left w:val="single" w:sz="4" w:space="0" w:color="000000"/>
              <w:bottom w:val="single" w:sz="4" w:space="0" w:color="000000"/>
              <w:right w:val="single" w:sz="4" w:space="0" w:color="000000"/>
            </w:tcBorders>
          </w:tcPr>
          <w:p w14:paraId="0ADC79A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bl>
    <w:p w14:paraId="20DF1DA3"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br w:type="page"/>
      </w:r>
      <w:bookmarkStart w:id="681" w:name="_Toc527965605"/>
      <w:bookmarkStart w:id="682" w:name="_Toc460660263"/>
      <w:bookmarkStart w:id="683" w:name="_Toc224103505"/>
      <w:bookmarkStart w:id="684" w:name="_Toc527963224"/>
      <w:bookmarkStart w:id="685" w:name="_Toc460227148"/>
      <w:r w:rsidRPr="00F45D1D">
        <w:rPr>
          <w:rFonts w:ascii="宋体" w:hAnsi="宋体" w:hint="eastAsia"/>
          <w:bCs/>
          <w:color w:val="000000" w:themeColor="text1"/>
          <w:sz w:val="24"/>
          <w:szCs w:val="24"/>
        </w:rPr>
        <w:lastRenderedPageBreak/>
        <w:t>附表二：拟配备本标段的试验和检测仪器设备表</w:t>
      </w:r>
      <w:bookmarkEnd w:id="681"/>
      <w:bookmarkEnd w:id="682"/>
      <w:bookmarkEnd w:id="683"/>
      <w:bookmarkEnd w:id="684"/>
      <w:bookmarkEnd w:id="685"/>
    </w:p>
    <w:tbl>
      <w:tblPr>
        <w:tblW w:w="0" w:type="auto"/>
        <w:jc w:val="center"/>
        <w:tblLayout w:type="fixed"/>
        <w:tblCellMar>
          <w:left w:w="0" w:type="dxa"/>
          <w:right w:w="0" w:type="dxa"/>
        </w:tblCellMar>
        <w:tblLook w:val="04A0" w:firstRow="1" w:lastRow="0" w:firstColumn="1" w:lastColumn="0" w:noHBand="0" w:noVBand="1"/>
      </w:tblPr>
      <w:tblGrid>
        <w:gridCol w:w="666"/>
        <w:gridCol w:w="1087"/>
        <w:gridCol w:w="760"/>
        <w:gridCol w:w="991"/>
        <w:gridCol w:w="672"/>
        <w:gridCol w:w="738"/>
        <w:gridCol w:w="1212"/>
        <w:gridCol w:w="1654"/>
        <w:gridCol w:w="687"/>
      </w:tblGrid>
      <w:tr w:rsidR="00F45D1D" w:rsidRPr="00F45D1D" w14:paraId="002283E7" w14:textId="77777777">
        <w:trPr>
          <w:trHeight w:hRule="exact" w:val="889"/>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2A80C86A"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序号</w:t>
            </w:r>
          </w:p>
        </w:tc>
        <w:tc>
          <w:tcPr>
            <w:tcW w:w="1087" w:type="dxa"/>
            <w:tcBorders>
              <w:top w:val="single" w:sz="4" w:space="0" w:color="000000"/>
              <w:left w:val="single" w:sz="4" w:space="0" w:color="000000"/>
              <w:bottom w:val="single" w:sz="4" w:space="0" w:color="000000"/>
              <w:right w:val="single" w:sz="4" w:space="0" w:color="000000"/>
            </w:tcBorders>
            <w:vAlign w:val="center"/>
          </w:tcPr>
          <w:p w14:paraId="299547F3"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仪器设备　 名　　称</w:t>
            </w:r>
          </w:p>
        </w:tc>
        <w:tc>
          <w:tcPr>
            <w:tcW w:w="760" w:type="dxa"/>
            <w:tcBorders>
              <w:top w:val="single" w:sz="4" w:space="0" w:color="000000"/>
              <w:left w:val="single" w:sz="4" w:space="0" w:color="000000"/>
              <w:bottom w:val="single" w:sz="4" w:space="0" w:color="000000"/>
              <w:right w:val="single" w:sz="4" w:space="0" w:color="000000"/>
            </w:tcBorders>
            <w:vAlign w:val="center"/>
          </w:tcPr>
          <w:p w14:paraId="5EF60D04"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型号 　规格</w:t>
            </w:r>
          </w:p>
        </w:tc>
        <w:tc>
          <w:tcPr>
            <w:tcW w:w="991" w:type="dxa"/>
            <w:tcBorders>
              <w:top w:val="single" w:sz="4" w:space="0" w:color="000000"/>
              <w:left w:val="single" w:sz="4" w:space="0" w:color="000000"/>
              <w:bottom w:val="single" w:sz="4" w:space="0" w:color="000000"/>
              <w:right w:val="single" w:sz="4" w:space="0" w:color="000000"/>
            </w:tcBorders>
            <w:vAlign w:val="center"/>
          </w:tcPr>
          <w:p w14:paraId="205E4732"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数量</w:t>
            </w:r>
          </w:p>
        </w:tc>
        <w:tc>
          <w:tcPr>
            <w:tcW w:w="672" w:type="dxa"/>
            <w:tcBorders>
              <w:top w:val="single" w:sz="4" w:space="0" w:color="000000"/>
              <w:left w:val="single" w:sz="4" w:space="0" w:color="000000"/>
              <w:bottom w:val="single" w:sz="4" w:space="0" w:color="000000"/>
              <w:right w:val="single" w:sz="4" w:space="0" w:color="000000"/>
            </w:tcBorders>
            <w:vAlign w:val="center"/>
          </w:tcPr>
          <w:p w14:paraId="5BDDFC7D"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国别 产地</w:t>
            </w:r>
          </w:p>
        </w:tc>
        <w:tc>
          <w:tcPr>
            <w:tcW w:w="738" w:type="dxa"/>
            <w:tcBorders>
              <w:top w:val="single" w:sz="4" w:space="0" w:color="000000"/>
              <w:left w:val="single" w:sz="4" w:space="0" w:color="000000"/>
              <w:bottom w:val="single" w:sz="4" w:space="0" w:color="000000"/>
              <w:right w:val="single" w:sz="4" w:space="0" w:color="000000"/>
            </w:tcBorders>
            <w:vAlign w:val="center"/>
          </w:tcPr>
          <w:p w14:paraId="6E2C3182"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制造 年份</w:t>
            </w:r>
          </w:p>
        </w:tc>
        <w:tc>
          <w:tcPr>
            <w:tcW w:w="1212" w:type="dxa"/>
            <w:tcBorders>
              <w:top w:val="single" w:sz="4" w:space="0" w:color="000000"/>
              <w:left w:val="single" w:sz="4" w:space="0" w:color="000000"/>
              <w:bottom w:val="single" w:sz="4" w:space="0" w:color="000000"/>
              <w:right w:val="single" w:sz="4" w:space="0" w:color="000000"/>
            </w:tcBorders>
            <w:vAlign w:val="center"/>
          </w:tcPr>
          <w:p w14:paraId="307429DC"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已使用</w:t>
            </w:r>
          </w:p>
          <w:p w14:paraId="7376AA78"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台时数</w:t>
            </w:r>
          </w:p>
        </w:tc>
        <w:tc>
          <w:tcPr>
            <w:tcW w:w="1654" w:type="dxa"/>
            <w:tcBorders>
              <w:top w:val="single" w:sz="4" w:space="0" w:color="000000"/>
              <w:left w:val="single" w:sz="4" w:space="0" w:color="000000"/>
              <w:bottom w:val="single" w:sz="4" w:space="0" w:color="000000"/>
              <w:right w:val="single" w:sz="4" w:space="0" w:color="000000"/>
            </w:tcBorders>
            <w:vAlign w:val="center"/>
          </w:tcPr>
          <w:p w14:paraId="2A76BDB9"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用途</w:t>
            </w:r>
          </w:p>
        </w:tc>
        <w:tc>
          <w:tcPr>
            <w:tcW w:w="687" w:type="dxa"/>
            <w:tcBorders>
              <w:top w:val="single" w:sz="4" w:space="0" w:color="000000"/>
              <w:left w:val="single" w:sz="4" w:space="0" w:color="000000"/>
              <w:bottom w:val="single" w:sz="4" w:space="0" w:color="000000"/>
              <w:right w:val="single" w:sz="4" w:space="0" w:color="000000"/>
            </w:tcBorders>
            <w:vAlign w:val="center"/>
          </w:tcPr>
          <w:p w14:paraId="28592D10"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备注</w:t>
            </w:r>
          </w:p>
        </w:tc>
      </w:tr>
      <w:tr w:rsidR="00F45D1D" w:rsidRPr="00F45D1D" w14:paraId="2CC05F21"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472AD42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511A1F4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722EF51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0E7CFE0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6C28F1A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79CC9C7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99A7B2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767495B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71A0469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520C80F7"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6B0E33D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1AE81B3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556A0CD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607B5C7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7797ECB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1A61295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C7C721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6D316A4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1BC790D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F6A1DA3"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44BC5D0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094A5C9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04CFE94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3734EE0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049C8D5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04E5F8D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5878A6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3BD62DE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22AC84A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2B63026"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34FFD2A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5542163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635BB80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50B032F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12A03E0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2878FFB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4F5FF0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2C4534D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7609D82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D15A06E"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526215D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17EDCD6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18EE980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144B1EA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20E4E6C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0875696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B58A45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32A4E82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7B6C195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2F7E9D8"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41B89D3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6274073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1844D63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23D9E52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7938CA5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12B7DFF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3172D7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1B3907C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75ED12D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D58E09B"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1BD2B82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7DEF318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5C4B792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5672E1A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10475E0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1CEFA37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05DD88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1B49836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6E42A24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15C15DFD"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25AD473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0390F51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6B169E4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5DC436A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4B72A65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0863945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F3DE34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344524A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5B9C49A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681485F"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363F64B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3908787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1502EE0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2C71AF1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2056386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26BEB2B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CDAF48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76E3443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07BCF14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78562BD"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58C24FF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3182562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702EE79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527736C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427DC05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6D49BFF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155930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0AF69E4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3223EE9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99A2530"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4329A98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3058803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4E3BD3B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6834DDA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4F27496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313794B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C50EEF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07EC8CA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18DD372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118A7FFA"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2991A7F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53E5563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2029719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70F89AF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0C5E6E3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1DB633E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1F2FB0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119596B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32C3832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51B4F2E"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095C5E6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379D90C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32C8A89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56F98C5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3E88CDE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214EEB0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B9B77E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4652FB1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78782B1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1FCFF53"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73B9688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2AED0F6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63752AD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20F9C2C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28B19D5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40ECE42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AFA4B3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4F24780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451CEEA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989214B"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61DBC78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47825E9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6F746BF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605F1F7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3C47541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1771450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F72EFF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276DCF2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3AB1940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E5F7012"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2CCF160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1F8D1E4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03D0514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69CBF54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508E6E4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032880F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3E7626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1EB72D3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744E640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C6038BA"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2E5B708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04F8CCF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57DC55C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3AD4A88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0B5179E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4FBED50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7006C2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1640F30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54B705A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4A60942"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626CEA5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07681E3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405B3C4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0724610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19AA752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3B5E04F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0F0FB0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57DB151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0AC4A2C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43585D6" w14:textId="77777777">
        <w:trPr>
          <w:trHeight w:hRule="exact" w:val="450"/>
          <w:jc w:val="center"/>
        </w:trPr>
        <w:tc>
          <w:tcPr>
            <w:tcW w:w="666" w:type="dxa"/>
            <w:tcBorders>
              <w:top w:val="single" w:sz="4" w:space="0" w:color="000000"/>
              <w:left w:val="single" w:sz="4" w:space="0" w:color="000000"/>
              <w:bottom w:val="single" w:sz="4" w:space="0" w:color="000000"/>
              <w:right w:val="single" w:sz="4" w:space="0" w:color="000000"/>
            </w:tcBorders>
          </w:tcPr>
          <w:p w14:paraId="60BDF5B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87" w:type="dxa"/>
            <w:tcBorders>
              <w:top w:val="single" w:sz="4" w:space="0" w:color="000000"/>
              <w:left w:val="single" w:sz="4" w:space="0" w:color="000000"/>
              <w:bottom w:val="single" w:sz="4" w:space="0" w:color="000000"/>
              <w:right w:val="single" w:sz="4" w:space="0" w:color="000000"/>
            </w:tcBorders>
          </w:tcPr>
          <w:p w14:paraId="7287D43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60" w:type="dxa"/>
            <w:tcBorders>
              <w:top w:val="single" w:sz="4" w:space="0" w:color="000000"/>
              <w:left w:val="single" w:sz="4" w:space="0" w:color="000000"/>
              <w:bottom w:val="single" w:sz="4" w:space="0" w:color="000000"/>
              <w:right w:val="single" w:sz="4" w:space="0" w:color="000000"/>
            </w:tcBorders>
          </w:tcPr>
          <w:p w14:paraId="5FE5AD1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092EBE5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72" w:type="dxa"/>
            <w:tcBorders>
              <w:top w:val="single" w:sz="4" w:space="0" w:color="000000"/>
              <w:left w:val="single" w:sz="4" w:space="0" w:color="000000"/>
              <w:bottom w:val="single" w:sz="4" w:space="0" w:color="000000"/>
              <w:right w:val="single" w:sz="4" w:space="0" w:color="000000"/>
            </w:tcBorders>
          </w:tcPr>
          <w:p w14:paraId="6149387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738" w:type="dxa"/>
            <w:tcBorders>
              <w:top w:val="single" w:sz="4" w:space="0" w:color="000000"/>
              <w:left w:val="single" w:sz="4" w:space="0" w:color="000000"/>
              <w:bottom w:val="single" w:sz="4" w:space="0" w:color="000000"/>
              <w:right w:val="single" w:sz="4" w:space="0" w:color="000000"/>
            </w:tcBorders>
          </w:tcPr>
          <w:p w14:paraId="510923A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6A9640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0B6F60C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687" w:type="dxa"/>
            <w:tcBorders>
              <w:top w:val="single" w:sz="4" w:space="0" w:color="000000"/>
              <w:left w:val="single" w:sz="4" w:space="0" w:color="000000"/>
              <w:bottom w:val="single" w:sz="4" w:space="0" w:color="000000"/>
              <w:right w:val="single" w:sz="4" w:space="0" w:color="000000"/>
            </w:tcBorders>
          </w:tcPr>
          <w:p w14:paraId="4ADF510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bl>
    <w:p w14:paraId="445C575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58F23A2"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br w:type="page"/>
      </w:r>
      <w:bookmarkStart w:id="686" w:name="_Toc527963225"/>
      <w:bookmarkStart w:id="687" w:name="_Toc527965606"/>
      <w:bookmarkStart w:id="688" w:name="_Toc460227149"/>
      <w:bookmarkStart w:id="689" w:name="_Toc224103506"/>
      <w:bookmarkStart w:id="690" w:name="_Toc460660264"/>
      <w:r w:rsidRPr="00F45D1D">
        <w:rPr>
          <w:rFonts w:ascii="宋体" w:hAnsi="宋体" w:hint="eastAsia"/>
          <w:bCs/>
          <w:color w:val="000000" w:themeColor="text1"/>
          <w:sz w:val="24"/>
          <w:szCs w:val="24"/>
        </w:rPr>
        <w:lastRenderedPageBreak/>
        <w:t>附表三：劳动力计划表</w:t>
      </w:r>
      <w:bookmarkEnd w:id="686"/>
      <w:bookmarkEnd w:id="687"/>
      <w:bookmarkEnd w:id="688"/>
      <w:bookmarkEnd w:id="689"/>
      <w:bookmarkEnd w:id="690"/>
    </w:p>
    <w:p w14:paraId="7F56C9D3"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单位：人</w:t>
      </w:r>
    </w:p>
    <w:tbl>
      <w:tblPr>
        <w:tblW w:w="0" w:type="auto"/>
        <w:jc w:val="center"/>
        <w:tblLayout w:type="fixed"/>
        <w:tblCellMar>
          <w:left w:w="0" w:type="dxa"/>
          <w:right w:w="0" w:type="dxa"/>
        </w:tblCellMar>
        <w:tblLook w:val="04A0" w:firstRow="1" w:lastRow="0" w:firstColumn="1" w:lastColumn="0" w:noHBand="0" w:noVBand="1"/>
      </w:tblPr>
      <w:tblGrid>
        <w:gridCol w:w="829"/>
        <w:gridCol w:w="1305"/>
        <w:gridCol w:w="1064"/>
        <w:gridCol w:w="1066"/>
        <w:gridCol w:w="1064"/>
        <w:gridCol w:w="1066"/>
        <w:gridCol w:w="1064"/>
        <w:gridCol w:w="1065"/>
      </w:tblGrid>
      <w:tr w:rsidR="00F45D1D" w:rsidRPr="00F45D1D" w14:paraId="5C21A46A" w14:textId="77777777">
        <w:trPr>
          <w:trHeight w:hRule="exact" w:val="450"/>
          <w:jc w:val="center"/>
        </w:trPr>
        <w:tc>
          <w:tcPr>
            <w:tcW w:w="829" w:type="dxa"/>
            <w:vMerge w:val="restart"/>
            <w:tcBorders>
              <w:top w:val="single" w:sz="4" w:space="0" w:color="000000"/>
              <w:left w:val="single" w:sz="4" w:space="0" w:color="000000"/>
              <w:bottom w:val="single" w:sz="4" w:space="0" w:color="000000"/>
              <w:right w:val="single" w:sz="4" w:space="0" w:color="000000"/>
            </w:tcBorders>
            <w:vAlign w:val="center"/>
          </w:tcPr>
          <w:p w14:paraId="3F89AAE6"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工种</w:t>
            </w:r>
          </w:p>
        </w:tc>
        <w:tc>
          <w:tcPr>
            <w:tcW w:w="7694" w:type="dxa"/>
            <w:gridSpan w:val="7"/>
            <w:tcBorders>
              <w:top w:val="single" w:sz="4" w:space="0" w:color="000000"/>
              <w:left w:val="single" w:sz="4" w:space="0" w:color="000000"/>
              <w:bottom w:val="single" w:sz="4" w:space="0" w:color="000000"/>
              <w:right w:val="single" w:sz="4" w:space="0" w:color="000000"/>
            </w:tcBorders>
            <w:vAlign w:val="center"/>
          </w:tcPr>
          <w:p w14:paraId="1F6E0E27"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按工程施工阶段投入劳动力情况</w:t>
            </w:r>
          </w:p>
        </w:tc>
      </w:tr>
      <w:tr w:rsidR="00F45D1D" w:rsidRPr="00F45D1D" w14:paraId="3C1FC7D5" w14:textId="77777777">
        <w:trPr>
          <w:trHeight w:hRule="exact" w:val="450"/>
          <w:jc w:val="center"/>
        </w:trPr>
        <w:tc>
          <w:tcPr>
            <w:tcW w:w="829" w:type="dxa"/>
            <w:vMerge/>
            <w:tcBorders>
              <w:top w:val="single" w:sz="4" w:space="0" w:color="000000"/>
              <w:left w:val="single" w:sz="4" w:space="0" w:color="000000"/>
              <w:bottom w:val="single" w:sz="4" w:space="0" w:color="000000"/>
              <w:right w:val="single" w:sz="4" w:space="0" w:color="000000"/>
            </w:tcBorders>
            <w:vAlign w:val="center"/>
          </w:tcPr>
          <w:p w14:paraId="11AD63D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3DB966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5A24E35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5431CA0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521724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3F2AA71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6258591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725EDBB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C294DF0"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2A4213D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3FEFFC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28A87B9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629A566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55F2762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51AAA45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A70252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5B4D364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77B3A41"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179FD6D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6A01CA1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61B312A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2DE0386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DE0EB8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08B7D27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F12CD5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5F5C6AD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F2639D8"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4D76B76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E6640D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3D20C7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7C35DA7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90B1D3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7A6D798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54DB73F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01FC17B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4E01C91"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3885EB1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04979C4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4752427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39CD2C7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F30C66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5D371A3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25F61C9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6DB4319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8827C36"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14B4B9E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44D650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5828C22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2EAC8C6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2C936DD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2EEA895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76A357B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736A1A5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773D967"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50E40B6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5795EB1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2D69DE6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5185DC9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76CC8D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436222E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26E2756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58BEB6B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AB7274E"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22681F3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0F82F9F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2EBC694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0D1F758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AEC806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2E05D5E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0EB5EB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509CCED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0C9483B"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4F6BAD1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0DBDEF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E065A0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14B817A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7570577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71D7EBA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378893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4235B0B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7D87056"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64E4BA8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5D5992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5E603BA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2CDDB6D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50BBED8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54955B2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0D760C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61A7A7A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1FEFB0C"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455A8C6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DC91A5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6703798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0B5A23A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C16C84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310E73B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279C2C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6431B52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171EE786"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0DF1D47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1170187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468760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06841B9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52278A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667B2C2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E59C8A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7574A65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559FA62"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17A4B9E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257C8B9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602F97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2B282DA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F6B619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158AB69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58C950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7D3F02C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44339BA"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17E7721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250FE8B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6E60907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099253F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4DAACEA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2CC73D9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729321B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11819BD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C2059B9"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120A732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5EF9BA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4433D16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12F6286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879B1A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3FA1BF5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B356A3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0B39312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3BBAB6E"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701EE7E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6CB3264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2FD0C68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775C838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32DC5A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7E037C5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66C6010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55233BD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2F3DC66"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11AC6C4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1EC1FCE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30F734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52C6F47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59E3CF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1296D77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FD46EA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53A603F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F2E4ED1"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005B069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3F18273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1CA565D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103FB5F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77341FD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25B7536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507627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07597D7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8B602D8" w14:textId="77777777">
        <w:trPr>
          <w:trHeight w:hRule="exact" w:val="450"/>
          <w:jc w:val="center"/>
        </w:trPr>
        <w:tc>
          <w:tcPr>
            <w:tcW w:w="829" w:type="dxa"/>
            <w:tcBorders>
              <w:top w:val="single" w:sz="4" w:space="0" w:color="000000"/>
              <w:left w:val="single" w:sz="4" w:space="0" w:color="000000"/>
              <w:bottom w:val="single" w:sz="4" w:space="0" w:color="000000"/>
              <w:right w:val="single" w:sz="4" w:space="0" w:color="000000"/>
            </w:tcBorders>
          </w:tcPr>
          <w:p w14:paraId="7E92579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F36B6A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10B436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2825622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3D32E0D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6" w:type="dxa"/>
            <w:tcBorders>
              <w:top w:val="single" w:sz="4" w:space="0" w:color="000000"/>
              <w:left w:val="single" w:sz="4" w:space="0" w:color="000000"/>
              <w:bottom w:val="single" w:sz="4" w:space="0" w:color="000000"/>
              <w:right w:val="single" w:sz="4" w:space="0" w:color="000000"/>
            </w:tcBorders>
          </w:tcPr>
          <w:p w14:paraId="63E93ED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4" w:type="dxa"/>
            <w:tcBorders>
              <w:top w:val="single" w:sz="4" w:space="0" w:color="000000"/>
              <w:left w:val="single" w:sz="4" w:space="0" w:color="000000"/>
              <w:bottom w:val="single" w:sz="4" w:space="0" w:color="000000"/>
              <w:right w:val="single" w:sz="4" w:space="0" w:color="000000"/>
            </w:tcBorders>
          </w:tcPr>
          <w:p w14:paraId="061C70E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1065" w:type="dxa"/>
            <w:tcBorders>
              <w:top w:val="single" w:sz="4" w:space="0" w:color="000000"/>
              <w:left w:val="single" w:sz="4" w:space="0" w:color="000000"/>
              <w:bottom w:val="single" w:sz="4" w:space="0" w:color="000000"/>
              <w:right w:val="single" w:sz="4" w:space="0" w:color="000000"/>
            </w:tcBorders>
          </w:tcPr>
          <w:p w14:paraId="0C2453F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bl>
    <w:p w14:paraId="299809B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8B86A0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5C82DC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B916E6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545655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24CD6F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8DF122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0C82EF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ABEC0E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2FB2B7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8BF745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3DFB81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8A78122"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bookmarkStart w:id="691" w:name="_Toc460227150"/>
      <w:bookmarkStart w:id="692" w:name="_Toc224103507"/>
      <w:bookmarkStart w:id="693" w:name="_Toc527965607"/>
      <w:bookmarkStart w:id="694" w:name="_Toc460660265"/>
      <w:bookmarkStart w:id="695" w:name="_Toc527963226"/>
      <w:r w:rsidRPr="00F45D1D">
        <w:rPr>
          <w:rFonts w:ascii="宋体" w:hAnsi="宋体" w:hint="eastAsia"/>
          <w:bCs/>
          <w:color w:val="000000" w:themeColor="text1"/>
          <w:sz w:val="24"/>
          <w:szCs w:val="24"/>
        </w:rPr>
        <w:t>附表四：计划开、竣工日期和施工进度网络图</w:t>
      </w:r>
      <w:bookmarkEnd w:id="691"/>
      <w:bookmarkEnd w:id="692"/>
      <w:bookmarkEnd w:id="693"/>
      <w:bookmarkEnd w:id="694"/>
      <w:bookmarkEnd w:id="695"/>
    </w:p>
    <w:p w14:paraId="7D11E99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33A2EF3"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投标人应递交施工进度网络图或施工进度表，说明按招标文件要求的计划工期进行施工的各个</w:t>
      </w:r>
    </w:p>
    <w:p w14:paraId="5A280102"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关键日期。</w:t>
      </w:r>
    </w:p>
    <w:p w14:paraId="4BBB96AC"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2.  施工进度表可采用网络图（或横道图）表示。</w:t>
      </w:r>
    </w:p>
    <w:p w14:paraId="7690225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28360D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526F92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330962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9FDE36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C0918C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408F6B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6ECC12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3BA379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9F2F6C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8F19A6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7BDACD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29CE09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760DFF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A7BE74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E64A0F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5807F4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D9F5BD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5936F3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41F8E7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9A854A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9C35438" w14:textId="77777777" w:rsidR="002877B3" w:rsidRPr="00F45D1D" w:rsidRDefault="002877B3">
      <w:pPr>
        <w:autoSpaceDE w:val="0"/>
        <w:autoSpaceDN w:val="0"/>
        <w:adjustRightInd w:val="0"/>
        <w:spacing w:line="440" w:lineRule="exact"/>
        <w:jc w:val="left"/>
        <w:rPr>
          <w:rFonts w:ascii="宋体" w:hAnsi="宋体"/>
          <w:bCs/>
          <w:color w:val="000000" w:themeColor="text1"/>
          <w:sz w:val="24"/>
          <w:szCs w:val="24"/>
        </w:rPr>
      </w:pPr>
    </w:p>
    <w:p w14:paraId="1582B6DF"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bookmarkStart w:id="696" w:name="_Toc224103508"/>
      <w:bookmarkStart w:id="697" w:name="_Toc460227151"/>
      <w:bookmarkStart w:id="698" w:name="_Toc527965608"/>
      <w:bookmarkStart w:id="699" w:name="_Toc460660266"/>
      <w:bookmarkStart w:id="700" w:name="_Toc527963227"/>
      <w:r w:rsidRPr="00F45D1D">
        <w:rPr>
          <w:rFonts w:ascii="宋体" w:hAnsi="宋体" w:hint="eastAsia"/>
          <w:bCs/>
          <w:color w:val="000000" w:themeColor="text1"/>
          <w:sz w:val="24"/>
          <w:szCs w:val="24"/>
        </w:rPr>
        <w:lastRenderedPageBreak/>
        <w:t>附表五：施工总平面图</w:t>
      </w:r>
      <w:bookmarkEnd w:id="696"/>
      <w:bookmarkEnd w:id="697"/>
      <w:bookmarkEnd w:id="698"/>
      <w:bookmarkEnd w:id="699"/>
      <w:bookmarkEnd w:id="700"/>
    </w:p>
    <w:p w14:paraId="52AE4A4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364414A"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投标人应递交一份施工总平面图，绘出现场临时设施布置图表并附文字说明，说明临时 设施、加工车间、现场办公、设备及仓储、供电、供水、卫生、生活、道路、消防等设施的 情况和布置。</w:t>
      </w:r>
    </w:p>
    <w:p w14:paraId="38296FE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8B6B75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4A4C7A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08BD78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FD79CD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DAA008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DE271D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3360D3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BA4BA3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9897AC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A38A64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A4F8DD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900623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EC4C95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5E6D2E5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1D98166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EA1245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6FD230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834DD1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F13962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7D73156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4307F63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37D7D0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031BE8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2F67CE4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3C60AC2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3B9C091"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bookmarkStart w:id="701" w:name="_Toc460227152"/>
      <w:bookmarkStart w:id="702" w:name="_Toc224103509"/>
      <w:bookmarkStart w:id="703" w:name="_Toc527963228"/>
      <w:bookmarkStart w:id="704" w:name="_Toc527965609"/>
      <w:bookmarkStart w:id="705" w:name="_Toc460660267"/>
      <w:r w:rsidRPr="00F45D1D">
        <w:rPr>
          <w:rFonts w:ascii="宋体" w:hAnsi="宋体" w:hint="eastAsia"/>
          <w:bCs/>
          <w:color w:val="000000" w:themeColor="text1"/>
          <w:sz w:val="24"/>
          <w:szCs w:val="24"/>
        </w:rPr>
        <w:lastRenderedPageBreak/>
        <w:t>附表六：临时用地表</w:t>
      </w:r>
      <w:bookmarkEnd w:id="701"/>
      <w:bookmarkEnd w:id="702"/>
      <w:bookmarkEnd w:id="703"/>
      <w:bookmarkEnd w:id="704"/>
      <w:bookmarkEnd w:id="705"/>
    </w:p>
    <w:tbl>
      <w:tblPr>
        <w:tblW w:w="0" w:type="auto"/>
        <w:jc w:val="center"/>
        <w:tblLayout w:type="fixed"/>
        <w:tblCellMar>
          <w:left w:w="0" w:type="dxa"/>
          <w:right w:w="0" w:type="dxa"/>
        </w:tblCellMar>
        <w:tblLook w:val="04A0" w:firstRow="1" w:lastRow="0" w:firstColumn="1" w:lastColumn="0" w:noHBand="0" w:noVBand="1"/>
      </w:tblPr>
      <w:tblGrid>
        <w:gridCol w:w="2130"/>
        <w:gridCol w:w="2130"/>
        <w:gridCol w:w="2131"/>
        <w:gridCol w:w="2132"/>
      </w:tblGrid>
      <w:tr w:rsidR="00F45D1D" w:rsidRPr="00F45D1D" w14:paraId="224839DB"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vAlign w:val="center"/>
          </w:tcPr>
          <w:p w14:paraId="681D576F"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用  途</w:t>
            </w:r>
          </w:p>
        </w:tc>
        <w:tc>
          <w:tcPr>
            <w:tcW w:w="2130" w:type="dxa"/>
            <w:tcBorders>
              <w:top w:val="single" w:sz="4" w:space="0" w:color="000000"/>
              <w:left w:val="single" w:sz="4" w:space="0" w:color="000000"/>
              <w:bottom w:val="single" w:sz="4" w:space="0" w:color="000000"/>
              <w:right w:val="single" w:sz="4" w:space="0" w:color="000000"/>
            </w:tcBorders>
            <w:vAlign w:val="center"/>
          </w:tcPr>
          <w:p w14:paraId="48B03895"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面  积（平方米）</w:t>
            </w:r>
          </w:p>
        </w:tc>
        <w:tc>
          <w:tcPr>
            <w:tcW w:w="2131" w:type="dxa"/>
            <w:tcBorders>
              <w:top w:val="single" w:sz="4" w:space="0" w:color="000000"/>
              <w:left w:val="single" w:sz="4" w:space="0" w:color="000000"/>
              <w:bottom w:val="single" w:sz="4" w:space="0" w:color="000000"/>
              <w:right w:val="single" w:sz="4" w:space="0" w:color="000000"/>
            </w:tcBorders>
            <w:vAlign w:val="center"/>
          </w:tcPr>
          <w:p w14:paraId="2B777E40"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位  置</w:t>
            </w:r>
          </w:p>
        </w:tc>
        <w:tc>
          <w:tcPr>
            <w:tcW w:w="2132" w:type="dxa"/>
            <w:tcBorders>
              <w:top w:val="single" w:sz="4" w:space="0" w:color="000000"/>
              <w:left w:val="single" w:sz="4" w:space="0" w:color="000000"/>
              <w:bottom w:val="single" w:sz="4" w:space="0" w:color="000000"/>
              <w:right w:val="single" w:sz="4" w:space="0" w:color="000000"/>
            </w:tcBorders>
            <w:vAlign w:val="center"/>
          </w:tcPr>
          <w:p w14:paraId="22333A17"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需用时间</w:t>
            </w:r>
          </w:p>
        </w:tc>
      </w:tr>
      <w:tr w:rsidR="00F45D1D" w:rsidRPr="00F45D1D" w14:paraId="4DC71FAB"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47E0548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0418CF2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46D0303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3BD74D8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36A2D41"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6B16D03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653EB9C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326AD60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47A0806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0349BE5"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4B5707E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64D71B5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2B4073B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62A49D5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E0FB532"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5D4D8E1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0351B3E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70701FD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1882D41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3C14378"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6BA7318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082302E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4232EDB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36D6A69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BE4CA24"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08464C4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0BE9190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08722E9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1F70F7F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5DAF64EC"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232BAF0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5DE590B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4AEE27D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2D7ADE5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4BA98E1"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2CBFA4F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4F28CC3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6B2FE33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272D023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6F8BCB85"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0587994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3E0EF7D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5F474A99"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4D05B8B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7F9C380"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610BB05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1879D42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14CC930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0730D8C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239996AF"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43CE0AF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5286D315"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195CBF6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1628503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1D4CCCA5"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56368F7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062AA48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2CF739F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2376BD67"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1DB40D0"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2653A09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7143D79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52B2411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1B78517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0E8EB1A0"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035256F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08DDF3E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45E2C00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26EDDEF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CCBAB65"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1340F41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3DE0A2D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6DD5054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20392EF8"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4475E77E"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3C7B3096"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5D03BDBC"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7392CDEE"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61F30E3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E5BA477"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7A3EA27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4FEC8DD2"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4109873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2595C96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3BF8A61D"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1CC170B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440D6C74"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5206676B"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5ABA666F"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r w:rsidR="00F45D1D" w:rsidRPr="00F45D1D" w14:paraId="777911DC"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4D096EB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7DE8531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1" w:type="dxa"/>
            <w:tcBorders>
              <w:top w:val="single" w:sz="4" w:space="0" w:color="000000"/>
              <w:left w:val="single" w:sz="4" w:space="0" w:color="000000"/>
              <w:bottom w:val="single" w:sz="4" w:space="0" w:color="000000"/>
              <w:right w:val="single" w:sz="4" w:space="0" w:color="000000"/>
            </w:tcBorders>
          </w:tcPr>
          <w:p w14:paraId="54C79A0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c>
          <w:tcPr>
            <w:tcW w:w="2132" w:type="dxa"/>
            <w:tcBorders>
              <w:top w:val="single" w:sz="4" w:space="0" w:color="000000"/>
              <w:left w:val="single" w:sz="4" w:space="0" w:color="000000"/>
              <w:bottom w:val="single" w:sz="4" w:space="0" w:color="000000"/>
              <w:right w:val="single" w:sz="4" w:space="0" w:color="000000"/>
            </w:tcBorders>
          </w:tcPr>
          <w:p w14:paraId="086DCDB3"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tc>
      </w:tr>
    </w:tbl>
    <w:p w14:paraId="7AAF09D9" w14:textId="77777777" w:rsidR="002877B3" w:rsidRPr="00F45D1D" w:rsidRDefault="002877B3">
      <w:pPr>
        <w:autoSpaceDE w:val="0"/>
        <w:autoSpaceDN w:val="0"/>
        <w:adjustRightInd w:val="0"/>
        <w:spacing w:line="440" w:lineRule="exact"/>
        <w:jc w:val="left"/>
        <w:rPr>
          <w:rFonts w:ascii="宋体" w:hAnsi="宋体"/>
          <w:bCs/>
          <w:color w:val="000000" w:themeColor="text1"/>
          <w:sz w:val="24"/>
          <w:szCs w:val="24"/>
        </w:rPr>
      </w:pPr>
      <w:bookmarkStart w:id="706" w:name="_Toc390411641"/>
      <w:bookmarkStart w:id="707" w:name="_Toc421917022"/>
    </w:p>
    <w:p w14:paraId="2819BD73"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bookmarkStart w:id="708" w:name="_Toc460660268"/>
      <w:bookmarkStart w:id="709" w:name="_Toc460227153"/>
      <w:r w:rsidRPr="00F45D1D">
        <w:rPr>
          <w:rFonts w:ascii="宋体" w:hAnsi="宋体" w:hint="eastAsia"/>
          <w:bCs/>
          <w:color w:val="000000" w:themeColor="text1"/>
          <w:sz w:val="24"/>
          <w:szCs w:val="24"/>
        </w:rPr>
        <w:t>（五）其他内容：如有</w:t>
      </w:r>
      <w:bookmarkEnd w:id="706"/>
      <w:bookmarkEnd w:id="707"/>
      <w:bookmarkEnd w:id="708"/>
      <w:bookmarkEnd w:id="709"/>
    </w:p>
    <w:p w14:paraId="7E85A2BD"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7C1352D" w14:textId="77777777" w:rsidR="002877B3" w:rsidRPr="00F45D1D" w:rsidRDefault="00224883">
      <w:pPr>
        <w:autoSpaceDE w:val="0"/>
        <w:autoSpaceDN w:val="0"/>
        <w:adjustRightInd w:val="0"/>
        <w:spacing w:line="440" w:lineRule="exact"/>
        <w:ind w:firstLine="200"/>
        <w:jc w:val="left"/>
        <w:rPr>
          <w:rFonts w:ascii="宋体" w:hAnsi="宋体"/>
          <w:bCs/>
          <w:color w:val="000000" w:themeColor="text1"/>
          <w:sz w:val="24"/>
          <w:szCs w:val="24"/>
        </w:rPr>
      </w:pPr>
      <w:r w:rsidRPr="00F45D1D">
        <w:rPr>
          <w:rFonts w:ascii="宋体" w:hAnsi="宋体" w:hint="eastAsia"/>
          <w:bCs/>
          <w:color w:val="000000" w:themeColor="text1"/>
          <w:sz w:val="24"/>
          <w:szCs w:val="24"/>
        </w:rPr>
        <w:t>投标人根据自身情况可以自行增加相关内容，如无，本节可以不附。</w:t>
      </w:r>
    </w:p>
    <w:p w14:paraId="7A21FDC0"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05109901"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p w14:paraId="68CA5E5A" w14:textId="77777777" w:rsidR="002877B3" w:rsidRPr="00F45D1D" w:rsidRDefault="002877B3">
      <w:pPr>
        <w:autoSpaceDE w:val="0"/>
        <w:autoSpaceDN w:val="0"/>
        <w:adjustRightInd w:val="0"/>
        <w:spacing w:line="440" w:lineRule="exact"/>
        <w:ind w:firstLine="200"/>
        <w:jc w:val="left"/>
        <w:rPr>
          <w:rFonts w:ascii="宋体" w:hAnsi="宋体"/>
          <w:bCs/>
          <w:color w:val="000000" w:themeColor="text1"/>
          <w:sz w:val="24"/>
          <w:szCs w:val="24"/>
        </w:rPr>
      </w:pPr>
    </w:p>
    <w:bookmarkEnd w:id="590"/>
    <w:bookmarkEnd w:id="591"/>
    <w:bookmarkEnd w:id="596"/>
    <w:bookmarkEnd w:id="597"/>
    <w:p w14:paraId="36929C3B" w14:textId="77777777" w:rsidR="002877B3" w:rsidRPr="00F45D1D" w:rsidRDefault="002877B3">
      <w:pPr>
        <w:autoSpaceDE w:val="0"/>
        <w:autoSpaceDN w:val="0"/>
        <w:adjustRightInd w:val="0"/>
        <w:spacing w:line="440" w:lineRule="exact"/>
        <w:jc w:val="left"/>
        <w:rPr>
          <w:rFonts w:ascii="宋体" w:hAnsi="宋体"/>
          <w:bCs/>
          <w:color w:val="000000" w:themeColor="text1"/>
          <w:sz w:val="24"/>
          <w:szCs w:val="24"/>
        </w:rPr>
      </w:pPr>
    </w:p>
    <w:sectPr w:rsidR="002877B3" w:rsidRPr="00F45D1D">
      <w:headerReference w:type="default" r:id="rId33"/>
      <w:footerReference w:type="even" r:id="rId34"/>
      <w:footerReference w:type="default" r:id="rId3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50623" w14:textId="77777777" w:rsidR="00F5050A" w:rsidRDefault="00F5050A">
      <w:r>
        <w:separator/>
      </w:r>
    </w:p>
  </w:endnote>
  <w:endnote w:type="continuationSeparator" w:id="0">
    <w:p w14:paraId="6644577F" w14:textId="77777777" w:rsidR="00F5050A" w:rsidRDefault="00F5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943689"/>
      <w:docPartObj>
        <w:docPartGallery w:val="Page Numbers (Bottom of Page)"/>
        <w:docPartUnique/>
      </w:docPartObj>
    </w:sdtPr>
    <w:sdtEndPr/>
    <w:sdtContent>
      <w:sdt>
        <w:sdtPr>
          <w:id w:val="-1669238322"/>
          <w:docPartObj>
            <w:docPartGallery w:val="Page Numbers (Top of Page)"/>
            <w:docPartUnique/>
          </w:docPartObj>
        </w:sdtPr>
        <w:sdtEndPr/>
        <w:sdtContent>
          <w:p w14:paraId="78B95883" w14:textId="120B794B" w:rsidR="00557DDB" w:rsidRDefault="00557DDB">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351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3512">
              <w:rPr>
                <w:b/>
                <w:bCs/>
                <w:noProof/>
              </w:rPr>
              <w:t>123</w:t>
            </w:r>
            <w:r>
              <w:rPr>
                <w:b/>
                <w:bCs/>
                <w:sz w:val="24"/>
                <w:szCs w:val="24"/>
              </w:rPr>
              <w:fldChar w:fldCharType="end"/>
            </w:r>
          </w:p>
        </w:sdtContent>
      </w:sdt>
    </w:sdtContent>
  </w:sdt>
  <w:p w14:paraId="7C639A7E" w14:textId="77777777" w:rsidR="00557DDB" w:rsidRDefault="00557DDB">
    <w:pPr>
      <w:pStyle w:val="af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E6DDF" w14:textId="77777777" w:rsidR="00557DDB" w:rsidRDefault="00F5050A" w:rsidP="0002731C">
    <w:pPr>
      <w:pStyle w:val="af1"/>
      <w:jc w:val="center"/>
    </w:pPr>
    <w:sdt>
      <w:sdtPr>
        <w:id w:val="1121805703"/>
        <w:docPartObj>
          <w:docPartGallery w:val="Page Numbers (Top of Page)"/>
          <w:docPartUnique/>
        </w:docPartObj>
      </w:sdtPr>
      <w:sdtEndPr/>
      <w:sdtContent>
        <w:r w:rsidR="00557DDB">
          <w:rPr>
            <w:lang w:val="zh-CN"/>
          </w:rPr>
          <w:t xml:space="preserve"> </w:t>
        </w:r>
        <w:r w:rsidR="00557DDB">
          <w:rPr>
            <w:b/>
            <w:bCs/>
            <w:sz w:val="24"/>
            <w:szCs w:val="24"/>
          </w:rPr>
          <w:fldChar w:fldCharType="begin"/>
        </w:r>
        <w:r w:rsidR="00557DDB">
          <w:rPr>
            <w:b/>
            <w:bCs/>
          </w:rPr>
          <w:instrText>PAGE</w:instrText>
        </w:r>
        <w:r w:rsidR="00557DDB">
          <w:rPr>
            <w:b/>
            <w:bCs/>
            <w:sz w:val="24"/>
            <w:szCs w:val="24"/>
          </w:rPr>
          <w:fldChar w:fldCharType="separate"/>
        </w:r>
        <w:r w:rsidR="00C83512">
          <w:rPr>
            <w:b/>
            <w:bCs/>
            <w:noProof/>
          </w:rPr>
          <w:t>122</w:t>
        </w:r>
        <w:r w:rsidR="00557DDB">
          <w:rPr>
            <w:b/>
            <w:bCs/>
            <w:sz w:val="24"/>
            <w:szCs w:val="24"/>
          </w:rPr>
          <w:fldChar w:fldCharType="end"/>
        </w:r>
        <w:r w:rsidR="00557DDB">
          <w:rPr>
            <w:lang w:val="zh-CN"/>
          </w:rPr>
          <w:t xml:space="preserve"> / </w:t>
        </w:r>
        <w:r w:rsidR="00557DDB">
          <w:rPr>
            <w:b/>
            <w:bCs/>
            <w:sz w:val="24"/>
            <w:szCs w:val="24"/>
          </w:rPr>
          <w:fldChar w:fldCharType="begin"/>
        </w:r>
        <w:r w:rsidR="00557DDB">
          <w:rPr>
            <w:b/>
            <w:bCs/>
          </w:rPr>
          <w:instrText>NUMPAGES</w:instrText>
        </w:r>
        <w:r w:rsidR="00557DDB">
          <w:rPr>
            <w:b/>
            <w:bCs/>
            <w:sz w:val="24"/>
            <w:szCs w:val="24"/>
          </w:rPr>
          <w:fldChar w:fldCharType="separate"/>
        </w:r>
        <w:r w:rsidR="00C83512">
          <w:rPr>
            <w:b/>
            <w:bCs/>
            <w:noProof/>
          </w:rPr>
          <w:t>123</w:t>
        </w:r>
        <w:r w:rsidR="00557DDB">
          <w:rPr>
            <w:b/>
            <w:bCs/>
            <w:sz w:val="24"/>
            <w:szCs w:val="24"/>
          </w:rPr>
          <w:fldChar w:fldCharType="end"/>
        </w:r>
      </w:sdtContent>
    </w:sdt>
  </w:p>
  <w:p w14:paraId="04B87A67" w14:textId="216C376C" w:rsidR="00557DDB" w:rsidRPr="00304D0B" w:rsidRDefault="00557DDB" w:rsidP="00304D0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F4AE2" w14:textId="77777777" w:rsidR="00557DDB" w:rsidRDefault="00557DDB">
    <w:pPr>
      <w:pStyle w:val="af1"/>
      <w:framePr w:wrap="around" w:vAnchor="text" w:hAnchor="margin" w:xAlign="center" w:y="1"/>
      <w:rPr>
        <w:rStyle w:val="afd"/>
      </w:rPr>
    </w:pPr>
    <w:r>
      <w:fldChar w:fldCharType="begin"/>
    </w:r>
    <w:r>
      <w:rPr>
        <w:rStyle w:val="afd"/>
      </w:rPr>
      <w:instrText xml:space="preserve">PAGE  </w:instrText>
    </w:r>
    <w:r>
      <w:fldChar w:fldCharType="end"/>
    </w:r>
  </w:p>
  <w:p w14:paraId="1A98B0CC" w14:textId="77777777" w:rsidR="00557DDB" w:rsidRDefault="00557DD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014413"/>
      <w:docPartObj>
        <w:docPartGallery w:val="Page Numbers (Bottom of Page)"/>
        <w:docPartUnique/>
      </w:docPartObj>
    </w:sdtPr>
    <w:sdtEndPr/>
    <w:sdtContent>
      <w:sdt>
        <w:sdtPr>
          <w:id w:val="902025260"/>
          <w:docPartObj>
            <w:docPartGallery w:val="Page Numbers (Top of Page)"/>
            <w:docPartUnique/>
          </w:docPartObj>
        </w:sdtPr>
        <w:sdtEndPr/>
        <w:sdtContent>
          <w:p w14:paraId="428BC44C" w14:textId="34A51A65" w:rsidR="00557DDB" w:rsidRDefault="00557DDB">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3512">
              <w:rPr>
                <w:b/>
                <w:bCs/>
                <w:noProof/>
              </w:rPr>
              <w:t>59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3512">
              <w:rPr>
                <w:b/>
                <w:bCs/>
                <w:noProof/>
              </w:rPr>
              <w:t>59</w:t>
            </w:r>
            <w:r>
              <w:rPr>
                <w:b/>
                <w:bCs/>
                <w:sz w:val="24"/>
                <w:szCs w:val="24"/>
              </w:rPr>
              <w:fldChar w:fldCharType="end"/>
            </w:r>
          </w:p>
        </w:sdtContent>
      </w:sdt>
    </w:sdtContent>
  </w:sdt>
  <w:p w14:paraId="2EFB134D" w14:textId="77777777" w:rsidR="00557DDB" w:rsidRDefault="00557DDB">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C168" w14:textId="77777777" w:rsidR="00557DDB" w:rsidRDefault="00557DDB">
    <w:pPr>
      <w:pStyle w:val="af1"/>
      <w:jc w:val="center"/>
    </w:pPr>
    <w:r>
      <w:fldChar w:fldCharType="begin"/>
    </w:r>
    <w:r>
      <w:instrText>PAGE   \* MERGEFORMAT</w:instrText>
    </w:r>
    <w:r>
      <w:fldChar w:fldCharType="separate"/>
    </w:r>
    <w:r>
      <w:rPr>
        <w:lang w:val="zh-CN"/>
      </w:rPr>
      <w:t>41</w:t>
    </w:r>
    <w:r>
      <w:rPr>
        <w:lang w:val="zh-CN"/>
      </w:rPr>
      <w:fldChar w:fldCharType="end"/>
    </w:r>
  </w:p>
  <w:p w14:paraId="237384FB" w14:textId="77777777" w:rsidR="00557DDB" w:rsidRDefault="00557DDB">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D3FC0" w14:textId="77777777" w:rsidR="00557DDB" w:rsidRDefault="00557DDB">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3CB36405" w14:textId="77777777" w:rsidR="00557DDB" w:rsidRDefault="00557DDB">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56684"/>
      <w:docPartObj>
        <w:docPartGallery w:val="Page Numbers (Bottom of Page)"/>
        <w:docPartUnique/>
      </w:docPartObj>
    </w:sdtPr>
    <w:sdtEndPr/>
    <w:sdtContent>
      <w:sdt>
        <w:sdtPr>
          <w:id w:val="98381352"/>
          <w:docPartObj>
            <w:docPartGallery w:val="Page Numbers (Top of Page)"/>
            <w:docPartUnique/>
          </w:docPartObj>
        </w:sdtPr>
        <w:sdtEndPr/>
        <w:sdtContent>
          <w:p w14:paraId="6C0046D1" w14:textId="474B0E99" w:rsidR="00557DDB" w:rsidRDefault="00557DDB" w:rsidP="0001505D">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3512">
              <w:rPr>
                <w:b/>
                <w:bCs/>
                <w:noProof/>
              </w:rPr>
              <w:t>107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3512">
              <w:rPr>
                <w:b/>
                <w:bCs/>
                <w:noProof/>
              </w:rPr>
              <w:t>107</w:t>
            </w:r>
            <w:r>
              <w:rPr>
                <w:b/>
                <w:bCs/>
                <w:sz w:val="24"/>
                <w:szCs w:val="24"/>
              </w:rPr>
              <w:fldChar w:fldCharType="end"/>
            </w:r>
          </w:p>
        </w:sdtContent>
      </w:sdt>
    </w:sdtContent>
  </w:sdt>
  <w:p w14:paraId="3889EDD2" w14:textId="77777777" w:rsidR="00557DDB" w:rsidRDefault="00557DDB" w:rsidP="008B0A72">
    <w:pPr>
      <w:pStyle w:val="af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B556A" w14:textId="77777777" w:rsidR="00557DDB" w:rsidRDefault="00557DDB">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55D89E8B" w14:textId="77777777" w:rsidR="00557DDB" w:rsidRDefault="00557DDB">
    <w:pPr>
      <w:pStyle w:val="af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BE921" w14:textId="77777777" w:rsidR="00557DDB" w:rsidRDefault="00557DDB">
    <w:pPr>
      <w:pStyle w:val="af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4DB1B" w14:textId="77777777" w:rsidR="00557DDB" w:rsidRDefault="00557DDB">
    <w:pPr>
      <w:pStyle w:val="af1"/>
      <w:framePr w:wrap="around" w:vAnchor="text" w:hAnchor="margin" w:xAlign="center" w:y="1"/>
      <w:rPr>
        <w:rStyle w:val="afd"/>
      </w:rPr>
    </w:pPr>
    <w:r>
      <w:fldChar w:fldCharType="begin"/>
    </w:r>
    <w:r>
      <w:rPr>
        <w:rStyle w:val="afd"/>
      </w:rPr>
      <w:instrText xml:space="preserve">PAGE  </w:instrText>
    </w:r>
    <w:r>
      <w:fldChar w:fldCharType="end"/>
    </w:r>
  </w:p>
  <w:p w14:paraId="090698D7" w14:textId="77777777" w:rsidR="00557DDB" w:rsidRDefault="00557DD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E54A1" w14:textId="77777777" w:rsidR="00F5050A" w:rsidRDefault="00F5050A">
      <w:r>
        <w:separator/>
      </w:r>
    </w:p>
  </w:footnote>
  <w:footnote w:type="continuationSeparator" w:id="0">
    <w:p w14:paraId="6F8A9DFB" w14:textId="77777777" w:rsidR="00F5050A" w:rsidRDefault="00F50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26EFE" w14:textId="489A137F" w:rsidR="00557DDB" w:rsidRPr="000754B0" w:rsidRDefault="00557DDB" w:rsidP="000754B0">
    <w:pPr>
      <w:pStyle w:val="af2"/>
      <w:jc w:val="both"/>
      <w:rPr>
        <w:rFonts w:ascii="宋体" w:hAnsi="宋体"/>
        <w:b/>
        <w:i/>
        <w:sz w:val="24"/>
      </w:rPr>
    </w:pPr>
    <w:r>
      <w:rPr>
        <w:rFonts w:hint="eastAsia"/>
      </w:rPr>
      <w:t>合肥文旅博览集团有限公司招标文件</w:t>
    </w:r>
    <w:r>
      <w:rPr>
        <w:rFonts w:hint="eastAsia"/>
      </w:rPr>
      <w:t>-</w:t>
    </w:r>
    <w:r>
      <w:rPr>
        <w:rFonts w:hint="eastAsia"/>
      </w:rPr>
      <w:t>工程类</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3D767" w14:textId="6CE4E8BF" w:rsidR="00557DDB" w:rsidRDefault="00557DDB">
    <w:pPr>
      <w:pStyle w:val="af2"/>
      <w:jc w:val="both"/>
      <w:rPr>
        <w:rFonts w:ascii="宋体" w:hAnsi="宋体"/>
        <w:b/>
        <w:i/>
        <w:sz w:val="24"/>
      </w:rPr>
    </w:pPr>
    <w:r>
      <w:rPr>
        <w:rFonts w:hint="eastAsia"/>
      </w:rPr>
      <w:t>合肥文旅博览集团有限公司招标文件</w:t>
    </w:r>
    <w:r>
      <w:rPr>
        <w:rFonts w:hint="eastAsia"/>
      </w:rPr>
      <w:t>-</w:t>
    </w:r>
    <w:r>
      <w:rPr>
        <w:rFonts w:hint="eastAsia"/>
      </w:rPr>
      <w:t>工程类</w:t>
    </w:r>
    <w:r>
      <w:rPr>
        <w:rFonts w:hint="eastAsia"/>
      </w:rPr>
      <w:t xml:space="preserve">                                          2020</w:t>
    </w:r>
    <w:r>
      <w:rPr>
        <w:rFonts w:hint="eastAsia"/>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FFF5C" w14:textId="77777777" w:rsidR="00557DDB" w:rsidRDefault="00557DDB">
    <w:pPr>
      <w:pStyle w:val="af2"/>
      <w:jc w:val="left"/>
      <w:rPr>
        <w:rFonts w:ascii="宋体" w:hAnsi="宋体"/>
        <w:snapToGrid w:val="0"/>
        <w:kern w:val="0"/>
      </w:rPr>
    </w:pPr>
    <w:proofErr w:type="gramStart"/>
    <w:r>
      <w:rPr>
        <w:rFonts w:ascii="宋体" w:hAnsi="宋体" w:hint="eastAsia"/>
        <w:snapToGrid w:val="0"/>
        <w:kern w:val="0"/>
      </w:rPr>
      <w:t>网招</w:t>
    </w:r>
    <w:proofErr w:type="gramEnd"/>
    <w:r>
      <w:rPr>
        <w:rFonts w:ascii="宋体" w:hAnsi="宋体" w:hint="eastAsia"/>
        <w:snapToGrid w:val="0"/>
        <w:kern w:val="0"/>
      </w:rPr>
      <w:t>B3类建设工程招标文件-2018.3.1版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227DF" w14:textId="77777777" w:rsidR="00557DDB" w:rsidRDefault="00557DDB">
    <w:pPr>
      <w:pStyle w:val="af2"/>
      <w:framePr w:wrap="around" w:vAnchor="text" w:hAnchor="margin" w:xAlign="right" w:y="1"/>
      <w:rPr>
        <w:rStyle w:val="afd"/>
      </w:rPr>
    </w:pPr>
    <w:r>
      <w:fldChar w:fldCharType="begin"/>
    </w:r>
    <w:r>
      <w:rPr>
        <w:rStyle w:val="afd"/>
      </w:rPr>
      <w:instrText xml:space="preserve">PAGE  </w:instrText>
    </w:r>
    <w:r>
      <w:fldChar w:fldCharType="end"/>
    </w:r>
  </w:p>
  <w:p w14:paraId="57F03E06" w14:textId="77777777" w:rsidR="00557DDB" w:rsidRDefault="00557DDB">
    <w:pPr>
      <w:pStyle w:val="af2"/>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A1CF9" w14:textId="77777777" w:rsidR="00557DDB" w:rsidRDefault="00557DDB">
    <w:pPr>
      <w:pStyle w:val="af2"/>
      <w:framePr w:wrap="around" w:vAnchor="text" w:hAnchor="margin" w:xAlign="right" w:y="1"/>
      <w:rPr>
        <w:rStyle w:val="afd"/>
      </w:rPr>
    </w:pPr>
    <w:r>
      <w:fldChar w:fldCharType="begin"/>
    </w:r>
    <w:r>
      <w:rPr>
        <w:rStyle w:val="afd"/>
      </w:rPr>
      <w:instrText xml:space="preserve">PAGE  </w:instrText>
    </w:r>
    <w:r>
      <w:fldChar w:fldCharType="end"/>
    </w:r>
  </w:p>
  <w:p w14:paraId="76D639F8" w14:textId="77777777" w:rsidR="00557DDB" w:rsidRDefault="00557DDB">
    <w:pPr>
      <w:pStyle w:val="af2"/>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0FDF" w14:textId="77777777" w:rsidR="00557DDB" w:rsidRDefault="00557DDB">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w:t>
    </w:r>
    <w:r>
      <w:rPr>
        <w:rFonts w:hint="eastAsia"/>
      </w:rPr>
      <w:t>工程类</w:t>
    </w:r>
    <w:r>
      <w:rPr>
        <w:rFonts w:hint="eastAsia"/>
      </w:rPr>
      <w:t xml:space="preserve">   </w:t>
    </w:r>
    <w:r>
      <w:rPr>
        <w:rFonts w:ascii="宋体" w:hAnsi="宋体" w:hint="eastAsia"/>
        <w:spacing w:val="20"/>
        <w:kern w:val="0"/>
      </w:rPr>
      <w:t xml:space="preserve">                         2019年</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06B01" w14:textId="77777777" w:rsidR="00557DDB" w:rsidRDefault="00557DDB">
    <w:pPr>
      <w:pStyle w:val="af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808AF" w14:textId="77777777" w:rsidR="00557DDB" w:rsidRDefault="00557DDB">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集团有限公司招标文件-工程类</w:t>
    </w:r>
    <w:r>
      <w:rPr>
        <w:rFonts w:hint="eastAsia"/>
      </w:rPr>
      <w:t xml:space="preserve">                                 2019</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ABDE7"/>
    <w:multiLevelType w:val="singleLevel"/>
    <w:tmpl w:val="882ABDE7"/>
    <w:lvl w:ilvl="0">
      <w:start w:val="4"/>
      <w:numFmt w:val="chineseCounting"/>
      <w:suff w:val="space"/>
      <w:lvlText w:val="第%1章"/>
      <w:lvlJc w:val="left"/>
      <w:rPr>
        <w:rFonts w:hint="eastAsia"/>
      </w:rPr>
    </w:lvl>
  </w:abstractNum>
  <w:abstractNum w:abstractNumId="1">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16"/>
        <w:szCs w:val="16"/>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2">
    <w:nsid w:val="14B7757A"/>
    <w:multiLevelType w:val="hybridMultilevel"/>
    <w:tmpl w:val="AAECD59E"/>
    <w:lvl w:ilvl="0" w:tplc="5D12172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312A93"/>
    <w:multiLevelType w:val="hybridMultilevel"/>
    <w:tmpl w:val="EA00890C"/>
    <w:lvl w:ilvl="0" w:tplc="B18012E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F4F243C"/>
    <w:multiLevelType w:val="hybridMultilevel"/>
    <w:tmpl w:val="3BD6EDEC"/>
    <w:lvl w:ilvl="0" w:tplc="BEEC00E2">
      <w:start w:val="1"/>
      <w:numFmt w:val="decimal"/>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5">
    <w:nsid w:val="4D2A0EDA"/>
    <w:multiLevelType w:val="multilevel"/>
    <w:tmpl w:val="0A4C5362"/>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6">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6"/>
  </w:num>
  <w:num w:numId="2">
    <w:abstractNumId w:val="1"/>
  </w:num>
  <w:num w:numId="3">
    <w:abstractNumId w:val="0"/>
  </w:num>
  <w:num w:numId="4">
    <w:abstractNumId w:val="2"/>
  </w:num>
  <w:num w:numId="5">
    <w:abstractNumId w:val="3"/>
  </w:num>
  <w:num w:numId="6">
    <w:abstractNumId w:val="5"/>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3DA1"/>
    <w:rsid w:val="00014130"/>
    <w:rsid w:val="00014DB9"/>
    <w:rsid w:val="0001505D"/>
    <w:rsid w:val="0001605A"/>
    <w:rsid w:val="00016613"/>
    <w:rsid w:val="0001792C"/>
    <w:rsid w:val="00017BC9"/>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53C1"/>
    <w:rsid w:val="000369B9"/>
    <w:rsid w:val="00037014"/>
    <w:rsid w:val="00037793"/>
    <w:rsid w:val="00042B34"/>
    <w:rsid w:val="000433DF"/>
    <w:rsid w:val="00044BF5"/>
    <w:rsid w:val="00044FA2"/>
    <w:rsid w:val="0004551E"/>
    <w:rsid w:val="00046438"/>
    <w:rsid w:val="0004663D"/>
    <w:rsid w:val="00046E01"/>
    <w:rsid w:val="000510CF"/>
    <w:rsid w:val="00051769"/>
    <w:rsid w:val="00051AE0"/>
    <w:rsid w:val="0005345A"/>
    <w:rsid w:val="000545E0"/>
    <w:rsid w:val="00055A35"/>
    <w:rsid w:val="000570D1"/>
    <w:rsid w:val="00061842"/>
    <w:rsid w:val="000619B2"/>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2235"/>
    <w:rsid w:val="00092DE0"/>
    <w:rsid w:val="000932FF"/>
    <w:rsid w:val="00093683"/>
    <w:rsid w:val="00093BF3"/>
    <w:rsid w:val="00093C3F"/>
    <w:rsid w:val="00095157"/>
    <w:rsid w:val="0009641F"/>
    <w:rsid w:val="000965F5"/>
    <w:rsid w:val="000967BC"/>
    <w:rsid w:val="00097CD6"/>
    <w:rsid w:val="000A0357"/>
    <w:rsid w:val="000A1EA5"/>
    <w:rsid w:val="000A2D82"/>
    <w:rsid w:val="000A4C8E"/>
    <w:rsid w:val="000A5768"/>
    <w:rsid w:val="000A66E3"/>
    <w:rsid w:val="000A67B9"/>
    <w:rsid w:val="000A6A75"/>
    <w:rsid w:val="000A6AFB"/>
    <w:rsid w:val="000A7726"/>
    <w:rsid w:val="000A789D"/>
    <w:rsid w:val="000B0C5D"/>
    <w:rsid w:val="000B2CE6"/>
    <w:rsid w:val="000B3C7C"/>
    <w:rsid w:val="000B43ED"/>
    <w:rsid w:val="000B4A9F"/>
    <w:rsid w:val="000B4FF6"/>
    <w:rsid w:val="000B5A28"/>
    <w:rsid w:val="000B653C"/>
    <w:rsid w:val="000B73E2"/>
    <w:rsid w:val="000B7BDE"/>
    <w:rsid w:val="000C2580"/>
    <w:rsid w:val="000C2FE6"/>
    <w:rsid w:val="000C305B"/>
    <w:rsid w:val="000C38BF"/>
    <w:rsid w:val="000C3EE2"/>
    <w:rsid w:val="000C5A35"/>
    <w:rsid w:val="000C7CAB"/>
    <w:rsid w:val="000D154E"/>
    <w:rsid w:val="000D1C47"/>
    <w:rsid w:val="000D1E1F"/>
    <w:rsid w:val="000D20C6"/>
    <w:rsid w:val="000D2FDA"/>
    <w:rsid w:val="000D663A"/>
    <w:rsid w:val="000D66D6"/>
    <w:rsid w:val="000D6910"/>
    <w:rsid w:val="000D6AB8"/>
    <w:rsid w:val="000E0B97"/>
    <w:rsid w:val="000E1076"/>
    <w:rsid w:val="000E17B5"/>
    <w:rsid w:val="000E2551"/>
    <w:rsid w:val="000E3D91"/>
    <w:rsid w:val="000E4618"/>
    <w:rsid w:val="000E4AEC"/>
    <w:rsid w:val="000E64C0"/>
    <w:rsid w:val="000E7433"/>
    <w:rsid w:val="000E7AA9"/>
    <w:rsid w:val="000F001A"/>
    <w:rsid w:val="000F1728"/>
    <w:rsid w:val="000F2A57"/>
    <w:rsid w:val="000F63DE"/>
    <w:rsid w:val="000F6D2D"/>
    <w:rsid w:val="000F72C8"/>
    <w:rsid w:val="000F7568"/>
    <w:rsid w:val="00100B0D"/>
    <w:rsid w:val="001011F7"/>
    <w:rsid w:val="001012A3"/>
    <w:rsid w:val="001025F0"/>
    <w:rsid w:val="0010429C"/>
    <w:rsid w:val="00104387"/>
    <w:rsid w:val="00104428"/>
    <w:rsid w:val="00106426"/>
    <w:rsid w:val="00107EE4"/>
    <w:rsid w:val="00110AD7"/>
    <w:rsid w:val="00110B3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5DD2"/>
    <w:rsid w:val="00136905"/>
    <w:rsid w:val="00136FE7"/>
    <w:rsid w:val="00137C6A"/>
    <w:rsid w:val="00140B64"/>
    <w:rsid w:val="001415FB"/>
    <w:rsid w:val="00141F43"/>
    <w:rsid w:val="00142599"/>
    <w:rsid w:val="00142782"/>
    <w:rsid w:val="00143150"/>
    <w:rsid w:val="001439A5"/>
    <w:rsid w:val="00144646"/>
    <w:rsid w:val="00144CAB"/>
    <w:rsid w:val="00145EF7"/>
    <w:rsid w:val="00146ABA"/>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76B2"/>
    <w:rsid w:val="001677B8"/>
    <w:rsid w:val="00170092"/>
    <w:rsid w:val="00170EF7"/>
    <w:rsid w:val="001729A8"/>
    <w:rsid w:val="00172C7D"/>
    <w:rsid w:val="0017397C"/>
    <w:rsid w:val="00174C2F"/>
    <w:rsid w:val="00175641"/>
    <w:rsid w:val="00176F89"/>
    <w:rsid w:val="001808A2"/>
    <w:rsid w:val="0018169E"/>
    <w:rsid w:val="0018348F"/>
    <w:rsid w:val="0018437C"/>
    <w:rsid w:val="00185763"/>
    <w:rsid w:val="001858E7"/>
    <w:rsid w:val="00186767"/>
    <w:rsid w:val="00187488"/>
    <w:rsid w:val="00190088"/>
    <w:rsid w:val="001901C5"/>
    <w:rsid w:val="00190B0B"/>
    <w:rsid w:val="00191550"/>
    <w:rsid w:val="00191655"/>
    <w:rsid w:val="00192183"/>
    <w:rsid w:val="001921EB"/>
    <w:rsid w:val="0019242D"/>
    <w:rsid w:val="001932C6"/>
    <w:rsid w:val="00195393"/>
    <w:rsid w:val="001975D7"/>
    <w:rsid w:val="00197B89"/>
    <w:rsid w:val="001A079B"/>
    <w:rsid w:val="001A1027"/>
    <w:rsid w:val="001A1812"/>
    <w:rsid w:val="001A2E13"/>
    <w:rsid w:val="001A31AB"/>
    <w:rsid w:val="001A4211"/>
    <w:rsid w:val="001A48A7"/>
    <w:rsid w:val="001A6FC4"/>
    <w:rsid w:val="001B00BE"/>
    <w:rsid w:val="001B0603"/>
    <w:rsid w:val="001B0F75"/>
    <w:rsid w:val="001B2567"/>
    <w:rsid w:val="001B2F5B"/>
    <w:rsid w:val="001B3463"/>
    <w:rsid w:val="001B47AC"/>
    <w:rsid w:val="001B4F1A"/>
    <w:rsid w:val="001B57AB"/>
    <w:rsid w:val="001B7A1D"/>
    <w:rsid w:val="001C1DEA"/>
    <w:rsid w:val="001C2499"/>
    <w:rsid w:val="001C2E24"/>
    <w:rsid w:val="001C326D"/>
    <w:rsid w:val="001C45B7"/>
    <w:rsid w:val="001C47DE"/>
    <w:rsid w:val="001C4AAB"/>
    <w:rsid w:val="001C536D"/>
    <w:rsid w:val="001C5520"/>
    <w:rsid w:val="001C5A10"/>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2460"/>
    <w:rsid w:val="001F2739"/>
    <w:rsid w:val="001F2BDB"/>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7DB"/>
    <w:rsid w:val="002110E5"/>
    <w:rsid w:val="00211107"/>
    <w:rsid w:val="002115E9"/>
    <w:rsid w:val="00211DA7"/>
    <w:rsid w:val="00212CE1"/>
    <w:rsid w:val="00213E8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3ECD"/>
    <w:rsid w:val="00235625"/>
    <w:rsid w:val="00235A8D"/>
    <w:rsid w:val="00235B41"/>
    <w:rsid w:val="00237671"/>
    <w:rsid w:val="002400EA"/>
    <w:rsid w:val="0024141E"/>
    <w:rsid w:val="002419D6"/>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B9F"/>
    <w:rsid w:val="002643FF"/>
    <w:rsid w:val="00265EA2"/>
    <w:rsid w:val="00267F0A"/>
    <w:rsid w:val="00267F54"/>
    <w:rsid w:val="002713B0"/>
    <w:rsid w:val="00271A5A"/>
    <w:rsid w:val="00271DBA"/>
    <w:rsid w:val="0027364C"/>
    <w:rsid w:val="00274EB4"/>
    <w:rsid w:val="00275C73"/>
    <w:rsid w:val="0027734D"/>
    <w:rsid w:val="00277A97"/>
    <w:rsid w:val="00280E77"/>
    <w:rsid w:val="00282C73"/>
    <w:rsid w:val="00283D8F"/>
    <w:rsid w:val="00284D28"/>
    <w:rsid w:val="002851C9"/>
    <w:rsid w:val="00285BD3"/>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CFC"/>
    <w:rsid w:val="002D6504"/>
    <w:rsid w:val="002D6ED0"/>
    <w:rsid w:val="002D729D"/>
    <w:rsid w:val="002D798F"/>
    <w:rsid w:val="002D7992"/>
    <w:rsid w:val="002E01C2"/>
    <w:rsid w:val="002E045B"/>
    <w:rsid w:val="002E06E9"/>
    <w:rsid w:val="002E49C9"/>
    <w:rsid w:val="002E49DF"/>
    <w:rsid w:val="002E534B"/>
    <w:rsid w:val="002E56A9"/>
    <w:rsid w:val="002E6237"/>
    <w:rsid w:val="002E7842"/>
    <w:rsid w:val="002F0456"/>
    <w:rsid w:val="002F0F16"/>
    <w:rsid w:val="002F176D"/>
    <w:rsid w:val="002F361D"/>
    <w:rsid w:val="002F4344"/>
    <w:rsid w:val="002F5A7A"/>
    <w:rsid w:val="00300B9D"/>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4664"/>
    <w:rsid w:val="00334BFA"/>
    <w:rsid w:val="00334F48"/>
    <w:rsid w:val="00335168"/>
    <w:rsid w:val="00337D4E"/>
    <w:rsid w:val="00340382"/>
    <w:rsid w:val="003427A2"/>
    <w:rsid w:val="003429A4"/>
    <w:rsid w:val="003430BD"/>
    <w:rsid w:val="0034467D"/>
    <w:rsid w:val="0034554D"/>
    <w:rsid w:val="0034664C"/>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654B"/>
    <w:rsid w:val="00381650"/>
    <w:rsid w:val="00382536"/>
    <w:rsid w:val="003826EB"/>
    <w:rsid w:val="00384650"/>
    <w:rsid w:val="003863EF"/>
    <w:rsid w:val="0038699A"/>
    <w:rsid w:val="003874AD"/>
    <w:rsid w:val="003875C1"/>
    <w:rsid w:val="00390269"/>
    <w:rsid w:val="003913A0"/>
    <w:rsid w:val="0039151F"/>
    <w:rsid w:val="003931DC"/>
    <w:rsid w:val="00393B60"/>
    <w:rsid w:val="00393F1B"/>
    <w:rsid w:val="003958A4"/>
    <w:rsid w:val="00396FEF"/>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726B"/>
    <w:rsid w:val="003C7396"/>
    <w:rsid w:val="003D03B2"/>
    <w:rsid w:val="003D0EC2"/>
    <w:rsid w:val="003D14F8"/>
    <w:rsid w:val="003D1666"/>
    <w:rsid w:val="003D2083"/>
    <w:rsid w:val="003D3302"/>
    <w:rsid w:val="003D3464"/>
    <w:rsid w:val="003D402B"/>
    <w:rsid w:val="003D46DA"/>
    <w:rsid w:val="003D4A8F"/>
    <w:rsid w:val="003D53B3"/>
    <w:rsid w:val="003D6150"/>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55"/>
    <w:rsid w:val="003F4D9F"/>
    <w:rsid w:val="003F513E"/>
    <w:rsid w:val="003F7B63"/>
    <w:rsid w:val="00400A70"/>
    <w:rsid w:val="00400A7F"/>
    <w:rsid w:val="0040124A"/>
    <w:rsid w:val="00402764"/>
    <w:rsid w:val="004028C4"/>
    <w:rsid w:val="00403002"/>
    <w:rsid w:val="0040322F"/>
    <w:rsid w:val="0040370E"/>
    <w:rsid w:val="004042AB"/>
    <w:rsid w:val="00404AE8"/>
    <w:rsid w:val="00406025"/>
    <w:rsid w:val="004060A9"/>
    <w:rsid w:val="00410100"/>
    <w:rsid w:val="00410392"/>
    <w:rsid w:val="0041047D"/>
    <w:rsid w:val="004125D3"/>
    <w:rsid w:val="00417E12"/>
    <w:rsid w:val="00422847"/>
    <w:rsid w:val="00422C6F"/>
    <w:rsid w:val="00423631"/>
    <w:rsid w:val="0042392B"/>
    <w:rsid w:val="00423A0A"/>
    <w:rsid w:val="0042643F"/>
    <w:rsid w:val="00426644"/>
    <w:rsid w:val="004269F4"/>
    <w:rsid w:val="0042767C"/>
    <w:rsid w:val="0043000E"/>
    <w:rsid w:val="0043014B"/>
    <w:rsid w:val="004304F3"/>
    <w:rsid w:val="00431304"/>
    <w:rsid w:val="00434215"/>
    <w:rsid w:val="004348D9"/>
    <w:rsid w:val="004352C7"/>
    <w:rsid w:val="004363E8"/>
    <w:rsid w:val="00436826"/>
    <w:rsid w:val="00440E05"/>
    <w:rsid w:val="00442D54"/>
    <w:rsid w:val="0044509C"/>
    <w:rsid w:val="0044611F"/>
    <w:rsid w:val="004464AD"/>
    <w:rsid w:val="00446D65"/>
    <w:rsid w:val="004471F2"/>
    <w:rsid w:val="00447565"/>
    <w:rsid w:val="00447D18"/>
    <w:rsid w:val="004503F0"/>
    <w:rsid w:val="00452B57"/>
    <w:rsid w:val="004535CA"/>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27B3"/>
    <w:rsid w:val="00483BCA"/>
    <w:rsid w:val="00483D8C"/>
    <w:rsid w:val="00485500"/>
    <w:rsid w:val="00485C13"/>
    <w:rsid w:val="00490031"/>
    <w:rsid w:val="00492593"/>
    <w:rsid w:val="0049350C"/>
    <w:rsid w:val="00493FA3"/>
    <w:rsid w:val="00496475"/>
    <w:rsid w:val="00496FFF"/>
    <w:rsid w:val="004977D0"/>
    <w:rsid w:val="004A0285"/>
    <w:rsid w:val="004A04E1"/>
    <w:rsid w:val="004A0886"/>
    <w:rsid w:val="004A0C82"/>
    <w:rsid w:val="004A11E8"/>
    <w:rsid w:val="004A36B9"/>
    <w:rsid w:val="004A6A6A"/>
    <w:rsid w:val="004A7550"/>
    <w:rsid w:val="004B02DC"/>
    <w:rsid w:val="004B158A"/>
    <w:rsid w:val="004B1DA2"/>
    <w:rsid w:val="004B5457"/>
    <w:rsid w:val="004B573B"/>
    <w:rsid w:val="004B6386"/>
    <w:rsid w:val="004B6A66"/>
    <w:rsid w:val="004B796C"/>
    <w:rsid w:val="004C06CF"/>
    <w:rsid w:val="004C1C51"/>
    <w:rsid w:val="004C2EF5"/>
    <w:rsid w:val="004C3219"/>
    <w:rsid w:val="004C4301"/>
    <w:rsid w:val="004C4C53"/>
    <w:rsid w:val="004C4E80"/>
    <w:rsid w:val="004C5078"/>
    <w:rsid w:val="004C644E"/>
    <w:rsid w:val="004C7138"/>
    <w:rsid w:val="004D12F2"/>
    <w:rsid w:val="004D18C1"/>
    <w:rsid w:val="004D1C10"/>
    <w:rsid w:val="004D2FDC"/>
    <w:rsid w:val="004D5432"/>
    <w:rsid w:val="004D7087"/>
    <w:rsid w:val="004E2AD8"/>
    <w:rsid w:val="004E2F17"/>
    <w:rsid w:val="004E4DF0"/>
    <w:rsid w:val="004E7F76"/>
    <w:rsid w:val="004F1071"/>
    <w:rsid w:val="004F109A"/>
    <w:rsid w:val="004F1245"/>
    <w:rsid w:val="004F1D4D"/>
    <w:rsid w:val="004F3616"/>
    <w:rsid w:val="004F3755"/>
    <w:rsid w:val="004F3805"/>
    <w:rsid w:val="004F3A37"/>
    <w:rsid w:val="004F4C80"/>
    <w:rsid w:val="004F4CA2"/>
    <w:rsid w:val="004F4EA9"/>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7793"/>
    <w:rsid w:val="00517DB4"/>
    <w:rsid w:val="00520599"/>
    <w:rsid w:val="00520647"/>
    <w:rsid w:val="00520C07"/>
    <w:rsid w:val="00520C30"/>
    <w:rsid w:val="00522092"/>
    <w:rsid w:val="00522721"/>
    <w:rsid w:val="0052362C"/>
    <w:rsid w:val="005247CA"/>
    <w:rsid w:val="00524A8F"/>
    <w:rsid w:val="005251BC"/>
    <w:rsid w:val="00525DC2"/>
    <w:rsid w:val="0052780E"/>
    <w:rsid w:val="00527F3C"/>
    <w:rsid w:val="00531D09"/>
    <w:rsid w:val="0053277E"/>
    <w:rsid w:val="00533702"/>
    <w:rsid w:val="00534271"/>
    <w:rsid w:val="00535D8A"/>
    <w:rsid w:val="00536B25"/>
    <w:rsid w:val="00536D1E"/>
    <w:rsid w:val="005371BE"/>
    <w:rsid w:val="005374FE"/>
    <w:rsid w:val="005407E6"/>
    <w:rsid w:val="00540ADF"/>
    <w:rsid w:val="00541C02"/>
    <w:rsid w:val="00541E3C"/>
    <w:rsid w:val="005426BB"/>
    <w:rsid w:val="00543006"/>
    <w:rsid w:val="005434A8"/>
    <w:rsid w:val="005435E1"/>
    <w:rsid w:val="00543F0A"/>
    <w:rsid w:val="005440FD"/>
    <w:rsid w:val="005451B9"/>
    <w:rsid w:val="00545761"/>
    <w:rsid w:val="00547ABB"/>
    <w:rsid w:val="005503C4"/>
    <w:rsid w:val="00550C72"/>
    <w:rsid w:val="00550DB5"/>
    <w:rsid w:val="0055108C"/>
    <w:rsid w:val="005535BC"/>
    <w:rsid w:val="00554CAC"/>
    <w:rsid w:val="005576BC"/>
    <w:rsid w:val="00557CAC"/>
    <w:rsid w:val="00557DDB"/>
    <w:rsid w:val="005603C7"/>
    <w:rsid w:val="005604AE"/>
    <w:rsid w:val="00560A68"/>
    <w:rsid w:val="005617AE"/>
    <w:rsid w:val="00561880"/>
    <w:rsid w:val="00562B82"/>
    <w:rsid w:val="00563C96"/>
    <w:rsid w:val="00564718"/>
    <w:rsid w:val="00566219"/>
    <w:rsid w:val="0056676B"/>
    <w:rsid w:val="005702D2"/>
    <w:rsid w:val="00570ED2"/>
    <w:rsid w:val="00572F8C"/>
    <w:rsid w:val="00576648"/>
    <w:rsid w:val="0058050D"/>
    <w:rsid w:val="00581E97"/>
    <w:rsid w:val="005823FB"/>
    <w:rsid w:val="0058373F"/>
    <w:rsid w:val="005838C7"/>
    <w:rsid w:val="00583D37"/>
    <w:rsid w:val="00585663"/>
    <w:rsid w:val="00585E99"/>
    <w:rsid w:val="00586DB6"/>
    <w:rsid w:val="00587855"/>
    <w:rsid w:val="005878EF"/>
    <w:rsid w:val="00590774"/>
    <w:rsid w:val="005912CE"/>
    <w:rsid w:val="00591B76"/>
    <w:rsid w:val="0059325D"/>
    <w:rsid w:val="005944CE"/>
    <w:rsid w:val="0059484C"/>
    <w:rsid w:val="0059537A"/>
    <w:rsid w:val="00595807"/>
    <w:rsid w:val="005A0EF1"/>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77E0"/>
    <w:rsid w:val="005E7833"/>
    <w:rsid w:val="005E7DB6"/>
    <w:rsid w:val="005F013F"/>
    <w:rsid w:val="005F14F6"/>
    <w:rsid w:val="005F4614"/>
    <w:rsid w:val="005F4686"/>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A13"/>
    <w:rsid w:val="00610CE5"/>
    <w:rsid w:val="00611AD7"/>
    <w:rsid w:val="00611FA3"/>
    <w:rsid w:val="006121C4"/>
    <w:rsid w:val="0061309D"/>
    <w:rsid w:val="006137DB"/>
    <w:rsid w:val="006170F2"/>
    <w:rsid w:val="00617369"/>
    <w:rsid w:val="006173C8"/>
    <w:rsid w:val="00621BBB"/>
    <w:rsid w:val="00622FB0"/>
    <w:rsid w:val="00623B78"/>
    <w:rsid w:val="00623F0D"/>
    <w:rsid w:val="00623F13"/>
    <w:rsid w:val="00625094"/>
    <w:rsid w:val="00625870"/>
    <w:rsid w:val="00626BB2"/>
    <w:rsid w:val="00627939"/>
    <w:rsid w:val="00631370"/>
    <w:rsid w:val="00631B08"/>
    <w:rsid w:val="00632052"/>
    <w:rsid w:val="00632C4C"/>
    <w:rsid w:val="006349CB"/>
    <w:rsid w:val="0063542D"/>
    <w:rsid w:val="00640089"/>
    <w:rsid w:val="00640279"/>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7074"/>
    <w:rsid w:val="00660610"/>
    <w:rsid w:val="006613F4"/>
    <w:rsid w:val="00662D04"/>
    <w:rsid w:val="00663682"/>
    <w:rsid w:val="006639CB"/>
    <w:rsid w:val="00664997"/>
    <w:rsid w:val="0066526B"/>
    <w:rsid w:val="00665903"/>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EC0"/>
    <w:rsid w:val="006822A3"/>
    <w:rsid w:val="00682E6D"/>
    <w:rsid w:val="006845A5"/>
    <w:rsid w:val="00686B8E"/>
    <w:rsid w:val="00687723"/>
    <w:rsid w:val="00690A37"/>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22BD"/>
    <w:rsid w:val="006B27E7"/>
    <w:rsid w:val="006B27E9"/>
    <w:rsid w:val="006B315F"/>
    <w:rsid w:val="006B4ECB"/>
    <w:rsid w:val="006B5D61"/>
    <w:rsid w:val="006B715D"/>
    <w:rsid w:val="006C06ED"/>
    <w:rsid w:val="006C1C1F"/>
    <w:rsid w:val="006C245F"/>
    <w:rsid w:val="006C24E6"/>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4491"/>
    <w:rsid w:val="006F6C99"/>
    <w:rsid w:val="00702406"/>
    <w:rsid w:val="00702568"/>
    <w:rsid w:val="00703275"/>
    <w:rsid w:val="00705498"/>
    <w:rsid w:val="007072BB"/>
    <w:rsid w:val="00710AF3"/>
    <w:rsid w:val="007144D7"/>
    <w:rsid w:val="007159F1"/>
    <w:rsid w:val="007166E9"/>
    <w:rsid w:val="007178DD"/>
    <w:rsid w:val="00717B7F"/>
    <w:rsid w:val="00717F53"/>
    <w:rsid w:val="00720066"/>
    <w:rsid w:val="0072015D"/>
    <w:rsid w:val="00720831"/>
    <w:rsid w:val="00721525"/>
    <w:rsid w:val="00721894"/>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40F29"/>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56E2"/>
    <w:rsid w:val="00755E7E"/>
    <w:rsid w:val="00757543"/>
    <w:rsid w:val="00760118"/>
    <w:rsid w:val="007606D3"/>
    <w:rsid w:val="00762B7C"/>
    <w:rsid w:val="00763946"/>
    <w:rsid w:val="00763E6C"/>
    <w:rsid w:val="0076439D"/>
    <w:rsid w:val="00764A2C"/>
    <w:rsid w:val="00765BDE"/>
    <w:rsid w:val="0076699F"/>
    <w:rsid w:val="00770017"/>
    <w:rsid w:val="00772D72"/>
    <w:rsid w:val="00774418"/>
    <w:rsid w:val="007759F6"/>
    <w:rsid w:val="007802E3"/>
    <w:rsid w:val="007806C1"/>
    <w:rsid w:val="00781A1F"/>
    <w:rsid w:val="00781CAF"/>
    <w:rsid w:val="00782287"/>
    <w:rsid w:val="0078454F"/>
    <w:rsid w:val="00785B74"/>
    <w:rsid w:val="00787485"/>
    <w:rsid w:val="00791AF9"/>
    <w:rsid w:val="00792109"/>
    <w:rsid w:val="00792EE8"/>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C0066"/>
    <w:rsid w:val="007C196C"/>
    <w:rsid w:val="007C1E67"/>
    <w:rsid w:val="007C38CE"/>
    <w:rsid w:val="007C3E7B"/>
    <w:rsid w:val="007C4867"/>
    <w:rsid w:val="007C5CED"/>
    <w:rsid w:val="007C6B06"/>
    <w:rsid w:val="007C7656"/>
    <w:rsid w:val="007D149B"/>
    <w:rsid w:val="007D163A"/>
    <w:rsid w:val="007D172B"/>
    <w:rsid w:val="007D2EA6"/>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5165"/>
    <w:rsid w:val="007F6C8B"/>
    <w:rsid w:val="00800D60"/>
    <w:rsid w:val="00802FAE"/>
    <w:rsid w:val="008040F0"/>
    <w:rsid w:val="008043A9"/>
    <w:rsid w:val="008044C0"/>
    <w:rsid w:val="00804741"/>
    <w:rsid w:val="0080512A"/>
    <w:rsid w:val="008055D4"/>
    <w:rsid w:val="008059CD"/>
    <w:rsid w:val="008065FF"/>
    <w:rsid w:val="00811296"/>
    <w:rsid w:val="0081246E"/>
    <w:rsid w:val="00815923"/>
    <w:rsid w:val="00816965"/>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6E00"/>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5DAC"/>
    <w:rsid w:val="00855DFA"/>
    <w:rsid w:val="008607E6"/>
    <w:rsid w:val="0086129D"/>
    <w:rsid w:val="00861E13"/>
    <w:rsid w:val="0086400A"/>
    <w:rsid w:val="00864387"/>
    <w:rsid w:val="0086453A"/>
    <w:rsid w:val="0086592F"/>
    <w:rsid w:val="00865F25"/>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90A29"/>
    <w:rsid w:val="0089137C"/>
    <w:rsid w:val="00891C9B"/>
    <w:rsid w:val="00891F3D"/>
    <w:rsid w:val="0089385C"/>
    <w:rsid w:val="0089422A"/>
    <w:rsid w:val="008951E1"/>
    <w:rsid w:val="0089553C"/>
    <w:rsid w:val="00895934"/>
    <w:rsid w:val="0089597A"/>
    <w:rsid w:val="00895D7D"/>
    <w:rsid w:val="00896159"/>
    <w:rsid w:val="0089719F"/>
    <w:rsid w:val="00897B04"/>
    <w:rsid w:val="008A09B0"/>
    <w:rsid w:val="008A2F84"/>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D0FC7"/>
    <w:rsid w:val="008D24CA"/>
    <w:rsid w:val="008D4B25"/>
    <w:rsid w:val="008D695B"/>
    <w:rsid w:val="008D773E"/>
    <w:rsid w:val="008D77F1"/>
    <w:rsid w:val="008E01F7"/>
    <w:rsid w:val="008E168A"/>
    <w:rsid w:val="008E3BC5"/>
    <w:rsid w:val="008E448A"/>
    <w:rsid w:val="008E48CF"/>
    <w:rsid w:val="008E56A5"/>
    <w:rsid w:val="008E5F1C"/>
    <w:rsid w:val="008E7046"/>
    <w:rsid w:val="008E75BD"/>
    <w:rsid w:val="008F0EE3"/>
    <w:rsid w:val="008F3BCA"/>
    <w:rsid w:val="008F76A3"/>
    <w:rsid w:val="008F77F4"/>
    <w:rsid w:val="008F78D1"/>
    <w:rsid w:val="0090093C"/>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209EA"/>
    <w:rsid w:val="00921C63"/>
    <w:rsid w:val="00922478"/>
    <w:rsid w:val="009226C0"/>
    <w:rsid w:val="00922D91"/>
    <w:rsid w:val="00927002"/>
    <w:rsid w:val="00927594"/>
    <w:rsid w:val="00930346"/>
    <w:rsid w:val="00931553"/>
    <w:rsid w:val="00931C80"/>
    <w:rsid w:val="00931FD0"/>
    <w:rsid w:val="00932BAC"/>
    <w:rsid w:val="00933011"/>
    <w:rsid w:val="00934679"/>
    <w:rsid w:val="0093475B"/>
    <w:rsid w:val="00934BF3"/>
    <w:rsid w:val="0093579A"/>
    <w:rsid w:val="009368AB"/>
    <w:rsid w:val="00936C7E"/>
    <w:rsid w:val="00937AC6"/>
    <w:rsid w:val="00940BA1"/>
    <w:rsid w:val="0094154F"/>
    <w:rsid w:val="00941EB8"/>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6893"/>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BBB"/>
    <w:rsid w:val="009905F9"/>
    <w:rsid w:val="00990A5D"/>
    <w:rsid w:val="00991B6C"/>
    <w:rsid w:val="00992FD1"/>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372C"/>
    <w:rsid w:val="009B3E97"/>
    <w:rsid w:val="009B4ED0"/>
    <w:rsid w:val="009B4F3F"/>
    <w:rsid w:val="009B4F56"/>
    <w:rsid w:val="009B578A"/>
    <w:rsid w:val="009B595D"/>
    <w:rsid w:val="009B5ED8"/>
    <w:rsid w:val="009B6976"/>
    <w:rsid w:val="009B712A"/>
    <w:rsid w:val="009C09E2"/>
    <w:rsid w:val="009C11C6"/>
    <w:rsid w:val="009C30CF"/>
    <w:rsid w:val="009C5F83"/>
    <w:rsid w:val="009D005C"/>
    <w:rsid w:val="009D13D0"/>
    <w:rsid w:val="009D1BE9"/>
    <w:rsid w:val="009D31FF"/>
    <w:rsid w:val="009D3CD7"/>
    <w:rsid w:val="009D55F1"/>
    <w:rsid w:val="009D67B4"/>
    <w:rsid w:val="009D6927"/>
    <w:rsid w:val="009D7A92"/>
    <w:rsid w:val="009E215F"/>
    <w:rsid w:val="009E2B80"/>
    <w:rsid w:val="009E2C69"/>
    <w:rsid w:val="009E3759"/>
    <w:rsid w:val="009E4231"/>
    <w:rsid w:val="009E42EA"/>
    <w:rsid w:val="009E459F"/>
    <w:rsid w:val="009E5F0B"/>
    <w:rsid w:val="009E63AF"/>
    <w:rsid w:val="009E7A48"/>
    <w:rsid w:val="009F0DF2"/>
    <w:rsid w:val="009F2EFF"/>
    <w:rsid w:val="009F43AC"/>
    <w:rsid w:val="009F7516"/>
    <w:rsid w:val="00A005B7"/>
    <w:rsid w:val="00A00775"/>
    <w:rsid w:val="00A01B25"/>
    <w:rsid w:val="00A021F7"/>
    <w:rsid w:val="00A04BB9"/>
    <w:rsid w:val="00A0711E"/>
    <w:rsid w:val="00A102BD"/>
    <w:rsid w:val="00A108ED"/>
    <w:rsid w:val="00A11480"/>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447A"/>
    <w:rsid w:val="00A24690"/>
    <w:rsid w:val="00A24B4E"/>
    <w:rsid w:val="00A27A7E"/>
    <w:rsid w:val="00A30DF7"/>
    <w:rsid w:val="00A32695"/>
    <w:rsid w:val="00A332A7"/>
    <w:rsid w:val="00A33849"/>
    <w:rsid w:val="00A34886"/>
    <w:rsid w:val="00A352A6"/>
    <w:rsid w:val="00A35305"/>
    <w:rsid w:val="00A35E86"/>
    <w:rsid w:val="00A363B8"/>
    <w:rsid w:val="00A367DC"/>
    <w:rsid w:val="00A36A0C"/>
    <w:rsid w:val="00A36A65"/>
    <w:rsid w:val="00A37666"/>
    <w:rsid w:val="00A42070"/>
    <w:rsid w:val="00A42CE0"/>
    <w:rsid w:val="00A45143"/>
    <w:rsid w:val="00A451B8"/>
    <w:rsid w:val="00A45C3E"/>
    <w:rsid w:val="00A46802"/>
    <w:rsid w:val="00A46C8F"/>
    <w:rsid w:val="00A511D2"/>
    <w:rsid w:val="00A526CD"/>
    <w:rsid w:val="00A527F6"/>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52E8"/>
    <w:rsid w:val="00A65E76"/>
    <w:rsid w:val="00A66C2E"/>
    <w:rsid w:val="00A66CBF"/>
    <w:rsid w:val="00A66F26"/>
    <w:rsid w:val="00A67871"/>
    <w:rsid w:val="00A702FD"/>
    <w:rsid w:val="00A7112E"/>
    <w:rsid w:val="00A719C0"/>
    <w:rsid w:val="00A74B88"/>
    <w:rsid w:val="00A75CE6"/>
    <w:rsid w:val="00A77D0E"/>
    <w:rsid w:val="00A8007D"/>
    <w:rsid w:val="00A82A38"/>
    <w:rsid w:val="00A84017"/>
    <w:rsid w:val="00A85226"/>
    <w:rsid w:val="00A8553C"/>
    <w:rsid w:val="00A8581F"/>
    <w:rsid w:val="00A85D0C"/>
    <w:rsid w:val="00A87AC9"/>
    <w:rsid w:val="00A87E5D"/>
    <w:rsid w:val="00A90315"/>
    <w:rsid w:val="00A909BF"/>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3422"/>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D0519"/>
    <w:rsid w:val="00AD065B"/>
    <w:rsid w:val="00AD0AE9"/>
    <w:rsid w:val="00AD0EA0"/>
    <w:rsid w:val="00AD1875"/>
    <w:rsid w:val="00AD2741"/>
    <w:rsid w:val="00AD3183"/>
    <w:rsid w:val="00AD31C1"/>
    <w:rsid w:val="00AD3D32"/>
    <w:rsid w:val="00AD482D"/>
    <w:rsid w:val="00AD4AF0"/>
    <w:rsid w:val="00AD6A48"/>
    <w:rsid w:val="00AD6B3A"/>
    <w:rsid w:val="00AD6D8D"/>
    <w:rsid w:val="00AD6F81"/>
    <w:rsid w:val="00AD7C1E"/>
    <w:rsid w:val="00AE1712"/>
    <w:rsid w:val="00AE2067"/>
    <w:rsid w:val="00AE313A"/>
    <w:rsid w:val="00AE5790"/>
    <w:rsid w:val="00AE6013"/>
    <w:rsid w:val="00AF0895"/>
    <w:rsid w:val="00AF1C31"/>
    <w:rsid w:val="00AF277E"/>
    <w:rsid w:val="00AF2A64"/>
    <w:rsid w:val="00AF2BB4"/>
    <w:rsid w:val="00AF3B02"/>
    <w:rsid w:val="00AF3B63"/>
    <w:rsid w:val="00AF41DB"/>
    <w:rsid w:val="00AF424D"/>
    <w:rsid w:val="00AF53C3"/>
    <w:rsid w:val="00AF5425"/>
    <w:rsid w:val="00AF5842"/>
    <w:rsid w:val="00AF758F"/>
    <w:rsid w:val="00AF77DE"/>
    <w:rsid w:val="00AF7E75"/>
    <w:rsid w:val="00B017A1"/>
    <w:rsid w:val="00B045CF"/>
    <w:rsid w:val="00B06FAD"/>
    <w:rsid w:val="00B07534"/>
    <w:rsid w:val="00B07587"/>
    <w:rsid w:val="00B07F7F"/>
    <w:rsid w:val="00B10C04"/>
    <w:rsid w:val="00B118BE"/>
    <w:rsid w:val="00B136BC"/>
    <w:rsid w:val="00B155E6"/>
    <w:rsid w:val="00B15CC7"/>
    <w:rsid w:val="00B17EEB"/>
    <w:rsid w:val="00B204A7"/>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3361"/>
    <w:rsid w:val="00B36E52"/>
    <w:rsid w:val="00B37038"/>
    <w:rsid w:val="00B37B77"/>
    <w:rsid w:val="00B4066D"/>
    <w:rsid w:val="00B40AE3"/>
    <w:rsid w:val="00B40C78"/>
    <w:rsid w:val="00B41B21"/>
    <w:rsid w:val="00B44687"/>
    <w:rsid w:val="00B4694E"/>
    <w:rsid w:val="00B4722E"/>
    <w:rsid w:val="00B47DA9"/>
    <w:rsid w:val="00B50116"/>
    <w:rsid w:val="00B51DAB"/>
    <w:rsid w:val="00B521C6"/>
    <w:rsid w:val="00B52B61"/>
    <w:rsid w:val="00B5509B"/>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33AF"/>
    <w:rsid w:val="00B74A8E"/>
    <w:rsid w:val="00B755F1"/>
    <w:rsid w:val="00B77FED"/>
    <w:rsid w:val="00B8216F"/>
    <w:rsid w:val="00B82531"/>
    <w:rsid w:val="00B82774"/>
    <w:rsid w:val="00B8307F"/>
    <w:rsid w:val="00B8528E"/>
    <w:rsid w:val="00B8626A"/>
    <w:rsid w:val="00B87DDD"/>
    <w:rsid w:val="00B87F47"/>
    <w:rsid w:val="00B90BD9"/>
    <w:rsid w:val="00B923DD"/>
    <w:rsid w:val="00B92728"/>
    <w:rsid w:val="00B947E6"/>
    <w:rsid w:val="00B97E51"/>
    <w:rsid w:val="00BA0103"/>
    <w:rsid w:val="00BA0141"/>
    <w:rsid w:val="00BA15F9"/>
    <w:rsid w:val="00BA1877"/>
    <w:rsid w:val="00BA19ED"/>
    <w:rsid w:val="00BA1C44"/>
    <w:rsid w:val="00BA3976"/>
    <w:rsid w:val="00BA4404"/>
    <w:rsid w:val="00BA4971"/>
    <w:rsid w:val="00BA5A5B"/>
    <w:rsid w:val="00BA6BE2"/>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2249"/>
    <w:rsid w:val="00BD4131"/>
    <w:rsid w:val="00BD5F17"/>
    <w:rsid w:val="00BD6845"/>
    <w:rsid w:val="00BD79F7"/>
    <w:rsid w:val="00BE197C"/>
    <w:rsid w:val="00BE215D"/>
    <w:rsid w:val="00BE33EF"/>
    <w:rsid w:val="00BF05C4"/>
    <w:rsid w:val="00BF0879"/>
    <w:rsid w:val="00BF1D33"/>
    <w:rsid w:val="00BF2806"/>
    <w:rsid w:val="00BF31E0"/>
    <w:rsid w:val="00BF35C5"/>
    <w:rsid w:val="00BF4B63"/>
    <w:rsid w:val="00BF509A"/>
    <w:rsid w:val="00BF50BE"/>
    <w:rsid w:val="00BF7609"/>
    <w:rsid w:val="00C006BB"/>
    <w:rsid w:val="00C01B82"/>
    <w:rsid w:val="00C01E93"/>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BF"/>
    <w:rsid w:val="00C14261"/>
    <w:rsid w:val="00C15D62"/>
    <w:rsid w:val="00C16FCF"/>
    <w:rsid w:val="00C17978"/>
    <w:rsid w:val="00C208F0"/>
    <w:rsid w:val="00C20D51"/>
    <w:rsid w:val="00C21428"/>
    <w:rsid w:val="00C21E25"/>
    <w:rsid w:val="00C23FDA"/>
    <w:rsid w:val="00C25AF8"/>
    <w:rsid w:val="00C26B73"/>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75A"/>
    <w:rsid w:val="00C46957"/>
    <w:rsid w:val="00C50882"/>
    <w:rsid w:val="00C5109B"/>
    <w:rsid w:val="00C52BB6"/>
    <w:rsid w:val="00C52F77"/>
    <w:rsid w:val="00C537E7"/>
    <w:rsid w:val="00C56674"/>
    <w:rsid w:val="00C57DC2"/>
    <w:rsid w:val="00C57E6B"/>
    <w:rsid w:val="00C60BBD"/>
    <w:rsid w:val="00C61FA3"/>
    <w:rsid w:val="00C70389"/>
    <w:rsid w:val="00C70600"/>
    <w:rsid w:val="00C71B9C"/>
    <w:rsid w:val="00C727BB"/>
    <w:rsid w:val="00C75745"/>
    <w:rsid w:val="00C7617A"/>
    <w:rsid w:val="00C80629"/>
    <w:rsid w:val="00C80C44"/>
    <w:rsid w:val="00C81046"/>
    <w:rsid w:val="00C82B44"/>
    <w:rsid w:val="00C82F2A"/>
    <w:rsid w:val="00C83512"/>
    <w:rsid w:val="00C83849"/>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50C0"/>
    <w:rsid w:val="00CA5EB4"/>
    <w:rsid w:val="00CA633F"/>
    <w:rsid w:val="00CA69E1"/>
    <w:rsid w:val="00CA6AD3"/>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F0841"/>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64D2"/>
    <w:rsid w:val="00D0764F"/>
    <w:rsid w:val="00D07937"/>
    <w:rsid w:val="00D10BCF"/>
    <w:rsid w:val="00D1206F"/>
    <w:rsid w:val="00D12540"/>
    <w:rsid w:val="00D139B6"/>
    <w:rsid w:val="00D13FFD"/>
    <w:rsid w:val="00D156C0"/>
    <w:rsid w:val="00D1634E"/>
    <w:rsid w:val="00D17911"/>
    <w:rsid w:val="00D17FCB"/>
    <w:rsid w:val="00D23105"/>
    <w:rsid w:val="00D23AFA"/>
    <w:rsid w:val="00D2416B"/>
    <w:rsid w:val="00D24339"/>
    <w:rsid w:val="00D246BB"/>
    <w:rsid w:val="00D25692"/>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216F"/>
    <w:rsid w:val="00D723D7"/>
    <w:rsid w:val="00D75D97"/>
    <w:rsid w:val="00D763D9"/>
    <w:rsid w:val="00D7743A"/>
    <w:rsid w:val="00D7781C"/>
    <w:rsid w:val="00D77AA9"/>
    <w:rsid w:val="00D81198"/>
    <w:rsid w:val="00D81F22"/>
    <w:rsid w:val="00D836FE"/>
    <w:rsid w:val="00D8435C"/>
    <w:rsid w:val="00D84EC3"/>
    <w:rsid w:val="00D87228"/>
    <w:rsid w:val="00D87BF0"/>
    <w:rsid w:val="00D90C88"/>
    <w:rsid w:val="00D91E0C"/>
    <w:rsid w:val="00D9205E"/>
    <w:rsid w:val="00D93674"/>
    <w:rsid w:val="00D93BBA"/>
    <w:rsid w:val="00D97321"/>
    <w:rsid w:val="00D97AF9"/>
    <w:rsid w:val="00DA1E53"/>
    <w:rsid w:val="00DA239E"/>
    <w:rsid w:val="00DA25AC"/>
    <w:rsid w:val="00DA324E"/>
    <w:rsid w:val="00DA455B"/>
    <w:rsid w:val="00DA6CA5"/>
    <w:rsid w:val="00DA7582"/>
    <w:rsid w:val="00DB257E"/>
    <w:rsid w:val="00DB47E4"/>
    <w:rsid w:val="00DB523A"/>
    <w:rsid w:val="00DB56D0"/>
    <w:rsid w:val="00DB57D3"/>
    <w:rsid w:val="00DB6B48"/>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8C0"/>
    <w:rsid w:val="00DF093A"/>
    <w:rsid w:val="00DF0C87"/>
    <w:rsid w:val="00DF1374"/>
    <w:rsid w:val="00DF2BC0"/>
    <w:rsid w:val="00DF2DD6"/>
    <w:rsid w:val="00DF31A6"/>
    <w:rsid w:val="00DF6123"/>
    <w:rsid w:val="00DF62F0"/>
    <w:rsid w:val="00DF758C"/>
    <w:rsid w:val="00DF7F77"/>
    <w:rsid w:val="00E0178A"/>
    <w:rsid w:val="00E01ABA"/>
    <w:rsid w:val="00E01D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637A"/>
    <w:rsid w:val="00E17D4C"/>
    <w:rsid w:val="00E20049"/>
    <w:rsid w:val="00E2052D"/>
    <w:rsid w:val="00E20AE7"/>
    <w:rsid w:val="00E23731"/>
    <w:rsid w:val="00E24400"/>
    <w:rsid w:val="00E24549"/>
    <w:rsid w:val="00E26B91"/>
    <w:rsid w:val="00E26F09"/>
    <w:rsid w:val="00E30DD1"/>
    <w:rsid w:val="00E310FA"/>
    <w:rsid w:val="00E33115"/>
    <w:rsid w:val="00E339F9"/>
    <w:rsid w:val="00E35869"/>
    <w:rsid w:val="00E35C16"/>
    <w:rsid w:val="00E360A1"/>
    <w:rsid w:val="00E37AD9"/>
    <w:rsid w:val="00E37E5E"/>
    <w:rsid w:val="00E40BE0"/>
    <w:rsid w:val="00E4504C"/>
    <w:rsid w:val="00E50749"/>
    <w:rsid w:val="00E50BA8"/>
    <w:rsid w:val="00E510F1"/>
    <w:rsid w:val="00E528D2"/>
    <w:rsid w:val="00E53BFE"/>
    <w:rsid w:val="00E541BB"/>
    <w:rsid w:val="00E54608"/>
    <w:rsid w:val="00E5620E"/>
    <w:rsid w:val="00E5679E"/>
    <w:rsid w:val="00E569A9"/>
    <w:rsid w:val="00E57279"/>
    <w:rsid w:val="00E5739A"/>
    <w:rsid w:val="00E6189B"/>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4B94"/>
    <w:rsid w:val="00E85016"/>
    <w:rsid w:val="00E8658D"/>
    <w:rsid w:val="00E87362"/>
    <w:rsid w:val="00E87E5A"/>
    <w:rsid w:val="00E90F31"/>
    <w:rsid w:val="00E91F03"/>
    <w:rsid w:val="00E92DD5"/>
    <w:rsid w:val="00E9388B"/>
    <w:rsid w:val="00E95FB4"/>
    <w:rsid w:val="00E9615C"/>
    <w:rsid w:val="00E96163"/>
    <w:rsid w:val="00E96AAA"/>
    <w:rsid w:val="00E97276"/>
    <w:rsid w:val="00E97285"/>
    <w:rsid w:val="00E976EB"/>
    <w:rsid w:val="00EA1463"/>
    <w:rsid w:val="00EA1E74"/>
    <w:rsid w:val="00EA3564"/>
    <w:rsid w:val="00EA622A"/>
    <w:rsid w:val="00EB0693"/>
    <w:rsid w:val="00EB370A"/>
    <w:rsid w:val="00EB4828"/>
    <w:rsid w:val="00EB4DC3"/>
    <w:rsid w:val="00EB5F6E"/>
    <w:rsid w:val="00EB69C3"/>
    <w:rsid w:val="00EC00DD"/>
    <w:rsid w:val="00EC10A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3018"/>
    <w:rsid w:val="00EF566D"/>
    <w:rsid w:val="00EF5E6F"/>
    <w:rsid w:val="00EF7242"/>
    <w:rsid w:val="00EF77BB"/>
    <w:rsid w:val="00F00822"/>
    <w:rsid w:val="00F015DC"/>
    <w:rsid w:val="00F05357"/>
    <w:rsid w:val="00F05BDA"/>
    <w:rsid w:val="00F05D8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409B7"/>
    <w:rsid w:val="00F40F1A"/>
    <w:rsid w:val="00F40F7F"/>
    <w:rsid w:val="00F41827"/>
    <w:rsid w:val="00F42239"/>
    <w:rsid w:val="00F42954"/>
    <w:rsid w:val="00F42B02"/>
    <w:rsid w:val="00F43252"/>
    <w:rsid w:val="00F436CE"/>
    <w:rsid w:val="00F437C2"/>
    <w:rsid w:val="00F43EED"/>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546"/>
    <w:rsid w:val="00F54555"/>
    <w:rsid w:val="00F564E4"/>
    <w:rsid w:val="00F57302"/>
    <w:rsid w:val="00F60A6A"/>
    <w:rsid w:val="00F61832"/>
    <w:rsid w:val="00F61EF7"/>
    <w:rsid w:val="00F634B5"/>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748C"/>
    <w:rsid w:val="00F80B23"/>
    <w:rsid w:val="00F81767"/>
    <w:rsid w:val="00F817B9"/>
    <w:rsid w:val="00F81D34"/>
    <w:rsid w:val="00F81E7D"/>
    <w:rsid w:val="00F82229"/>
    <w:rsid w:val="00F854F2"/>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2A11"/>
    <w:rsid w:val="00FA2EA0"/>
    <w:rsid w:val="00FA360B"/>
    <w:rsid w:val="00FA364D"/>
    <w:rsid w:val="00FA481D"/>
    <w:rsid w:val="00FA4A31"/>
    <w:rsid w:val="00FA720F"/>
    <w:rsid w:val="00FA74AD"/>
    <w:rsid w:val="00FA7865"/>
    <w:rsid w:val="00FB0D31"/>
    <w:rsid w:val="00FB196D"/>
    <w:rsid w:val="00FB1AC4"/>
    <w:rsid w:val="00FB2286"/>
    <w:rsid w:val="00FB2329"/>
    <w:rsid w:val="00FB2960"/>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3F39"/>
    <w:rsid w:val="00FE5DB8"/>
    <w:rsid w:val="00FE611F"/>
    <w:rsid w:val="00FE72F7"/>
    <w:rsid w:val="00FE7651"/>
    <w:rsid w:val="00FF2CCC"/>
    <w:rsid w:val="00FF302D"/>
    <w:rsid w:val="00FF4D60"/>
    <w:rsid w:val="00FF59F1"/>
    <w:rsid w:val="00FF64A5"/>
    <w:rsid w:val="00FF6921"/>
    <w:rsid w:val="00FF6CDE"/>
    <w:rsid w:val="00FF7D25"/>
    <w:rsid w:val="015E6F4F"/>
    <w:rsid w:val="01BF2B9A"/>
    <w:rsid w:val="02A855E1"/>
    <w:rsid w:val="0B6E73CC"/>
    <w:rsid w:val="0FAB1868"/>
    <w:rsid w:val="253363F3"/>
    <w:rsid w:val="270C6CB7"/>
    <w:rsid w:val="27831FCF"/>
    <w:rsid w:val="2A9A6145"/>
    <w:rsid w:val="2FDB28EE"/>
    <w:rsid w:val="493B457E"/>
    <w:rsid w:val="4DEE04B5"/>
    <w:rsid w:val="59A81331"/>
    <w:rsid w:val="5F816997"/>
    <w:rsid w:val="615416F1"/>
    <w:rsid w:val="61DD76FB"/>
    <w:rsid w:val="6B3741A9"/>
    <w:rsid w:val="6E78720F"/>
    <w:rsid w:val="70C40E98"/>
    <w:rsid w:val="72F60CDC"/>
    <w:rsid w:val="7767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9F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qFormat="1"/>
    <w:lsdException w:name="table of authorities" w:semiHidden="0" w:uiPriority="0" w:unhideWhenUsed="0" w:qFormat="1"/>
    <w:lsdException w:name="toa heading" w:uiPriority="0" w:qFormat="1"/>
    <w:lsdException w:name="List" w:semiHidden="0" w:uiPriority="0" w:unhideWhenUsed="0"/>
    <w:lsdException w:name="List 2" w:uiPriority="0" w:qFormat="1"/>
    <w:lsdException w:name="List 3" w:uiPriority="0" w:qFormat="1"/>
    <w:lsdException w:name="List 4" w:uiPriority="0"/>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semiHidden="0" w:uiPriority="0" w:unhideWhenUsed="0"/>
    <w:lsdException w:name="List Continue 4" w:semiHidden="0" w:uiPriority="0" w:unhideWhenUsed="0"/>
    <w:lsdException w:name="Subtitle" w:semiHidden="0" w:uiPriority="0" w:unhideWhenUsed="0" w:qFormat="1"/>
    <w:lsdException w:name="Salutation" w:uiPriority="0" w:qFormat="1"/>
    <w:lsdException w:name="Date" w:uiPriority="0" w:qFormat="1"/>
    <w:lsdException w:name="Body Text First Indent" w:uiPriority="0"/>
    <w:lsdException w:name="Body Text 2" w:uiPriority="0" w:qFormat="1"/>
    <w:lsdException w:name="Body Text 3" w:uiPriority="0" w:qFormat="1"/>
    <w:lsdException w:name="Body Text Indent 2" w:uiPriority="0" w:qFormat="1"/>
    <w:lsdException w:name="Body Text Indent 3" w:uiPriority="0"/>
    <w:lsdException w:name="Block Text"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qFormat="1"/>
    <w:lsdException w:name="annotation subject" w:uiPriority="0"/>
    <w:lsdException w:name="Balloon Text"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aliases w:val="1.,123321,1st level,Datasheet title,H1,H11,H111,H112,H12,H13,H14,H15,H16,H17,Head 1,Head 11,Head 111,Head 12,Head 13,Head1,Header1,Heading 0,Heading apps,Level 1 Topic Heading,PIM 1,Section Head,ch,h1,l1,卷标题,合同标题,标书1,标题 1 1,标题 1_ylm,标题一,章节标题,第*部分"/>
    <w:basedOn w:val="a"/>
    <w:next w:val="a"/>
    <w:link w:val="1Char"/>
    <w:qFormat/>
    <w:pPr>
      <w:keepNext/>
      <w:keepLines/>
      <w:spacing w:before="340" w:after="330" w:line="578" w:lineRule="auto"/>
      <w:outlineLvl w:val="0"/>
    </w:pPr>
    <w:rPr>
      <w:b/>
      <w:bCs/>
      <w:kern w:val="44"/>
      <w:sz w:val="30"/>
      <w:szCs w:val="44"/>
    </w:rPr>
  </w:style>
  <w:style w:type="paragraph" w:styleId="2">
    <w:name w:val="heading 2"/>
    <w:aliases w:val="2,2nd level,DO,Fab,H2,H21,H211,H212,H22,H23,HD2,Head 2,Header 2,Heading 2 CCBS,Heading 2 Hidden,PIM2,Titre2,Titre3,UNDERRUBRIK 1-2,Underrubrik1,h2,heading 2,l2,prop2,sect 1.2,sect 1.21,sect 1.211,sect 1.212,sect 1.22,sect 1.23,标题 2_ylm,第*章,第一章 标题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A-3),3,3rd level,BOD 0,Bold Head,CT,Fab-3,H3,Head3,HeadC,Heading 3 - old,Heading 3 Char,Heading 3 Char Char Char,Heading 3 Char Char Char Char Char,Level 3,Level 3 Head,Level 3 Topic Heading,Map,PIM 3,bh,h3,l3,level_3,sect1.2.3,sl3,一,标题 3_ylm,第二层条"/>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aliases w:val="H4,Heading sql,PIM 4,Ref Heading 1,Ref Heading 11,Ref Heading 111,Ref Heading 112,Ref Heading 12,Ref Heading 13,h4,h41,h42,rh1,rh11,rh111,rh112,rh12,rh13,sect 1.2.3.4,sect 1.2.3.41,sect 1.2.3.411,sect 1.2.3.412,sect 1.2.3.42,sect 1.2.3.43,标题 4_ylm"/>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aliases w:val="5,H5,PIM 5,Second Subheading,dash,dash1,dash10,dash11,dash2,dash21,dash3,dash31,dash4,dash5,dash6,dash7,dash8,dash9,dd,dd1,dd10,dd11,dd2,dd21,dd3,dd4,dd5,dd6,dd7,dd8,dd9,ds,ds1,ds10,ds11,ds2,ds21,ds3,ds31,ds4,ds5,ds6,ds7,ds8,ds9,h5,l4,口,第四层条"/>
    <w:basedOn w:val="a"/>
    <w:next w:val="a"/>
    <w:link w:val="5Char"/>
    <w:qFormat/>
    <w:pPr>
      <w:keepNext/>
      <w:outlineLvl w:val="4"/>
    </w:pPr>
    <w:rPr>
      <w:rFonts w:ascii="宋体" w:hAnsi="Arial"/>
      <w:bCs/>
      <w:sz w:val="28"/>
      <w:szCs w:val="20"/>
    </w:rPr>
  </w:style>
  <w:style w:type="paragraph" w:styleId="6">
    <w:name w:val="heading 6"/>
    <w:aliases w:val="6,BOD 4,Bullet (Single Lines),Bullet list,CSS节内4级标记,H6,Heading6,L6,Legal Level 1.,PIM 6,Third Subheading,h6,h61,heading 6,heading 61,条 4,第五层条"/>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H TIMES1,L7,Legal Level 1.1.,Level 1.1,PIM 7,SDL title,h7,letter list,st,不用,第六层条,表名"/>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aliases w:val="Legal Level 1.1.1.,h8,不用8,图名,标题6,注意框体,第七层条"/>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aliases w:val="Appendix,HF,Legal Level 1.1.1.1.,PIM 9,figure label,figureNo,ft,h9,heading 9,huh,table title,tt,三级标题,不用9,图号,图的编号,未用,标题 45,第八层条"/>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aliases w:val="Texte,普通文字,普通文字 Ch,普通文字 Char,普通文字 Char Char,普通文字 Char Char Char Char Char Char Char,普通文字 Char Char Char Char Char Char Char Char,普通文字1,普通文字11,普通文字2,普通文字21,普通文字3,普通文字31,普通文字4,普通文字41,普通文字5,普通文字6,普通文字7,纯文本 Char Char,纯文本 Char Char Char Cha,表内文字"/>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pPr>
      <w:spacing w:before="120" w:after="120"/>
      <w:jc w:val="left"/>
    </w:pPr>
    <w:rPr>
      <w:caps/>
      <w:szCs w:val="24"/>
    </w:rPr>
  </w:style>
  <w:style w:type="paragraph" w:styleId="41">
    <w:name w:val="List Continue 4"/>
    <w:basedOn w:val="a"/>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pPr>
      <w:ind w:left="200" w:hangingChars="200" w:hanging="200"/>
    </w:pPr>
    <w:rPr>
      <w:rFonts w:ascii="Calibri" w:hAnsi="Calibri"/>
    </w:rPr>
  </w:style>
  <w:style w:type="paragraph" w:styleId="af6">
    <w:name w:val="footnote text"/>
    <w:basedOn w:val="a"/>
    <w:link w:val="Chara"/>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pPr>
      <w:ind w:left="1050"/>
      <w:jc w:val="left"/>
    </w:pPr>
    <w:rPr>
      <w:szCs w:val="21"/>
    </w:rPr>
  </w:style>
  <w:style w:type="paragraph" w:styleId="35">
    <w:name w:val="Body Text Indent 3"/>
    <w:basedOn w:val="a"/>
    <w:link w:val="3Char1"/>
    <w:pPr>
      <w:ind w:firstLine="645"/>
    </w:pPr>
    <w:rPr>
      <w:rFonts w:ascii="仿宋_GB2312" w:eastAsia="仿宋_GB2312" w:hAnsi="Arial"/>
      <w:color w:val="000000"/>
      <w:sz w:val="30"/>
      <w:szCs w:val="20"/>
    </w:rPr>
  </w:style>
  <w:style w:type="paragraph" w:styleId="72">
    <w:name w:val="index 7"/>
    <w:basedOn w:val="a"/>
    <w:next w:val="a"/>
    <w:pPr>
      <w:ind w:leftChars="1200" w:left="1200"/>
    </w:pPr>
    <w:rPr>
      <w:szCs w:val="20"/>
    </w:rPr>
  </w:style>
  <w:style w:type="paragraph" w:styleId="91">
    <w:name w:val="index 9"/>
    <w:basedOn w:val="a"/>
    <w:next w:val="a"/>
    <w:pPr>
      <w:ind w:leftChars="1600" w:left="1600"/>
    </w:pPr>
    <w:rPr>
      <w:szCs w:val="20"/>
    </w:rPr>
  </w:style>
  <w:style w:type="paragraph" w:styleId="22">
    <w:name w:val="toc 2"/>
    <w:basedOn w:val="a"/>
    <w:next w:val="a"/>
    <w:uiPriority w:val="39"/>
    <w:pPr>
      <w:tabs>
        <w:tab w:val="right" w:leader="dot" w:pos="9403"/>
      </w:tabs>
      <w:ind w:left="210"/>
      <w:jc w:val="left"/>
    </w:pPr>
    <w:rPr>
      <w:smallCaps/>
      <w:sz w:val="28"/>
      <w:szCs w:val="24"/>
    </w:rPr>
  </w:style>
  <w:style w:type="paragraph" w:styleId="92">
    <w:name w:val="toc 9"/>
    <w:basedOn w:val="a"/>
    <w:next w:val="a"/>
    <w:uiPriority w:val="39"/>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pPr>
      <w:ind w:leftChars="600" w:left="100" w:hangingChars="200" w:hanging="200"/>
    </w:pPr>
    <w:rPr>
      <w:rFonts w:ascii="Calibri" w:hAnsi="Calibri"/>
    </w:rPr>
  </w:style>
  <w:style w:type="paragraph" w:styleId="24">
    <w:name w:val="List Continue 2"/>
    <w:basedOn w:val="a"/>
    <w:pPr>
      <w:spacing w:after="120"/>
      <w:ind w:leftChars="400" w:left="840"/>
    </w:pPr>
    <w:rPr>
      <w:rFonts w:ascii="Calibri" w:hAnsi="Calibri"/>
    </w:rPr>
  </w:style>
  <w:style w:type="paragraph" w:styleId="af7">
    <w:name w:val="Normal (Web)"/>
    <w:basedOn w:val="a"/>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rPr>
      <w:szCs w:val="20"/>
    </w:rPr>
  </w:style>
  <w:style w:type="paragraph" w:styleId="af8">
    <w:name w:val="Title"/>
    <w:basedOn w:val="2"/>
    <w:next w:val="a"/>
    <w:link w:val="Charb"/>
    <w:qFormat/>
    <w:pPr>
      <w:spacing w:before="0" w:after="0" w:line="360" w:lineRule="auto"/>
      <w:ind w:firstLine="0"/>
    </w:pPr>
    <w:rPr>
      <w:rFonts w:ascii="宋体" w:hAnsi="宋体"/>
      <w:bCs w:val="0"/>
      <w:smallCaps/>
      <w:snapToGrid w:val="0"/>
      <w:sz w:val="44"/>
      <w:szCs w:val="24"/>
    </w:rPr>
  </w:style>
  <w:style w:type="paragraph" w:styleId="af9">
    <w:name w:val="annotation subject"/>
    <w:basedOn w:val="a8"/>
    <w:next w:val="a8"/>
    <w:link w:val="Charc"/>
    <w:unhideWhenUsed/>
    <w:rPr>
      <w:b/>
      <w:bCs/>
      <w:szCs w:val="22"/>
    </w:rPr>
  </w:style>
  <w:style w:type="paragraph" w:styleId="afa">
    <w:name w:val="Body Text First Indent"/>
    <w:basedOn w:val="a"/>
    <w:link w:val="Chard"/>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b">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Pr>
      <w:b/>
      <w:bCs/>
    </w:rPr>
  </w:style>
  <w:style w:type="character" w:styleId="afd">
    <w:name w:val="page number"/>
    <w:qFormat/>
  </w:style>
  <w:style w:type="character" w:styleId="afe">
    <w:name w:val="FollowedHyperlink"/>
    <w:rPr>
      <w:color w:val="800080"/>
      <w:u w:val="single"/>
    </w:rPr>
  </w:style>
  <w:style w:type="character" w:styleId="aff">
    <w:name w:val="Emphasis"/>
    <w:qFormat/>
    <w:rPr>
      <w:color w:val="CC0033"/>
    </w:rPr>
  </w:style>
  <w:style w:type="character" w:styleId="aff0">
    <w:name w:val="Hyperlink"/>
    <w:uiPriority w:val="99"/>
    <w:rPr>
      <w:color w:val="0000FF"/>
      <w:u w:val="single"/>
    </w:rPr>
  </w:style>
  <w:style w:type="character" w:styleId="aff1">
    <w:name w:val="annotation reference"/>
    <w:unhideWhenUsed/>
    <w:rPr>
      <w:sz w:val="21"/>
      <w:szCs w:val="21"/>
    </w:rPr>
  </w:style>
  <w:style w:type="character" w:customStyle="1" w:styleId="3Char">
    <w:name w:val="标题 3 Char"/>
    <w:aliases w:val="(A-3) Char,3 Char,3rd level Char,BOD 0 Char,Bold Head Char,CT Char,Fab-3 Char,H3 Char,Head3 Char,HeadC Char,Heading 3 - old Char,Heading 3 Char Char1,Heading 3 Char Char Char Char,Heading 3 Char Char Char Char Char Char,Level 3 Char,Map Char"/>
    <w:link w:val="3"/>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d">
    <w:name w:val="正文首行缩进 Char"/>
    <w:link w:val="afa"/>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aliases w:val="H4 Char,Heading sql Char,PIM 4 Char,Ref Heading 1 Char,Ref Heading 11 Char,Ref Heading 111 Char,Ref Heading 112 Char,Ref Heading 12 Char,Ref Heading 13 Char,h4 Char,h41 Char,h42 Char,rh1 Char,rh11 Char,rh111 Char,rh112 Char,rh12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aliases w:val="H TIMES1 Char,L7 Char,Legal Level 1.1. Char,Level 1.1 Char,PIM 7 Char,SDL title Char,h7 Char,letter list Char,st Char,不用 Char,第六层条 Char,表名 Char"/>
    <w:link w:val="7"/>
    <w:qFormat/>
    <w:rPr>
      <w:rFonts w:ascii="Arial" w:eastAsia="仿宋_GB2312" w:hAnsi="Arial" w:cs="Arial"/>
      <w:b/>
      <w:bCs/>
      <w:spacing w:val="-4"/>
      <w:kern w:val="2"/>
      <w:sz w:val="24"/>
      <w:szCs w:val="24"/>
    </w:rPr>
  </w:style>
  <w:style w:type="character" w:customStyle="1" w:styleId="2Char0">
    <w:name w:val="正文文本缩进 2 Char"/>
    <w:link w:val="21"/>
    <w:rPr>
      <w:rFonts w:ascii="Arial" w:eastAsia="仿宋_GB2312" w:hAnsi="Arial"/>
      <w:kern w:val="2"/>
      <w:sz w:val="32"/>
    </w:rPr>
  </w:style>
  <w:style w:type="character" w:customStyle="1" w:styleId="1Char">
    <w:name w:val="标题 1 Char"/>
    <w:aliases w:val="1. Char,123321 Char,1st level Char,Datasheet title Char,H1 Char,H11 Char,H111 Char,H112 Char,H12 Char,H13 Char,H14 Char,H15 Char,H16 Char,H17 Char,Head 1 Char,Head 11 Char,Head 111 Char,Head 12 Char,Head 13 Char,Head1 Char,Header1 Char,ch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aliases w:val="Texte Char2,普通文字 Char2,普通文字 Ch Char1,普通文字 Char Char2,普通文字 Char Char Char,普通文字 Char Char Char Char Char Char Char Char1,普通文字 Char Char Char Char Char Char Char Char Char,普通文字1 Char1,普通文字11 Char1,普通文字2 Char1,普通文字21 Char1,普通文字3 Char1,普通文字31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aliases w:val="2 Char,2nd level Char,DO Char,Fab Char,H2 Char,H21 Char,H211 Char,H212 Char,H22 Char,H23 Char,HD2 Char,Head 2 Char,Header 2 Char,Heading 2 CCBS Char,Heading 2 Hidden Char,PIM2 Char,Titre2 Char,Titre3 Char,UNDERRUBRIK 1-2 Char,Underrubrik1 Char"/>
    <w:link w:val="2"/>
    <w:qFormat/>
    <w:rPr>
      <w:rFonts w:ascii="Arial" w:eastAsia="黑体" w:hAnsi="Arial"/>
      <w:b/>
      <w:bCs/>
      <w:kern w:val="2"/>
      <w:sz w:val="32"/>
      <w:szCs w:val="32"/>
    </w:rPr>
  </w:style>
  <w:style w:type="character" w:customStyle="1" w:styleId="1CharChar">
    <w:name w:val="样式1 Char Char"/>
    <w:link w:val="13"/>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aliases w:val="5 Char,H5 Char,PIM 5 Char,Second Subheading Char,dash Char,dash1 Char,dash10 Char,dash11 Char,dash2 Char,dash21 Char,dash3 Char,dash31 Char,dash4 Char,dash5 Char,dash6 Char,dash7 Char,dash8 Char,dash9 Char,dd Char,dd1 Char,dd10 Char,dd11 Char"/>
    <w:link w:val="5"/>
    <w:qFormat/>
    <w:rPr>
      <w:rFonts w:ascii="宋体" w:hAnsi="Arial"/>
      <w:bCs/>
      <w:kern w:val="2"/>
      <w:sz w:val="28"/>
    </w:rPr>
  </w:style>
  <w:style w:type="character" w:customStyle="1" w:styleId="3Char1">
    <w:name w:val="正文文本缩进 3 Char"/>
    <w:link w:val="35"/>
    <w:rPr>
      <w:rFonts w:ascii="仿宋_GB2312" w:eastAsia="仿宋_GB2312" w:hAnsi="Arial"/>
      <w:color w:val="000000"/>
      <w:kern w:val="2"/>
      <w:sz w:val="30"/>
    </w:rPr>
  </w:style>
  <w:style w:type="character" w:customStyle="1" w:styleId="6Char">
    <w:name w:val="标题 6 Char"/>
    <w:aliases w:val="6 Char,BOD 4 Char,Bullet (Single Lines) Char,Bullet list Char,CSS节内4级标记 Char,H6 Char,Heading6 Char,L6 Char,Legal Level 1. Char,PIM 6 Char,Third Subheading Char,h6 Char,h61 Char,heading 6 Char,heading 61 Char,条 4 Char,第五层条 Char"/>
    <w:link w:val="6"/>
    <w:rPr>
      <w:rFonts w:ascii="宋体" w:hAnsi="宋体"/>
      <w:sz w:val="28"/>
    </w:rPr>
  </w:style>
  <w:style w:type="character" w:customStyle="1" w:styleId="Chare">
    <w:name w:val="纯文本 Char"/>
    <w:aliases w:val="Texte Char3,普通文字 Char3,普通文字 Ch Char2,普通文字 Char Char3,普通文字 Char Char Char1,普通文字 Char Char Char Char Char Char Char Char2,普通文字 Char Char Char Char Char Char Char Char Char1,普通文字1 Char2,普通文字11 Char2,普通文字2 Char2,普通文字21 Char2,普通文字3 Char2,普通文字4 Char1"/>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c">
    <w:name w:val="批注主题 Char"/>
    <w:link w:val="af9"/>
    <w:rPr>
      <w:rFonts w:ascii="Times New Roman" w:hAnsi="Times New Roman"/>
      <w:b/>
      <w:bCs/>
      <w:kern w:val="2"/>
      <w:sz w:val="21"/>
      <w:szCs w:val="22"/>
    </w:rPr>
  </w:style>
  <w:style w:type="character" w:customStyle="1" w:styleId="Char0">
    <w:name w:val="文档结构图 Char"/>
    <w:link w:val="a6"/>
    <w:rPr>
      <w:rFonts w:ascii="Times New Roman" w:hAnsi="Times New Roman"/>
      <w:kern w:val="2"/>
      <w:sz w:val="21"/>
      <w:shd w:val="clear" w:color="auto" w:fill="000080"/>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aff2">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
    <w:name w:val="Char"/>
    <w:basedOn w:val="a"/>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aff3">
    <w:name w:val="二级标题"/>
    <w:basedOn w:val="a"/>
    <w:next w:val="aff4"/>
    <w:qFormat/>
    <w:pPr>
      <w:tabs>
        <w:tab w:val="left" w:pos="992"/>
      </w:tabs>
      <w:ind w:left="992" w:hanging="567"/>
      <w:outlineLvl w:val="1"/>
    </w:pPr>
    <w:rPr>
      <w:rFonts w:ascii="黑体" w:eastAsia="黑体"/>
      <w:sz w:val="28"/>
      <w:szCs w:val="24"/>
    </w:rPr>
  </w:style>
  <w:style w:type="paragraph" w:customStyle="1" w:styleId="aff4">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pPr>
      <w:widowControl/>
      <w:spacing w:after="160" w:line="240" w:lineRule="exact"/>
      <w:jc w:val="left"/>
    </w:pPr>
    <w:rPr>
      <w:kern w:val="0"/>
      <w:sz w:val="24"/>
      <w:szCs w:val="24"/>
    </w:rPr>
  </w:style>
  <w:style w:type="paragraph" w:styleId="aff5">
    <w:name w:val="List Paragraph"/>
    <w:basedOn w:val="a"/>
    <w:qFormat/>
    <w:pPr>
      <w:ind w:firstLineChars="200" w:firstLine="420"/>
    </w:pPr>
  </w:style>
  <w:style w:type="paragraph" w:customStyle="1" w:styleId="aff6">
    <w:name w:val="一级标题"/>
    <w:basedOn w:val="a"/>
    <w:next w:val="aff3"/>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0">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aliases w:val="Legal Level 1.1.1. Char,h8 Char,不用8 Char,图名 Char,标题6 Char,注意框体 Char,第七层条 Char"/>
    <w:basedOn w:val="a0"/>
    <w:link w:val="8"/>
    <w:rPr>
      <w:rFonts w:ascii="宋体" w:eastAsia="黑体" w:hAnsi="宋体"/>
      <w:kern w:val="2"/>
      <w:sz w:val="32"/>
      <w:szCs w:val="32"/>
    </w:rPr>
  </w:style>
  <w:style w:type="character" w:customStyle="1" w:styleId="9Char">
    <w:name w:val="标题 9 Char"/>
    <w:aliases w:val="Appendix Char,HF Char,Legal Level 1.1.1.1. Char,PIM 9 Char,figure label Char,figureNo Char,ft Char,h9 Char,heading 9 Char,huh Char,table title Char,tt Char,三级标题 Char,不用9 Char,图号 Char,图的编号 Char,未用 Char,标题 45 Char,第八层条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pPr>
      <w:spacing w:line="360" w:lineRule="auto"/>
      <w:ind w:firstLineChars="200" w:firstLine="480"/>
    </w:pPr>
    <w:rPr>
      <w:rFonts w:ascii="Calibri" w:hAnsi="Calibri" w:cs="Courier New"/>
      <w:sz w:val="24"/>
      <w:szCs w:val="21"/>
    </w:rPr>
  </w:style>
  <w:style w:type="paragraph" w:customStyle="1" w:styleId="aff7">
    <w:name w:val="目录"/>
    <w:basedOn w:val="a"/>
    <w:pPr>
      <w:widowControl/>
      <w:jc w:val="center"/>
    </w:pPr>
    <w:rPr>
      <w:rFonts w:ascii="宋体" w:hAnsi="Calibri"/>
      <w:b/>
      <w:kern w:val="0"/>
      <w:sz w:val="36"/>
      <w:szCs w:val="20"/>
    </w:rPr>
  </w:style>
  <w:style w:type="paragraph" w:customStyle="1" w:styleId="aff8">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b">
    <w:name w:val="标题 Char"/>
    <w:basedOn w:val="a0"/>
    <w:link w:val="af8"/>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9">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liases w:val="1 Char1,1. Char1,123321 Char1,1st level Char1,H1 Char1,H11 Char1,H111 Char1,H12 Char1,H13 Char1,H14 Char1,H15 Char1,H16 Char1,H17 Char1,Heading 0 Char1,PIM 1 Char1,Section Head Char1,ch Char1,h1 Char1,l1 Char1,标题 1_ylm Char1,章节标题 Char1"/>
    <w:rPr>
      <w:rFonts w:ascii="Calibri" w:eastAsia="宋体" w:hAnsi="Calibri"/>
      <w:b/>
      <w:kern w:val="44"/>
      <w:sz w:val="44"/>
      <w:szCs w:val="44"/>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qFormat/>
    <w:rPr>
      <w:rFonts w:ascii="Calibri" w:eastAsia="宋体" w:hAnsi="Calibri"/>
      <w:b/>
      <w:kern w:val="2"/>
      <w:sz w:val="32"/>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Pr>
      <w:rFonts w:ascii="Cambria" w:eastAsia="宋体" w:hAnsi="Cambria"/>
      <w:b/>
      <w:kern w:val="2"/>
      <w:sz w:val="28"/>
      <w:szCs w:val="2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qFormat/>
    <w:rPr>
      <w:rFonts w:ascii="Calibri" w:eastAsia="宋体" w:hAnsi="Calibri"/>
      <w:b/>
      <w:kern w:val="2"/>
      <w:sz w:val="28"/>
      <w:szCs w:val="28"/>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Pr>
      <w:rFonts w:ascii="Cambria" w:eastAsia="宋体" w:hAnsi="Cambria"/>
      <w:b/>
      <w:kern w:val="2"/>
      <w:sz w:val="24"/>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Pr>
      <w:rFonts w:ascii="Calibri" w:eastAsia="宋体" w:hAnsi="Calibri"/>
      <w:b/>
      <w:kern w:val="2"/>
      <w:sz w:val="24"/>
      <w:szCs w:val="24"/>
    </w:rPr>
  </w:style>
  <w:style w:type="character" w:customStyle="1" w:styleId="8Char1">
    <w:name w:val="标题 8 Char1"/>
    <w:aliases w:val="Legal Level 1.1.1. Char1,h8 Char1,不用8 Char1,图名 Char1,标题6 Char1,注意框体 Char1,第七层条 Char1"/>
    <w:semiHidden/>
    <w:qFormat/>
    <w:rPr>
      <w:rFonts w:ascii="Cambria" w:eastAsia="宋体" w:hAnsi="Cambria"/>
      <w:kern w:val="2"/>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a">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pPr>
      <w:spacing w:before="0" w:after="0" w:line="413" w:lineRule="auto"/>
      <w:ind w:firstLine="0"/>
      <w:jc w:val="both"/>
    </w:pPr>
    <w:rPr>
      <w:rFonts w:eastAsia="宋体"/>
      <w:kern w:val="0"/>
      <w:sz w:val="24"/>
    </w:rPr>
  </w:style>
  <w:style w:type="character" w:customStyle="1" w:styleId="Charf1">
    <w:name w:val="明显引用 Char"/>
    <w:link w:val="affb"/>
    <w:qFormat/>
    <w:rPr>
      <w:b/>
      <w:bCs/>
      <w:i/>
      <w:iCs/>
      <w:color w:val="4F81BD"/>
      <w:kern w:val="2"/>
      <w:sz w:val="21"/>
      <w:szCs w:val="22"/>
    </w:rPr>
  </w:style>
  <w:style w:type="paragraph" w:styleId="affb">
    <w:name w:val="Intense Quote"/>
    <w:basedOn w:val="a"/>
    <w:next w:val="a"/>
    <w:link w:val="Charf1"/>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2">
    <w:name w:val="引用 Char"/>
    <w:link w:val="affc"/>
    <w:qFormat/>
    <w:rPr>
      <w:i/>
      <w:iCs/>
      <w:color w:val="000000"/>
      <w:kern w:val="2"/>
      <w:sz w:val="21"/>
      <w:szCs w:val="22"/>
    </w:rPr>
  </w:style>
  <w:style w:type="paragraph" w:styleId="affc">
    <w:name w:val="Quote"/>
    <w:basedOn w:val="a"/>
    <w:next w:val="a"/>
    <w:link w:val="Charf2"/>
    <w:qFormat/>
    <w:rPr>
      <w:i/>
      <w:iCs/>
      <w:color w:val="000000"/>
    </w:rPr>
  </w:style>
  <w:style w:type="character" w:customStyle="1" w:styleId="Char16">
    <w:name w:val="引用 Char1"/>
    <w:basedOn w:val="a0"/>
    <w:uiPriority w:val="29"/>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a"/>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9">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numbering" w:customStyle="1" w:styleId="19">
    <w:name w:val="无列表1"/>
    <w:next w:val="a2"/>
    <w:uiPriority w:val="99"/>
    <w:semiHidden/>
    <w:unhideWhenUsed/>
    <w:rsid w:val="00850CF9"/>
  </w:style>
  <w:style w:type="character" w:customStyle="1" w:styleId="Char22">
    <w:name w:val="批注框文本 Char2"/>
    <w:basedOn w:val="a0"/>
    <w:uiPriority w:val="99"/>
    <w:semiHidden/>
    <w:rsid w:val="00850CF9"/>
    <w:rPr>
      <w:rFonts w:ascii="Calibri" w:eastAsia="宋体" w:hAnsi="Calibri" w:cs="Times New Roman"/>
      <w:sz w:val="18"/>
      <w:szCs w:val="18"/>
    </w:rPr>
  </w:style>
  <w:style w:type="character" w:customStyle="1" w:styleId="3Char2">
    <w:name w:val="正文文本缩进 3 Char2"/>
    <w:basedOn w:val="a0"/>
    <w:uiPriority w:val="99"/>
    <w:semiHidden/>
    <w:rsid w:val="00850CF9"/>
    <w:rPr>
      <w:rFonts w:ascii="Calibri" w:eastAsia="宋体" w:hAnsi="Calibri" w:cs="Times New Roman"/>
      <w:sz w:val="16"/>
      <w:szCs w:val="16"/>
    </w:rPr>
  </w:style>
  <w:style w:type="character" w:customStyle="1" w:styleId="Char23">
    <w:name w:val="文档结构图 Char2"/>
    <w:basedOn w:val="a0"/>
    <w:uiPriority w:val="99"/>
    <w:semiHidden/>
    <w:rsid w:val="00850CF9"/>
    <w:rPr>
      <w:rFonts w:ascii="宋体" w:eastAsia="宋体" w:hAnsi="Calibri" w:cs="Times New Roman"/>
      <w:sz w:val="18"/>
      <w:szCs w:val="18"/>
    </w:rPr>
  </w:style>
  <w:style w:type="character" w:customStyle="1" w:styleId="3Char20">
    <w:name w:val="正文文本 3 Char2"/>
    <w:basedOn w:val="a0"/>
    <w:uiPriority w:val="99"/>
    <w:semiHidden/>
    <w:rsid w:val="00850CF9"/>
    <w:rPr>
      <w:rFonts w:ascii="Calibri" w:eastAsia="宋体" w:hAnsi="Calibri" w:cs="Times New Roman"/>
      <w:sz w:val="16"/>
      <w:szCs w:val="16"/>
    </w:rPr>
  </w:style>
  <w:style w:type="character" w:customStyle="1" w:styleId="Char24">
    <w:name w:val="页眉 Char2"/>
    <w:basedOn w:val="a0"/>
    <w:uiPriority w:val="99"/>
    <w:semiHidden/>
    <w:rsid w:val="00850CF9"/>
    <w:rPr>
      <w:rFonts w:ascii="Calibri" w:eastAsia="宋体" w:hAnsi="Calibri" w:cs="Times New Roman"/>
      <w:sz w:val="18"/>
      <w:szCs w:val="18"/>
    </w:rPr>
  </w:style>
  <w:style w:type="character" w:customStyle="1" w:styleId="Char25">
    <w:name w:val="日期 Char2"/>
    <w:basedOn w:val="a0"/>
    <w:uiPriority w:val="99"/>
    <w:semiHidden/>
    <w:rsid w:val="00850CF9"/>
    <w:rPr>
      <w:rFonts w:ascii="Calibri" w:eastAsia="宋体" w:hAnsi="Calibri" w:cs="Times New Roman"/>
    </w:rPr>
  </w:style>
  <w:style w:type="character" w:customStyle="1" w:styleId="Char1e">
    <w:name w:val="称呼 Char1"/>
    <w:basedOn w:val="a0"/>
    <w:semiHidden/>
    <w:rsid w:val="00850CF9"/>
    <w:rPr>
      <w:rFonts w:ascii="Calibri" w:eastAsia="宋体" w:hAnsi="Calibri" w:cs="Times New Roman"/>
    </w:rPr>
  </w:style>
  <w:style w:type="character" w:customStyle="1" w:styleId="Char1f">
    <w:name w:val="脚注文本 Char1"/>
    <w:basedOn w:val="a0"/>
    <w:rsid w:val="00850CF9"/>
    <w:rPr>
      <w:rFonts w:ascii="Calibri" w:eastAsia="宋体" w:hAnsi="Calibri" w:cs="Times New Roman"/>
      <w:sz w:val="18"/>
      <w:szCs w:val="18"/>
    </w:rPr>
  </w:style>
  <w:style w:type="character" w:customStyle="1" w:styleId="2Char2">
    <w:name w:val="正文文本缩进 2 Char2"/>
    <w:basedOn w:val="a0"/>
    <w:uiPriority w:val="99"/>
    <w:semiHidden/>
    <w:rsid w:val="00850CF9"/>
    <w:rPr>
      <w:rFonts w:ascii="Calibri" w:eastAsia="宋体" w:hAnsi="Calibri" w:cs="Times New Roman"/>
    </w:rPr>
  </w:style>
  <w:style w:type="character" w:customStyle="1" w:styleId="Char26">
    <w:name w:val="页脚 Char2"/>
    <w:basedOn w:val="a0"/>
    <w:uiPriority w:val="99"/>
    <w:semiHidden/>
    <w:rsid w:val="00850CF9"/>
    <w:rPr>
      <w:rFonts w:ascii="Calibri" w:eastAsia="宋体" w:hAnsi="Calibri" w:cs="Times New Roman"/>
      <w:sz w:val="18"/>
      <w:szCs w:val="18"/>
    </w:rPr>
  </w:style>
  <w:style w:type="character" w:customStyle="1" w:styleId="2Char20">
    <w:name w:val="正文文本 2 Char2"/>
    <w:basedOn w:val="a0"/>
    <w:uiPriority w:val="99"/>
    <w:semiHidden/>
    <w:rsid w:val="00850CF9"/>
    <w:rPr>
      <w:rFonts w:ascii="Calibri" w:eastAsia="宋体" w:hAnsi="Calibri" w:cs="Times New Roman"/>
    </w:rPr>
  </w:style>
  <w:style w:type="character" w:customStyle="1" w:styleId="Char1f0">
    <w:name w:val="副标题 Char1"/>
    <w:basedOn w:val="a0"/>
    <w:uiPriority w:val="11"/>
    <w:rsid w:val="00850CF9"/>
    <w:rPr>
      <w:rFonts w:asciiTheme="majorHAnsi" w:eastAsia="宋体" w:hAnsiTheme="majorHAnsi" w:cstheme="majorBidi"/>
      <w:b/>
      <w:bCs/>
      <w:kern w:val="28"/>
      <w:sz w:val="32"/>
      <w:szCs w:val="32"/>
    </w:rPr>
  </w:style>
  <w:style w:type="character" w:customStyle="1" w:styleId="Char1f1">
    <w:name w:val="标题 Char1"/>
    <w:basedOn w:val="a0"/>
    <w:uiPriority w:val="10"/>
    <w:rsid w:val="00850CF9"/>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850CF9"/>
    <w:rPr>
      <w:rFonts w:ascii="Calibri" w:eastAsia="宋体" w:hAnsi="Calibri" w:cs="Times New Roman"/>
    </w:rPr>
  </w:style>
  <w:style w:type="character" w:customStyle="1" w:styleId="Char28">
    <w:name w:val="批注文字 Char2"/>
    <w:basedOn w:val="a0"/>
    <w:rsid w:val="00850CF9"/>
    <w:rPr>
      <w:rFonts w:ascii="Calibri" w:eastAsia="宋体" w:hAnsi="Calibri" w:cs="Times New Roman"/>
    </w:rPr>
  </w:style>
  <w:style w:type="character" w:customStyle="1" w:styleId="Char29">
    <w:name w:val="批注主题 Char2"/>
    <w:basedOn w:val="Char28"/>
    <w:uiPriority w:val="99"/>
    <w:semiHidden/>
    <w:rsid w:val="00850CF9"/>
    <w:rPr>
      <w:rFonts w:ascii="Calibri" w:eastAsia="宋体" w:hAnsi="Calibri" w:cs="Times New Roman"/>
      <w:b/>
      <w:bCs/>
    </w:rPr>
  </w:style>
  <w:style w:type="character" w:customStyle="1" w:styleId="Char2a">
    <w:name w:val="正文文本 Char2"/>
    <w:basedOn w:val="a0"/>
    <w:rsid w:val="00850CF9"/>
    <w:rPr>
      <w:rFonts w:ascii="Calibri" w:eastAsia="宋体" w:hAnsi="Calibri" w:cs="Times New Roman"/>
    </w:rPr>
  </w:style>
  <w:style w:type="character" w:customStyle="1" w:styleId="Char2b">
    <w:name w:val="正文首行缩进 Char2"/>
    <w:basedOn w:val="Char2a"/>
    <w:uiPriority w:val="99"/>
    <w:semiHidden/>
    <w:rsid w:val="00850CF9"/>
    <w:rPr>
      <w:rFonts w:ascii="Calibri" w:eastAsia="宋体" w:hAnsi="Calibri" w:cs="Times New Roman"/>
    </w:rPr>
  </w:style>
  <w:style w:type="character" w:customStyle="1" w:styleId="Char2c">
    <w:name w:val="明显引用 Char2"/>
    <w:basedOn w:val="a0"/>
    <w:rsid w:val="00850CF9"/>
    <w:rPr>
      <w:rFonts w:ascii="Calibri" w:eastAsia="宋体" w:hAnsi="Calibri" w:cs="Times New Roman"/>
      <w:b/>
      <w:bCs/>
      <w:i/>
      <w:iCs/>
      <w:color w:val="4F81BD" w:themeColor="accent1"/>
    </w:rPr>
  </w:style>
  <w:style w:type="paragraph" w:styleId="TOC">
    <w:name w:val="TOC Heading"/>
    <w:basedOn w:val="1"/>
    <w:next w:val="a"/>
    <w:uiPriority w:val="39"/>
    <w:qFormat/>
    <w:rsid w:val="00850CF9"/>
    <w:pPr>
      <w:widowControl/>
      <w:spacing w:before="480" w:after="0" w:line="276" w:lineRule="auto"/>
      <w:jc w:val="left"/>
      <w:outlineLvl w:val="9"/>
    </w:pPr>
    <w:rPr>
      <w:rFonts w:ascii="Cambria" w:hAnsi="Cambria"/>
      <w:bCs w:val="0"/>
      <w:color w:val="365F91"/>
      <w:kern w:val="0"/>
      <w:sz w:val="28"/>
    </w:rPr>
  </w:style>
  <w:style w:type="paragraph" w:styleId="affd">
    <w:name w:val="Revision"/>
    <w:rsid w:val="00850CF9"/>
    <w:rPr>
      <w:rFonts w:ascii="Calibri" w:eastAsia="宋体" w:hAnsi="Calibri" w:cs="Times New Roman"/>
      <w:kern w:val="2"/>
      <w:sz w:val="21"/>
      <w:szCs w:val="22"/>
    </w:rPr>
  </w:style>
  <w:style w:type="character" w:customStyle="1" w:styleId="Char2d">
    <w:name w:val="引用 Char2"/>
    <w:basedOn w:val="a0"/>
    <w:rsid w:val="00850CF9"/>
    <w:rPr>
      <w:rFonts w:ascii="Calibri" w:eastAsia="宋体" w:hAnsi="Calibri" w:cs="Times New Roman"/>
      <w:i/>
      <w:iCs/>
      <w:color w:val="000000" w:themeColor="text1"/>
    </w:rPr>
  </w:style>
  <w:style w:type="table" w:customStyle="1" w:styleId="2a">
    <w:name w:val="网格型2"/>
    <w:basedOn w:val="a1"/>
    <w:next w:val="afb"/>
    <w:rsid w:val="00850CF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无列表2"/>
    <w:next w:val="a2"/>
    <w:semiHidden/>
    <w:unhideWhenUsed/>
    <w:rsid w:val="00850CF9"/>
  </w:style>
  <w:style w:type="character" w:customStyle="1" w:styleId="IntenseQuoteChar">
    <w:name w:val="Intense Quote Char"/>
    <w:link w:val="1a"/>
    <w:locked/>
    <w:rsid w:val="00850CF9"/>
    <w:rPr>
      <w:b/>
      <w:i/>
      <w:color w:val="4F81BD"/>
      <w:sz w:val="22"/>
    </w:rPr>
  </w:style>
  <w:style w:type="character" w:customStyle="1" w:styleId="1b">
    <w:name w:val="书籍标题1"/>
    <w:rsid w:val="00850CF9"/>
    <w:rPr>
      <w:b/>
      <w:smallCaps/>
      <w:spacing w:val="5"/>
    </w:rPr>
  </w:style>
  <w:style w:type="character" w:customStyle="1" w:styleId="1c">
    <w:name w:val="明显强调1"/>
    <w:rsid w:val="00850CF9"/>
    <w:rPr>
      <w:b/>
      <w:i/>
      <w:color w:val="4F81BD"/>
    </w:rPr>
  </w:style>
  <w:style w:type="character" w:customStyle="1" w:styleId="textcontents">
    <w:name w:val="textcontents"/>
    <w:rsid w:val="00850CF9"/>
  </w:style>
  <w:style w:type="character" w:customStyle="1" w:styleId="1d">
    <w:name w:val="不明显强调1"/>
    <w:rsid w:val="00850CF9"/>
    <w:rPr>
      <w:i/>
      <w:color w:val="808080"/>
    </w:rPr>
  </w:style>
  <w:style w:type="character" w:customStyle="1" w:styleId="1e">
    <w:name w:val="不明显参考1"/>
    <w:rsid w:val="00850CF9"/>
    <w:rPr>
      <w:smallCaps/>
      <w:color w:val="C0504D"/>
      <w:u w:val="single"/>
    </w:rPr>
  </w:style>
  <w:style w:type="character" w:customStyle="1" w:styleId="CharChar0">
    <w:name w:val="批注文字 Char Char"/>
    <w:rsid w:val="00850CF9"/>
    <w:rPr>
      <w:rFonts w:ascii="宋体" w:eastAsia="宋体" w:hAnsi="Times New Roman"/>
      <w:sz w:val="20"/>
    </w:rPr>
  </w:style>
  <w:style w:type="character" w:customStyle="1" w:styleId="1f">
    <w:name w:val="明显参考1"/>
    <w:rsid w:val="00850CF9"/>
    <w:rPr>
      <w:b/>
      <w:smallCaps/>
      <w:color w:val="C0504D"/>
      <w:spacing w:val="5"/>
      <w:u w:val="single"/>
    </w:rPr>
  </w:style>
  <w:style w:type="character" w:customStyle="1" w:styleId="QuoteChar">
    <w:name w:val="Quote Char"/>
    <w:link w:val="1f0"/>
    <w:locked/>
    <w:rsid w:val="00850CF9"/>
    <w:rPr>
      <w:i/>
      <w:color w:val="000000"/>
      <w:sz w:val="22"/>
    </w:rPr>
  </w:style>
  <w:style w:type="paragraph" w:customStyle="1" w:styleId="1f1">
    <w:name w:val="无间隔1"/>
    <w:rsid w:val="00850CF9"/>
    <w:pPr>
      <w:widowControl w:val="0"/>
      <w:jc w:val="both"/>
    </w:pPr>
    <w:rPr>
      <w:rFonts w:ascii="Calibri" w:eastAsia="宋体" w:hAnsi="Calibri" w:cs="Times New Roman"/>
      <w:kern w:val="2"/>
      <w:sz w:val="21"/>
      <w:szCs w:val="22"/>
    </w:rPr>
  </w:style>
  <w:style w:type="paragraph" w:customStyle="1" w:styleId="1a">
    <w:name w:val="明显引用1"/>
    <w:basedOn w:val="a"/>
    <w:next w:val="a"/>
    <w:link w:val="IntenseQuoteChar"/>
    <w:rsid w:val="00850CF9"/>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paragraph" w:customStyle="1" w:styleId="1f2">
    <w:name w:val="列出段落1"/>
    <w:basedOn w:val="a"/>
    <w:rsid w:val="00850CF9"/>
    <w:pPr>
      <w:ind w:firstLineChars="200" w:firstLine="420"/>
    </w:pPr>
    <w:rPr>
      <w:rFonts w:ascii="Calibri" w:hAnsi="Calibri"/>
    </w:rPr>
  </w:style>
  <w:style w:type="paragraph" w:customStyle="1" w:styleId="1f0">
    <w:name w:val="引用1"/>
    <w:basedOn w:val="a"/>
    <w:next w:val="a"/>
    <w:link w:val="QuoteChar"/>
    <w:rsid w:val="00850CF9"/>
    <w:rPr>
      <w:rFonts w:asciiTheme="minorHAnsi" w:eastAsiaTheme="minorEastAsia" w:hAnsiTheme="minorHAnsi" w:cstheme="minorBidi"/>
      <w:i/>
      <w:color w:val="000000"/>
      <w:kern w:val="0"/>
      <w:sz w:val="22"/>
      <w:szCs w:val="20"/>
    </w:rPr>
  </w:style>
  <w:style w:type="paragraph" w:customStyle="1" w:styleId="flNote">
    <w:name w:val="flNote"/>
    <w:basedOn w:val="a"/>
    <w:rsid w:val="00850CF9"/>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850CF9"/>
    <w:pPr>
      <w:adjustRightInd w:val="0"/>
      <w:spacing w:line="120" w:lineRule="exact"/>
      <w:textAlignment w:val="baseline"/>
    </w:pPr>
    <w:rPr>
      <w:rFonts w:eastAsia="仿宋_GB2312"/>
      <w:color w:val="FFFFFF"/>
      <w:kern w:val="0"/>
      <w:sz w:val="30"/>
      <w:szCs w:val="20"/>
    </w:rPr>
  </w:style>
  <w:style w:type="numbering" w:customStyle="1" w:styleId="112">
    <w:name w:val="无列表11"/>
    <w:next w:val="a2"/>
    <w:uiPriority w:val="99"/>
    <w:semiHidden/>
    <w:unhideWhenUsed/>
    <w:rsid w:val="00850CF9"/>
  </w:style>
  <w:style w:type="numbering" w:customStyle="1" w:styleId="1110">
    <w:name w:val="无列表111"/>
    <w:next w:val="a2"/>
    <w:uiPriority w:val="99"/>
    <w:semiHidden/>
    <w:rsid w:val="00850CF9"/>
  </w:style>
  <w:style w:type="character" w:customStyle="1" w:styleId="CharChar8">
    <w:name w:val="Char Char8"/>
    <w:rsid w:val="00850CF9"/>
    <w:rPr>
      <w:rFonts w:ascii="Arial" w:eastAsia="黑体" w:hAnsi="Arial"/>
      <w:b/>
      <w:bCs/>
      <w:kern w:val="2"/>
      <w:sz w:val="32"/>
      <w:szCs w:val="32"/>
      <w:lang w:val="en-US" w:eastAsia="zh-CN" w:bidi="ar-SA"/>
    </w:rPr>
  </w:style>
  <w:style w:type="character" w:styleId="afff">
    <w:name w:val="footnote reference"/>
    <w:rsid w:val="00850CF9"/>
    <w:rPr>
      <w:vertAlign w:val="superscript"/>
    </w:rPr>
  </w:style>
  <w:style w:type="character" w:customStyle="1" w:styleId="font161">
    <w:name w:val="font161"/>
    <w:rsid w:val="00850CF9"/>
    <w:rPr>
      <w:b/>
      <w:bCs/>
      <w:sz w:val="32"/>
      <w:szCs w:val="32"/>
    </w:rPr>
  </w:style>
  <w:style w:type="character" w:customStyle="1" w:styleId="CharChar2">
    <w:name w:val="Char Char2"/>
    <w:rsid w:val="00850CF9"/>
    <w:rPr>
      <w:rFonts w:eastAsia="宋体"/>
      <w:kern w:val="2"/>
      <w:sz w:val="21"/>
      <w:szCs w:val="24"/>
      <w:lang w:val="en-US" w:eastAsia="zh-CN" w:bidi="ar-SA"/>
    </w:rPr>
  </w:style>
  <w:style w:type="character" w:customStyle="1" w:styleId="CharChar7">
    <w:name w:val="Char Char7"/>
    <w:link w:val="202"/>
    <w:rsid w:val="00850CF9"/>
    <w:rPr>
      <w:rFonts w:ascii="Arial" w:eastAsia="黑体" w:hAnsi="Arial"/>
      <w:b/>
      <w:bCs/>
      <w:sz w:val="32"/>
      <w:szCs w:val="32"/>
    </w:rPr>
  </w:style>
  <w:style w:type="paragraph" w:customStyle="1" w:styleId="46">
    <w:name w:val="样式4"/>
    <w:basedOn w:val="3"/>
    <w:rsid w:val="00850CF9"/>
    <w:pPr>
      <w:widowControl/>
      <w:spacing w:line="415" w:lineRule="auto"/>
      <w:jc w:val="left"/>
    </w:pPr>
    <w:rPr>
      <w:rFonts w:ascii="Times New Roman" w:eastAsia="Arial"/>
    </w:rPr>
  </w:style>
  <w:style w:type="paragraph" w:customStyle="1" w:styleId="63">
    <w:name w:val="6'"/>
    <w:basedOn w:val="a"/>
    <w:rsid w:val="00850CF9"/>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rsid w:val="00850CF9"/>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850CF9"/>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850CF9"/>
    <w:pPr>
      <w:widowControl/>
      <w:spacing w:line="415" w:lineRule="auto"/>
      <w:jc w:val="left"/>
    </w:pPr>
    <w:rPr>
      <w:rFonts w:ascii="Times New Roman"/>
    </w:rPr>
  </w:style>
  <w:style w:type="paragraph" w:styleId="afff0">
    <w:name w:val="table of figures"/>
    <w:basedOn w:val="a"/>
    <w:next w:val="a"/>
    <w:rsid w:val="00850CF9"/>
    <w:pPr>
      <w:widowControl/>
      <w:spacing w:line="240" w:lineRule="exact"/>
      <w:ind w:leftChars="200" w:left="200" w:hangingChars="200" w:hanging="200"/>
      <w:jc w:val="left"/>
    </w:pPr>
    <w:rPr>
      <w:szCs w:val="24"/>
    </w:rPr>
  </w:style>
  <w:style w:type="paragraph" w:customStyle="1" w:styleId="afff1">
    <w:name w:val="表格"/>
    <w:basedOn w:val="a"/>
    <w:rsid w:val="00850CF9"/>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850CF9"/>
    <w:pPr>
      <w:widowControl/>
      <w:adjustRightInd w:val="0"/>
      <w:spacing w:line="420" w:lineRule="atLeast"/>
      <w:jc w:val="left"/>
      <w:textAlignment w:val="baseline"/>
    </w:pPr>
    <w:rPr>
      <w:kern w:val="0"/>
      <w:szCs w:val="20"/>
    </w:rPr>
  </w:style>
  <w:style w:type="numbering" w:customStyle="1" w:styleId="1111">
    <w:name w:val="无列表1111"/>
    <w:next w:val="a2"/>
    <w:semiHidden/>
    <w:unhideWhenUsed/>
    <w:rsid w:val="00850CF9"/>
  </w:style>
  <w:style w:type="paragraph" w:styleId="afff3">
    <w:name w:val="No Spacing"/>
    <w:link w:val="Charf3"/>
    <w:uiPriority w:val="1"/>
    <w:qFormat/>
    <w:rsid w:val="00850CF9"/>
    <w:pPr>
      <w:spacing w:before="312" w:after="-1" w:line="240" w:lineRule="exact"/>
      <w:ind w:left="-100"/>
    </w:pPr>
    <w:rPr>
      <w:rFonts w:ascii="Calibri" w:eastAsia="宋体" w:hAnsi="Calibri" w:cs="Times New Roman"/>
      <w:sz w:val="22"/>
      <w:szCs w:val="22"/>
    </w:rPr>
  </w:style>
  <w:style w:type="character" w:customStyle="1" w:styleId="Charf3">
    <w:name w:val="无间隔 Char"/>
    <w:link w:val="afff3"/>
    <w:uiPriority w:val="1"/>
    <w:rsid w:val="00850CF9"/>
    <w:rPr>
      <w:rFonts w:ascii="Calibri" w:eastAsia="宋体" w:hAnsi="Calibri" w:cs="Times New Roman"/>
      <w:sz w:val="22"/>
      <w:szCs w:val="22"/>
    </w:rPr>
  </w:style>
  <w:style w:type="character" w:customStyle="1" w:styleId="con">
    <w:name w:val="con"/>
    <w:rsid w:val="00850CF9"/>
  </w:style>
  <w:style w:type="character" w:customStyle="1" w:styleId="Char">
    <w:name w:val="正文缩进 Char"/>
    <w:link w:val="a4"/>
    <w:locked/>
    <w:rsid w:val="00850CF9"/>
    <w:rPr>
      <w:rFonts w:ascii="Calibri" w:eastAsia="宋体" w:hAnsi="Calibri" w:cs="Times New Roman"/>
      <w:kern w:val="2"/>
      <w:sz w:val="21"/>
      <w:szCs w:val="22"/>
    </w:rPr>
  </w:style>
  <w:style w:type="character" w:styleId="HTML">
    <w:name w:val="HTML Code"/>
    <w:rsid w:val="00850CF9"/>
    <w:rPr>
      <w:rFonts w:ascii="Arial" w:hAnsi="Arial" w:cs="Arial" w:hint="eastAsia"/>
      <w:sz w:val="20"/>
    </w:rPr>
  </w:style>
  <w:style w:type="character" w:styleId="HTML0">
    <w:name w:val="HTML Cite"/>
    <w:rsid w:val="00850CF9"/>
    <w:rPr>
      <w:i w:val="0"/>
    </w:rPr>
  </w:style>
  <w:style w:type="character" w:styleId="HTML1">
    <w:name w:val="HTML Keyboard"/>
    <w:rsid w:val="00850CF9"/>
    <w:rPr>
      <w:rFonts w:ascii="Arial" w:hAnsi="Arial" w:cs="Arial" w:hint="default"/>
      <w:sz w:val="20"/>
    </w:rPr>
  </w:style>
  <w:style w:type="character" w:styleId="HTML2">
    <w:name w:val="HTML Definition"/>
    <w:rsid w:val="00850CF9"/>
    <w:rPr>
      <w:i w:val="0"/>
    </w:rPr>
  </w:style>
  <w:style w:type="character" w:styleId="HTML3">
    <w:name w:val="HTML Typewriter"/>
    <w:rsid w:val="00850CF9"/>
    <w:rPr>
      <w:rFonts w:ascii="宋体" w:eastAsia="宋体" w:hAnsi="宋体" w:cs="宋体"/>
      <w:sz w:val="24"/>
      <w:szCs w:val="24"/>
    </w:rPr>
  </w:style>
  <w:style w:type="character" w:styleId="HTML4">
    <w:name w:val="HTML Variable"/>
    <w:rsid w:val="00850CF9"/>
    <w:rPr>
      <w:i w:val="0"/>
    </w:rPr>
  </w:style>
  <w:style w:type="character" w:styleId="HTML5">
    <w:name w:val="HTML Sample"/>
    <w:rsid w:val="00850CF9"/>
    <w:rPr>
      <w:rFonts w:ascii="Arial" w:hAnsi="Arial" w:cs="Arial" w:hint="default"/>
    </w:rPr>
  </w:style>
  <w:style w:type="character" w:customStyle="1" w:styleId="CharChar35">
    <w:name w:val="Char Char35"/>
    <w:rsid w:val="00850CF9"/>
    <w:rPr>
      <w:b/>
      <w:sz w:val="32"/>
    </w:rPr>
  </w:style>
  <w:style w:type="character" w:customStyle="1" w:styleId="CharChar22">
    <w:name w:val="Char Char22"/>
    <w:rsid w:val="00850CF9"/>
    <w:rPr>
      <w:bCs/>
      <w:sz w:val="18"/>
    </w:rPr>
  </w:style>
  <w:style w:type="character" w:customStyle="1" w:styleId="CharChar32">
    <w:name w:val="Char Char32"/>
    <w:rsid w:val="00850CF9"/>
    <w:rPr>
      <w:rFonts w:ascii="Arial" w:eastAsia="黑体" w:hAnsi="Arial"/>
      <w:b/>
      <w:bCs/>
      <w:sz w:val="24"/>
      <w:szCs w:val="24"/>
    </w:rPr>
  </w:style>
  <w:style w:type="character" w:styleId="afff4">
    <w:name w:val="Intense Emphasis"/>
    <w:qFormat/>
    <w:rsid w:val="00850CF9"/>
    <w:rPr>
      <w:b/>
      <w:bCs/>
      <w:i/>
      <w:iCs/>
      <w:color w:val="4F81BD"/>
    </w:rPr>
  </w:style>
  <w:style w:type="character" w:customStyle="1" w:styleId="Char02">
    <w:name w:val="日期 Char_0"/>
    <w:link w:val="06"/>
    <w:rsid w:val="00850CF9"/>
    <w:rPr>
      <w:sz w:val="24"/>
    </w:rPr>
  </w:style>
  <w:style w:type="character" w:customStyle="1" w:styleId="QuoteChar1">
    <w:name w:val="Quote Char1"/>
    <w:rsid w:val="00850CF9"/>
    <w:rPr>
      <w:i/>
      <w:iCs/>
      <w:color w:val="000000"/>
    </w:rPr>
  </w:style>
  <w:style w:type="character" w:customStyle="1" w:styleId="CharChar27">
    <w:name w:val="Char Char27"/>
    <w:rsid w:val="00850CF9"/>
    <w:rPr>
      <w:rFonts w:ascii="宋体" w:hAnsi="MS Sans Serif"/>
      <w:color w:val="000000"/>
      <w:sz w:val="24"/>
    </w:rPr>
  </w:style>
  <w:style w:type="character" w:customStyle="1" w:styleId="BalloonTextChar">
    <w:name w:val="Balloon Text Char"/>
    <w:semiHidden/>
    <w:locked/>
    <w:rsid w:val="00850CF9"/>
    <w:rPr>
      <w:rFonts w:eastAsia="宋体"/>
      <w:sz w:val="18"/>
    </w:rPr>
  </w:style>
  <w:style w:type="character" w:styleId="afff5">
    <w:name w:val="Book Title"/>
    <w:qFormat/>
    <w:rsid w:val="00850CF9"/>
    <w:rPr>
      <w:b/>
      <w:bCs/>
      <w:smallCaps/>
      <w:spacing w:val="5"/>
    </w:rPr>
  </w:style>
  <w:style w:type="character" w:customStyle="1" w:styleId="CharChar9">
    <w:name w:val="Char Char9"/>
    <w:locked/>
    <w:rsid w:val="00850CF9"/>
    <w:rPr>
      <w:rFonts w:ascii="宋体" w:eastAsia="宋体" w:hAnsi="宋体"/>
      <w:kern w:val="2"/>
      <w:sz w:val="24"/>
      <w:lang w:val="en-US" w:eastAsia="zh-CN" w:bidi="ar-SA"/>
    </w:rPr>
  </w:style>
  <w:style w:type="character" w:customStyle="1" w:styleId="CharChar29">
    <w:name w:val="Char Char29"/>
    <w:rsid w:val="00850CF9"/>
    <w:rPr>
      <w:rFonts w:ascii="Arial" w:eastAsia="黑体" w:hAnsi="Arial"/>
      <w:sz w:val="21"/>
      <w:szCs w:val="21"/>
    </w:rPr>
  </w:style>
  <w:style w:type="character" w:styleId="afff6">
    <w:name w:val="Subtle Reference"/>
    <w:qFormat/>
    <w:rsid w:val="00850CF9"/>
    <w:rPr>
      <w:smallCaps/>
      <w:color w:val="C0504D"/>
      <w:u w:val="single"/>
    </w:rPr>
  </w:style>
  <w:style w:type="character" w:customStyle="1" w:styleId="IntenseQuoteChar1">
    <w:name w:val="Intense Quote Char1"/>
    <w:rsid w:val="00850CF9"/>
    <w:rPr>
      <w:b/>
      <w:bCs/>
      <w:i/>
      <w:iCs/>
      <w:color w:val="4F81BD"/>
    </w:rPr>
  </w:style>
  <w:style w:type="character" w:customStyle="1" w:styleId="release-day">
    <w:name w:val="release-day"/>
    <w:rsid w:val="00850CF9"/>
    <w:rPr>
      <w:bdr w:val="single" w:sz="6" w:space="0" w:color="BDEBB0"/>
      <w:shd w:val="clear" w:color="auto" w:fill="F5FFF1"/>
    </w:rPr>
  </w:style>
  <w:style w:type="character" w:customStyle="1" w:styleId="CharChar33">
    <w:name w:val="Char Char33"/>
    <w:rsid w:val="00850CF9"/>
    <w:rPr>
      <w:rFonts w:ascii="宋体" w:eastAsia="宋体" w:hAnsi="宋体"/>
      <w:b/>
      <w:sz w:val="24"/>
      <w:lang w:val="en-US" w:eastAsia="zh-CN" w:bidi="ar-SA"/>
    </w:rPr>
  </w:style>
  <w:style w:type="character" w:customStyle="1" w:styleId="CharChar24">
    <w:name w:val="Char Char24"/>
    <w:link w:val="211"/>
    <w:rsid w:val="00850CF9"/>
    <w:rPr>
      <w:rFonts w:ascii="Arial" w:eastAsia="黑体" w:hAnsi="Arial"/>
      <w:b/>
      <w:bCs/>
      <w:sz w:val="32"/>
      <w:szCs w:val="32"/>
    </w:rPr>
  </w:style>
  <w:style w:type="character" w:customStyle="1" w:styleId="2Char12">
    <w:name w:val="标题 2 Char_1"/>
    <w:rsid w:val="00850CF9"/>
    <w:rPr>
      <w:rFonts w:ascii="Arial" w:eastAsia="黑体" w:hAnsi="Arial"/>
      <w:b/>
      <w:bCs/>
      <w:kern w:val="2"/>
      <w:sz w:val="32"/>
      <w:szCs w:val="32"/>
    </w:rPr>
  </w:style>
  <w:style w:type="character" w:customStyle="1" w:styleId="Char2e">
    <w:name w:val="副标题 Char2"/>
    <w:rsid w:val="00850CF9"/>
    <w:rPr>
      <w:rFonts w:ascii="Cambria" w:hAnsi="Cambria" w:cs="Times New Roman"/>
      <w:b/>
      <w:bCs/>
      <w:kern w:val="28"/>
      <w:sz w:val="32"/>
      <w:szCs w:val="32"/>
    </w:rPr>
  </w:style>
  <w:style w:type="character" w:customStyle="1" w:styleId="CharChar23">
    <w:name w:val="Char Char23"/>
    <w:rsid w:val="00850CF9"/>
    <w:rPr>
      <w:b/>
      <w:sz w:val="32"/>
    </w:rPr>
  </w:style>
  <w:style w:type="character" w:customStyle="1" w:styleId="07">
    <w:name w:val="要点_0"/>
    <w:qFormat/>
    <w:rsid w:val="00850CF9"/>
    <w:rPr>
      <w:rFonts w:ascii="Calibri" w:hAnsi="Calibri"/>
      <w:b/>
      <w:bCs/>
      <w:lang w:val="en-US" w:eastAsia="zh-CN" w:bidi="ar-SA"/>
    </w:rPr>
  </w:style>
  <w:style w:type="character" w:customStyle="1" w:styleId="Char2f">
    <w:name w:val="标题 Char2"/>
    <w:rsid w:val="00850CF9"/>
    <w:rPr>
      <w:rFonts w:ascii="Cambria" w:hAnsi="Cambria" w:cs="Times New Roman"/>
      <w:b/>
      <w:bCs/>
      <w:kern w:val="2"/>
      <w:sz w:val="32"/>
      <w:szCs w:val="32"/>
    </w:rPr>
  </w:style>
  <w:style w:type="character" w:customStyle="1" w:styleId="CharChar30">
    <w:name w:val="Char Char30"/>
    <w:rsid w:val="00850CF9"/>
    <w:rPr>
      <w:rFonts w:ascii="Arial" w:eastAsia="黑体" w:hAnsi="Arial"/>
      <w:sz w:val="24"/>
      <w:szCs w:val="24"/>
    </w:rPr>
  </w:style>
  <w:style w:type="character" w:customStyle="1" w:styleId="num">
    <w:name w:val="num"/>
    <w:rsid w:val="00850CF9"/>
    <w:rPr>
      <w:b/>
      <w:color w:val="FF7800"/>
    </w:rPr>
  </w:style>
  <w:style w:type="character" w:customStyle="1" w:styleId="CharChar28">
    <w:name w:val="Char Char28"/>
    <w:rsid w:val="00850CF9"/>
    <w:rPr>
      <w:szCs w:val="24"/>
      <w:shd w:val="clear" w:color="auto" w:fill="000080"/>
      <w:lang w:bidi="ar-SA"/>
    </w:rPr>
  </w:style>
  <w:style w:type="character" w:styleId="afff7">
    <w:name w:val="Intense Reference"/>
    <w:qFormat/>
    <w:rsid w:val="00850CF9"/>
    <w:rPr>
      <w:b/>
      <w:bCs/>
      <w:smallCaps/>
      <w:color w:val="C0504D"/>
      <w:spacing w:val="5"/>
      <w:u w:val="single"/>
    </w:rPr>
  </w:style>
  <w:style w:type="character" w:customStyle="1" w:styleId="CharChar31">
    <w:name w:val="Char Char31"/>
    <w:rsid w:val="00850CF9"/>
    <w:rPr>
      <w:b/>
      <w:bCs/>
      <w:sz w:val="24"/>
      <w:szCs w:val="24"/>
    </w:rPr>
  </w:style>
  <w:style w:type="character" w:customStyle="1" w:styleId="CharChar34">
    <w:name w:val="Char Char34"/>
    <w:rsid w:val="00850CF9"/>
    <w:rPr>
      <w:rFonts w:ascii="Arial" w:eastAsia="黑体" w:hAnsi="Arial"/>
      <w:sz w:val="28"/>
      <w:lang w:val="en-US" w:eastAsia="zh-CN" w:bidi="ar-SA"/>
    </w:rPr>
  </w:style>
  <w:style w:type="character" w:customStyle="1" w:styleId="legend">
    <w:name w:val="legend"/>
    <w:rsid w:val="00850CF9"/>
    <w:rPr>
      <w:rFonts w:ascii="Arial" w:hAnsi="Arial" w:cs="Arial" w:hint="default"/>
      <w:b/>
      <w:color w:val="73B304"/>
      <w:sz w:val="21"/>
      <w:szCs w:val="21"/>
      <w:shd w:val="clear" w:color="auto" w:fill="FFFFFF"/>
    </w:rPr>
  </w:style>
  <w:style w:type="character" w:customStyle="1" w:styleId="TitleChar1">
    <w:name w:val="Title Char1"/>
    <w:rsid w:val="00850CF9"/>
    <w:rPr>
      <w:rFonts w:ascii="Cambria" w:hAnsi="Cambria" w:cs="Times New Roman"/>
      <w:b/>
      <w:bCs/>
      <w:sz w:val="32"/>
      <w:szCs w:val="32"/>
    </w:rPr>
  </w:style>
  <w:style w:type="character" w:styleId="afff8">
    <w:name w:val="Subtle Emphasis"/>
    <w:qFormat/>
    <w:rsid w:val="00850CF9"/>
    <w:rPr>
      <w:i/>
      <w:iCs/>
      <w:color w:val="808080"/>
    </w:rPr>
  </w:style>
  <w:style w:type="character" w:customStyle="1" w:styleId="CharChar25">
    <w:name w:val="Char Char25"/>
    <w:rsid w:val="00850CF9"/>
    <w:rPr>
      <w:rFonts w:ascii="黑体" w:eastAsia="黑体"/>
      <w:sz w:val="52"/>
    </w:rPr>
  </w:style>
  <w:style w:type="character" w:customStyle="1" w:styleId="SubtitleChar1">
    <w:name w:val="Subtitle Char1"/>
    <w:rsid w:val="00850CF9"/>
    <w:rPr>
      <w:rFonts w:ascii="Cambria" w:hAnsi="Cambria" w:cs="Times New Roman"/>
      <w:b/>
      <w:bCs/>
      <w:kern w:val="28"/>
      <w:sz w:val="32"/>
      <w:szCs w:val="32"/>
    </w:rPr>
  </w:style>
  <w:style w:type="character" w:customStyle="1" w:styleId="BlockquoteCharChar">
    <w:name w:val="Blockquote Char Char"/>
    <w:rsid w:val="00850CF9"/>
    <w:rPr>
      <w:sz w:val="24"/>
    </w:rPr>
  </w:style>
  <w:style w:type="character" w:customStyle="1" w:styleId="CharChar37">
    <w:name w:val="Char Char37"/>
    <w:rsid w:val="00850CF9"/>
    <w:rPr>
      <w:rFonts w:ascii="黑体" w:eastAsia="黑体"/>
      <w:sz w:val="52"/>
    </w:rPr>
  </w:style>
  <w:style w:type="character" w:customStyle="1" w:styleId="CharChar26">
    <w:name w:val="Char Char26"/>
    <w:rsid w:val="00850CF9"/>
    <w:rPr>
      <w:rFonts w:ascii="宋体"/>
      <w:b/>
      <w:bCs/>
      <w:sz w:val="28"/>
      <w:lang w:bidi="ar-SA"/>
    </w:rPr>
  </w:style>
  <w:style w:type="character" w:customStyle="1" w:styleId="CharChar36">
    <w:name w:val="Char Char36"/>
    <w:rsid w:val="00850CF9"/>
    <w:rPr>
      <w:rFonts w:ascii="Arial" w:eastAsia="黑体" w:hAnsi="Arial"/>
      <w:b/>
      <w:sz w:val="36"/>
      <w:lang w:val="en-US" w:eastAsia="zh-CN" w:bidi="ar-SA"/>
    </w:rPr>
  </w:style>
  <w:style w:type="paragraph" w:customStyle="1" w:styleId="06">
    <w:name w:val="日期_0"/>
    <w:basedOn w:val="0"/>
    <w:next w:val="0"/>
    <w:link w:val="Char02"/>
    <w:rsid w:val="00850CF9"/>
    <w:pPr>
      <w:spacing w:before="312" w:after="-1" w:line="240" w:lineRule="exact"/>
      <w:ind w:left="-100"/>
    </w:pPr>
    <w:rPr>
      <w:rFonts w:asciiTheme="minorHAnsi" w:eastAsiaTheme="minorEastAsia" w:hAnsiTheme="minorHAnsi" w:cstheme="minorBidi"/>
      <w:kern w:val="0"/>
      <w:sz w:val="24"/>
      <w:szCs w:val="20"/>
    </w:rPr>
  </w:style>
  <w:style w:type="paragraph" w:customStyle="1" w:styleId="Style961">
    <w:name w:val="_Style 96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rsid w:val="00850CF9"/>
    <w:pPr>
      <w:widowControl w:val="0"/>
      <w:spacing w:before="312" w:after="-1"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rsid w:val="00850CF9"/>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850CF9"/>
    <w:pPr>
      <w:widowControl/>
      <w:spacing w:line="240" w:lineRule="exact"/>
      <w:jc w:val="left"/>
    </w:pPr>
    <w:rPr>
      <w:rFonts w:ascii="宋体" w:hAnsi="宋体" w:cs="宋体"/>
      <w:kern w:val="0"/>
      <w:sz w:val="24"/>
      <w:szCs w:val="20"/>
    </w:rPr>
  </w:style>
  <w:style w:type="paragraph" w:customStyle="1" w:styleId="Style951">
    <w:name w:val="_Style 95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1f4">
    <w:name w:val="正文缩进_1"/>
    <w:basedOn w:val="16"/>
    <w:rsid w:val="00850CF9"/>
    <w:pPr>
      <w:spacing w:before="312" w:after="-1" w:line="240" w:lineRule="exact"/>
      <w:ind w:left="-100" w:firstLineChars="200" w:firstLine="420"/>
    </w:pPr>
    <w:rPr>
      <w:rFonts w:ascii="Calibri" w:hAnsi="Calibri"/>
      <w:bCs/>
      <w:kern w:val="0"/>
      <w:sz w:val="20"/>
      <w:szCs w:val="32"/>
    </w:rPr>
  </w:style>
  <w:style w:type="paragraph" w:customStyle="1" w:styleId="Web0">
    <w:name w:val="普通 (Web)_0"/>
    <w:basedOn w:val="0"/>
    <w:rsid w:val="00850CF9"/>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02">
    <w:name w:val="正文文本 2_0"/>
    <w:basedOn w:val="16"/>
    <w:link w:val="CharChar7"/>
    <w:rsid w:val="00850CF9"/>
    <w:pPr>
      <w:spacing w:before="312" w:after="-1" w:line="360" w:lineRule="auto"/>
      <w:ind w:left="-100"/>
    </w:pPr>
    <w:rPr>
      <w:rFonts w:ascii="Arial" w:eastAsia="黑体" w:hAnsi="Arial" w:cstheme="minorBidi"/>
      <w:b/>
      <w:bCs/>
      <w:kern w:val="0"/>
      <w:sz w:val="32"/>
      <w:szCs w:val="32"/>
    </w:rPr>
  </w:style>
  <w:style w:type="paragraph" w:customStyle="1" w:styleId="1f5">
    <w:name w:val="表格1"/>
    <w:basedOn w:val="ad"/>
    <w:rsid w:val="00850CF9"/>
    <w:pPr>
      <w:widowControl/>
      <w:spacing w:after="0"/>
      <w:jc w:val="left"/>
    </w:pPr>
    <w:rPr>
      <w:kern w:val="0"/>
      <w:sz w:val="24"/>
      <w:szCs w:val="20"/>
    </w:rPr>
  </w:style>
  <w:style w:type="paragraph" w:customStyle="1" w:styleId="Style96">
    <w:name w:val="_Style 96"/>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211">
    <w:name w:val="标题 2_1"/>
    <w:basedOn w:val="16"/>
    <w:next w:val="16"/>
    <w:link w:val="CharChar24"/>
    <w:qFormat/>
    <w:rsid w:val="00850CF9"/>
    <w:pPr>
      <w:keepNext/>
      <w:keepLines/>
      <w:spacing w:before="260" w:after="260" w:line="412" w:lineRule="auto"/>
      <w:ind w:left="-100"/>
      <w:outlineLvl w:val="1"/>
    </w:pPr>
    <w:rPr>
      <w:rFonts w:ascii="Arial" w:eastAsia="黑体" w:hAnsi="Arial" w:cstheme="minorBidi"/>
      <w:b/>
      <w:bCs/>
      <w:kern w:val="0"/>
      <w:sz w:val="32"/>
      <w:szCs w:val="32"/>
    </w:rPr>
  </w:style>
  <w:style w:type="paragraph" w:customStyle="1" w:styleId="Style95">
    <w:name w:val="_Style 95"/>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numbering" w:customStyle="1" w:styleId="38">
    <w:name w:val="无列表3"/>
    <w:next w:val="a2"/>
    <w:semiHidden/>
    <w:unhideWhenUsed/>
    <w:rsid w:val="00850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qFormat="1"/>
    <w:lsdException w:name="table of authorities" w:semiHidden="0" w:uiPriority="0" w:unhideWhenUsed="0" w:qFormat="1"/>
    <w:lsdException w:name="toa heading" w:uiPriority="0" w:qFormat="1"/>
    <w:lsdException w:name="List" w:semiHidden="0" w:uiPriority="0" w:unhideWhenUsed="0"/>
    <w:lsdException w:name="List 2" w:uiPriority="0" w:qFormat="1"/>
    <w:lsdException w:name="List 3" w:uiPriority="0" w:qFormat="1"/>
    <w:lsdException w:name="List 4" w:uiPriority="0"/>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semiHidden="0" w:uiPriority="0" w:unhideWhenUsed="0"/>
    <w:lsdException w:name="List Continue 4" w:semiHidden="0" w:uiPriority="0" w:unhideWhenUsed="0"/>
    <w:lsdException w:name="Subtitle" w:semiHidden="0" w:uiPriority="0" w:unhideWhenUsed="0" w:qFormat="1"/>
    <w:lsdException w:name="Salutation" w:uiPriority="0" w:qFormat="1"/>
    <w:lsdException w:name="Date" w:uiPriority="0" w:qFormat="1"/>
    <w:lsdException w:name="Body Text First Indent" w:uiPriority="0"/>
    <w:lsdException w:name="Body Text 2" w:uiPriority="0" w:qFormat="1"/>
    <w:lsdException w:name="Body Text 3" w:uiPriority="0" w:qFormat="1"/>
    <w:lsdException w:name="Body Text Indent 2" w:uiPriority="0" w:qFormat="1"/>
    <w:lsdException w:name="Body Text Indent 3" w:uiPriority="0"/>
    <w:lsdException w:name="Block Text"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qFormat="1"/>
    <w:lsdException w:name="annotation subject" w:uiPriority="0"/>
    <w:lsdException w:name="Balloon Text"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aliases w:val="1.,123321,1st level,Datasheet title,H1,H11,H111,H112,H12,H13,H14,H15,H16,H17,Head 1,Head 11,Head 111,Head 12,Head 13,Head1,Header1,Heading 0,Heading apps,Level 1 Topic Heading,PIM 1,Section Head,ch,h1,l1,卷标题,合同标题,标书1,标题 1 1,标题 1_ylm,标题一,章节标题,第*部分"/>
    <w:basedOn w:val="a"/>
    <w:next w:val="a"/>
    <w:link w:val="1Char"/>
    <w:qFormat/>
    <w:pPr>
      <w:keepNext/>
      <w:keepLines/>
      <w:spacing w:before="340" w:after="330" w:line="578" w:lineRule="auto"/>
      <w:outlineLvl w:val="0"/>
    </w:pPr>
    <w:rPr>
      <w:b/>
      <w:bCs/>
      <w:kern w:val="44"/>
      <w:sz w:val="30"/>
      <w:szCs w:val="44"/>
    </w:rPr>
  </w:style>
  <w:style w:type="paragraph" w:styleId="2">
    <w:name w:val="heading 2"/>
    <w:aliases w:val="2,2nd level,DO,Fab,H2,H21,H211,H212,H22,H23,HD2,Head 2,Header 2,Heading 2 CCBS,Heading 2 Hidden,PIM2,Titre2,Titre3,UNDERRUBRIK 1-2,Underrubrik1,h2,heading 2,l2,prop2,sect 1.2,sect 1.21,sect 1.211,sect 1.212,sect 1.22,sect 1.23,标题 2_ylm,第*章,第一章 标题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A-3),3,3rd level,BOD 0,Bold Head,CT,Fab-3,H3,Head3,HeadC,Heading 3 - old,Heading 3 Char,Heading 3 Char Char Char,Heading 3 Char Char Char Char Char,Level 3,Level 3 Head,Level 3 Topic Heading,Map,PIM 3,bh,h3,l3,level_3,sect1.2.3,sl3,一,标题 3_ylm,第二层条"/>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aliases w:val="H4,Heading sql,PIM 4,Ref Heading 1,Ref Heading 11,Ref Heading 111,Ref Heading 112,Ref Heading 12,Ref Heading 13,h4,h41,h42,rh1,rh11,rh111,rh112,rh12,rh13,sect 1.2.3.4,sect 1.2.3.41,sect 1.2.3.411,sect 1.2.3.412,sect 1.2.3.42,sect 1.2.3.43,标题 4_ylm"/>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aliases w:val="5,H5,PIM 5,Second Subheading,dash,dash1,dash10,dash11,dash2,dash21,dash3,dash31,dash4,dash5,dash6,dash7,dash8,dash9,dd,dd1,dd10,dd11,dd2,dd21,dd3,dd4,dd5,dd6,dd7,dd8,dd9,ds,ds1,ds10,ds11,ds2,ds21,ds3,ds31,ds4,ds5,ds6,ds7,ds8,ds9,h5,l4,口,第四层条"/>
    <w:basedOn w:val="a"/>
    <w:next w:val="a"/>
    <w:link w:val="5Char"/>
    <w:qFormat/>
    <w:pPr>
      <w:keepNext/>
      <w:outlineLvl w:val="4"/>
    </w:pPr>
    <w:rPr>
      <w:rFonts w:ascii="宋体" w:hAnsi="Arial"/>
      <w:bCs/>
      <w:sz w:val="28"/>
      <w:szCs w:val="20"/>
    </w:rPr>
  </w:style>
  <w:style w:type="paragraph" w:styleId="6">
    <w:name w:val="heading 6"/>
    <w:aliases w:val="6,BOD 4,Bullet (Single Lines),Bullet list,CSS节内4级标记,H6,Heading6,L6,Legal Level 1.,PIM 6,Third Subheading,h6,h61,heading 6,heading 61,条 4,第五层条"/>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H TIMES1,L7,Legal Level 1.1.,Level 1.1,PIM 7,SDL title,h7,letter list,st,不用,第六层条,表名"/>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aliases w:val="Legal Level 1.1.1.,h8,不用8,图名,标题6,注意框体,第七层条"/>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aliases w:val="Appendix,HF,Legal Level 1.1.1.1.,PIM 9,figure label,figureNo,ft,h9,heading 9,huh,table title,tt,三级标题,不用9,图号,图的编号,未用,标题 45,第八层条"/>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aliases w:val="Texte,普通文字,普通文字 Ch,普通文字 Char,普通文字 Char Char,普通文字 Char Char Char Char Char Char Char,普通文字 Char Char Char Char Char Char Char Char,普通文字1,普通文字11,普通文字2,普通文字21,普通文字3,普通文字31,普通文字4,普通文字41,普通文字5,普通文字6,普通文字7,纯文本 Char Char,纯文本 Char Char Char Cha,表内文字"/>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pPr>
      <w:spacing w:before="120" w:after="120"/>
      <w:jc w:val="left"/>
    </w:pPr>
    <w:rPr>
      <w:caps/>
      <w:szCs w:val="24"/>
    </w:rPr>
  </w:style>
  <w:style w:type="paragraph" w:styleId="41">
    <w:name w:val="List Continue 4"/>
    <w:basedOn w:val="a"/>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pPr>
      <w:ind w:left="200" w:hangingChars="200" w:hanging="200"/>
    </w:pPr>
    <w:rPr>
      <w:rFonts w:ascii="Calibri" w:hAnsi="Calibri"/>
    </w:rPr>
  </w:style>
  <w:style w:type="paragraph" w:styleId="af6">
    <w:name w:val="footnote text"/>
    <w:basedOn w:val="a"/>
    <w:link w:val="Chara"/>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pPr>
      <w:ind w:left="1050"/>
      <w:jc w:val="left"/>
    </w:pPr>
    <w:rPr>
      <w:szCs w:val="21"/>
    </w:rPr>
  </w:style>
  <w:style w:type="paragraph" w:styleId="35">
    <w:name w:val="Body Text Indent 3"/>
    <w:basedOn w:val="a"/>
    <w:link w:val="3Char1"/>
    <w:pPr>
      <w:ind w:firstLine="645"/>
    </w:pPr>
    <w:rPr>
      <w:rFonts w:ascii="仿宋_GB2312" w:eastAsia="仿宋_GB2312" w:hAnsi="Arial"/>
      <w:color w:val="000000"/>
      <w:sz w:val="30"/>
      <w:szCs w:val="20"/>
    </w:rPr>
  </w:style>
  <w:style w:type="paragraph" w:styleId="72">
    <w:name w:val="index 7"/>
    <w:basedOn w:val="a"/>
    <w:next w:val="a"/>
    <w:pPr>
      <w:ind w:leftChars="1200" w:left="1200"/>
    </w:pPr>
    <w:rPr>
      <w:szCs w:val="20"/>
    </w:rPr>
  </w:style>
  <w:style w:type="paragraph" w:styleId="91">
    <w:name w:val="index 9"/>
    <w:basedOn w:val="a"/>
    <w:next w:val="a"/>
    <w:pPr>
      <w:ind w:leftChars="1600" w:left="1600"/>
    </w:pPr>
    <w:rPr>
      <w:szCs w:val="20"/>
    </w:rPr>
  </w:style>
  <w:style w:type="paragraph" w:styleId="22">
    <w:name w:val="toc 2"/>
    <w:basedOn w:val="a"/>
    <w:next w:val="a"/>
    <w:uiPriority w:val="39"/>
    <w:pPr>
      <w:tabs>
        <w:tab w:val="right" w:leader="dot" w:pos="9403"/>
      </w:tabs>
      <w:ind w:left="210"/>
      <w:jc w:val="left"/>
    </w:pPr>
    <w:rPr>
      <w:smallCaps/>
      <w:sz w:val="28"/>
      <w:szCs w:val="24"/>
    </w:rPr>
  </w:style>
  <w:style w:type="paragraph" w:styleId="92">
    <w:name w:val="toc 9"/>
    <w:basedOn w:val="a"/>
    <w:next w:val="a"/>
    <w:uiPriority w:val="39"/>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pPr>
      <w:ind w:leftChars="600" w:left="100" w:hangingChars="200" w:hanging="200"/>
    </w:pPr>
    <w:rPr>
      <w:rFonts w:ascii="Calibri" w:hAnsi="Calibri"/>
    </w:rPr>
  </w:style>
  <w:style w:type="paragraph" w:styleId="24">
    <w:name w:val="List Continue 2"/>
    <w:basedOn w:val="a"/>
    <w:pPr>
      <w:spacing w:after="120"/>
      <w:ind w:leftChars="400" w:left="840"/>
    </w:pPr>
    <w:rPr>
      <w:rFonts w:ascii="Calibri" w:hAnsi="Calibri"/>
    </w:rPr>
  </w:style>
  <w:style w:type="paragraph" w:styleId="af7">
    <w:name w:val="Normal (Web)"/>
    <w:basedOn w:val="a"/>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rPr>
      <w:szCs w:val="20"/>
    </w:rPr>
  </w:style>
  <w:style w:type="paragraph" w:styleId="af8">
    <w:name w:val="Title"/>
    <w:basedOn w:val="2"/>
    <w:next w:val="a"/>
    <w:link w:val="Charb"/>
    <w:qFormat/>
    <w:pPr>
      <w:spacing w:before="0" w:after="0" w:line="360" w:lineRule="auto"/>
      <w:ind w:firstLine="0"/>
    </w:pPr>
    <w:rPr>
      <w:rFonts w:ascii="宋体" w:hAnsi="宋体"/>
      <w:bCs w:val="0"/>
      <w:smallCaps/>
      <w:snapToGrid w:val="0"/>
      <w:sz w:val="44"/>
      <w:szCs w:val="24"/>
    </w:rPr>
  </w:style>
  <w:style w:type="paragraph" w:styleId="af9">
    <w:name w:val="annotation subject"/>
    <w:basedOn w:val="a8"/>
    <w:next w:val="a8"/>
    <w:link w:val="Charc"/>
    <w:unhideWhenUsed/>
    <w:rPr>
      <w:b/>
      <w:bCs/>
      <w:szCs w:val="22"/>
    </w:rPr>
  </w:style>
  <w:style w:type="paragraph" w:styleId="afa">
    <w:name w:val="Body Text First Indent"/>
    <w:basedOn w:val="a"/>
    <w:link w:val="Chard"/>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b">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Pr>
      <w:b/>
      <w:bCs/>
    </w:rPr>
  </w:style>
  <w:style w:type="character" w:styleId="afd">
    <w:name w:val="page number"/>
    <w:qFormat/>
  </w:style>
  <w:style w:type="character" w:styleId="afe">
    <w:name w:val="FollowedHyperlink"/>
    <w:rPr>
      <w:color w:val="800080"/>
      <w:u w:val="single"/>
    </w:rPr>
  </w:style>
  <w:style w:type="character" w:styleId="aff">
    <w:name w:val="Emphasis"/>
    <w:qFormat/>
    <w:rPr>
      <w:color w:val="CC0033"/>
    </w:rPr>
  </w:style>
  <w:style w:type="character" w:styleId="aff0">
    <w:name w:val="Hyperlink"/>
    <w:uiPriority w:val="99"/>
    <w:rPr>
      <w:color w:val="0000FF"/>
      <w:u w:val="single"/>
    </w:rPr>
  </w:style>
  <w:style w:type="character" w:styleId="aff1">
    <w:name w:val="annotation reference"/>
    <w:unhideWhenUsed/>
    <w:rPr>
      <w:sz w:val="21"/>
      <w:szCs w:val="21"/>
    </w:rPr>
  </w:style>
  <w:style w:type="character" w:customStyle="1" w:styleId="3Char">
    <w:name w:val="标题 3 Char"/>
    <w:aliases w:val="(A-3) Char,3 Char,3rd level Char,BOD 0 Char,Bold Head Char,CT Char,Fab-3 Char,H3 Char,Head3 Char,HeadC Char,Heading 3 - old Char,Heading 3 Char Char1,Heading 3 Char Char Char Char,Heading 3 Char Char Char Char Char Char,Level 3 Char,Map Char"/>
    <w:link w:val="3"/>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d">
    <w:name w:val="正文首行缩进 Char"/>
    <w:link w:val="afa"/>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aliases w:val="H4 Char,Heading sql Char,PIM 4 Char,Ref Heading 1 Char,Ref Heading 11 Char,Ref Heading 111 Char,Ref Heading 112 Char,Ref Heading 12 Char,Ref Heading 13 Char,h4 Char,h41 Char,h42 Char,rh1 Char,rh11 Char,rh111 Char,rh112 Char,rh12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aliases w:val="H TIMES1 Char,L7 Char,Legal Level 1.1. Char,Level 1.1 Char,PIM 7 Char,SDL title Char,h7 Char,letter list Char,st Char,不用 Char,第六层条 Char,表名 Char"/>
    <w:link w:val="7"/>
    <w:qFormat/>
    <w:rPr>
      <w:rFonts w:ascii="Arial" w:eastAsia="仿宋_GB2312" w:hAnsi="Arial" w:cs="Arial"/>
      <w:b/>
      <w:bCs/>
      <w:spacing w:val="-4"/>
      <w:kern w:val="2"/>
      <w:sz w:val="24"/>
      <w:szCs w:val="24"/>
    </w:rPr>
  </w:style>
  <w:style w:type="character" w:customStyle="1" w:styleId="2Char0">
    <w:name w:val="正文文本缩进 2 Char"/>
    <w:link w:val="21"/>
    <w:rPr>
      <w:rFonts w:ascii="Arial" w:eastAsia="仿宋_GB2312" w:hAnsi="Arial"/>
      <w:kern w:val="2"/>
      <w:sz w:val="32"/>
    </w:rPr>
  </w:style>
  <w:style w:type="character" w:customStyle="1" w:styleId="1Char">
    <w:name w:val="标题 1 Char"/>
    <w:aliases w:val="1. Char,123321 Char,1st level Char,Datasheet title Char,H1 Char,H11 Char,H111 Char,H112 Char,H12 Char,H13 Char,H14 Char,H15 Char,H16 Char,H17 Char,Head 1 Char,Head 11 Char,Head 111 Char,Head 12 Char,Head 13 Char,Head1 Char,Header1 Char,ch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aliases w:val="Texte Char2,普通文字 Char2,普通文字 Ch Char1,普通文字 Char Char2,普通文字 Char Char Char,普通文字 Char Char Char Char Char Char Char Char1,普通文字 Char Char Char Char Char Char Char Char Char,普通文字1 Char1,普通文字11 Char1,普通文字2 Char1,普通文字21 Char1,普通文字3 Char1,普通文字31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aliases w:val="2 Char,2nd level Char,DO Char,Fab Char,H2 Char,H21 Char,H211 Char,H212 Char,H22 Char,H23 Char,HD2 Char,Head 2 Char,Header 2 Char,Heading 2 CCBS Char,Heading 2 Hidden Char,PIM2 Char,Titre2 Char,Titre3 Char,UNDERRUBRIK 1-2 Char,Underrubrik1 Char"/>
    <w:link w:val="2"/>
    <w:qFormat/>
    <w:rPr>
      <w:rFonts w:ascii="Arial" w:eastAsia="黑体" w:hAnsi="Arial"/>
      <w:b/>
      <w:bCs/>
      <w:kern w:val="2"/>
      <w:sz w:val="32"/>
      <w:szCs w:val="32"/>
    </w:rPr>
  </w:style>
  <w:style w:type="character" w:customStyle="1" w:styleId="1CharChar">
    <w:name w:val="样式1 Char Char"/>
    <w:link w:val="13"/>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aliases w:val="5 Char,H5 Char,PIM 5 Char,Second Subheading Char,dash Char,dash1 Char,dash10 Char,dash11 Char,dash2 Char,dash21 Char,dash3 Char,dash31 Char,dash4 Char,dash5 Char,dash6 Char,dash7 Char,dash8 Char,dash9 Char,dd Char,dd1 Char,dd10 Char,dd11 Char"/>
    <w:link w:val="5"/>
    <w:qFormat/>
    <w:rPr>
      <w:rFonts w:ascii="宋体" w:hAnsi="Arial"/>
      <w:bCs/>
      <w:kern w:val="2"/>
      <w:sz w:val="28"/>
    </w:rPr>
  </w:style>
  <w:style w:type="character" w:customStyle="1" w:styleId="3Char1">
    <w:name w:val="正文文本缩进 3 Char"/>
    <w:link w:val="35"/>
    <w:rPr>
      <w:rFonts w:ascii="仿宋_GB2312" w:eastAsia="仿宋_GB2312" w:hAnsi="Arial"/>
      <w:color w:val="000000"/>
      <w:kern w:val="2"/>
      <w:sz w:val="30"/>
    </w:rPr>
  </w:style>
  <w:style w:type="character" w:customStyle="1" w:styleId="6Char">
    <w:name w:val="标题 6 Char"/>
    <w:aliases w:val="6 Char,BOD 4 Char,Bullet (Single Lines) Char,Bullet list Char,CSS节内4级标记 Char,H6 Char,Heading6 Char,L6 Char,Legal Level 1. Char,PIM 6 Char,Third Subheading Char,h6 Char,h61 Char,heading 6 Char,heading 61 Char,条 4 Char,第五层条 Char"/>
    <w:link w:val="6"/>
    <w:rPr>
      <w:rFonts w:ascii="宋体" w:hAnsi="宋体"/>
      <w:sz w:val="28"/>
    </w:rPr>
  </w:style>
  <w:style w:type="character" w:customStyle="1" w:styleId="Chare">
    <w:name w:val="纯文本 Char"/>
    <w:aliases w:val="Texte Char3,普通文字 Char3,普通文字 Ch Char2,普通文字 Char Char3,普通文字 Char Char Char1,普通文字 Char Char Char Char Char Char Char Char2,普通文字 Char Char Char Char Char Char Char Char Char1,普通文字1 Char2,普通文字11 Char2,普通文字2 Char2,普通文字21 Char2,普通文字3 Char2,普通文字4 Char1"/>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c">
    <w:name w:val="批注主题 Char"/>
    <w:link w:val="af9"/>
    <w:rPr>
      <w:rFonts w:ascii="Times New Roman" w:hAnsi="Times New Roman"/>
      <w:b/>
      <w:bCs/>
      <w:kern w:val="2"/>
      <w:sz w:val="21"/>
      <w:szCs w:val="22"/>
    </w:rPr>
  </w:style>
  <w:style w:type="character" w:customStyle="1" w:styleId="Char0">
    <w:name w:val="文档结构图 Char"/>
    <w:link w:val="a6"/>
    <w:rPr>
      <w:rFonts w:ascii="Times New Roman" w:hAnsi="Times New Roman"/>
      <w:kern w:val="2"/>
      <w:sz w:val="21"/>
      <w:shd w:val="clear" w:color="auto" w:fill="000080"/>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aff2">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
    <w:name w:val="Char"/>
    <w:basedOn w:val="a"/>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aff3">
    <w:name w:val="二级标题"/>
    <w:basedOn w:val="a"/>
    <w:next w:val="aff4"/>
    <w:qFormat/>
    <w:pPr>
      <w:tabs>
        <w:tab w:val="left" w:pos="992"/>
      </w:tabs>
      <w:ind w:left="992" w:hanging="567"/>
      <w:outlineLvl w:val="1"/>
    </w:pPr>
    <w:rPr>
      <w:rFonts w:ascii="黑体" w:eastAsia="黑体"/>
      <w:sz w:val="28"/>
      <w:szCs w:val="24"/>
    </w:rPr>
  </w:style>
  <w:style w:type="paragraph" w:customStyle="1" w:styleId="aff4">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pPr>
      <w:widowControl/>
      <w:spacing w:after="160" w:line="240" w:lineRule="exact"/>
      <w:jc w:val="left"/>
    </w:pPr>
    <w:rPr>
      <w:kern w:val="0"/>
      <w:sz w:val="24"/>
      <w:szCs w:val="24"/>
    </w:rPr>
  </w:style>
  <w:style w:type="paragraph" w:styleId="aff5">
    <w:name w:val="List Paragraph"/>
    <w:basedOn w:val="a"/>
    <w:qFormat/>
    <w:pPr>
      <w:ind w:firstLineChars="200" w:firstLine="420"/>
    </w:pPr>
  </w:style>
  <w:style w:type="paragraph" w:customStyle="1" w:styleId="aff6">
    <w:name w:val="一级标题"/>
    <w:basedOn w:val="a"/>
    <w:next w:val="aff3"/>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0">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aliases w:val="Legal Level 1.1.1. Char,h8 Char,不用8 Char,图名 Char,标题6 Char,注意框体 Char,第七层条 Char"/>
    <w:basedOn w:val="a0"/>
    <w:link w:val="8"/>
    <w:rPr>
      <w:rFonts w:ascii="宋体" w:eastAsia="黑体" w:hAnsi="宋体"/>
      <w:kern w:val="2"/>
      <w:sz w:val="32"/>
      <w:szCs w:val="32"/>
    </w:rPr>
  </w:style>
  <w:style w:type="character" w:customStyle="1" w:styleId="9Char">
    <w:name w:val="标题 9 Char"/>
    <w:aliases w:val="Appendix Char,HF Char,Legal Level 1.1.1.1. Char,PIM 9 Char,figure label Char,figureNo Char,ft Char,h9 Char,heading 9 Char,huh Char,table title Char,tt Char,三级标题 Char,不用9 Char,图号 Char,图的编号 Char,未用 Char,标题 45 Char,第八层条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pPr>
      <w:spacing w:line="360" w:lineRule="auto"/>
      <w:ind w:firstLineChars="200" w:firstLine="480"/>
    </w:pPr>
    <w:rPr>
      <w:rFonts w:ascii="Calibri" w:hAnsi="Calibri" w:cs="Courier New"/>
      <w:sz w:val="24"/>
      <w:szCs w:val="21"/>
    </w:rPr>
  </w:style>
  <w:style w:type="paragraph" w:customStyle="1" w:styleId="aff7">
    <w:name w:val="目录"/>
    <w:basedOn w:val="a"/>
    <w:pPr>
      <w:widowControl/>
      <w:jc w:val="center"/>
    </w:pPr>
    <w:rPr>
      <w:rFonts w:ascii="宋体" w:hAnsi="Calibri"/>
      <w:b/>
      <w:kern w:val="0"/>
      <w:sz w:val="36"/>
      <w:szCs w:val="20"/>
    </w:rPr>
  </w:style>
  <w:style w:type="paragraph" w:customStyle="1" w:styleId="aff8">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b">
    <w:name w:val="标题 Char"/>
    <w:basedOn w:val="a0"/>
    <w:link w:val="af8"/>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9">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liases w:val="1 Char1,1. Char1,123321 Char1,1st level Char1,H1 Char1,H11 Char1,H111 Char1,H12 Char1,H13 Char1,H14 Char1,H15 Char1,H16 Char1,H17 Char1,Heading 0 Char1,PIM 1 Char1,Section Head Char1,ch Char1,h1 Char1,l1 Char1,标题 1_ylm Char1,章节标题 Char1"/>
    <w:rPr>
      <w:rFonts w:ascii="Calibri" w:eastAsia="宋体" w:hAnsi="Calibri"/>
      <w:b/>
      <w:kern w:val="44"/>
      <w:sz w:val="44"/>
      <w:szCs w:val="44"/>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qFormat/>
    <w:rPr>
      <w:rFonts w:ascii="Calibri" w:eastAsia="宋体" w:hAnsi="Calibri"/>
      <w:b/>
      <w:kern w:val="2"/>
      <w:sz w:val="32"/>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Pr>
      <w:rFonts w:ascii="Cambria" w:eastAsia="宋体" w:hAnsi="Cambria"/>
      <w:b/>
      <w:kern w:val="2"/>
      <w:sz w:val="28"/>
      <w:szCs w:val="2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qFormat/>
    <w:rPr>
      <w:rFonts w:ascii="Calibri" w:eastAsia="宋体" w:hAnsi="Calibri"/>
      <w:b/>
      <w:kern w:val="2"/>
      <w:sz w:val="28"/>
      <w:szCs w:val="28"/>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Pr>
      <w:rFonts w:ascii="Cambria" w:eastAsia="宋体" w:hAnsi="Cambria"/>
      <w:b/>
      <w:kern w:val="2"/>
      <w:sz w:val="24"/>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Pr>
      <w:rFonts w:ascii="Calibri" w:eastAsia="宋体" w:hAnsi="Calibri"/>
      <w:b/>
      <w:kern w:val="2"/>
      <w:sz w:val="24"/>
      <w:szCs w:val="24"/>
    </w:rPr>
  </w:style>
  <w:style w:type="character" w:customStyle="1" w:styleId="8Char1">
    <w:name w:val="标题 8 Char1"/>
    <w:aliases w:val="Legal Level 1.1.1. Char1,h8 Char1,不用8 Char1,图名 Char1,标题6 Char1,注意框体 Char1,第七层条 Char1"/>
    <w:semiHidden/>
    <w:qFormat/>
    <w:rPr>
      <w:rFonts w:ascii="Cambria" w:eastAsia="宋体" w:hAnsi="Cambria"/>
      <w:kern w:val="2"/>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a">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pPr>
      <w:spacing w:before="0" w:after="0" w:line="413" w:lineRule="auto"/>
      <w:ind w:firstLine="0"/>
      <w:jc w:val="both"/>
    </w:pPr>
    <w:rPr>
      <w:rFonts w:eastAsia="宋体"/>
      <w:kern w:val="0"/>
      <w:sz w:val="24"/>
    </w:rPr>
  </w:style>
  <w:style w:type="character" w:customStyle="1" w:styleId="Charf1">
    <w:name w:val="明显引用 Char"/>
    <w:link w:val="affb"/>
    <w:qFormat/>
    <w:rPr>
      <w:b/>
      <w:bCs/>
      <w:i/>
      <w:iCs/>
      <w:color w:val="4F81BD"/>
      <w:kern w:val="2"/>
      <w:sz w:val="21"/>
      <w:szCs w:val="22"/>
    </w:rPr>
  </w:style>
  <w:style w:type="paragraph" w:styleId="affb">
    <w:name w:val="Intense Quote"/>
    <w:basedOn w:val="a"/>
    <w:next w:val="a"/>
    <w:link w:val="Charf1"/>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2">
    <w:name w:val="引用 Char"/>
    <w:link w:val="affc"/>
    <w:qFormat/>
    <w:rPr>
      <w:i/>
      <w:iCs/>
      <w:color w:val="000000"/>
      <w:kern w:val="2"/>
      <w:sz w:val="21"/>
      <w:szCs w:val="22"/>
    </w:rPr>
  </w:style>
  <w:style w:type="paragraph" w:styleId="affc">
    <w:name w:val="Quote"/>
    <w:basedOn w:val="a"/>
    <w:next w:val="a"/>
    <w:link w:val="Charf2"/>
    <w:qFormat/>
    <w:rPr>
      <w:i/>
      <w:iCs/>
      <w:color w:val="000000"/>
    </w:rPr>
  </w:style>
  <w:style w:type="character" w:customStyle="1" w:styleId="Char16">
    <w:name w:val="引用 Char1"/>
    <w:basedOn w:val="a0"/>
    <w:uiPriority w:val="29"/>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a"/>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9">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numbering" w:customStyle="1" w:styleId="19">
    <w:name w:val="无列表1"/>
    <w:next w:val="a2"/>
    <w:uiPriority w:val="99"/>
    <w:semiHidden/>
    <w:unhideWhenUsed/>
    <w:rsid w:val="00850CF9"/>
  </w:style>
  <w:style w:type="character" w:customStyle="1" w:styleId="Char22">
    <w:name w:val="批注框文本 Char2"/>
    <w:basedOn w:val="a0"/>
    <w:uiPriority w:val="99"/>
    <w:semiHidden/>
    <w:rsid w:val="00850CF9"/>
    <w:rPr>
      <w:rFonts w:ascii="Calibri" w:eastAsia="宋体" w:hAnsi="Calibri" w:cs="Times New Roman"/>
      <w:sz w:val="18"/>
      <w:szCs w:val="18"/>
    </w:rPr>
  </w:style>
  <w:style w:type="character" w:customStyle="1" w:styleId="3Char2">
    <w:name w:val="正文文本缩进 3 Char2"/>
    <w:basedOn w:val="a0"/>
    <w:uiPriority w:val="99"/>
    <w:semiHidden/>
    <w:rsid w:val="00850CF9"/>
    <w:rPr>
      <w:rFonts w:ascii="Calibri" w:eastAsia="宋体" w:hAnsi="Calibri" w:cs="Times New Roman"/>
      <w:sz w:val="16"/>
      <w:szCs w:val="16"/>
    </w:rPr>
  </w:style>
  <w:style w:type="character" w:customStyle="1" w:styleId="Char23">
    <w:name w:val="文档结构图 Char2"/>
    <w:basedOn w:val="a0"/>
    <w:uiPriority w:val="99"/>
    <w:semiHidden/>
    <w:rsid w:val="00850CF9"/>
    <w:rPr>
      <w:rFonts w:ascii="宋体" w:eastAsia="宋体" w:hAnsi="Calibri" w:cs="Times New Roman"/>
      <w:sz w:val="18"/>
      <w:szCs w:val="18"/>
    </w:rPr>
  </w:style>
  <w:style w:type="character" w:customStyle="1" w:styleId="3Char20">
    <w:name w:val="正文文本 3 Char2"/>
    <w:basedOn w:val="a0"/>
    <w:uiPriority w:val="99"/>
    <w:semiHidden/>
    <w:rsid w:val="00850CF9"/>
    <w:rPr>
      <w:rFonts w:ascii="Calibri" w:eastAsia="宋体" w:hAnsi="Calibri" w:cs="Times New Roman"/>
      <w:sz w:val="16"/>
      <w:szCs w:val="16"/>
    </w:rPr>
  </w:style>
  <w:style w:type="character" w:customStyle="1" w:styleId="Char24">
    <w:name w:val="页眉 Char2"/>
    <w:basedOn w:val="a0"/>
    <w:uiPriority w:val="99"/>
    <w:semiHidden/>
    <w:rsid w:val="00850CF9"/>
    <w:rPr>
      <w:rFonts w:ascii="Calibri" w:eastAsia="宋体" w:hAnsi="Calibri" w:cs="Times New Roman"/>
      <w:sz w:val="18"/>
      <w:szCs w:val="18"/>
    </w:rPr>
  </w:style>
  <w:style w:type="character" w:customStyle="1" w:styleId="Char25">
    <w:name w:val="日期 Char2"/>
    <w:basedOn w:val="a0"/>
    <w:uiPriority w:val="99"/>
    <w:semiHidden/>
    <w:rsid w:val="00850CF9"/>
    <w:rPr>
      <w:rFonts w:ascii="Calibri" w:eastAsia="宋体" w:hAnsi="Calibri" w:cs="Times New Roman"/>
    </w:rPr>
  </w:style>
  <w:style w:type="character" w:customStyle="1" w:styleId="Char1e">
    <w:name w:val="称呼 Char1"/>
    <w:basedOn w:val="a0"/>
    <w:semiHidden/>
    <w:rsid w:val="00850CF9"/>
    <w:rPr>
      <w:rFonts w:ascii="Calibri" w:eastAsia="宋体" w:hAnsi="Calibri" w:cs="Times New Roman"/>
    </w:rPr>
  </w:style>
  <w:style w:type="character" w:customStyle="1" w:styleId="Char1f">
    <w:name w:val="脚注文本 Char1"/>
    <w:basedOn w:val="a0"/>
    <w:rsid w:val="00850CF9"/>
    <w:rPr>
      <w:rFonts w:ascii="Calibri" w:eastAsia="宋体" w:hAnsi="Calibri" w:cs="Times New Roman"/>
      <w:sz w:val="18"/>
      <w:szCs w:val="18"/>
    </w:rPr>
  </w:style>
  <w:style w:type="character" w:customStyle="1" w:styleId="2Char2">
    <w:name w:val="正文文本缩进 2 Char2"/>
    <w:basedOn w:val="a0"/>
    <w:uiPriority w:val="99"/>
    <w:semiHidden/>
    <w:rsid w:val="00850CF9"/>
    <w:rPr>
      <w:rFonts w:ascii="Calibri" w:eastAsia="宋体" w:hAnsi="Calibri" w:cs="Times New Roman"/>
    </w:rPr>
  </w:style>
  <w:style w:type="character" w:customStyle="1" w:styleId="Char26">
    <w:name w:val="页脚 Char2"/>
    <w:basedOn w:val="a0"/>
    <w:uiPriority w:val="99"/>
    <w:semiHidden/>
    <w:rsid w:val="00850CF9"/>
    <w:rPr>
      <w:rFonts w:ascii="Calibri" w:eastAsia="宋体" w:hAnsi="Calibri" w:cs="Times New Roman"/>
      <w:sz w:val="18"/>
      <w:szCs w:val="18"/>
    </w:rPr>
  </w:style>
  <w:style w:type="character" w:customStyle="1" w:styleId="2Char20">
    <w:name w:val="正文文本 2 Char2"/>
    <w:basedOn w:val="a0"/>
    <w:uiPriority w:val="99"/>
    <w:semiHidden/>
    <w:rsid w:val="00850CF9"/>
    <w:rPr>
      <w:rFonts w:ascii="Calibri" w:eastAsia="宋体" w:hAnsi="Calibri" w:cs="Times New Roman"/>
    </w:rPr>
  </w:style>
  <w:style w:type="character" w:customStyle="1" w:styleId="Char1f0">
    <w:name w:val="副标题 Char1"/>
    <w:basedOn w:val="a0"/>
    <w:uiPriority w:val="11"/>
    <w:rsid w:val="00850CF9"/>
    <w:rPr>
      <w:rFonts w:asciiTheme="majorHAnsi" w:eastAsia="宋体" w:hAnsiTheme="majorHAnsi" w:cstheme="majorBidi"/>
      <w:b/>
      <w:bCs/>
      <w:kern w:val="28"/>
      <w:sz w:val="32"/>
      <w:szCs w:val="32"/>
    </w:rPr>
  </w:style>
  <w:style w:type="character" w:customStyle="1" w:styleId="Char1f1">
    <w:name w:val="标题 Char1"/>
    <w:basedOn w:val="a0"/>
    <w:uiPriority w:val="10"/>
    <w:rsid w:val="00850CF9"/>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850CF9"/>
    <w:rPr>
      <w:rFonts w:ascii="Calibri" w:eastAsia="宋体" w:hAnsi="Calibri" w:cs="Times New Roman"/>
    </w:rPr>
  </w:style>
  <w:style w:type="character" w:customStyle="1" w:styleId="Char28">
    <w:name w:val="批注文字 Char2"/>
    <w:basedOn w:val="a0"/>
    <w:rsid w:val="00850CF9"/>
    <w:rPr>
      <w:rFonts w:ascii="Calibri" w:eastAsia="宋体" w:hAnsi="Calibri" w:cs="Times New Roman"/>
    </w:rPr>
  </w:style>
  <w:style w:type="character" w:customStyle="1" w:styleId="Char29">
    <w:name w:val="批注主题 Char2"/>
    <w:basedOn w:val="Char28"/>
    <w:uiPriority w:val="99"/>
    <w:semiHidden/>
    <w:rsid w:val="00850CF9"/>
    <w:rPr>
      <w:rFonts w:ascii="Calibri" w:eastAsia="宋体" w:hAnsi="Calibri" w:cs="Times New Roman"/>
      <w:b/>
      <w:bCs/>
    </w:rPr>
  </w:style>
  <w:style w:type="character" w:customStyle="1" w:styleId="Char2a">
    <w:name w:val="正文文本 Char2"/>
    <w:basedOn w:val="a0"/>
    <w:rsid w:val="00850CF9"/>
    <w:rPr>
      <w:rFonts w:ascii="Calibri" w:eastAsia="宋体" w:hAnsi="Calibri" w:cs="Times New Roman"/>
    </w:rPr>
  </w:style>
  <w:style w:type="character" w:customStyle="1" w:styleId="Char2b">
    <w:name w:val="正文首行缩进 Char2"/>
    <w:basedOn w:val="Char2a"/>
    <w:uiPriority w:val="99"/>
    <w:semiHidden/>
    <w:rsid w:val="00850CF9"/>
    <w:rPr>
      <w:rFonts w:ascii="Calibri" w:eastAsia="宋体" w:hAnsi="Calibri" w:cs="Times New Roman"/>
    </w:rPr>
  </w:style>
  <w:style w:type="character" w:customStyle="1" w:styleId="Char2c">
    <w:name w:val="明显引用 Char2"/>
    <w:basedOn w:val="a0"/>
    <w:rsid w:val="00850CF9"/>
    <w:rPr>
      <w:rFonts w:ascii="Calibri" w:eastAsia="宋体" w:hAnsi="Calibri" w:cs="Times New Roman"/>
      <w:b/>
      <w:bCs/>
      <w:i/>
      <w:iCs/>
      <w:color w:val="4F81BD" w:themeColor="accent1"/>
    </w:rPr>
  </w:style>
  <w:style w:type="paragraph" w:styleId="TOC">
    <w:name w:val="TOC Heading"/>
    <w:basedOn w:val="1"/>
    <w:next w:val="a"/>
    <w:uiPriority w:val="39"/>
    <w:qFormat/>
    <w:rsid w:val="00850CF9"/>
    <w:pPr>
      <w:widowControl/>
      <w:spacing w:before="480" w:after="0" w:line="276" w:lineRule="auto"/>
      <w:jc w:val="left"/>
      <w:outlineLvl w:val="9"/>
    </w:pPr>
    <w:rPr>
      <w:rFonts w:ascii="Cambria" w:hAnsi="Cambria"/>
      <w:bCs w:val="0"/>
      <w:color w:val="365F91"/>
      <w:kern w:val="0"/>
      <w:sz w:val="28"/>
    </w:rPr>
  </w:style>
  <w:style w:type="paragraph" w:styleId="affd">
    <w:name w:val="Revision"/>
    <w:rsid w:val="00850CF9"/>
    <w:rPr>
      <w:rFonts w:ascii="Calibri" w:eastAsia="宋体" w:hAnsi="Calibri" w:cs="Times New Roman"/>
      <w:kern w:val="2"/>
      <w:sz w:val="21"/>
      <w:szCs w:val="22"/>
    </w:rPr>
  </w:style>
  <w:style w:type="character" w:customStyle="1" w:styleId="Char2d">
    <w:name w:val="引用 Char2"/>
    <w:basedOn w:val="a0"/>
    <w:rsid w:val="00850CF9"/>
    <w:rPr>
      <w:rFonts w:ascii="Calibri" w:eastAsia="宋体" w:hAnsi="Calibri" w:cs="Times New Roman"/>
      <w:i/>
      <w:iCs/>
      <w:color w:val="000000" w:themeColor="text1"/>
    </w:rPr>
  </w:style>
  <w:style w:type="table" w:customStyle="1" w:styleId="2a">
    <w:name w:val="网格型2"/>
    <w:basedOn w:val="a1"/>
    <w:next w:val="afb"/>
    <w:rsid w:val="00850CF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无列表2"/>
    <w:next w:val="a2"/>
    <w:semiHidden/>
    <w:unhideWhenUsed/>
    <w:rsid w:val="00850CF9"/>
  </w:style>
  <w:style w:type="character" w:customStyle="1" w:styleId="IntenseQuoteChar">
    <w:name w:val="Intense Quote Char"/>
    <w:link w:val="1a"/>
    <w:locked/>
    <w:rsid w:val="00850CF9"/>
    <w:rPr>
      <w:b/>
      <w:i/>
      <w:color w:val="4F81BD"/>
      <w:sz w:val="22"/>
    </w:rPr>
  </w:style>
  <w:style w:type="character" w:customStyle="1" w:styleId="1b">
    <w:name w:val="书籍标题1"/>
    <w:rsid w:val="00850CF9"/>
    <w:rPr>
      <w:b/>
      <w:smallCaps/>
      <w:spacing w:val="5"/>
    </w:rPr>
  </w:style>
  <w:style w:type="character" w:customStyle="1" w:styleId="1c">
    <w:name w:val="明显强调1"/>
    <w:rsid w:val="00850CF9"/>
    <w:rPr>
      <w:b/>
      <w:i/>
      <w:color w:val="4F81BD"/>
    </w:rPr>
  </w:style>
  <w:style w:type="character" w:customStyle="1" w:styleId="textcontents">
    <w:name w:val="textcontents"/>
    <w:rsid w:val="00850CF9"/>
  </w:style>
  <w:style w:type="character" w:customStyle="1" w:styleId="1d">
    <w:name w:val="不明显强调1"/>
    <w:rsid w:val="00850CF9"/>
    <w:rPr>
      <w:i/>
      <w:color w:val="808080"/>
    </w:rPr>
  </w:style>
  <w:style w:type="character" w:customStyle="1" w:styleId="1e">
    <w:name w:val="不明显参考1"/>
    <w:rsid w:val="00850CF9"/>
    <w:rPr>
      <w:smallCaps/>
      <w:color w:val="C0504D"/>
      <w:u w:val="single"/>
    </w:rPr>
  </w:style>
  <w:style w:type="character" w:customStyle="1" w:styleId="CharChar0">
    <w:name w:val="批注文字 Char Char"/>
    <w:rsid w:val="00850CF9"/>
    <w:rPr>
      <w:rFonts w:ascii="宋体" w:eastAsia="宋体" w:hAnsi="Times New Roman"/>
      <w:sz w:val="20"/>
    </w:rPr>
  </w:style>
  <w:style w:type="character" w:customStyle="1" w:styleId="1f">
    <w:name w:val="明显参考1"/>
    <w:rsid w:val="00850CF9"/>
    <w:rPr>
      <w:b/>
      <w:smallCaps/>
      <w:color w:val="C0504D"/>
      <w:spacing w:val="5"/>
      <w:u w:val="single"/>
    </w:rPr>
  </w:style>
  <w:style w:type="character" w:customStyle="1" w:styleId="QuoteChar">
    <w:name w:val="Quote Char"/>
    <w:link w:val="1f0"/>
    <w:locked/>
    <w:rsid w:val="00850CF9"/>
    <w:rPr>
      <w:i/>
      <w:color w:val="000000"/>
      <w:sz w:val="22"/>
    </w:rPr>
  </w:style>
  <w:style w:type="paragraph" w:customStyle="1" w:styleId="1f1">
    <w:name w:val="无间隔1"/>
    <w:rsid w:val="00850CF9"/>
    <w:pPr>
      <w:widowControl w:val="0"/>
      <w:jc w:val="both"/>
    </w:pPr>
    <w:rPr>
      <w:rFonts w:ascii="Calibri" w:eastAsia="宋体" w:hAnsi="Calibri" w:cs="Times New Roman"/>
      <w:kern w:val="2"/>
      <w:sz w:val="21"/>
      <w:szCs w:val="22"/>
    </w:rPr>
  </w:style>
  <w:style w:type="paragraph" w:customStyle="1" w:styleId="1a">
    <w:name w:val="明显引用1"/>
    <w:basedOn w:val="a"/>
    <w:next w:val="a"/>
    <w:link w:val="IntenseQuoteChar"/>
    <w:rsid w:val="00850CF9"/>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paragraph" w:customStyle="1" w:styleId="1f2">
    <w:name w:val="列出段落1"/>
    <w:basedOn w:val="a"/>
    <w:rsid w:val="00850CF9"/>
    <w:pPr>
      <w:ind w:firstLineChars="200" w:firstLine="420"/>
    </w:pPr>
    <w:rPr>
      <w:rFonts w:ascii="Calibri" w:hAnsi="Calibri"/>
    </w:rPr>
  </w:style>
  <w:style w:type="paragraph" w:customStyle="1" w:styleId="1f0">
    <w:name w:val="引用1"/>
    <w:basedOn w:val="a"/>
    <w:next w:val="a"/>
    <w:link w:val="QuoteChar"/>
    <w:rsid w:val="00850CF9"/>
    <w:rPr>
      <w:rFonts w:asciiTheme="minorHAnsi" w:eastAsiaTheme="minorEastAsia" w:hAnsiTheme="minorHAnsi" w:cstheme="minorBidi"/>
      <w:i/>
      <w:color w:val="000000"/>
      <w:kern w:val="0"/>
      <w:sz w:val="22"/>
      <w:szCs w:val="20"/>
    </w:rPr>
  </w:style>
  <w:style w:type="paragraph" w:customStyle="1" w:styleId="flNote">
    <w:name w:val="flNote"/>
    <w:basedOn w:val="a"/>
    <w:rsid w:val="00850CF9"/>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850CF9"/>
    <w:pPr>
      <w:adjustRightInd w:val="0"/>
      <w:spacing w:line="120" w:lineRule="exact"/>
      <w:textAlignment w:val="baseline"/>
    </w:pPr>
    <w:rPr>
      <w:rFonts w:eastAsia="仿宋_GB2312"/>
      <w:color w:val="FFFFFF"/>
      <w:kern w:val="0"/>
      <w:sz w:val="30"/>
      <w:szCs w:val="20"/>
    </w:rPr>
  </w:style>
  <w:style w:type="numbering" w:customStyle="1" w:styleId="112">
    <w:name w:val="无列表11"/>
    <w:next w:val="a2"/>
    <w:uiPriority w:val="99"/>
    <w:semiHidden/>
    <w:unhideWhenUsed/>
    <w:rsid w:val="00850CF9"/>
  </w:style>
  <w:style w:type="numbering" w:customStyle="1" w:styleId="1110">
    <w:name w:val="无列表111"/>
    <w:next w:val="a2"/>
    <w:uiPriority w:val="99"/>
    <w:semiHidden/>
    <w:rsid w:val="00850CF9"/>
  </w:style>
  <w:style w:type="character" w:customStyle="1" w:styleId="CharChar8">
    <w:name w:val="Char Char8"/>
    <w:rsid w:val="00850CF9"/>
    <w:rPr>
      <w:rFonts w:ascii="Arial" w:eastAsia="黑体" w:hAnsi="Arial"/>
      <w:b/>
      <w:bCs/>
      <w:kern w:val="2"/>
      <w:sz w:val="32"/>
      <w:szCs w:val="32"/>
      <w:lang w:val="en-US" w:eastAsia="zh-CN" w:bidi="ar-SA"/>
    </w:rPr>
  </w:style>
  <w:style w:type="character" w:styleId="afff">
    <w:name w:val="footnote reference"/>
    <w:rsid w:val="00850CF9"/>
    <w:rPr>
      <w:vertAlign w:val="superscript"/>
    </w:rPr>
  </w:style>
  <w:style w:type="character" w:customStyle="1" w:styleId="font161">
    <w:name w:val="font161"/>
    <w:rsid w:val="00850CF9"/>
    <w:rPr>
      <w:b/>
      <w:bCs/>
      <w:sz w:val="32"/>
      <w:szCs w:val="32"/>
    </w:rPr>
  </w:style>
  <w:style w:type="character" w:customStyle="1" w:styleId="CharChar2">
    <w:name w:val="Char Char2"/>
    <w:rsid w:val="00850CF9"/>
    <w:rPr>
      <w:rFonts w:eastAsia="宋体"/>
      <w:kern w:val="2"/>
      <w:sz w:val="21"/>
      <w:szCs w:val="24"/>
      <w:lang w:val="en-US" w:eastAsia="zh-CN" w:bidi="ar-SA"/>
    </w:rPr>
  </w:style>
  <w:style w:type="character" w:customStyle="1" w:styleId="CharChar7">
    <w:name w:val="Char Char7"/>
    <w:link w:val="202"/>
    <w:rsid w:val="00850CF9"/>
    <w:rPr>
      <w:rFonts w:ascii="Arial" w:eastAsia="黑体" w:hAnsi="Arial"/>
      <w:b/>
      <w:bCs/>
      <w:sz w:val="32"/>
      <w:szCs w:val="32"/>
    </w:rPr>
  </w:style>
  <w:style w:type="paragraph" w:customStyle="1" w:styleId="46">
    <w:name w:val="样式4"/>
    <w:basedOn w:val="3"/>
    <w:rsid w:val="00850CF9"/>
    <w:pPr>
      <w:widowControl/>
      <w:spacing w:line="415" w:lineRule="auto"/>
      <w:jc w:val="left"/>
    </w:pPr>
    <w:rPr>
      <w:rFonts w:ascii="Times New Roman" w:eastAsia="Arial"/>
    </w:rPr>
  </w:style>
  <w:style w:type="paragraph" w:customStyle="1" w:styleId="63">
    <w:name w:val="6'"/>
    <w:basedOn w:val="a"/>
    <w:rsid w:val="00850CF9"/>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rsid w:val="00850CF9"/>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850CF9"/>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850CF9"/>
    <w:pPr>
      <w:widowControl/>
      <w:spacing w:line="415" w:lineRule="auto"/>
      <w:jc w:val="left"/>
    </w:pPr>
    <w:rPr>
      <w:rFonts w:ascii="Times New Roman"/>
    </w:rPr>
  </w:style>
  <w:style w:type="paragraph" w:styleId="afff0">
    <w:name w:val="table of figures"/>
    <w:basedOn w:val="a"/>
    <w:next w:val="a"/>
    <w:rsid w:val="00850CF9"/>
    <w:pPr>
      <w:widowControl/>
      <w:spacing w:line="240" w:lineRule="exact"/>
      <w:ind w:leftChars="200" w:left="200" w:hangingChars="200" w:hanging="200"/>
      <w:jc w:val="left"/>
    </w:pPr>
    <w:rPr>
      <w:szCs w:val="24"/>
    </w:rPr>
  </w:style>
  <w:style w:type="paragraph" w:customStyle="1" w:styleId="afff1">
    <w:name w:val="表格"/>
    <w:basedOn w:val="a"/>
    <w:rsid w:val="00850CF9"/>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850CF9"/>
    <w:pPr>
      <w:widowControl/>
      <w:adjustRightInd w:val="0"/>
      <w:spacing w:line="420" w:lineRule="atLeast"/>
      <w:jc w:val="left"/>
      <w:textAlignment w:val="baseline"/>
    </w:pPr>
    <w:rPr>
      <w:kern w:val="0"/>
      <w:szCs w:val="20"/>
    </w:rPr>
  </w:style>
  <w:style w:type="numbering" w:customStyle="1" w:styleId="1111">
    <w:name w:val="无列表1111"/>
    <w:next w:val="a2"/>
    <w:semiHidden/>
    <w:unhideWhenUsed/>
    <w:rsid w:val="00850CF9"/>
  </w:style>
  <w:style w:type="paragraph" w:styleId="afff3">
    <w:name w:val="No Spacing"/>
    <w:link w:val="Charf3"/>
    <w:uiPriority w:val="1"/>
    <w:qFormat/>
    <w:rsid w:val="00850CF9"/>
    <w:pPr>
      <w:spacing w:before="312" w:after="-1" w:line="240" w:lineRule="exact"/>
      <w:ind w:left="-100"/>
    </w:pPr>
    <w:rPr>
      <w:rFonts w:ascii="Calibri" w:eastAsia="宋体" w:hAnsi="Calibri" w:cs="Times New Roman"/>
      <w:sz w:val="22"/>
      <w:szCs w:val="22"/>
    </w:rPr>
  </w:style>
  <w:style w:type="character" w:customStyle="1" w:styleId="Charf3">
    <w:name w:val="无间隔 Char"/>
    <w:link w:val="afff3"/>
    <w:uiPriority w:val="1"/>
    <w:rsid w:val="00850CF9"/>
    <w:rPr>
      <w:rFonts w:ascii="Calibri" w:eastAsia="宋体" w:hAnsi="Calibri" w:cs="Times New Roman"/>
      <w:sz w:val="22"/>
      <w:szCs w:val="22"/>
    </w:rPr>
  </w:style>
  <w:style w:type="character" w:customStyle="1" w:styleId="con">
    <w:name w:val="con"/>
    <w:rsid w:val="00850CF9"/>
  </w:style>
  <w:style w:type="character" w:customStyle="1" w:styleId="Char">
    <w:name w:val="正文缩进 Char"/>
    <w:link w:val="a4"/>
    <w:locked/>
    <w:rsid w:val="00850CF9"/>
    <w:rPr>
      <w:rFonts w:ascii="Calibri" w:eastAsia="宋体" w:hAnsi="Calibri" w:cs="Times New Roman"/>
      <w:kern w:val="2"/>
      <w:sz w:val="21"/>
      <w:szCs w:val="22"/>
    </w:rPr>
  </w:style>
  <w:style w:type="character" w:styleId="HTML">
    <w:name w:val="HTML Code"/>
    <w:rsid w:val="00850CF9"/>
    <w:rPr>
      <w:rFonts w:ascii="Arial" w:hAnsi="Arial" w:cs="Arial" w:hint="eastAsia"/>
      <w:sz w:val="20"/>
    </w:rPr>
  </w:style>
  <w:style w:type="character" w:styleId="HTML0">
    <w:name w:val="HTML Cite"/>
    <w:rsid w:val="00850CF9"/>
    <w:rPr>
      <w:i w:val="0"/>
    </w:rPr>
  </w:style>
  <w:style w:type="character" w:styleId="HTML1">
    <w:name w:val="HTML Keyboard"/>
    <w:rsid w:val="00850CF9"/>
    <w:rPr>
      <w:rFonts w:ascii="Arial" w:hAnsi="Arial" w:cs="Arial" w:hint="default"/>
      <w:sz w:val="20"/>
    </w:rPr>
  </w:style>
  <w:style w:type="character" w:styleId="HTML2">
    <w:name w:val="HTML Definition"/>
    <w:rsid w:val="00850CF9"/>
    <w:rPr>
      <w:i w:val="0"/>
    </w:rPr>
  </w:style>
  <w:style w:type="character" w:styleId="HTML3">
    <w:name w:val="HTML Typewriter"/>
    <w:rsid w:val="00850CF9"/>
    <w:rPr>
      <w:rFonts w:ascii="宋体" w:eastAsia="宋体" w:hAnsi="宋体" w:cs="宋体"/>
      <w:sz w:val="24"/>
      <w:szCs w:val="24"/>
    </w:rPr>
  </w:style>
  <w:style w:type="character" w:styleId="HTML4">
    <w:name w:val="HTML Variable"/>
    <w:rsid w:val="00850CF9"/>
    <w:rPr>
      <w:i w:val="0"/>
    </w:rPr>
  </w:style>
  <w:style w:type="character" w:styleId="HTML5">
    <w:name w:val="HTML Sample"/>
    <w:rsid w:val="00850CF9"/>
    <w:rPr>
      <w:rFonts w:ascii="Arial" w:hAnsi="Arial" w:cs="Arial" w:hint="default"/>
    </w:rPr>
  </w:style>
  <w:style w:type="character" w:customStyle="1" w:styleId="CharChar35">
    <w:name w:val="Char Char35"/>
    <w:rsid w:val="00850CF9"/>
    <w:rPr>
      <w:b/>
      <w:sz w:val="32"/>
    </w:rPr>
  </w:style>
  <w:style w:type="character" w:customStyle="1" w:styleId="CharChar22">
    <w:name w:val="Char Char22"/>
    <w:rsid w:val="00850CF9"/>
    <w:rPr>
      <w:bCs/>
      <w:sz w:val="18"/>
    </w:rPr>
  </w:style>
  <w:style w:type="character" w:customStyle="1" w:styleId="CharChar32">
    <w:name w:val="Char Char32"/>
    <w:rsid w:val="00850CF9"/>
    <w:rPr>
      <w:rFonts w:ascii="Arial" w:eastAsia="黑体" w:hAnsi="Arial"/>
      <w:b/>
      <w:bCs/>
      <w:sz w:val="24"/>
      <w:szCs w:val="24"/>
    </w:rPr>
  </w:style>
  <w:style w:type="character" w:styleId="afff4">
    <w:name w:val="Intense Emphasis"/>
    <w:qFormat/>
    <w:rsid w:val="00850CF9"/>
    <w:rPr>
      <w:b/>
      <w:bCs/>
      <w:i/>
      <w:iCs/>
      <w:color w:val="4F81BD"/>
    </w:rPr>
  </w:style>
  <w:style w:type="character" w:customStyle="1" w:styleId="Char02">
    <w:name w:val="日期 Char_0"/>
    <w:link w:val="06"/>
    <w:rsid w:val="00850CF9"/>
    <w:rPr>
      <w:sz w:val="24"/>
    </w:rPr>
  </w:style>
  <w:style w:type="character" w:customStyle="1" w:styleId="QuoteChar1">
    <w:name w:val="Quote Char1"/>
    <w:rsid w:val="00850CF9"/>
    <w:rPr>
      <w:i/>
      <w:iCs/>
      <w:color w:val="000000"/>
    </w:rPr>
  </w:style>
  <w:style w:type="character" w:customStyle="1" w:styleId="CharChar27">
    <w:name w:val="Char Char27"/>
    <w:rsid w:val="00850CF9"/>
    <w:rPr>
      <w:rFonts w:ascii="宋体" w:hAnsi="MS Sans Serif"/>
      <w:color w:val="000000"/>
      <w:sz w:val="24"/>
    </w:rPr>
  </w:style>
  <w:style w:type="character" w:customStyle="1" w:styleId="BalloonTextChar">
    <w:name w:val="Balloon Text Char"/>
    <w:semiHidden/>
    <w:locked/>
    <w:rsid w:val="00850CF9"/>
    <w:rPr>
      <w:rFonts w:eastAsia="宋体"/>
      <w:sz w:val="18"/>
    </w:rPr>
  </w:style>
  <w:style w:type="character" w:styleId="afff5">
    <w:name w:val="Book Title"/>
    <w:qFormat/>
    <w:rsid w:val="00850CF9"/>
    <w:rPr>
      <w:b/>
      <w:bCs/>
      <w:smallCaps/>
      <w:spacing w:val="5"/>
    </w:rPr>
  </w:style>
  <w:style w:type="character" w:customStyle="1" w:styleId="CharChar9">
    <w:name w:val="Char Char9"/>
    <w:locked/>
    <w:rsid w:val="00850CF9"/>
    <w:rPr>
      <w:rFonts w:ascii="宋体" w:eastAsia="宋体" w:hAnsi="宋体"/>
      <w:kern w:val="2"/>
      <w:sz w:val="24"/>
      <w:lang w:val="en-US" w:eastAsia="zh-CN" w:bidi="ar-SA"/>
    </w:rPr>
  </w:style>
  <w:style w:type="character" w:customStyle="1" w:styleId="CharChar29">
    <w:name w:val="Char Char29"/>
    <w:rsid w:val="00850CF9"/>
    <w:rPr>
      <w:rFonts w:ascii="Arial" w:eastAsia="黑体" w:hAnsi="Arial"/>
      <w:sz w:val="21"/>
      <w:szCs w:val="21"/>
    </w:rPr>
  </w:style>
  <w:style w:type="character" w:styleId="afff6">
    <w:name w:val="Subtle Reference"/>
    <w:qFormat/>
    <w:rsid w:val="00850CF9"/>
    <w:rPr>
      <w:smallCaps/>
      <w:color w:val="C0504D"/>
      <w:u w:val="single"/>
    </w:rPr>
  </w:style>
  <w:style w:type="character" w:customStyle="1" w:styleId="IntenseQuoteChar1">
    <w:name w:val="Intense Quote Char1"/>
    <w:rsid w:val="00850CF9"/>
    <w:rPr>
      <w:b/>
      <w:bCs/>
      <w:i/>
      <w:iCs/>
      <w:color w:val="4F81BD"/>
    </w:rPr>
  </w:style>
  <w:style w:type="character" w:customStyle="1" w:styleId="release-day">
    <w:name w:val="release-day"/>
    <w:rsid w:val="00850CF9"/>
    <w:rPr>
      <w:bdr w:val="single" w:sz="6" w:space="0" w:color="BDEBB0"/>
      <w:shd w:val="clear" w:color="auto" w:fill="F5FFF1"/>
    </w:rPr>
  </w:style>
  <w:style w:type="character" w:customStyle="1" w:styleId="CharChar33">
    <w:name w:val="Char Char33"/>
    <w:rsid w:val="00850CF9"/>
    <w:rPr>
      <w:rFonts w:ascii="宋体" w:eastAsia="宋体" w:hAnsi="宋体"/>
      <w:b/>
      <w:sz w:val="24"/>
      <w:lang w:val="en-US" w:eastAsia="zh-CN" w:bidi="ar-SA"/>
    </w:rPr>
  </w:style>
  <w:style w:type="character" w:customStyle="1" w:styleId="CharChar24">
    <w:name w:val="Char Char24"/>
    <w:link w:val="211"/>
    <w:rsid w:val="00850CF9"/>
    <w:rPr>
      <w:rFonts w:ascii="Arial" w:eastAsia="黑体" w:hAnsi="Arial"/>
      <w:b/>
      <w:bCs/>
      <w:sz w:val="32"/>
      <w:szCs w:val="32"/>
    </w:rPr>
  </w:style>
  <w:style w:type="character" w:customStyle="1" w:styleId="2Char12">
    <w:name w:val="标题 2 Char_1"/>
    <w:rsid w:val="00850CF9"/>
    <w:rPr>
      <w:rFonts w:ascii="Arial" w:eastAsia="黑体" w:hAnsi="Arial"/>
      <w:b/>
      <w:bCs/>
      <w:kern w:val="2"/>
      <w:sz w:val="32"/>
      <w:szCs w:val="32"/>
    </w:rPr>
  </w:style>
  <w:style w:type="character" w:customStyle="1" w:styleId="Char2e">
    <w:name w:val="副标题 Char2"/>
    <w:rsid w:val="00850CF9"/>
    <w:rPr>
      <w:rFonts w:ascii="Cambria" w:hAnsi="Cambria" w:cs="Times New Roman"/>
      <w:b/>
      <w:bCs/>
      <w:kern w:val="28"/>
      <w:sz w:val="32"/>
      <w:szCs w:val="32"/>
    </w:rPr>
  </w:style>
  <w:style w:type="character" w:customStyle="1" w:styleId="CharChar23">
    <w:name w:val="Char Char23"/>
    <w:rsid w:val="00850CF9"/>
    <w:rPr>
      <w:b/>
      <w:sz w:val="32"/>
    </w:rPr>
  </w:style>
  <w:style w:type="character" w:customStyle="1" w:styleId="07">
    <w:name w:val="要点_0"/>
    <w:qFormat/>
    <w:rsid w:val="00850CF9"/>
    <w:rPr>
      <w:rFonts w:ascii="Calibri" w:hAnsi="Calibri"/>
      <w:b/>
      <w:bCs/>
      <w:lang w:val="en-US" w:eastAsia="zh-CN" w:bidi="ar-SA"/>
    </w:rPr>
  </w:style>
  <w:style w:type="character" w:customStyle="1" w:styleId="Char2f">
    <w:name w:val="标题 Char2"/>
    <w:rsid w:val="00850CF9"/>
    <w:rPr>
      <w:rFonts w:ascii="Cambria" w:hAnsi="Cambria" w:cs="Times New Roman"/>
      <w:b/>
      <w:bCs/>
      <w:kern w:val="2"/>
      <w:sz w:val="32"/>
      <w:szCs w:val="32"/>
    </w:rPr>
  </w:style>
  <w:style w:type="character" w:customStyle="1" w:styleId="CharChar30">
    <w:name w:val="Char Char30"/>
    <w:rsid w:val="00850CF9"/>
    <w:rPr>
      <w:rFonts w:ascii="Arial" w:eastAsia="黑体" w:hAnsi="Arial"/>
      <w:sz w:val="24"/>
      <w:szCs w:val="24"/>
    </w:rPr>
  </w:style>
  <w:style w:type="character" w:customStyle="1" w:styleId="num">
    <w:name w:val="num"/>
    <w:rsid w:val="00850CF9"/>
    <w:rPr>
      <w:b/>
      <w:color w:val="FF7800"/>
    </w:rPr>
  </w:style>
  <w:style w:type="character" w:customStyle="1" w:styleId="CharChar28">
    <w:name w:val="Char Char28"/>
    <w:rsid w:val="00850CF9"/>
    <w:rPr>
      <w:szCs w:val="24"/>
      <w:shd w:val="clear" w:color="auto" w:fill="000080"/>
      <w:lang w:bidi="ar-SA"/>
    </w:rPr>
  </w:style>
  <w:style w:type="character" w:styleId="afff7">
    <w:name w:val="Intense Reference"/>
    <w:qFormat/>
    <w:rsid w:val="00850CF9"/>
    <w:rPr>
      <w:b/>
      <w:bCs/>
      <w:smallCaps/>
      <w:color w:val="C0504D"/>
      <w:spacing w:val="5"/>
      <w:u w:val="single"/>
    </w:rPr>
  </w:style>
  <w:style w:type="character" w:customStyle="1" w:styleId="CharChar31">
    <w:name w:val="Char Char31"/>
    <w:rsid w:val="00850CF9"/>
    <w:rPr>
      <w:b/>
      <w:bCs/>
      <w:sz w:val="24"/>
      <w:szCs w:val="24"/>
    </w:rPr>
  </w:style>
  <w:style w:type="character" w:customStyle="1" w:styleId="CharChar34">
    <w:name w:val="Char Char34"/>
    <w:rsid w:val="00850CF9"/>
    <w:rPr>
      <w:rFonts w:ascii="Arial" w:eastAsia="黑体" w:hAnsi="Arial"/>
      <w:sz w:val="28"/>
      <w:lang w:val="en-US" w:eastAsia="zh-CN" w:bidi="ar-SA"/>
    </w:rPr>
  </w:style>
  <w:style w:type="character" w:customStyle="1" w:styleId="legend">
    <w:name w:val="legend"/>
    <w:rsid w:val="00850CF9"/>
    <w:rPr>
      <w:rFonts w:ascii="Arial" w:hAnsi="Arial" w:cs="Arial" w:hint="default"/>
      <w:b/>
      <w:color w:val="73B304"/>
      <w:sz w:val="21"/>
      <w:szCs w:val="21"/>
      <w:shd w:val="clear" w:color="auto" w:fill="FFFFFF"/>
    </w:rPr>
  </w:style>
  <w:style w:type="character" w:customStyle="1" w:styleId="TitleChar1">
    <w:name w:val="Title Char1"/>
    <w:rsid w:val="00850CF9"/>
    <w:rPr>
      <w:rFonts w:ascii="Cambria" w:hAnsi="Cambria" w:cs="Times New Roman"/>
      <w:b/>
      <w:bCs/>
      <w:sz w:val="32"/>
      <w:szCs w:val="32"/>
    </w:rPr>
  </w:style>
  <w:style w:type="character" w:styleId="afff8">
    <w:name w:val="Subtle Emphasis"/>
    <w:qFormat/>
    <w:rsid w:val="00850CF9"/>
    <w:rPr>
      <w:i/>
      <w:iCs/>
      <w:color w:val="808080"/>
    </w:rPr>
  </w:style>
  <w:style w:type="character" w:customStyle="1" w:styleId="CharChar25">
    <w:name w:val="Char Char25"/>
    <w:rsid w:val="00850CF9"/>
    <w:rPr>
      <w:rFonts w:ascii="黑体" w:eastAsia="黑体"/>
      <w:sz w:val="52"/>
    </w:rPr>
  </w:style>
  <w:style w:type="character" w:customStyle="1" w:styleId="SubtitleChar1">
    <w:name w:val="Subtitle Char1"/>
    <w:rsid w:val="00850CF9"/>
    <w:rPr>
      <w:rFonts w:ascii="Cambria" w:hAnsi="Cambria" w:cs="Times New Roman"/>
      <w:b/>
      <w:bCs/>
      <w:kern w:val="28"/>
      <w:sz w:val="32"/>
      <w:szCs w:val="32"/>
    </w:rPr>
  </w:style>
  <w:style w:type="character" w:customStyle="1" w:styleId="BlockquoteCharChar">
    <w:name w:val="Blockquote Char Char"/>
    <w:rsid w:val="00850CF9"/>
    <w:rPr>
      <w:sz w:val="24"/>
    </w:rPr>
  </w:style>
  <w:style w:type="character" w:customStyle="1" w:styleId="CharChar37">
    <w:name w:val="Char Char37"/>
    <w:rsid w:val="00850CF9"/>
    <w:rPr>
      <w:rFonts w:ascii="黑体" w:eastAsia="黑体"/>
      <w:sz w:val="52"/>
    </w:rPr>
  </w:style>
  <w:style w:type="character" w:customStyle="1" w:styleId="CharChar26">
    <w:name w:val="Char Char26"/>
    <w:rsid w:val="00850CF9"/>
    <w:rPr>
      <w:rFonts w:ascii="宋体"/>
      <w:b/>
      <w:bCs/>
      <w:sz w:val="28"/>
      <w:lang w:bidi="ar-SA"/>
    </w:rPr>
  </w:style>
  <w:style w:type="character" w:customStyle="1" w:styleId="CharChar36">
    <w:name w:val="Char Char36"/>
    <w:rsid w:val="00850CF9"/>
    <w:rPr>
      <w:rFonts w:ascii="Arial" w:eastAsia="黑体" w:hAnsi="Arial"/>
      <w:b/>
      <w:sz w:val="36"/>
      <w:lang w:val="en-US" w:eastAsia="zh-CN" w:bidi="ar-SA"/>
    </w:rPr>
  </w:style>
  <w:style w:type="paragraph" w:customStyle="1" w:styleId="06">
    <w:name w:val="日期_0"/>
    <w:basedOn w:val="0"/>
    <w:next w:val="0"/>
    <w:link w:val="Char02"/>
    <w:rsid w:val="00850CF9"/>
    <w:pPr>
      <w:spacing w:before="312" w:after="-1" w:line="240" w:lineRule="exact"/>
      <w:ind w:left="-100"/>
    </w:pPr>
    <w:rPr>
      <w:rFonts w:asciiTheme="minorHAnsi" w:eastAsiaTheme="minorEastAsia" w:hAnsiTheme="minorHAnsi" w:cstheme="minorBidi"/>
      <w:kern w:val="0"/>
      <w:sz w:val="24"/>
      <w:szCs w:val="20"/>
    </w:rPr>
  </w:style>
  <w:style w:type="paragraph" w:customStyle="1" w:styleId="Style961">
    <w:name w:val="_Style 96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rsid w:val="00850CF9"/>
    <w:pPr>
      <w:widowControl w:val="0"/>
      <w:spacing w:before="312" w:after="-1"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rsid w:val="00850CF9"/>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850CF9"/>
    <w:pPr>
      <w:widowControl/>
      <w:spacing w:line="240" w:lineRule="exact"/>
      <w:jc w:val="left"/>
    </w:pPr>
    <w:rPr>
      <w:rFonts w:ascii="宋体" w:hAnsi="宋体" w:cs="宋体"/>
      <w:kern w:val="0"/>
      <w:sz w:val="24"/>
      <w:szCs w:val="20"/>
    </w:rPr>
  </w:style>
  <w:style w:type="paragraph" w:customStyle="1" w:styleId="Style951">
    <w:name w:val="_Style 95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1f4">
    <w:name w:val="正文缩进_1"/>
    <w:basedOn w:val="16"/>
    <w:rsid w:val="00850CF9"/>
    <w:pPr>
      <w:spacing w:before="312" w:after="-1" w:line="240" w:lineRule="exact"/>
      <w:ind w:left="-100" w:firstLineChars="200" w:firstLine="420"/>
    </w:pPr>
    <w:rPr>
      <w:rFonts w:ascii="Calibri" w:hAnsi="Calibri"/>
      <w:bCs/>
      <w:kern w:val="0"/>
      <w:sz w:val="20"/>
      <w:szCs w:val="32"/>
    </w:rPr>
  </w:style>
  <w:style w:type="paragraph" w:customStyle="1" w:styleId="Web0">
    <w:name w:val="普通 (Web)_0"/>
    <w:basedOn w:val="0"/>
    <w:rsid w:val="00850CF9"/>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02">
    <w:name w:val="正文文本 2_0"/>
    <w:basedOn w:val="16"/>
    <w:link w:val="CharChar7"/>
    <w:rsid w:val="00850CF9"/>
    <w:pPr>
      <w:spacing w:before="312" w:after="-1" w:line="360" w:lineRule="auto"/>
      <w:ind w:left="-100"/>
    </w:pPr>
    <w:rPr>
      <w:rFonts w:ascii="Arial" w:eastAsia="黑体" w:hAnsi="Arial" w:cstheme="minorBidi"/>
      <w:b/>
      <w:bCs/>
      <w:kern w:val="0"/>
      <w:sz w:val="32"/>
      <w:szCs w:val="32"/>
    </w:rPr>
  </w:style>
  <w:style w:type="paragraph" w:customStyle="1" w:styleId="1f5">
    <w:name w:val="表格1"/>
    <w:basedOn w:val="ad"/>
    <w:rsid w:val="00850CF9"/>
    <w:pPr>
      <w:widowControl/>
      <w:spacing w:after="0"/>
      <w:jc w:val="left"/>
    </w:pPr>
    <w:rPr>
      <w:kern w:val="0"/>
      <w:sz w:val="24"/>
      <w:szCs w:val="20"/>
    </w:rPr>
  </w:style>
  <w:style w:type="paragraph" w:customStyle="1" w:styleId="Style96">
    <w:name w:val="_Style 96"/>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211">
    <w:name w:val="标题 2_1"/>
    <w:basedOn w:val="16"/>
    <w:next w:val="16"/>
    <w:link w:val="CharChar24"/>
    <w:qFormat/>
    <w:rsid w:val="00850CF9"/>
    <w:pPr>
      <w:keepNext/>
      <w:keepLines/>
      <w:spacing w:before="260" w:after="260" w:line="412" w:lineRule="auto"/>
      <w:ind w:left="-100"/>
      <w:outlineLvl w:val="1"/>
    </w:pPr>
    <w:rPr>
      <w:rFonts w:ascii="Arial" w:eastAsia="黑体" w:hAnsi="Arial" w:cstheme="minorBidi"/>
      <w:b/>
      <w:bCs/>
      <w:kern w:val="0"/>
      <w:sz w:val="32"/>
      <w:szCs w:val="32"/>
    </w:rPr>
  </w:style>
  <w:style w:type="paragraph" w:customStyle="1" w:styleId="Style95">
    <w:name w:val="_Style 95"/>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numbering" w:customStyle="1" w:styleId="38">
    <w:name w:val="无列表3"/>
    <w:next w:val="a2"/>
    <w:semiHidden/>
    <w:unhideWhenUsed/>
    <w:rsid w:val="00850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idu.com/baidu.php?url=0s0000aPch_Smgbn9pXbPtp-g7K1G210ICody5vVr380LOkCrGUQyRok-bnalmRb73jWixf7TKn7OanrUA8Bdf9fmhYfH_ljywNuUjDI9WRpUZrIZZFrQogd-8NRKMMuF2La-tawVq-TWW6X87qnY7-DsXb7AQ8_Ps6Muscz-PdmV3eY2S87t4hqQ_ILEvKSVzK5-y_CQ9RMTaKg4Hr9F8rmR8IH.7b_aGv-5p4zcrAGOfq-YDrjCXzljEohIGmBztrW5Sg5_oLUr-i_nYQ7xHEoR.U1Yk0ZDqzIjAVqy_kXf0TA-W5H00IjLFYnpLdp1740KGUHYznWR0u1dEuZCk0ZNG5yF9pywd0ZKGujY40APGujYkPjc0UgfqnH0krNtknjDLg1DsnWPxn1msnfKopHYs0ZFY5HDYPfK-pyfqnHfYPNtznH03P7t1njcknfKBpHYsg1DdPNtkPH9xnW0Y0AdW5HDsnj7xnH6YPWnvrjTYn-tkg100TgKGujYs0Z7Wpyfqn0KzuLw9u1Ys0A7B5HKxn0K-ThTqn0KsTjYknjcYrHfkPWR0UMus5H08nj0snj0snj00Ugws5H00uAwETjYs0ZFJ5H00uANv5gKW0AuY5H00TA6qn0KET1Ys0AFL5Hc0UMfqn0K1XWY0mgPxpywW5gK1QyIlpZ940A-bm1dcHbD0IZN15H64n1msPH0vPWm1nW63PjDzn100ThNkIjYkPHTdrHTvnHckrHTv0ZPGujdBP1T4n1R4rj0snAcsnWf10AP1UHY1fHRvPRDYPRcLnHIarjND0A7W5HD0TA3qn0KkUgfqn0KkUgnqn0KlIjYs0AdWgvuzUvYqn7tsg1Kxn0Kbmy4dmhNxTAk9Uh-bT1Ysg1Kxn7ts0ZK9I7qhUA7M5H00uAPGujYs0ANYpyfqQHD0mgPsmvnqn0KdTA-8mvnqn0KkUymqn0KhmLNY5H00pgPWUjYs0ZGsUZN15H00mywhUA7M5HD0UAuW5H00uAPWujY0UvnqnfKBIjYs0AqY5HD0ULFsIjYkc1DWnznzc1DYnjcdnjR3c1msnj0sc1msnj0sQW0snj0snankc1cWn0K3TLwd5HRdnWbdn100TNqv5H08rHIxna3sn7tsQW0sg108nW7xna3sP7tsQWnz0APzm1YLPHRs&amp;xst=TjYknjcYrHfkPWRKmWdAwW-AnjwKwDDdPYc1wH0swRPawHDsPbnYwjTdrRRzP6715HD1nWcsPWRLnH03njTYrjcYnWR4g1czPNts0gTqzIjAVqy_kXfKTHLFYnpLdp17407d5HRdnWbdn10KIjYkPHTdrHTvnHcz0ydk5H0an0cV0yPC5yuWgLKW0HD1nWmvrHnzrjD&amp;word=%E5%B0%9A%E5%93%81%E5%AE%85%E9%85%8D&amp;ck=0.0.0.0.0.0.0.0&amp;shh=www.baidu.com&amp;sht=baidu" TargetMode="External"/><Relationship Id="rId18" Type="http://schemas.openxmlformats.org/officeDocument/2006/relationships/footer" Target="footer1.xml"/><Relationship Id="rId26" Type="http://schemas.openxmlformats.org/officeDocument/2006/relationships/footer" Target="footer5.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hyperlink" Target="https://product.pchouse.com.cn/brand/34/"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maigoo.com/maigoocms/special/ztjiaju/119fsl.html"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24" Type="http://schemas.openxmlformats.org/officeDocument/2006/relationships/image" Target="media/image2.jpeg"/><Relationship Id="rId32" Type="http://schemas.openxmlformats.org/officeDocument/2006/relationships/footer" Target="footer8.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maigoo.com/brand/20590.html" TargetMode="External"/><Relationship Id="rId23" Type="http://schemas.openxmlformats.org/officeDocument/2006/relationships/footer" Target="footer4.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maigoo.com/maigoocms/special/ztjiaju/119MSO.html"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0.xml"/><Relationship Id="rId8" Type="http://schemas.openxmlformats.org/officeDocument/2006/relationships/footnotes" Target="foot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4038D-FF60-4419-8B39-4AABD973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923</TotalTime>
  <Pages>123</Pages>
  <Words>10077</Words>
  <Characters>57443</Characters>
  <Application>Microsoft Office Word</Application>
  <DocSecurity>0</DocSecurity>
  <Lines>478</Lines>
  <Paragraphs>134</Paragraphs>
  <ScaleCrop>false</ScaleCrop>
  <Company>微软中国</Company>
  <LinksUpToDate>false</LinksUpToDate>
  <CharactersWithSpaces>67386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248</cp:revision>
  <cp:lastPrinted>2019-02-01T01:24:00Z</cp:lastPrinted>
  <dcterms:created xsi:type="dcterms:W3CDTF">2020-01-09T00:38:00Z</dcterms:created>
  <dcterms:modified xsi:type="dcterms:W3CDTF">2020-02-13T01:08:00Z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