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C3" w:rsidRDefault="00936DC3">
      <w:pPr>
        <w:tabs>
          <w:tab w:val="left" w:pos="420"/>
        </w:tabs>
        <w:spacing w:line="1700" w:lineRule="exact"/>
        <w:jc w:val="center"/>
        <w:rPr>
          <w:rFonts w:ascii="宋体" w:hAnsi="宋体"/>
          <w:b/>
          <w:bCs/>
          <w:sz w:val="52"/>
          <w:szCs w:val="52"/>
        </w:rPr>
      </w:pPr>
    </w:p>
    <w:p w:rsidR="00936DC3" w:rsidRDefault="00145D13">
      <w:pPr>
        <w:tabs>
          <w:tab w:val="left" w:pos="420"/>
        </w:tabs>
        <w:spacing w:line="1060" w:lineRule="exact"/>
        <w:jc w:val="center"/>
        <w:rPr>
          <w:rFonts w:ascii="微软简标宋"/>
          <w:b/>
          <w:bCs/>
          <w:sz w:val="52"/>
        </w:rPr>
      </w:pPr>
      <w:r>
        <w:rPr>
          <w:rFonts w:ascii="微软简标宋" w:hint="eastAsia"/>
          <w:b/>
          <w:bCs/>
          <w:sz w:val="52"/>
        </w:rPr>
        <w:t>合肥市政文外滩物业管理有限公司</w:t>
      </w:r>
    </w:p>
    <w:p w:rsidR="00936DC3" w:rsidRDefault="00145D13">
      <w:pPr>
        <w:tabs>
          <w:tab w:val="left" w:pos="420"/>
        </w:tabs>
        <w:spacing w:line="1060" w:lineRule="exact"/>
        <w:jc w:val="center"/>
        <w:rPr>
          <w:rFonts w:ascii="微软简标宋"/>
          <w:b/>
          <w:bCs/>
          <w:sz w:val="52"/>
        </w:rPr>
      </w:pPr>
      <w:r>
        <w:rPr>
          <w:rFonts w:ascii="微软简标宋" w:hint="eastAsia"/>
          <w:b/>
          <w:bCs/>
          <w:sz w:val="52"/>
        </w:rPr>
        <w:t>各项目空调系统零星维修招标文件</w:t>
      </w:r>
    </w:p>
    <w:p w:rsidR="00936DC3" w:rsidRDefault="00936DC3">
      <w:pPr>
        <w:tabs>
          <w:tab w:val="left" w:pos="315"/>
          <w:tab w:val="left" w:pos="8820"/>
        </w:tabs>
        <w:spacing w:line="500" w:lineRule="exact"/>
        <w:jc w:val="right"/>
        <w:rPr>
          <w:rFonts w:ascii="微软简标宋"/>
          <w:b/>
          <w:bCs/>
          <w:sz w:val="52"/>
        </w:rPr>
      </w:pPr>
    </w:p>
    <w:p w:rsidR="00936DC3" w:rsidRDefault="00936DC3">
      <w:pPr>
        <w:tabs>
          <w:tab w:val="left" w:pos="315"/>
          <w:tab w:val="left" w:pos="8820"/>
        </w:tabs>
        <w:spacing w:line="500" w:lineRule="exact"/>
        <w:jc w:val="right"/>
        <w:rPr>
          <w:rFonts w:ascii="微软简标宋"/>
          <w:bCs/>
          <w:sz w:val="52"/>
        </w:rPr>
      </w:pPr>
    </w:p>
    <w:p w:rsidR="00936DC3" w:rsidRDefault="00936DC3">
      <w:pPr>
        <w:tabs>
          <w:tab w:val="left" w:pos="315"/>
          <w:tab w:val="left" w:pos="8820"/>
        </w:tabs>
        <w:spacing w:line="500" w:lineRule="exact"/>
        <w:jc w:val="right"/>
        <w:rPr>
          <w:rFonts w:ascii="微软简标宋"/>
          <w:bCs/>
          <w:sz w:val="52"/>
        </w:rPr>
      </w:pPr>
    </w:p>
    <w:p w:rsidR="00936DC3" w:rsidRDefault="00936DC3">
      <w:pPr>
        <w:tabs>
          <w:tab w:val="left" w:pos="315"/>
          <w:tab w:val="left" w:pos="8820"/>
        </w:tabs>
        <w:spacing w:line="500" w:lineRule="exact"/>
        <w:jc w:val="right"/>
        <w:rPr>
          <w:rFonts w:ascii="微软简标宋"/>
          <w:bCs/>
          <w:sz w:val="52"/>
        </w:rPr>
      </w:pPr>
    </w:p>
    <w:p w:rsidR="00936DC3" w:rsidRDefault="00145D13">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rsidR="00936DC3" w:rsidRDefault="00936DC3">
      <w:pPr>
        <w:tabs>
          <w:tab w:val="left" w:pos="315"/>
          <w:tab w:val="left" w:pos="8820"/>
        </w:tabs>
        <w:spacing w:line="500" w:lineRule="exact"/>
        <w:jc w:val="right"/>
        <w:rPr>
          <w:rFonts w:ascii="微软简标宋"/>
          <w:bCs/>
          <w:sz w:val="52"/>
        </w:rPr>
      </w:pPr>
    </w:p>
    <w:p w:rsidR="00936DC3" w:rsidRDefault="00936DC3">
      <w:pPr>
        <w:spacing w:line="360" w:lineRule="auto"/>
        <w:jc w:val="left"/>
        <w:rPr>
          <w:rFonts w:ascii="宋体" w:hAnsi="宋体"/>
          <w:szCs w:val="21"/>
        </w:rPr>
      </w:pPr>
    </w:p>
    <w:p w:rsidR="00936DC3" w:rsidRDefault="00936DC3">
      <w:pPr>
        <w:widowControl/>
        <w:jc w:val="center"/>
        <w:rPr>
          <w:rFonts w:ascii="宋体" w:hAnsi="宋体" w:cs="宋体"/>
          <w:kern w:val="0"/>
          <w:sz w:val="24"/>
          <w:szCs w:val="24"/>
        </w:rPr>
      </w:pPr>
    </w:p>
    <w:p w:rsidR="00936DC3" w:rsidRDefault="00936DC3" w:rsidP="00A54DB2">
      <w:pPr>
        <w:tabs>
          <w:tab w:val="left" w:pos="315"/>
          <w:tab w:val="left" w:pos="8820"/>
        </w:tabs>
        <w:spacing w:beforeLines="100" w:afterLines="50" w:line="500" w:lineRule="exact"/>
        <w:ind w:rightChars="12" w:right="25"/>
        <w:rPr>
          <w:rFonts w:ascii="Arial Black" w:hAnsi="Arial Black"/>
          <w:sz w:val="44"/>
        </w:rPr>
      </w:pPr>
    </w:p>
    <w:p w:rsidR="00936DC3" w:rsidRDefault="00936DC3">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936DC3" w:rsidRDefault="00936DC3">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936DC3" w:rsidRDefault="00936DC3">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936DC3" w:rsidRDefault="00936DC3">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936DC3" w:rsidRDefault="00145D13" w:rsidP="00A73D3A">
      <w:pPr>
        <w:spacing w:line="500" w:lineRule="exact"/>
        <w:ind w:firstLineChars="98" w:firstLine="354"/>
        <w:rPr>
          <w:rFonts w:ascii="宋体" w:hAnsi="DotumChe" w:cs="宋体"/>
          <w:b/>
          <w:spacing w:val="20"/>
          <w:kern w:val="0"/>
          <w:sz w:val="32"/>
          <w:szCs w:val="32"/>
        </w:rPr>
      </w:pPr>
      <w:r>
        <w:rPr>
          <w:rFonts w:ascii="宋体" w:hAnsi="DotumChe" w:cs="宋体" w:hint="eastAsia"/>
          <w:b/>
          <w:spacing w:val="20"/>
          <w:kern w:val="0"/>
          <w:sz w:val="32"/>
          <w:szCs w:val="32"/>
        </w:rPr>
        <w:t>项目名称：2024年度各项目空调系统零星维修服务</w:t>
      </w:r>
    </w:p>
    <w:p w:rsidR="00F17FF2" w:rsidRDefault="00145D13" w:rsidP="003A755A">
      <w:pPr>
        <w:spacing w:line="500" w:lineRule="exact"/>
        <w:ind w:firstLineChars="98" w:firstLine="354"/>
        <w:rPr>
          <w:rFonts w:ascii="宋体" w:hAnsi="DotumChe" w:cs="宋体"/>
          <w:b/>
          <w:spacing w:val="20"/>
          <w:kern w:val="0"/>
          <w:sz w:val="32"/>
          <w:szCs w:val="32"/>
        </w:rPr>
      </w:pPr>
      <w:r>
        <w:rPr>
          <w:rFonts w:ascii="宋体" w:hAnsi="DotumChe" w:cs="宋体" w:hint="eastAsia"/>
          <w:b/>
          <w:spacing w:val="20"/>
          <w:kern w:val="0"/>
          <w:sz w:val="32"/>
          <w:szCs w:val="32"/>
        </w:rPr>
        <w:t>编    号：2024ZWWTZB021号</w:t>
      </w:r>
    </w:p>
    <w:p w:rsidR="00F17FF2" w:rsidRDefault="00145D13">
      <w:pPr>
        <w:spacing w:line="500" w:lineRule="exact"/>
        <w:ind w:firstLineChars="98" w:firstLine="354"/>
        <w:rPr>
          <w:rFonts w:ascii="宋体" w:hAnsi="DotumChe" w:cs="宋体"/>
          <w:b/>
          <w:spacing w:val="20"/>
          <w:kern w:val="0"/>
          <w:sz w:val="32"/>
          <w:szCs w:val="32"/>
        </w:rPr>
      </w:pPr>
      <w:r>
        <w:rPr>
          <w:rFonts w:ascii="宋体" w:hAnsi="DotumChe" w:cs="宋体" w:hint="eastAsia"/>
          <w:b/>
          <w:spacing w:val="20"/>
          <w:kern w:val="0"/>
          <w:sz w:val="32"/>
          <w:szCs w:val="32"/>
        </w:rPr>
        <w:t>招 标 人：合肥市政文外滩物业管理有限公司</w:t>
      </w:r>
    </w:p>
    <w:p w:rsidR="00F17FF2" w:rsidRDefault="00145D13">
      <w:pPr>
        <w:spacing w:line="500" w:lineRule="exact"/>
        <w:ind w:firstLineChars="98" w:firstLine="354"/>
        <w:rPr>
          <w:rFonts w:ascii="黑体" w:eastAsia="黑体" w:hAnsi="宋体"/>
          <w:b/>
          <w:sz w:val="32"/>
        </w:rPr>
      </w:pPr>
      <w:r>
        <w:rPr>
          <w:rFonts w:ascii="宋体" w:hAnsi="DotumChe" w:cs="宋体" w:hint="eastAsia"/>
          <w:b/>
          <w:spacing w:val="20"/>
          <w:kern w:val="0"/>
          <w:sz w:val="32"/>
          <w:szCs w:val="32"/>
        </w:rPr>
        <w:t>招标时间：2024年04月</w:t>
      </w:r>
    </w:p>
    <w:p w:rsidR="00936DC3" w:rsidRDefault="00936DC3">
      <w:pPr>
        <w:spacing w:line="500" w:lineRule="exact"/>
        <w:ind w:leftChars="-135" w:left="-283"/>
        <w:rPr>
          <w:rFonts w:ascii="黑体" w:eastAsia="黑体" w:hAnsi="宋体"/>
          <w:b/>
          <w:sz w:val="32"/>
        </w:rPr>
      </w:pPr>
    </w:p>
    <w:p w:rsidR="00936DC3" w:rsidRDefault="00145D13" w:rsidP="00A54DB2">
      <w:pPr>
        <w:spacing w:afterLines="150" w:line="360" w:lineRule="auto"/>
        <w:jc w:val="center"/>
        <w:rPr>
          <w:rFonts w:ascii="宋体" w:hAnsi="宋体"/>
          <w:b/>
          <w:sz w:val="44"/>
          <w:szCs w:val="44"/>
        </w:rPr>
      </w:pPr>
      <w:r>
        <w:rPr>
          <w:rFonts w:ascii="宋体" w:hAnsi="宋体" w:hint="eastAsia"/>
          <w:b/>
          <w:sz w:val="44"/>
          <w:szCs w:val="44"/>
        </w:rPr>
        <w:lastRenderedPageBreak/>
        <w:t>目  录</w:t>
      </w:r>
    </w:p>
    <w:p w:rsidR="00936DC3" w:rsidRDefault="00E92221">
      <w:pPr>
        <w:pStyle w:val="22"/>
        <w:rPr>
          <w:rFonts w:asciiTheme="minorHAnsi" w:eastAsiaTheme="minorEastAsia" w:hAnsiTheme="minorHAnsi" w:cstheme="minorBidi"/>
          <w:smallCaps w:val="0"/>
          <w:sz w:val="21"/>
          <w:szCs w:val="22"/>
        </w:rPr>
      </w:pPr>
      <w:r w:rsidRPr="00E92221">
        <w:rPr>
          <w:rFonts w:eastAsia="黑体"/>
          <w:sz w:val="24"/>
        </w:rPr>
        <w:fldChar w:fldCharType="begin"/>
      </w:r>
      <w:r w:rsidR="00145D13">
        <w:rPr>
          <w:rFonts w:eastAsia="黑体"/>
          <w:sz w:val="24"/>
        </w:rPr>
        <w:instrText xml:space="preserve"> TOC \o "1-2" \h \z \u </w:instrText>
      </w:r>
      <w:r w:rsidRPr="00E92221">
        <w:rPr>
          <w:rFonts w:eastAsia="黑体"/>
          <w:sz w:val="24"/>
        </w:rPr>
        <w:fldChar w:fldCharType="separate"/>
      </w:r>
      <w:hyperlink w:anchor="_Toc74747586" w:history="1">
        <w:r w:rsidR="00145D13">
          <w:rPr>
            <w:rStyle w:val="aff3"/>
            <w:rFonts w:ascii="宋体" w:hAnsi="宋体" w:hint="eastAsia"/>
          </w:rPr>
          <w:t>第一章投标邀请（招标公告）</w:t>
        </w:r>
        <w:r w:rsidR="00145D13">
          <w:tab/>
        </w:r>
        <w:r>
          <w:fldChar w:fldCharType="begin"/>
        </w:r>
        <w:r w:rsidR="00145D13">
          <w:instrText xml:space="preserve"> PAGEREF _Toc74747586 \h </w:instrText>
        </w:r>
        <w:r>
          <w:fldChar w:fldCharType="separate"/>
        </w:r>
        <w:r w:rsidR="00145D13">
          <w:t>3</w:t>
        </w:r>
        <w:r>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87" w:history="1">
        <w:r w:rsidR="00145D13">
          <w:rPr>
            <w:rStyle w:val="aff3"/>
            <w:rFonts w:ascii="宋体" w:hAnsi="宋体" w:hint="eastAsia"/>
          </w:rPr>
          <w:t>第二章投标人须知前附表</w:t>
        </w:r>
        <w:r w:rsidR="00145D13">
          <w:tab/>
        </w:r>
        <w:r>
          <w:fldChar w:fldCharType="begin"/>
        </w:r>
        <w:r w:rsidR="00145D13">
          <w:instrText xml:space="preserve"> PAGEREF _Toc74747587 \h </w:instrText>
        </w:r>
        <w:r>
          <w:fldChar w:fldCharType="separate"/>
        </w:r>
        <w:r w:rsidR="00145D13">
          <w:t>5</w:t>
        </w:r>
        <w:r>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88" w:history="1">
        <w:r w:rsidR="00145D13">
          <w:rPr>
            <w:rStyle w:val="aff3"/>
            <w:rFonts w:ascii="黑体" w:eastAsia="黑体" w:hAnsi="黑体" w:hint="eastAsia"/>
            <w:bCs/>
          </w:rPr>
          <w:t>附录</w:t>
        </w:r>
        <w:r w:rsidR="00145D13">
          <w:rPr>
            <w:rStyle w:val="aff3"/>
            <w:rFonts w:ascii="黑体" w:eastAsia="黑体" w:hAnsi="黑体"/>
            <w:bCs/>
          </w:rPr>
          <w:t xml:space="preserve">1  </w:t>
        </w:r>
        <w:r w:rsidR="00145D13">
          <w:rPr>
            <w:rStyle w:val="aff3"/>
            <w:rFonts w:ascii="黑体" w:eastAsia="黑体" w:hAnsi="黑体" w:hint="eastAsia"/>
            <w:bCs/>
          </w:rPr>
          <w:t>资格审查条件</w:t>
        </w:r>
        <w:r w:rsidR="00145D13">
          <w:rPr>
            <w:rStyle w:val="aff3"/>
            <w:rFonts w:ascii="黑体" w:eastAsia="黑体" w:hAnsi="黑体"/>
            <w:bCs/>
          </w:rPr>
          <w:t>(</w:t>
        </w:r>
        <w:r w:rsidR="00145D13">
          <w:rPr>
            <w:rStyle w:val="aff3"/>
            <w:rFonts w:ascii="黑体" w:eastAsia="黑体" w:hAnsi="黑体" w:hint="eastAsia"/>
            <w:bCs/>
          </w:rPr>
          <w:t>资质最低条件</w:t>
        </w:r>
        <w:r w:rsidR="00145D13">
          <w:rPr>
            <w:rStyle w:val="aff3"/>
            <w:rFonts w:ascii="黑体" w:eastAsia="黑体" w:hAnsi="黑体"/>
            <w:bCs/>
          </w:rPr>
          <w:t>)</w:t>
        </w:r>
        <w:r w:rsidR="00145D13">
          <w:tab/>
        </w:r>
        <w:r>
          <w:fldChar w:fldCharType="begin"/>
        </w:r>
        <w:r w:rsidR="00145D13">
          <w:instrText xml:space="preserve"> PAGEREF _Toc74747588 \h </w:instrText>
        </w:r>
        <w:r>
          <w:fldChar w:fldCharType="separate"/>
        </w:r>
        <w:r w:rsidR="00145D13">
          <w:t>8</w:t>
        </w:r>
        <w:r>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89" w:history="1">
        <w:r w:rsidR="00145D13">
          <w:rPr>
            <w:rStyle w:val="aff3"/>
            <w:rFonts w:ascii="黑体" w:eastAsia="黑体" w:hAnsi="黑体" w:hint="eastAsia"/>
            <w:bCs/>
          </w:rPr>
          <w:t>附录</w:t>
        </w:r>
        <w:r w:rsidR="00145D13">
          <w:rPr>
            <w:rStyle w:val="aff3"/>
            <w:rFonts w:ascii="黑体" w:eastAsia="黑体" w:hAnsi="黑体"/>
            <w:bCs/>
          </w:rPr>
          <w:t xml:space="preserve">2  </w:t>
        </w:r>
        <w:r w:rsidR="00145D13">
          <w:rPr>
            <w:rStyle w:val="aff3"/>
            <w:rFonts w:ascii="黑体" w:eastAsia="黑体" w:hAnsi="黑体" w:hint="eastAsia"/>
            <w:bCs/>
          </w:rPr>
          <w:t>资格审查条件</w:t>
        </w:r>
        <w:r w:rsidR="00145D13">
          <w:rPr>
            <w:rStyle w:val="aff3"/>
            <w:rFonts w:ascii="黑体" w:eastAsia="黑体" w:hAnsi="黑体"/>
            <w:bCs/>
          </w:rPr>
          <w:t>(</w:t>
        </w:r>
        <w:r w:rsidR="00145D13">
          <w:rPr>
            <w:rStyle w:val="aff3"/>
            <w:rFonts w:ascii="黑体" w:eastAsia="黑体" w:hAnsi="黑体" w:hint="eastAsia"/>
            <w:bCs/>
          </w:rPr>
          <w:t>财务最低要求</w:t>
        </w:r>
        <w:r w:rsidR="00145D13">
          <w:rPr>
            <w:rStyle w:val="aff3"/>
            <w:rFonts w:ascii="黑体" w:eastAsia="黑体" w:hAnsi="黑体"/>
            <w:bCs/>
          </w:rPr>
          <w:t>)</w:t>
        </w:r>
        <w:r w:rsidR="00145D13">
          <w:tab/>
        </w:r>
        <w:r>
          <w:fldChar w:fldCharType="begin"/>
        </w:r>
        <w:r w:rsidR="00145D13">
          <w:instrText xml:space="preserve"> PAGEREF _Toc74747589 \h </w:instrText>
        </w:r>
        <w:r>
          <w:fldChar w:fldCharType="separate"/>
        </w:r>
        <w:r w:rsidR="00145D13">
          <w:t>9</w:t>
        </w:r>
        <w:r>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90" w:history="1">
        <w:r w:rsidR="00145D13">
          <w:rPr>
            <w:rStyle w:val="aff3"/>
            <w:rFonts w:ascii="黑体" w:eastAsia="黑体" w:hAnsi="黑体" w:hint="eastAsia"/>
            <w:bCs/>
          </w:rPr>
          <w:t>附录</w:t>
        </w:r>
        <w:r w:rsidR="00145D13">
          <w:rPr>
            <w:rStyle w:val="aff3"/>
            <w:rFonts w:ascii="黑体" w:eastAsia="黑体" w:hAnsi="黑体"/>
            <w:bCs/>
          </w:rPr>
          <w:t xml:space="preserve">3  </w:t>
        </w:r>
        <w:r w:rsidR="00145D13">
          <w:rPr>
            <w:rStyle w:val="aff3"/>
            <w:rFonts w:ascii="黑体" w:eastAsia="黑体" w:hAnsi="黑体" w:hint="eastAsia"/>
            <w:bCs/>
          </w:rPr>
          <w:t>资格审查条件</w:t>
        </w:r>
        <w:r w:rsidR="00145D13">
          <w:rPr>
            <w:rStyle w:val="aff3"/>
            <w:rFonts w:ascii="黑体" w:eastAsia="黑体" w:hAnsi="黑体"/>
            <w:bCs/>
          </w:rPr>
          <w:t>(</w:t>
        </w:r>
        <w:r w:rsidR="00145D13">
          <w:rPr>
            <w:rStyle w:val="aff3"/>
            <w:rFonts w:ascii="黑体" w:eastAsia="黑体" w:hAnsi="黑体" w:hint="eastAsia"/>
            <w:bCs/>
          </w:rPr>
          <w:t>业绩最低要求</w:t>
        </w:r>
        <w:r w:rsidR="00145D13">
          <w:rPr>
            <w:rStyle w:val="aff3"/>
            <w:rFonts w:ascii="黑体" w:eastAsia="黑体" w:hAnsi="黑体"/>
            <w:bCs/>
          </w:rPr>
          <w:t>)</w:t>
        </w:r>
        <w:r w:rsidR="00145D13">
          <w:tab/>
        </w:r>
        <w:r>
          <w:fldChar w:fldCharType="begin"/>
        </w:r>
        <w:r w:rsidR="00145D13">
          <w:instrText xml:space="preserve"> PAGEREF _Toc74747590 \h </w:instrText>
        </w:r>
        <w:r>
          <w:fldChar w:fldCharType="separate"/>
        </w:r>
        <w:r w:rsidR="00145D13">
          <w:t>9</w:t>
        </w:r>
        <w:r>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91" w:history="1">
        <w:r w:rsidR="00145D13">
          <w:rPr>
            <w:rStyle w:val="aff3"/>
            <w:rFonts w:ascii="黑体" w:eastAsia="黑体" w:hAnsi="黑体" w:hint="eastAsia"/>
            <w:bCs/>
          </w:rPr>
          <w:t>附录</w:t>
        </w:r>
        <w:r w:rsidR="00145D13">
          <w:rPr>
            <w:rStyle w:val="aff3"/>
            <w:rFonts w:ascii="黑体" w:eastAsia="黑体" w:hAnsi="黑体"/>
            <w:bCs/>
          </w:rPr>
          <w:t xml:space="preserve">4  </w:t>
        </w:r>
        <w:r w:rsidR="00145D13">
          <w:rPr>
            <w:rStyle w:val="aff3"/>
            <w:rFonts w:ascii="黑体" w:eastAsia="黑体" w:hAnsi="黑体" w:hint="eastAsia"/>
            <w:bCs/>
          </w:rPr>
          <w:t>资格审查条件</w:t>
        </w:r>
        <w:r w:rsidR="00145D13">
          <w:rPr>
            <w:rStyle w:val="aff3"/>
            <w:rFonts w:ascii="黑体" w:eastAsia="黑体" w:hAnsi="黑体"/>
            <w:bCs/>
          </w:rPr>
          <w:t>(</w:t>
        </w:r>
        <w:r w:rsidR="00145D13">
          <w:rPr>
            <w:rStyle w:val="aff3"/>
            <w:rFonts w:ascii="黑体" w:eastAsia="黑体" w:hAnsi="黑体" w:hint="eastAsia"/>
            <w:bCs/>
          </w:rPr>
          <w:t>信誉最低要求</w:t>
        </w:r>
        <w:r w:rsidR="00145D13">
          <w:rPr>
            <w:rStyle w:val="aff3"/>
            <w:rFonts w:ascii="黑体" w:eastAsia="黑体" w:hAnsi="黑体"/>
            <w:bCs/>
          </w:rPr>
          <w:t>)</w:t>
        </w:r>
        <w:r w:rsidR="00145D13">
          <w:tab/>
        </w:r>
        <w:r>
          <w:fldChar w:fldCharType="begin"/>
        </w:r>
        <w:r w:rsidR="00145D13">
          <w:instrText xml:space="preserve"> PAGEREF _Toc74747591 \h </w:instrText>
        </w:r>
        <w:r>
          <w:fldChar w:fldCharType="separate"/>
        </w:r>
        <w:r w:rsidR="00145D13">
          <w:t>10</w:t>
        </w:r>
        <w:r>
          <w:fldChar w:fldCharType="end"/>
        </w:r>
      </w:hyperlink>
    </w:p>
    <w:p w:rsidR="00936DC3" w:rsidRDefault="00145D13">
      <w:pPr>
        <w:pStyle w:val="22"/>
        <w:rPr>
          <w:rFonts w:asciiTheme="minorHAnsi" w:eastAsiaTheme="minorEastAsia" w:hAnsiTheme="minorHAnsi" w:cstheme="minorBidi"/>
          <w:smallCaps w:val="0"/>
          <w:sz w:val="21"/>
          <w:szCs w:val="22"/>
        </w:rPr>
      </w:pPr>
      <w:r>
        <w:rPr>
          <w:rFonts w:hint="eastAsia"/>
        </w:rPr>
        <w:t>附录</w:t>
      </w:r>
      <w:r>
        <w:rPr>
          <w:rFonts w:hint="eastAsia"/>
        </w:rPr>
        <w:t>5</w:t>
      </w:r>
      <w:r>
        <w:rPr>
          <w:rFonts w:hint="eastAsia"/>
        </w:rPr>
        <w:t>资格审查条件（管理人员和技术人员最低要求）</w:t>
      </w:r>
      <w:hyperlink w:anchor="_Toc74747592" w:history="1">
        <w:r>
          <w:tab/>
        </w:r>
        <w:r w:rsidR="00E92221">
          <w:fldChar w:fldCharType="begin"/>
        </w:r>
        <w:r>
          <w:instrText xml:space="preserve"> PAGEREF _Toc74747592 \h </w:instrText>
        </w:r>
        <w:r w:rsidR="00E92221">
          <w:fldChar w:fldCharType="separate"/>
        </w:r>
        <w:r>
          <w:t>11</w:t>
        </w:r>
        <w:r w:rsidR="00E92221">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94" w:history="1">
        <w:r w:rsidR="00145D13">
          <w:rPr>
            <w:rStyle w:val="aff3"/>
            <w:rFonts w:ascii="宋体" w:hAnsi="宋体" w:hint="eastAsia"/>
            <w:b/>
            <w:bCs/>
          </w:rPr>
          <w:t>第三章投标人须知</w:t>
        </w:r>
        <w:r w:rsidR="00145D13">
          <w:tab/>
        </w:r>
        <w:r>
          <w:fldChar w:fldCharType="begin"/>
        </w:r>
        <w:r w:rsidR="00145D13">
          <w:instrText xml:space="preserve"> PAGEREF _Toc74747594 \h </w:instrText>
        </w:r>
        <w:r>
          <w:fldChar w:fldCharType="separate"/>
        </w:r>
        <w:r w:rsidR="00145D13">
          <w:t>12</w:t>
        </w:r>
        <w:r>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95" w:history="1">
        <w:r w:rsidR="00145D13">
          <w:rPr>
            <w:rStyle w:val="aff3"/>
            <w:rFonts w:ascii="宋体" w:hAnsi="宋体" w:hint="eastAsia"/>
          </w:rPr>
          <w:t>第四章招标需求</w:t>
        </w:r>
        <w:r w:rsidR="00145D13">
          <w:tab/>
        </w:r>
        <w:r>
          <w:fldChar w:fldCharType="begin"/>
        </w:r>
        <w:r w:rsidR="00145D13">
          <w:instrText xml:space="preserve"> PAGEREF _Toc74747595 \h </w:instrText>
        </w:r>
        <w:r>
          <w:fldChar w:fldCharType="separate"/>
        </w:r>
        <w:r w:rsidR="00145D13">
          <w:t>12</w:t>
        </w:r>
        <w:r>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96" w:history="1">
        <w:r w:rsidR="00145D13">
          <w:rPr>
            <w:rStyle w:val="aff3"/>
            <w:rFonts w:ascii="宋体" w:hAnsi="宋体" w:hint="eastAsia"/>
          </w:rPr>
          <w:t>第五章评标办法</w:t>
        </w:r>
        <w:r w:rsidR="00145D13">
          <w:tab/>
        </w:r>
        <w:r>
          <w:fldChar w:fldCharType="begin"/>
        </w:r>
        <w:r w:rsidR="00145D13">
          <w:instrText xml:space="preserve"> PAGEREF _Toc74747596 \h </w:instrText>
        </w:r>
        <w:r>
          <w:fldChar w:fldCharType="separate"/>
        </w:r>
        <w:r w:rsidR="00145D13">
          <w:t>20</w:t>
        </w:r>
        <w:r>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97" w:history="1">
        <w:r w:rsidR="00145D13">
          <w:rPr>
            <w:rStyle w:val="aff3"/>
            <w:rFonts w:ascii="宋体" w:hAnsi="宋体" w:hint="eastAsia"/>
          </w:rPr>
          <w:t>第六章合同条款及格式</w:t>
        </w:r>
        <w:r w:rsidR="00145D13">
          <w:tab/>
        </w:r>
        <w:r w:rsidR="00145D13">
          <w:rPr>
            <w:rFonts w:hint="eastAsia"/>
          </w:rPr>
          <w:t>25</w:t>
        </w:r>
      </w:hyperlink>
    </w:p>
    <w:p w:rsidR="00936DC3" w:rsidRDefault="00E92221">
      <w:pPr>
        <w:pStyle w:val="22"/>
        <w:rPr>
          <w:rFonts w:asciiTheme="minorHAnsi" w:eastAsiaTheme="minorEastAsia" w:hAnsiTheme="minorHAnsi" w:cstheme="minorBidi"/>
          <w:smallCaps w:val="0"/>
          <w:sz w:val="21"/>
          <w:szCs w:val="22"/>
        </w:rPr>
      </w:pPr>
      <w:hyperlink w:anchor="_Toc74747598" w:history="1">
        <w:r w:rsidR="00145D13">
          <w:rPr>
            <w:rStyle w:val="aff3"/>
            <w:rFonts w:ascii="宋体" w:hAnsi="宋体" w:hint="eastAsia"/>
            <w:b/>
            <w:bCs/>
          </w:rPr>
          <w:t>第七章投标文件格式</w:t>
        </w:r>
        <w:r w:rsidR="00145D13">
          <w:tab/>
        </w:r>
        <w:r>
          <w:fldChar w:fldCharType="begin"/>
        </w:r>
        <w:r w:rsidR="00145D13">
          <w:instrText xml:space="preserve"> PAGEREF _Toc74747598 \h </w:instrText>
        </w:r>
        <w:r>
          <w:fldChar w:fldCharType="separate"/>
        </w:r>
        <w:r w:rsidR="00145D13">
          <w:t>30</w:t>
        </w:r>
        <w:r>
          <w:fldChar w:fldCharType="end"/>
        </w:r>
      </w:hyperlink>
    </w:p>
    <w:p w:rsidR="00936DC3" w:rsidRDefault="00E92221">
      <w:pPr>
        <w:pStyle w:val="22"/>
        <w:rPr>
          <w:rFonts w:asciiTheme="minorHAnsi" w:eastAsiaTheme="minorEastAsia" w:hAnsiTheme="minorHAnsi" w:cstheme="minorBidi"/>
          <w:smallCaps w:val="0"/>
          <w:sz w:val="21"/>
          <w:szCs w:val="22"/>
        </w:rPr>
      </w:pPr>
      <w:hyperlink w:anchor="_Toc74747599" w:history="1">
        <w:r w:rsidR="00145D13">
          <w:rPr>
            <w:rStyle w:val="aff3"/>
            <w:rFonts w:ascii="Arial" w:hAnsi="Arial" w:cs="Calibri" w:hint="eastAsia"/>
            <w:b/>
            <w:bCs/>
          </w:rPr>
          <w:t>评审因素索引表</w:t>
        </w:r>
        <w:r w:rsidR="00145D13">
          <w:tab/>
        </w:r>
        <w:r>
          <w:fldChar w:fldCharType="begin"/>
        </w:r>
        <w:r w:rsidR="00145D13">
          <w:instrText xml:space="preserve"> PAGEREF _Toc74747599 \h </w:instrText>
        </w:r>
        <w:r>
          <w:fldChar w:fldCharType="separate"/>
        </w:r>
        <w:r w:rsidR="00145D13">
          <w:t>30</w:t>
        </w:r>
        <w:r>
          <w:fldChar w:fldCharType="end"/>
        </w:r>
      </w:hyperlink>
    </w:p>
    <w:p w:rsidR="00936DC3" w:rsidRDefault="00E92221">
      <w:pPr>
        <w:spacing w:line="360" w:lineRule="auto"/>
        <w:jc w:val="center"/>
        <w:rPr>
          <w:rFonts w:ascii="黑体" w:eastAsia="黑体" w:hAnsi="宋体"/>
          <w:b/>
          <w:sz w:val="24"/>
          <w:szCs w:val="24"/>
        </w:rPr>
      </w:pPr>
      <w:r>
        <w:rPr>
          <w:rFonts w:eastAsia="黑体"/>
          <w:sz w:val="24"/>
          <w:szCs w:val="24"/>
        </w:rPr>
        <w:fldChar w:fldCharType="end"/>
      </w:r>
      <w:bookmarkStart w:id="0" w:name="_Toc40792200"/>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bookmarkStart w:id="1" w:name="_Hlt510343011"/>
      <w:bookmarkStart w:id="2" w:name="_Hlt510342998"/>
      <w:bookmarkEnd w:id="0"/>
    </w:p>
    <w:p w:rsidR="00936DC3" w:rsidRDefault="00145D13">
      <w:pPr>
        <w:pStyle w:val="2"/>
        <w:spacing w:before="0" w:line="500" w:lineRule="exact"/>
        <w:ind w:firstLine="0"/>
        <w:rPr>
          <w:rFonts w:ascii="宋体" w:eastAsia="宋体" w:hAnsi="宋体"/>
        </w:rPr>
      </w:pPr>
      <w:bookmarkStart w:id="3" w:name="_Toc74747586"/>
      <w:r>
        <w:rPr>
          <w:rFonts w:ascii="宋体" w:eastAsia="宋体" w:hAnsi="宋体" w:hint="eastAsia"/>
        </w:rPr>
        <w:lastRenderedPageBreak/>
        <w:t>第一章 投标邀请（招标公告）</w:t>
      </w:r>
      <w:bookmarkEnd w:id="3"/>
    </w:p>
    <w:p w:rsidR="00936DC3" w:rsidRDefault="00145D13">
      <w:pPr>
        <w:tabs>
          <w:tab w:val="left" w:pos="2410"/>
        </w:tabs>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现对合肥市政文外滩物业管理有限公司2024年度各项目空调系统零星维修服务进行公开招标，欢迎具备条件的投标人参加投标。</w:t>
      </w:r>
    </w:p>
    <w:p w:rsidR="00936DC3" w:rsidRDefault="00145D13">
      <w:pPr>
        <w:autoSpaceDE w:val="0"/>
        <w:autoSpaceDN w:val="0"/>
        <w:adjustRightInd w:val="0"/>
        <w:spacing w:line="360" w:lineRule="auto"/>
        <w:ind w:firstLine="200"/>
        <w:jc w:val="left"/>
        <w:rPr>
          <w:rFonts w:ascii="宋体" w:hAnsi="宋体"/>
          <w:b/>
          <w:bCs/>
          <w:sz w:val="24"/>
          <w:szCs w:val="24"/>
        </w:rPr>
      </w:pPr>
      <w:r>
        <w:rPr>
          <w:rFonts w:ascii="宋体" w:hAnsi="宋体" w:hint="eastAsia"/>
          <w:b/>
          <w:bCs/>
          <w:sz w:val="24"/>
          <w:szCs w:val="24"/>
        </w:rPr>
        <w:t>一、项目名称及内容</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1.项目编号：2024ZWWTZB021号</w:t>
      </w:r>
    </w:p>
    <w:p w:rsidR="00936DC3" w:rsidRDefault="00145D13">
      <w:pPr>
        <w:autoSpaceDE w:val="0"/>
        <w:autoSpaceDN w:val="0"/>
        <w:adjustRightInd w:val="0"/>
        <w:spacing w:line="360" w:lineRule="auto"/>
        <w:ind w:firstLine="200"/>
        <w:jc w:val="left"/>
        <w:rPr>
          <w:rFonts w:ascii="宋体" w:hAnsi="宋体"/>
          <w:sz w:val="30"/>
          <w:szCs w:val="30"/>
        </w:rPr>
      </w:pPr>
      <w:r>
        <w:rPr>
          <w:rFonts w:ascii="宋体" w:hAnsi="宋体" w:hint="eastAsia"/>
          <w:sz w:val="24"/>
          <w:szCs w:val="24"/>
        </w:rPr>
        <w:t>2.项目名称：2024年度各项目空调系统零星维修服务</w:t>
      </w:r>
    </w:p>
    <w:p w:rsidR="00936DC3" w:rsidRDefault="00145D13">
      <w:pPr>
        <w:autoSpaceDE w:val="0"/>
        <w:autoSpaceDN w:val="0"/>
        <w:adjustRightInd w:val="0"/>
        <w:spacing w:line="360" w:lineRule="auto"/>
        <w:ind w:firstLine="200"/>
        <w:jc w:val="left"/>
        <w:rPr>
          <w:bCs/>
          <w:sz w:val="24"/>
          <w:szCs w:val="18"/>
        </w:rPr>
      </w:pPr>
      <w:r>
        <w:rPr>
          <w:rFonts w:ascii="宋体" w:hAnsi="宋体" w:hint="eastAsia"/>
          <w:sz w:val="24"/>
          <w:szCs w:val="24"/>
        </w:rPr>
        <w:t>3.项目单位：合肥市政文外滩物业管理有限公司</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4.项目内容及范围：合肥市政文外滩物业管理有限公司2024年度各项目空调系统零星维修服务：包含但不限于政务综合楼、民主党派综合楼、第二办公区、国资委办公楼、绿轴车库、天鹅湖畔小区、陶然居小区等在管项目,单个空调应急零星维修5万元以下的工程，具体工作内容以委托人下发的任务单为准。</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5.资金来源：自筹</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6.项目概算：</w:t>
      </w:r>
      <w:r>
        <w:rPr>
          <w:rFonts w:ascii="宋体" w:hAnsi="宋体" w:hint="eastAsia"/>
          <w:color w:val="FF0000"/>
          <w:sz w:val="24"/>
          <w:szCs w:val="24"/>
        </w:rPr>
        <w:t>约26万元/年</w:t>
      </w:r>
      <w:r>
        <w:rPr>
          <w:rFonts w:ascii="宋体" w:hAnsi="宋体" w:hint="eastAsia"/>
          <w:sz w:val="24"/>
          <w:szCs w:val="24"/>
        </w:rPr>
        <w:t xml:space="preserve">(据实结算) </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7.项目地点：以委托人下发的任务单为准</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8.项目类型：零星维修服务</w:t>
      </w:r>
    </w:p>
    <w:p w:rsidR="00936DC3" w:rsidRDefault="00145D13">
      <w:pPr>
        <w:autoSpaceDE w:val="0"/>
        <w:autoSpaceDN w:val="0"/>
        <w:adjustRightInd w:val="0"/>
        <w:spacing w:line="360" w:lineRule="auto"/>
        <w:ind w:firstLine="200"/>
        <w:jc w:val="left"/>
        <w:rPr>
          <w:rFonts w:ascii="宋体" w:hAnsi="宋体"/>
          <w:b/>
          <w:bCs/>
          <w:sz w:val="24"/>
          <w:szCs w:val="24"/>
        </w:rPr>
      </w:pPr>
      <w:r>
        <w:rPr>
          <w:rFonts w:ascii="宋体" w:hAnsi="宋体" w:hint="eastAsia"/>
          <w:b/>
          <w:bCs/>
          <w:sz w:val="24"/>
          <w:szCs w:val="24"/>
        </w:rPr>
        <w:t>二、投标人资格</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1.</w:t>
      </w:r>
      <w:r>
        <w:rPr>
          <w:rFonts w:ascii="宋体" w:hAnsi="宋体" w:hint="eastAsia"/>
          <w:sz w:val="24"/>
          <w:szCs w:val="18"/>
        </w:rPr>
        <w:t>具有独立承担民事责任的能力；</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2.投标人具有建筑机电安装工程专业承包叁级及以上资质；</w:t>
      </w:r>
    </w:p>
    <w:p w:rsidR="00936DC3" w:rsidRDefault="00145D13">
      <w:pPr>
        <w:autoSpaceDE w:val="0"/>
        <w:autoSpaceDN w:val="0"/>
        <w:adjustRightInd w:val="0"/>
        <w:spacing w:line="360" w:lineRule="auto"/>
        <w:ind w:firstLine="200"/>
        <w:jc w:val="left"/>
        <w:rPr>
          <w:rFonts w:ascii="宋体" w:hAnsi="宋体"/>
          <w:sz w:val="24"/>
          <w:szCs w:val="18"/>
        </w:rPr>
      </w:pPr>
      <w:r>
        <w:rPr>
          <w:rFonts w:ascii="宋体" w:hAnsi="宋体" w:hint="eastAsia"/>
          <w:sz w:val="24"/>
          <w:szCs w:val="18"/>
        </w:rPr>
        <w:t>3.业绩要求： 投标人业绩要求：2020年以来（以合同签订时间为准）已完成的空调系统维保或维修业绩。</w:t>
      </w:r>
    </w:p>
    <w:p w:rsidR="00936DC3" w:rsidRDefault="00145D13">
      <w:pPr>
        <w:autoSpaceDE w:val="0"/>
        <w:autoSpaceDN w:val="0"/>
        <w:adjustRightInd w:val="0"/>
        <w:spacing w:line="360" w:lineRule="auto"/>
        <w:ind w:firstLine="200"/>
        <w:jc w:val="left"/>
        <w:rPr>
          <w:rFonts w:ascii="宋体" w:hAnsi="宋体"/>
          <w:b/>
          <w:bCs/>
          <w:sz w:val="24"/>
          <w:szCs w:val="24"/>
        </w:rPr>
      </w:pPr>
      <w:r>
        <w:rPr>
          <w:rFonts w:ascii="宋体" w:hAnsi="宋体" w:hint="eastAsia"/>
          <w:sz w:val="24"/>
          <w:szCs w:val="24"/>
        </w:rPr>
        <w:t>4.本项目不接受联合体投标；</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5.符合下列情形之一：</w:t>
      </w:r>
    </w:p>
    <w:p w:rsidR="00936DC3" w:rsidRDefault="00145D13">
      <w:pPr>
        <w:autoSpaceDE w:val="0"/>
        <w:autoSpaceDN w:val="0"/>
        <w:adjustRightInd w:val="0"/>
        <w:spacing w:line="460" w:lineRule="exact"/>
        <w:ind w:firstLineChars="100" w:firstLine="240"/>
        <w:jc w:val="left"/>
        <w:rPr>
          <w:rFonts w:ascii="宋体" w:hAnsi="宋体"/>
          <w:sz w:val="24"/>
          <w:szCs w:val="24"/>
        </w:rPr>
      </w:pPr>
      <w:r>
        <w:rPr>
          <w:rFonts w:ascii="宋体" w:hAnsi="宋体" w:hint="eastAsia"/>
          <w:sz w:val="24"/>
          <w:szCs w:val="24"/>
        </w:rPr>
        <w:t xml:space="preserve">1)开标日前两年内未被合肥市及其所辖县（市）公共资源交易监督管理局记不良行为记录或记不良行为记录累计未满10分的。 </w:t>
      </w:r>
    </w:p>
    <w:p w:rsidR="00936DC3" w:rsidRDefault="00145D13">
      <w:pPr>
        <w:autoSpaceDE w:val="0"/>
        <w:autoSpaceDN w:val="0"/>
        <w:adjustRightInd w:val="0"/>
        <w:spacing w:line="460" w:lineRule="exact"/>
        <w:ind w:firstLineChars="100" w:firstLine="240"/>
        <w:jc w:val="left"/>
        <w:rPr>
          <w:rFonts w:ascii="宋体" w:hAnsi="宋体"/>
          <w:sz w:val="24"/>
          <w:szCs w:val="24"/>
        </w:rPr>
      </w:pPr>
      <w:r>
        <w:rPr>
          <w:rFonts w:ascii="宋体" w:hAnsi="宋体" w:hint="eastAsia"/>
          <w:sz w:val="24"/>
          <w:szCs w:val="24"/>
        </w:rPr>
        <w:t xml:space="preserve">2)最近一次被合肥市及其所辖县（市）公共资源交易监督管理局记不良行为记录累计记分达10分(含10分)到15分且公布日距开标日超过6个月。 </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 xml:space="preserve">3)最近一次被合肥市及其所辖县（市）公共资源交易监督管理局记不良行为记录累计记分达15分(含15分)到20分且公布日距开标日超过12个月。 </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4)最近一次被合肥市及其所辖县（市）公共资源交易监督管理局记不良行为记录累计记</w:t>
      </w:r>
      <w:r>
        <w:rPr>
          <w:rFonts w:ascii="宋体" w:hAnsi="宋体" w:hint="eastAsia"/>
          <w:sz w:val="24"/>
          <w:szCs w:val="18"/>
        </w:rPr>
        <w:lastRenderedPageBreak/>
        <w:t>分达20分(含20分)及以上且公布日距开标日超过24个月。</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6.投标人存在以下不良信用记录情形之一的，不得推荐为中标候选人，不得确定为中标人：</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1）投标人被人民法院列入失信被执行人的；</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 xml:space="preserve">2）投标人或其法定代表人或拟派项目经理（项目负责人）被人民检察院列入行贿犯罪档案的； </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3）投标人被工商行政管理部门列入企业经营异常名录的；</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4）投标人被税务部门列入重大税收违法案件当事人名单的。</w:t>
      </w:r>
    </w:p>
    <w:p w:rsidR="00936DC3" w:rsidRDefault="00145D13">
      <w:pPr>
        <w:autoSpaceDE w:val="0"/>
        <w:autoSpaceDN w:val="0"/>
        <w:adjustRightInd w:val="0"/>
        <w:spacing w:line="360" w:lineRule="auto"/>
        <w:ind w:firstLine="200"/>
        <w:jc w:val="left"/>
        <w:rPr>
          <w:rFonts w:ascii="宋体" w:hAnsi="宋体"/>
          <w:b/>
          <w:bCs/>
          <w:sz w:val="24"/>
          <w:szCs w:val="24"/>
        </w:rPr>
      </w:pPr>
      <w:r>
        <w:rPr>
          <w:rFonts w:ascii="宋体" w:hAnsi="宋体" w:hint="eastAsia"/>
          <w:b/>
          <w:bCs/>
          <w:sz w:val="24"/>
          <w:szCs w:val="24"/>
        </w:rPr>
        <w:t>三、投标报名</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hint="eastAsia"/>
          <w:bCs/>
          <w:sz w:val="24"/>
          <w:szCs w:val="24"/>
        </w:rPr>
        <w:t>1.</w:t>
      </w:r>
      <w:r>
        <w:rPr>
          <w:rFonts w:ascii="宋体" w:hAnsi="宋体" w:cs="宋体" w:hint="eastAsia"/>
          <w:kern w:val="0"/>
          <w:sz w:val="24"/>
          <w:szCs w:val="24"/>
        </w:rPr>
        <w:t>报名日期：</w:t>
      </w:r>
      <w:r>
        <w:rPr>
          <w:rFonts w:ascii="宋体" w:hAnsi="宋体" w:cs="宋体" w:hint="eastAsia"/>
          <w:color w:val="FF0000"/>
          <w:kern w:val="0"/>
          <w:sz w:val="24"/>
          <w:szCs w:val="24"/>
        </w:rPr>
        <w:t>2024年04月</w:t>
      </w:r>
      <w:ins w:id="4" w:author="Microsoft" w:date="2024-04-12T07:57:00Z">
        <w:r w:rsidR="00B86B2B">
          <w:rPr>
            <w:rFonts w:ascii="宋体" w:hAnsi="宋体" w:cs="宋体" w:hint="eastAsia"/>
            <w:color w:val="FF0000"/>
            <w:kern w:val="0"/>
            <w:sz w:val="24"/>
            <w:szCs w:val="24"/>
          </w:rPr>
          <w:t>12</w:t>
        </w:r>
      </w:ins>
      <w:r>
        <w:rPr>
          <w:rFonts w:ascii="宋体" w:hAnsi="宋体" w:cs="宋体" w:hint="eastAsia"/>
          <w:color w:val="FF0000"/>
          <w:kern w:val="0"/>
          <w:sz w:val="24"/>
          <w:szCs w:val="24"/>
        </w:rPr>
        <w:t>日</w:t>
      </w:r>
      <w:ins w:id="5" w:author="Microsoft" w:date="2024-04-12T07:57:00Z">
        <w:r w:rsidR="00B86B2B">
          <w:rPr>
            <w:rFonts w:ascii="宋体" w:hAnsi="宋体" w:cs="宋体" w:hint="eastAsia"/>
            <w:color w:val="FF0000"/>
            <w:kern w:val="0"/>
            <w:sz w:val="24"/>
            <w:szCs w:val="24"/>
          </w:rPr>
          <w:t>15</w:t>
        </w:r>
      </w:ins>
      <w:r>
        <w:rPr>
          <w:rFonts w:ascii="宋体" w:hAnsi="宋体" w:cs="宋体" w:hint="eastAsia"/>
          <w:color w:val="FF0000"/>
          <w:kern w:val="0"/>
          <w:sz w:val="24"/>
          <w:szCs w:val="24"/>
        </w:rPr>
        <w:t>:00至2024年04月</w:t>
      </w:r>
      <w:ins w:id="6" w:author="Microsoft" w:date="2024-04-12T07:57:00Z">
        <w:r w:rsidR="00B86B2B">
          <w:rPr>
            <w:rFonts w:ascii="宋体" w:hAnsi="宋体" w:cs="宋体" w:hint="eastAsia"/>
            <w:color w:val="FF0000"/>
            <w:kern w:val="0"/>
            <w:sz w:val="24"/>
            <w:szCs w:val="24"/>
          </w:rPr>
          <w:t>17</w:t>
        </w:r>
      </w:ins>
      <w:r>
        <w:rPr>
          <w:rFonts w:ascii="宋体" w:hAnsi="宋体" w:cs="宋体" w:hint="eastAsia"/>
          <w:color w:val="FF0000"/>
          <w:kern w:val="0"/>
          <w:sz w:val="24"/>
          <w:szCs w:val="24"/>
        </w:rPr>
        <w:t>日下午1</w:t>
      </w:r>
      <w:ins w:id="7" w:author="Microsoft" w:date="2024-04-12T07:57:00Z">
        <w:r w:rsidR="00B86B2B">
          <w:rPr>
            <w:rFonts w:ascii="宋体" w:hAnsi="宋体" w:cs="宋体" w:hint="eastAsia"/>
            <w:color w:val="FF0000"/>
            <w:kern w:val="0"/>
            <w:sz w:val="24"/>
            <w:szCs w:val="24"/>
          </w:rPr>
          <w:t>5</w:t>
        </w:r>
      </w:ins>
      <w:r>
        <w:rPr>
          <w:rFonts w:ascii="宋体" w:hAnsi="宋体" w:cs="宋体" w:hint="eastAsia"/>
          <w:color w:val="FF0000"/>
          <w:kern w:val="0"/>
          <w:sz w:val="24"/>
          <w:szCs w:val="24"/>
        </w:rPr>
        <w:t>:00</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2.领取方法：登录合肥文旅博览集团有限公司网站</w:t>
      </w:r>
      <w:r>
        <w:rPr>
          <w:rFonts w:ascii="宋体" w:hAnsi="宋体" w:cs="宋体"/>
          <w:kern w:val="0"/>
          <w:sz w:val="24"/>
          <w:szCs w:val="24"/>
        </w:rPr>
        <w:t>http://www.zwzcgl.com</w:t>
      </w:r>
      <w:r>
        <w:rPr>
          <w:rFonts w:ascii="宋体" w:hAnsi="宋体" w:cs="宋体" w:hint="eastAsia"/>
          <w:kern w:val="0"/>
          <w:sz w:val="24"/>
          <w:szCs w:val="24"/>
        </w:rPr>
        <w:t>下载标书</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3.报名方法：下载附件《××单位投××项目报名信息表》并完整填写信息后在规定的报名日期内发送至邮箱：</w:t>
      </w:r>
      <w:hyperlink r:id="rId8" w:history="1">
        <w:r>
          <w:rPr>
            <w:rStyle w:val="aff3"/>
            <w:rFonts w:cs="宋体" w:hint="eastAsia"/>
            <w:kern w:val="0"/>
            <w:sz w:val="24"/>
            <w:szCs w:val="24"/>
          </w:rPr>
          <w:t>854516146@qq.com</w:t>
        </w:r>
      </w:hyperlink>
    </w:p>
    <w:p w:rsidR="00936DC3" w:rsidRDefault="00145D13">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四、投标保证金</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投标保证金缴纳详见第二章投标人须知前附表</w:t>
      </w:r>
    </w:p>
    <w:p w:rsidR="00936DC3" w:rsidRDefault="00145D13">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五、开标时间及地点</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1.开标时间：待定</w:t>
      </w:r>
    </w:p>
    <w:p w:rsidR="00936DC3" w:rsidRDefault="00145D13">
      <w:pPr>
        <w:autoSpaceDE w:val="0"/>
        <w:autoSpaceDN w:val="0"/>
        <w:adjustRightInd w:val="0"/>
        <w:spacing w:line="360" w:lineRule="auto"/>
        <w:ind w:firstLine="200"/>
        <w:jc w:val="left"/>
        <w:rPr>
          <w:bCs/>
          <w:sz w:val="24"/>
          <w:szCs w:val="18"/>
        </w:rPr>
      </w:pPr>
      <w:r>
        <w:rPr>
          <w:rFonts w:ascii="宋体" w:hAnsi="宋体" w:cs="宋体" w:hint="eastAsia"/>
          <w:kern w:val="0"/>
          <w:sz w:val="24"/>
          <w:szCs w:val="24"/>
        </w:rPr>
        <w:t>2.开标地点：</w:t>
      </w:r>
      <w:r>
        <w:rPr>
          <w:rFonts w:ascii="宋体" w:hAnsi="宋体" w:hint="eastAsia"/>
          <w:sz w:val="24"/>
          <w:szCs w:val="24"/>
        </w:rPr>
        <w:t>合肥市政文外滩物业管理有限公司</w:t>
      </w:r>
    </w:p>
    <w:p w:rsidR="00936DC3" w:rsidRDefault="00145D13">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六、投标截止时间</w:t>
      </w:r>
    </w:p>
    <w:p w:rsidR="00936DC3" w:rsidRDefault="00145D13">
      <w:pPr>
        <w:autoSpaceDE w:val="0"/>
        <w:autoSpaceDN w:val="0"/>
        <w:adjustRightInd w:val="0"/>
        <w:spacing w:line="360" w:lineRule="auto"/>
        <w:ind w:firstLine="200"/>
        <w:jc w:val="left"/>
        <w:rPr>
          <w:rFonts w:ascii="宋体" w:hAnsi="宋体" w:cs="宋体"/>
          <w:color w:val="FF0000"/>
          <w:kern w:val="0"/>
          <w:sz w:val="24"/>
          <w:szCs w:val="24"/>
        </w:rPr>
      </w:pPr>
      <w:r>
        <w:rPr>
          <w:rFonts w:ascii="宋体" w:hAnsi="宋体" w:cs="宋体" w:hint="eastAsia"/>
          <w:color w:val="FF0000"/>
          <w:kern w:val="0"/>
          <w:sz w:val="24"/>
          <w:szCs w:val="24"/>
        </w:rPr>
        <w:t>2024年04月</w:t>
      </w:r>
      <w:ins w:id="8" w:author="Microsoft" w:date="2024-04-12T07:58:00Z">
        <w:r w:rsidR="00B86B2B">
          <w:rPr>
            <w:rFonts w:ascii="宋体" w:hAnsi="宋体" w:cs="宋体" w:hint="eastAsia"/>
            <w:color w:val="FF0000"/>
            <w:kern w:val="0"/>
            <w:sz w:val="24"/>
            <w:szCs w:val="24"/>
          </w:rPr>
          <w:t>18</w:t>
        </w:r>
      </w:ins>
      <w:r>
        <w:rPr>
          <w:rFonts w:ascii="宋体" w:hAnsi="宋体" w:cs="宋体" w:hint="eastAsia"/>
          <w:color w:val="FF0000"/>
          <w:kern w:val="0"/>
          <w:sz w:val="24"/>
          <w:szCs w:val="24"/>
        </w:rPr>
        <w:t>日17：00</w:t>
      </w:r>
    </w:p>
    <w:p w:rsidR="00936DC3" w:rsidRDefault="00145D13">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七、联系方法</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招 标 人：</w:t>
      </w:r>
      <w:r>
        <w:rPr>
          <w:rFonts w:ascii="宋体" w:hAnsi="宋体" w:hint="eastAsia"/>
          <w:sz w:val="24"/>
          <w:szCs w:val="24"/>
        </w:rPr>
        <w:t>合肥市政文外滩物业管理有限公司</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地    址：合肥市蜀山区习友路翠庭园商铺30号</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联 系 人：蔡工   电话：0551-63530813</w:t>
      </w:r>
    </w:p>
    <w:p w:rsidR="00936DC3" w:rsidRDefault="00145D13">
      <w:pPr>
        <w:pStyle w:val="2"/>
        <w:spacing w:before="0" w:line="500" w:lineRule="exact"/>
        <w:ind w:firstLine="0"/>
        <w:rPr>
          <w:rFonts w:ascii="宋体" w:eastAsia="宋体" w:hAnsi="宋体"/>
        </w:rPr>
      </w:pPr>
      <w:r>
        <w:rPr>
          <w:rFonts w:ascii="宋体" w:eastAsia="宋体" w:hAnsi="宋体"/>
          <w:sz w:val="24"/>
          <w:szCs w:val="24"/>
        </w:rPr>
        <w:br w:type="page"/>
      </w:r>
      <w:bookmarkStart w:id="9" w:name="_Toc74747587"/>
      <w:bookmarkStart w:id="10" w:name="_Toc40792201"/>
      <w:r>
        <w:rPr>
          <w:rFonts w:ascii="宋体" w:eastAsia="宋体" w:hAnsi="宋体" w:hint="eastAsia"/>
        </w:rPr>
        <w:lastRenderedPageBreak/>
        <w:t>第二章 投标人须</w:t>
      </w:r>
      <w:bookmarkEnd w:id="1"/>
      <w:r>
        <w:rPr>
          <w:rFonts w:ascii="宋体" w:eastAsia="宋体" w:hAnsi="宋体" w:hint="eastAsia"/>
        </w:rPr>
        <w:t>知</w:t>
      </w:r>
      <w:bookmarkEnd w:id="2"/>
      <w:r>
        <w:rPr>
          <w:rFonts w:ascii="宋体" w:eastAsia="宋体" w:hAnsi="宋体" w:hint="eastAsia"/>
        </w:rPr>
        <w:t>前附表</w:t>
      </w:r>
      <w:bookmarkEnd w:id="9"/>
      <w:bookmarkEnd w:id="10"/>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7077"/>
      </w:tblGrid>
      <w:tr w:rsidR="00936DC3">
        <w:trPr>
          <w:trHeight w:val="652"/>
        </w:trPr>
        <w:tc>
          <w:tcPr>
            <w:tcW w:w="709" w:type="dxa"/>
            <w:vAlign w:val="center"/>
          </w:tcPr>
          <w:p w:rsidR="00936DC3" w:rsidRDefault="00145D13">
            <w:pPr>
              <w:jc w:val="center"/>
              <w:rPr>
                <w:rFonts w:ascii="宋体" w:hAnsi="宋体"/>
                <w:b/>
                <w:sz w:val="24"/>
              </w:rPr>
            </w:pPr>
            <w:r>
              <w:rPr>
                <w:rFonts w:ascii="宋体" w:hAnsi="宋体" w:hint="eastAsia"/>
                <w:b/>
                <w:sz w:val="24"/>
              </w:rPr>
              <w:t>序号</w:t>
            </w:r>
          </w:p>
        </w:tc>
        <w:tc>
          <w:tcPr>
            <w:tcW w:w="1559" w:type="dxa"/>
            <w:vAlign w:val="center"/>
          </w:tcPr>
          <w:p w:rsidR="00936DC3" w:rsidRDefault="00145D13">
            <w:pPr>
              <w:jc w:val="center"/>
              <w:rPr>
                <w:rFonts w:ascii="宋体" w:hAnsi="宋体"/>
                <w:b/>
                <w:sz w:val="24"/>
              </w:rPr>
            </w:pPr>
            <w:r>
              <w:rPr>
                <w:rFonts w:ascii="宋体" w:hAnsi="宋体" w:hint="eastAsia"/>
                <w:b/>
                <w:sz w:val="24"/>
              </w:rPr>
              <w:t>内容</w:t>
            </w:r>
          </w:p>
        </w:tc>
        <w:tc>
          <w:tcPr>
            <w:tcW w:w="7077" w:type="dxa"/>
            <w:vAlign w:val="center"/>
          </w:tcPr>
          <w:p w:rsidR="00936DC3" w:rsidRDefault="00145D13">
            <w:pPr>
              <w:pStyle w:val="xl31"/>
              <w:widowControl w:val="0"/>
              <w:spacing w:before="0" w:beforeAutospacing="0" w:after="0" w:afterAutospacing="0"/>
              <w:rPr>
                <w:bCs w:val="0"/>
                <w:kern w:val="2"/>
                <w:sz w:val="24"/>
                <w:szCs w:val="20"/>
              </w:rPr>
            </w:pPr>
            <w:r>
              <w:rPr>
                <w:rFonts w:hint="eastAsia"/>
                <w:bCs w:val="0"/>
                <w:kern w:val="2"/>
                <w:sz w:val="24"/>
                <w:szCs w:val="20"/>
              </w:rPr>
              <w:t>说明与要求</w:t>
            </w:r>
          </w:p>
        </w:tc>
      </w:tr>
      <w:tr w:rsidR="00936DC3">
        <w:trPr>
          <w:trHeight w:val="502"/>
        </w:trPr>
        <w:tc>
          <w:tcPr>
            <w:tcW w:w="709" w:type="dxa"/>
            <w:vAlign w:val="center"/>
          </w:tcPr>
          <w:p w:rsidR="00936DC3" w:rsidRDefault="00145D13">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1</w:t>
            </w:r>
          </w:p>
        </w:tc>
        <w:tc>
          <w:tcPr>
            <w:tcW w:w="1559" w:type="dxa"/>
            <w:vAlign w:val="center"/>
          </w:tcPr>
          <w:p w:rsidR="00936DC3" w:rsidRDefault="00145D13">
            <w:pPr>
              <w:jc w:val="center"/>
              <w:rPr>
                <w:rFonts w:ascii="宋体" w:hAnsi="宋体"/>
                <w:bCs/>
                <w:sz w:val="24"/>
              </w:rPr>
            </w:pPr>
            <w:r>
              <w:rPr>
                <w:rFonts w:ascii="宋体" w:hAnsi="宋体" w:hint="eastAsia"/>
                <w:bCs/>
                <w:sz w:val="24"/>
              </w:rPr>
              <w:t>招标人</w:t>
            </w:r>
          </w:p>
        </w:tc>
        <w:tc>
          <w:tcPr>
            <w:tcW w:w="7077" w:type="dxa"/>
            <w:vAlign w:val="center"/>
          </w:tcPr>
          <w:p w:rsidR="00936DC3" w:rsidRDefault="00145D13">
            <w:pPr>
              <w:pStyle w:val="xl31"/>
              <w:widowControl w:val="0"/>
              <w:spacing w:before="0" w:beforeAutospacing="0" w:after="0" w:afterAutospacing="0"/>
              <w:jc w:val="both"/>
              <w:rPr>
                <w:b w:val="0"/>
                <w:kern w:val="2"/>
                <w:sz w:val="24"/>
                <w:szCs w:val="20"/>
              </w:rPr>
            </w:pPr>
            <w:r>
              <w:rPr>
                <w:rFonts w:hint="eastAsia"/>
                <w:b w:val="0"/>
                <w:sz w:val="24"/>
                <w:szCs w:val="24"/>
              </w:rPr>
              <w:t>合肥市政文外滩物业管理有限公司</w:t>
            </w:r>
          </w:p>
        </w:tc>
      </w:tr>
      <w:tr w:rsidR="00936DC3">
        <w:trPr>
          <w:trHeight w:val="502"/>
        </w:trPr>
        <w:tc>
          <w:tcPr>
            <w:tcW w:w="709" w:type="dxa"/>
            <w:vAlign w:val="center"/>
          </w:tcPr>
          <w:p w:rsidR="00936DC3" w:rsidRDefault="00145D13">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2</w:t>
            </w:r>
          </w:p>
        </w:tc>
        <w:tc>
          <w:tcPr>
            <w:tcW w:w="1559" w:type="dxa"/>
            <w:vAlign w:val="center"/>
          </w:tcPr>
          <w:p w:rsidR="00936DC3" w:rsidRDefault="00145D13">
            <w:pPr>
              <w:jc w:val="center"/>
              <w:rPr>
                <w:rFonts w:ascii="宋体" w:hAnsi="宋体"/>
                <w:bCs/>
                <w:sz w:val="24"/>
              </w:rPr>
            </w:pPr>
            <w:r>
              <w:rPr>
                <w:rFonts w:ascii="宋体" w:hAnsi="宋体" w:hint="eastAsia"/>
                <w:bCs/>
                <w:sz w:val="24"/>
              </w:rPr>
              <w:t>委托人</w:t>
            </w:r>
          </w:p>
        </w:tc>
        <w:tc>
          <w:tcPr>
            <w:tcW w:w="7077" w:type="dxa"/>
            <w:vAlign w:val="center"/>
          </w:tcPr>
          <w:p w:rsidR="00936DC3" w:rsidRDefault="00145D13">
            <w:pPr>
              <w:pStyle w:val="xl31"/>
              <w:widowControl w:val="0"/>
              <w:spacing w:before="0" w:beforeAutospacing="0" w:after="0" w:afterAutospacing="0"/>
              <w:jc w:val="both"/>
              <w:rPr>
                <w:b w:val="0"/>
                <w:bCs w:val="0"/>
                <w:sz w:val="24"/>
                <w:szCs w:val="18"/>
              </w:rPr>
            </w:pPr>
            <w:r>
              <w:rPr>
                <w:rFonts w:hint="eastAsia"/>
                <w:b w:val="0"/>
                <w:sz w:val="24"/>
                <w:szCs w:val="24"/>
              </w:rPr>
              <w:t>合肥市政文外滩物业管理有限公司</w:t>
            </w:r>
          </w:p>
        </w:tc>
      </w:tr>
      <w:tr w:rsidR="00936DC3">
        <w:trPr>
          <w:trHeight w:val="520"/>
        </w:trPr>
        <w:tc>
          <w:tcPr>
            <w:tcW w:w="709" w:type="dxa"/>
            <w:vAlign w:val="center"/>
          </w:tcPr>
          <w:p w:rsidR="00936DC3" w:rsidRDefault="00145D13">
            <w:pPr>
              <w:jc w:val="center"/>
              <w:rPr>
                <w:rFonts w:ascii="宋体" w:hAnsi="宋体"/>
                <w:bCs/>
                <w:sz w:val="24"/>
              </w:rPr>
            </w:pPr>
            <w:r>
              <w:rPr>
                <w:rFonts w:ascii="宋体" w:hAnsi="宋体" w:hint="eastAsia"/>
                <w:bCs/>
                <w:sz w:val="24"/>
              </w:rPr>
              <w:t>3</w:t>
            </w:r>
          </w:p>
        </w:tc>
        <w:tc>
          <w:tcPr>
            <w:tcW w:w="1559" w:type="dxa"/>
            <w:vAlign w:val="center"/>
          </w:tcPr>
          <w:p w:rsidR="00936DC3" w:rsidRDefault="00145D13">
            <w:pPr>
              <w:jc w:val="center"/>
              <w:rPr>
                <w:rFonts w:ascii="宋体" w:hAnsi="宋体"/>
                <w:sz w:val="24"/>
              </w:rPr>
            </w:pPr>
            <w:r>
              <w:rPr>
                <w:rFonts w:ascii="宋体" w:hAnsi="宋体" w:hint="eastAsia"/>
                <w:sz w:val="24"/>
              </w:rPr>
              <w:t>项目名称</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2024年度各项目空调系统零星维修服务</w:t>
            </w:r>
          </w:p>
        </w:tc>
      </w:tr>
      <w:tr w:rsidR="00936DC3">
        <w:trPr>
          <w:trHeight w:val="414"/>
        </w:trPr>
        <w:tc>
          <w:tcPr>
            <w:tcW w:w="709" w:type="dxa"/>
            <w:vAlign w:val="center"/>
          </w:tcPr>
          <w:p w:rsidR="00936DC3" w:rsidRDefault="00145D13">
            <w:pPr>
              <w:jc w:val="center"/>
              <w:rPr>
                <w:rFonts w:ascii="宋体" w:hAnsi="宋体"/>
                <w:bCs/>
                <w:sz w:val="24"/>
              </w:rPr>
            </w:pPr>
            <w:r>
              <w:rPr>
                <w:rFonts w:ascii="宋体" w:hAnsi="宋体" w:hint="eastAsia"/>
                <w:bCs/>
                <w:sz w:val="24"/>
              </w:rPr>
              <w:t>4</w:t>
            </w:r>
          </w:p>
        </w:tc>
        <w:tc>
          <w:tcPr>
            <w:tcW w:w="1559" w:type="dxa"/>
            <w:vAlign w:val="center"/>
          </w:tcPr>
          <w:p w:rsidR="00936DC3" w:rsidRDefault="00145D13">
            <w:pPr>
              <w:jc w:val="center"/>
              <w:rPr>
                <w:rFonts w:ascii="宋体" w:hAnsi="宋体"/>
                <w:sz w:val="24"/>
              </w:rPr>
            </w:pPr>
            <w:r>
              <w:rPr>
                <w:rFonts w:ascii="宋体" w:hAnsi="宋体" w:hint="eastAsia"/>
                <w:sz w:val="24"/>
              </w:rPr>
              <w:t>项目编号</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2024ZWWTZB021号</w:t>
            </w:r>
          </w:p>
        </w:tc>
      </w:tr>
      <w:tr w:rsidR="00936DC3">
        <w:trPr>
          <w:trHeight w:val="414"/>
        </w:trPr>
        <w:tc>
          <w:tcPr>
            <w:tcW w:w="709" w:type="dxa"/>
            <w:vAlign w:val="center"/>
          </w:tcPr>
          <w:p w:rsidR="00936DC3" w:rsidRDefault="00145D13">
            <w:pPr>
              <w:jc w:val="center"/>
              <w:rPr>
                <w:rFonts w:ascii="宋体" w:hAnsi="宋体"/>
                <w:bCs/>
                <w:sz w:val="24"/>
              </w:rPr>
            </w:pPr>
            <w:r>
              <w:rPr>
                <w:rFonts w:ascii="宋体" w:hAnsi="宋体" w:hint="eastAsia"/>
                <w:bCs/>
                <w:sz w:val="24"/>
              </w:rPr>
              <w:t>5</w:t>
            </w:r>
          </w:p>
        </w:tc>
        <w:tc>
          <w:tcPr>
            <w:tcW w:w="1559" w:type="dxa"/>
            <w:vAlign w:val="center"/>
          </w:tcPr>
          <w:p w:rsidR="00936DC3" w:rsidRDefault="00145D13">
            <w:pPr>
              <w:jc w:val="center"/>
              <w:rPr>
                <w:rFonts w:ascii="宋体" w:hAnsi="宋体"/>
                <w:sz w:val="24"/>
              </w:rPr>
            </w:pPr>
            <w:r>
              <w:rPr>
                <w:rFonts w:ascii="宋体" w:hAnsi="宋体" w:hint="eastAsia"/>
                <w:sz w:val="24"/>
                <w:szCs w:val="24"/>
              </w:rPr>
              <w:t>项目性质</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hint="eastAsia"/>
                <w:bCs/>
                <w:sz w:val="24"/>
                <w:szCs w:val="24"/>
              </w:rPr>
              <w:t>零星维修服务</w:t>
            </w:r>
          </w:p>
        </w:tc>
      </w:tr>
      <w:tr w:rsidR="00936DC3">
        <w:trPr>
          <w:trHeight w:val="414"/>
        </w:trPr>
        <w:tc>
          <w:tcPr>
            <w:tcW w:w="709" w:type="dxa"/>
            <w:vAlign w:val="center"/>
          </w:tcPr>
          <w:p w:rsidR="00936DC3" w:rsidRDefault="00145D13">
            <w:pPr>
              <w:jc w:val="center"/>
              <w:rPr>
                <w:rFonts w:ascii="宋体" w:hAnsi="宋体"/>
                <w:bCs/>
                <w:sz w:val="24"/>
              </w:rPr>
            </w:pPr>
            <w:r>
              <w:rPr>
                <w:rFonts w:ascii="宋体" w:hAnsi="宋体" w:hint="eastAsia"/>
                <w:bCs/>
                <w:sz w:val="24"/>
              </w:rPr>
              <w:t>6</w:t>
            </w:r>
          </w:p>
        </w:tc>
        <w:tc>
          <w:tcPr>
            <w:tcW w:w="1559" w:type="dxa"/>
            <w:vAlign w:val="center"/>
          </w:tcPr>
          <w:p w:rsidR="00936DC3" w:rsidRDefault="00145D13">
            <w:pPr>
              <w:jc w:val="center"/>
              <w:rPr>
                <w:rFonts w:ascii="宋体" w:hAnsi="宋体"/>
                <w:sz w:val="24"/>
              </w:rPr>
            </w:pPr>
            <w:r>
              <w:rPr>
                <w:rFonts w:hint="eastAsia"/>
                <w:b/>
                <w:bCs/>
                <w:sz w:val="24"/>
                <w:szCs w:val="24"/>
              </w:rPr>
              <w:t>资金来源</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hint="eastAsia"/>
                <w:bCs/>
                <w:sz w:val="24"/>
                <w:szCs w:val="24"/>
              </w:rPr>
              <w:t>□财政投资</w:t>
            </w:r>
            <w:r>
              <w:rPr>
                <w:rFonts w:hint="eastAsia"/>
                <w:bCs/>
                <w:sz w:val="24"/>
                <w:szCs w:val="24"/>
              </w:rPr>
              <w:sym w:font="Wingdings" w:char="F0FE"/>
            </w:r>
            <w:r>
              <w:rPr>
                <w:rFonts w:hint="eastAsia"/>
                <w:bCs/>
                <w:sz w:val="24"/>
                <w:szCs w:val="24"/>
              </w:rPr>
              <w:t>委托人自筹□其他</w:t>
            </w:r>
          </w:p>
        </w:tc>
      </w:tr>
      <w:tr w:rsidR="00936DC3">
        <w:trPr>
          <w:trHeight w:val="502"/>
        </w:trPr>
        <w:tc>
          <w:tcPr>
            <w:tcW w:w="709" w:type="dxa"/>
            <w:vAlign w:val="center"/>
          </w:tcPr>
          <w:p w:rsidR="00936DC3" w:rsidRDefault="00145D13">
            <w:pPr>
              <w:jc w:val="center"/>
              <w:rPr>
                <w:rFonts w:ascii="宋体" w:hAnsi="宋体"/>
                <w:bCs/>
                <w:sz w:val="24"/>
              </w:rPr>
            </w:pPr>
            <w:r>
              <w:rPr>
                <w:rFonts w:ascii="宋体" w:hAnsi="宋体" w:hint="eastAsia"/>
                <w:bCs/>
                <w:sz w:val="24"/>
              </w:rPr>
              <w:t>7</w:t>
            </w:r>
          </w:p>
        </w:tc>
        <w:tc>
          <w:tcPr>
            <w:tcW w:w="1559" w:type="dxa"/>
            <w:vAlign w:val="center"/>
          </w:tcPr>
          <w:p w:rsidR="00936DC3" w:rsidRDefault="00145D13">
            <w:pPr>
              <w:spacing w:line="500" w:lineRule="exact"/>
              <w:jc w:val="center"/>
              <w:rPr>
                <w:rFonts w:ascii="宋体" w:hAnsi="宋体"/>
                <w:sz w:val="24"/>
              </w:rPr>
            </w:pPr>
            <w:r>
              <w:rPr>
                <w:rFonts w:ascii="宋体" w:hAnsi="宋体" w:hint="eastAsia"/>
                <w:sz w:val="24"/>
                <w:lang w:val="zh-CN"/>
              </w:rPr>
              <w:t>付款方式</w:t>
            </w:r>
          </w:p>
        </w:tc>
        <w:tc>
          <w:tcPr>
            <w:tcW w:w="7077" w:type="dxa"/>
          </w:tcPr>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本项目按半年支付进度款，每半年按照已完成并验收通过的维修审计价款</w:t>
            </w:r>
            <w:r w:rsidR="00A73D3A">
              <w:rPr>
                <w:rFonts w:ascii="宋体" w:hAnsi="宋体" w:hint="eastAsia"/>
                <w:sz w:val="24"/>
                <w:szCs w:val="24"/>
              </w:rPr>
              <w:t>乘以</w:t>
            </w:r>
            <w:r w:rsidR="00A73D3A" w:rsidRPr="00A73D3A">
              <w:rPr>
                <w:rFonts w:ascii="宋体" w:hAnsi="宋体" w:cs="宋体" w:hint="eastAsia"/>
                <w:b/>
                <w:bCs/>
                <w:sz w:val="24"/>
                <w:szCs w:val="24"/>
              </w:rPr>
              <w:t>固定</w:t>
            </w:r>
            <w:r w:rsidR="00A73D3A" w:rsidRPr="00A73D3A">
              <w:rPr>
                <w:rFonts w:ascii="宋体" w:hAnsi="宋体" w:cs="宋体" w:hint="eastAsia"/>
                <w:sz w:val="24"/>
                <w:szCs w:val="24"/>
              </w:rPr>
              <w:t>结算</w:t>
            </w:r>
            <w:r w:rsidR="00A73D3A" w:rsidRPr="00A73D3A">
              <w:rPr>
                <w:rFonts w:ascii="宋体" w:hAnsi="宋体" w:cs="宋体" w:hint="eastAsia"/>
                <w:b/>
                <w:bCs/>
                <w:sz w:val="24"/>
                <w:szCs w:val="24"/>
              </w:rPr>
              <w:t>费率95%</w:t>
            </w:r>
            <w:r>
              <w:rPr>
                <w:rFonts w:ascii="宋体" w:hAnsi="宋体" w:hint="eastAsia"/>
                <w:sz w:val="24"/>
                <w:szCs w:val="24"/>
              </w:rPr>
              <w:t>的97%进行支付，剩余3%作为质保金，合同履行完成，双方办理结算审计后，使用单位确认无质量维修问题后一个月内一次性支付（无息）剩余3%质保金，中标人未完成回访，视为未完成维修义务，招标人有权不支付3%质保金且不承担任何违约责任。</w:t>
            </w:r>
          </w:p>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备注：</w:t>
            </w:r>
          </w:p>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1）本条款所指的初步验收是指单项维修完成部分或单项维修已全部完成且验收合格方可给予办理半年付款，所有单项维修改造项目没有完成的或验收不合格的均不予办理付款手续。初步验收仅作为半年进度款支付依据，不作为最终验收依据；</w:t>
            </w:r>
          </w:p>
          <w:p w:rsidR="00936DC3" w:rsidRDefault="00145D13">
            <w:pPr>
              <w:autoSpaceDE w:val="0"/>
              <w:autoSpaceDN w:val="0"/>
              <w:adjustRightInd w:val="0"/>
              <w:spacing w:line="360" w:lineRule="auto"/>
              <w:jc w:val="left"/>
              <w:rPr>
                <w:rFonts w:ascii="宋体" w:hAnsi="宋体"/>
                <w:lang w:val="zh-CN"/>
              </w:rPr>
            </w:pPr>
            <w:r>
              <w:rPr>
                <w:rFonts w:ascii="宋体" w:hAnsi="宋体" w:hint="eastAsia"/>
                <w:sz w:val="24"/>
                <w:szCs w:val="24"/>
              </w:rPr>
              <w:t>（</w:t>
            </w:r>
            <w:r>
              <w:rPr>
                <w:rFonts w:ascii="宋体" w:hAnsi="宋体"/>
                <w:sz w:val="24"/>
                <w:szCs w:val="24"/>
              </w:rPr>
              <w:t>2</w:t>
            </w:r>
            <w:r>
              <w:rPr>
                <w:rFonts w:ascii="宋体" w:hAnsi="宋体" w:hint="eastAsia"/>
                <w:sz w:val="24"/>
                <w:szCs w:val="24"/>
              </w:rPr>
              <w:t>）招标人支付工程款前中标人应提供合法合规的增值税专用发票，否则招标人有权延迟支付。</w:t>
            </w:r>
          </w:p>
        </w:tc>
      </w:tr>
      <w:tr w:rsidR="00936DC3">
        <w:trPr>
          <w:trHeight w:val="502"/>
        </w:trPr>
        <w:tc>
          <w:tcPr>
            <w:tcW w:w="709" w:type="dxa"/>
            <w:vAlign w:val="center"/>
          </w:tcPr>
          <w:p w:rsidR="00936DC3" w:rsidRDefault="00145D13">
            <w:pPr>
              <w:jc w:val="center"/>
              <w:rPr>
                <w:rFonts w:ascii="宋体" w:hAnsi="宋体"/>
                <w:bCs/>
                <w:sz w:val="24"/>
              </w:rPr>
            </w:pPr>
            <w:r>
              <w:rPr>
                <w:rFonts w:ascii="宋体" w:hAnsi="宋体" w:hint="eastAsia"/>
                <w:bCs/>
                <w:sz w:val="24"/>
              </w:rPr>
              <w:t>8</w:t>
            </w:r>
          </w:p>
        </w:tc>
        <w:tc>
          <w:tcPr>
            <w:tcW w:w="1559" w:type="dxa"/>
            <w:vAlign w:val="center"/>
          </w:tcPr>
          <w:p w:rsidR="00936DC3" w:rsidRDefault="00145D13">
            <w:pPr>
              <w:spacing w:line="500" w:lineRule="exact"/>
              <w:jc w:val="center"/>
              <w:rPr>
                <w:rFonts w:ascii="宋体" w:hAnsi="宋体"/>
                <w:sz w:val="24"/>
                <w:lang w:val="zh-CN"/>
              </w:rPr>
            </w:pPr>
            <w:r>
              <w:rPr>
                <w:rFonts w:ascii="宋体" w:hAnsi="宋体" w:hint="eastAsia"/>
                <w:sz w:val="24"/>
                <w:szCs w:val="24"/>
              </w:rPr>
              <w:t>投标有效期</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30天</w:t>
            </w:r>
          </w:p>
        </w:tc>
      </w:tr>
      <w:tr w:rsidR="00936DC3">
        <w:trPr>
          <w:trHeight w:val="587"/>
        </w:trPr>
        <w:tc>
          <w:tcPr>
            <w:tcW w:w="709" w:type="dxa"/>
            <w:vAlign w:val="center"/>
          </w:tcPr>
          <w:p w:rsidR="00936DC3" w:rsidRDefault="00145D13">
            <w:pPr>
              <w:spacing w:line="500" w:lineRule="exact"/>
              <w:ind w:right="102"/>
              <w:jc w:val="center"/>
              <w:rPr>
                <w:rFonts w:ascii="宋体" w:hAnsi="宋体"/>
                <w:sz w:val="24"/>
                <w:lang w:val="zh-CN"/>
              </w:rPr>
            </w:pPr>
            <w:r>
              <w:rPr>
                <w:rFonts w:ascii="宋体" w:hAnsi="宋体" w:hint="eastAsia"/>
                <w:sz w:val="24"/>
              </w:rPr>
              <w:t>9</w:t>
            </w:r>
          </w:p>
        </w:tc>
        <w:tc>
          <w:tcPr>
            <w:tcW w:w="1559" w:type="dxa"/>
            <w:vAlign w:val="center"/>
          </w:tcPr>
          <w:p w:rsidR="00936DC3" w:rsidRDefault="00145D13">
            <w:pPr>
              <w:adjustRightInd w:val="0"/>
              <w:snapToGrid w:val="0"/>
              <w:spacing w:line="360" w:lineRule="auto"/>
              <w:jc w:val="center"/>
              <w:rPr>
                <w:rFonts w:ascii="宋体" w:hAnsi="宋体"/>
                <w:sz w:val="24"/>
                <w:szCs w:val="24"/>
              </w:rPr>
            </w:pPr>
            <w:r>
              <w:rPr>
                <w:rFonts w:ascii="宋体" w:hAnsi="宋体" w:hint="eastAsia"/>
                <w:sz w:val="24"/>
                <w:szCs w:val="24"/>
              </w:rPr>
              <w:t>标段划分</w:t>
            </w:r>
          </w:p>
        </w:tc>
        <w:tc>
          <w:tcPr>
            <w:tcW w:w="7077" w:type="dxa"/>
            <w:vAlign w:val="center"/>
          </w:tcPr>
          <w:p w:rsidR="00936DC3" w:rsidRDefault="00145D13">
            <w:pPr>
              <w:adjustRightInd w:val="0"/>
              <w:snapToGrid w:val="0"/>
              <w:spacing w:line="360" w:lineRule="auto"/>
              <w:jc w:val="left"/>
              <w:rPr>
                <w:rFonts w:ascii="宋体" w:hAnsi="宋体"/>
                <w:sz w:val="24"/>
                <w:szCs w:val="24"/>
              </w:rPr>
            </w:pPr>
            <w:r>
              <w:rPr>
                <w:rFonts w:ascii="宋体" w:hAnsi="宋体" w:hint="eastAsia"/>
                <w:sz w:val="24"/>
                <w:szCs w:val="24"/>
              </w:rPr>
              <w:t>一个标段</w:t>
            </w:r>
          </w:p>
        </w:tc>
      </w:tr>
      <w:tr w:rsidR="00936DC3">
        <w:trPr>
          <w:trHeight w:val="530"/>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10</w:t>
            </w:r>
          </w:p>
        </w:tc>
        <w:tc>
          <w:tcPr>
            <w:tcW w:w="1559" w:type="dxa"/>
            <w:vAlign w:val="center"/>
          </w:tcPr>
          <w:p w:rsidR="00936DC3" w:rsidRDefault="00145D13">
            <w:pPr>
              <w:adjustRightInd w:val="0"/>
              <w:snapToGrid w:val="0"/>
              <w:spacing w:line="360" w:lineRule="auto"/>
              <w:jc w:val="center"/>
              <w:rPr>
                <w:rFonts w:ascii="宋体" w:hAnsi="宋体"/>
                <w:sz w:val="24"/>
                <w:szCs w:val="24"/>
              </w:rPr>
            </w:pPr>
            <w:r>
              <w:rPr>
                <w:rFonts w:ascii="宋体" w:hAnsi="宋体" w:hint="eastAsia"/>
                <w:sz w:val="24"/>
                <w:szCs w:val="24"/>
              </w:rPr>
              <w:t>质量要求</w:t>
            </w:r>
          </w:p>
        </w:tc>
        <w:tc>
          <w:tcPr>
            <w:tcW w:w="7077" w:type="dxa"/>
            <w:vAlign w:val="center"/>
          </w:tcPr>
          <w:p w:rsidR="00936DC3" w:rsidRDefault="00145D13">
            <w:pPr>
              <w:adjustRightInd w:val="0"/>
              <w:snapToGrid w:val="0"/>
              <w:spacing w:line="360" w:lineRule="auto"/>
              <w:rPr>
                <w:rFonts w:ascii="宋体" w:hAnsi="宋体"/>
                <w:sz w:val="24"/>
                <w:szCs w:val="24"/>
              </w:rPr>
            </w:pPr>
            <w:r>
              <w:rPr>
                <w:rFonts w:ascii="宋体" w:hAnsi="宋体" w:hint="eastAsia"/>
                <w:sz w:val="24"/>
                <w:szCs w:val="24"/>
              </w:rPr>
              <w:t>质量标准：合格</w:t>
            </w:r>
          </w:p>
        </w:tc>
      </w:tr>
      <w:tr w:rsidR="00936DC3">
        <w:trPr>
          <w:trHeight w:val="603"/>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11</w:t>
            </w:r>
          </w:p>
        </w:tc>
        <w:tc>
          <w:tcPr>
            <w:tcW w:w="1559" w:type="dxa"/>
            <w:vAlign w:val="center"/>
          </w:tcPr>
          <w:p w:rsidR="00936DC3" w:rsidRDefault="00145D13">
            <w:pPr>
              <w:snapToGrid w:val="0"/>
            </w:pPr>
            <w:r>
              <w:rPr>
                <w:rFonts w:hint="eastAsia"/>
              </w:rPr>
              <w:t>投标人资质条件、能力和信誉</w:t>
            </w:r>
          </w:p>
        </w:tc>
        <w:tc>
          <w:tcPr>
            <w:tcW w:w="7077" w:type="dxa"/>
            <w:vAlign w:val="center"/>
          </w:tcPr>
          <w:p w:rsidR="00936DC3" w:rsidRDefault="00145D13">
            <w:pPr>
              <w:snapToGrid w:val="0"/>
            </w:pPr>
            <w:r>
              <w:rPr>
                <w:rFonts w:hint="eastAsia"/>
              </w:rPr>
              <w:t>（</w:t>
            </w:r>
            <w:r>
              <w:rPr>
                <w:rFonts w:hint="eastAsia"/>
              </w:rPr>
              <w:t>1</w:t>
            </w:r>
            <w:r>
              <w:rPr>
                <w:rFonts w:hint="eastAsia"/>
              </w:rPr>
              <w:t>）资质条件：见附录</w:t>
            </w:r>
            <w:r>
              <w:rPr>
                <w:rFonts w:hint="eastAsia"/>
              </w:rPr>
              <w:t>1</w:t>
            </w:r>
          </w:p>
          <w:p w:rsidR="00936DC3" w:rsidRDefault="00145D13">
            <w:pPr>
              <w:snapToGrid w:val="0"/>
            </w:pPr>
            <w:r>
              <w:rPr>
                <w:rFonts w:hint="eastAsia"/>
              </w:rPr>
              <w:t>（</w:t>
            </w:r>
            <w:r>
              <w:rPr>
                <w:rFonts w:hint="eastAsia"/>
              </w:rPr>
              <w:t>2</w:t>
            </w:r>
            <w:r>
              <w:rPr>
                <w:rFonts w:hint="eastAsia"/>
              </w:rPr>
              <w:t>）财务要求：见附录</w:t>
            </w:r>
            <w:r>
              <w:rPr>
                <w:rFonts w:hint="eastAsia"/>
              </w:rPr>
              <w:t>2</w:t>
            </w:r>
          </w:p>
          <w:p w:rsidR="00936DC3" w:rsidRDefault="00145D13">
            <w:pPr>
              <w:snapToGrid w:val="0"/>
            </w:pPr>
            <w:r>
              <w:rPr>
                <w:rFonts w:hint="eastAsia"/>
              </w:rPr>
              <w:t>（</w:t>
            </w:r>
            <w:r>
              <w:rPr>
                <w:rFonts w:hint="eastAsia"/>
              </w:rPr>
              <w:t>3</w:t>
            </w:r>
            <w:r>
              <w:rPr>
                <w:rFonts w:hint="eastAsia"/>
              </w:rPr>
              <w:t>）业绩要求：见附录</w:t>
            </w:r>
            <w:r>
              <w:rPr>
                <w:rFonts w:hint="eastAsia"/>
              </w:rPr>
              <w:t>3</w:t>
            </w:r>
          </w:p>
          <w:p w:rsidR="00936DC3" w:rsidRDefault="00145D13">
            <w:pPr>
              <w:snapToGrid w:val="0"/>
            </w:pPr>
            <w:r>
              <w:rPr>
                <w:rFonts w:hint="eastAsia"/>
              </w:rPr>
              <w:t>（</w:t>
            </w:r>
            <w:r>
              <w:rPr>
                <w:rFonts w:hint="eastAsia"/>
              </w:rPr>
              <w:t>4</w:t>
            </w:r>
            <w:r>
              <w:rPr>
                <w:rFonts w:hint="eastAsia"/>
              </w:rPr>
              <w:t>）信誉要求：见附录</w:t>
            </w:r>
            <w:r>
              <w:rPr>
                <w:rFonts w:hint="eastAsia"/>
              </w:rPr>
              <w:t>4</w:t>
            </w:r>
          </w:p>
          <w:p w:rsidR="00936DC3" w:rsidRDefault="00145D13">
            <w:pPr>
              <w:snapToGrid w:val="0"/>
            </w:pPr>
            <w:r>
              <w:rPr>
                <w:rFonts w:hint="eastAsia"/>
              </w:rPr>
              <w:t>（</w:t>
            </w:r>
            <w:r>
              <w:rPr>
                <w:rFonts w:hint="eastAsia"/>
              </w:rPr>
              <w:t>5</w:t>
            </w:r>
            <w:r>
              <w:rPr>
                <w:rFonts w:hint="eastAsia"/>
              </w:rPr>
              <w:t>）人员要求：见附录</w:t>
            </w:r>
            <w:r>
              <w:rPr>
                <w:rFonts w:hint="eastAsia"/>
              </w:rPr>
              <w:t>5</w:t>
            </w:r>
          </w:p>
        </w:tc>
      </w:tr>
      <w:tr w:rsidR="00936DC3">
        <w:trPr>
          <w:trHeight w:val="603"/>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lastRenderedPageBreak/>
              <w:t>12</w:t>
            </w:r>
          </w:p>
        </w:tc>
        <w:tc>
          <w:tcPr>
            <w:tcW w:w="1559" w:type="dxa"/>
            <w:vAlign w:val="center"/>
          </w:tcPr>
          <w:p w:rsidR="00936DC3" w:rsidRDefault="00145D13">
            <w:pPr>
              <w:adjustRightInd w:val="0"/>
              <w:snapToGrid w:val="0"/>
              <w:spacing w:line="360" w:lineRule="auto"/>
              <w:jc w:val="center"/>
              <w:rPr>
                <w:rFonts w:ascii="宋体" w:hAnsi="宋体"/>
                <w:sz w:val="24"/>
                <w:szCs w:val="24"/>
              </w:rPr>
            </w:pPr>
            <w:r>
              <w:rPr>
                <w:rFonts w:ascii="宋体" w:hAnsi="宋体" w:hint="eastAsia"/>
                <w:sz w:val="24"/>
                <w:szCs w:val="24"/>
              </w:rPr>
              <w:t>是否接受联合体投标</w:t>
            </w:r>
          </w:p>
        </w:tc>
        <w:tc>
          <w:tcPr>
            <w:tcW w:w="7077" w:type="dxa"/>
            <w:vAlign w:val="center"/>
          </w:tcPr>
          <w:p w:rsidR="00936DC3" w:rsidRDefault="00145D13">
            <w:pPr>
              <w:adjustRightInd w:val="0"/>
              <w:snapToGrid w:val="0"/>
              <w:spacing w:line="360" w:lineRule="auto"/>
              <w:rPr>
                <w:rFonts w:ascii="宋体" w:hAnsi="宋体"/>
                <w:sz w:val="24"/>
                <w:szCs w:val="24"/>
              </w:rPr>
            </w:pPr>
            <w:r>
              <w:rPr>
                <w:rFonts w:hint="eastAsia"/>
                <w:b/>
                <w:bCs/>
                <w:sz w:val="24"/>
              </w:rPr>
              <w:sym w:font="Wingdings" w:char="F0FE"/>
            </w:r>
            <w:r>
              <w:rPr>
                <w:rFonts w:ascii="宋体" w:hAnsi="宋体" w:hint="eastAsia"/>
                <w:bCs/>
                <w:sz w:val="24"/>
              </w:rPr>
              <w:t xml:space="preserve">不接受   </w:t>
            </w:r>
            <w:r>
              <w:rPr>
                <w:rFonts w:ascii="宋体" w:hAnsi="宋体" w:hint="eastAsia"/>
                <w:sz w:val="24"/>
              </w:rPr>
              <w:t>□接受</w:t>
            </w:r>
          </w:p>
        </w:tc>
      </w:tr>
      <w:tr w:rsidR="00936DC3">
        <w:trPr>
          <w:trHeight w:val="592"/>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13</w:t>
            </w:r>
          </w:p>
        </w:tc>
        <w:tc>
          <w:tcPr>
            <w:tcW w:w="1559" w:type="dxa"/>
            <w:vAlign w:val="center"/>
          </w:tcPr>
          <w:p w:rsidR="00936DC3" w:rsidRDefault="00145D13">
            <w:pPr>
              <w:spacing w:line="500" w:lineRule="exact"/>
              <w:jc w:val="center"/>
              <w:rPr>
                <w:rFonts w:ascii="宋体" w:hAnsi="宋体"/>
                <w:sz w:val="24"/>
                <w:lang w:val="zh-CN"/>
              </w:rPr>
            </w:pPr>
            <w:r>
              <w:rPr>
                <w:rFonts w:ascii="宋体" w:hAnsi="宋体" w:hint="eastAsia"/>
                <w:sz w:val="24"/>
              </w:rPr>
              <w:t>质量保证</w:t>
            </w:r>
            <w:r>
              <w:rPr>
                <w:rFonts w:ascii="宋体" w:hAnsi="宋体" w:hint="eastAsia"/>
                <w:sz w:val="24"/>
                <w:lang w:val="zh-CN"/>
              </w:rPr>
              <w:t>期</w:t>
            </w:r>
          </w:p>
        </w:tc>
        <w:tc>
          <w:tcPr>
            <w:tcW w:w="7077" w:type="dxa"/>
            <w:vAlign w:val="center"/>
          </w:tcPr>
          <w:p w:rsidR="00936DC3" w:rsidRDefault="00145D13">
            <w:pPr>
              <w:adjustRightInd w:val="0"/>
              <w:spacing w:line="460" w:lineRule="exact"/>
              <w:rPr>
                <w:rFonts w:ascii="宋体" w:hAnsi="宋体"/>
                <w:sz w:val="24"/>
                <w:lang w:val="zh-CN"/>
              </w:rPr>
            </w:pPr>
            <w:r>
              <w:rPr>
                <w:rFonts w:ascii="宋体" w:hAnsi="宋体" w:hint="eastAsia"/>
                <w:sz w:val="24"/>
                <w:lang w:val="zh-CN"/>
              </w:rPr>
              <w:t>维修内容施工完毕并经招标人验收合格之日起六个月。</w:t>
            </w:r>
          </w:p>
        </w:tc>
      </w:tr>
      <w:tr w:rsidR="00936DC3">
        <w:trPr>
          <w:trHeight w:val="456"/>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14</w:t>
            </w:r>
          </w:p>
        </w:tc>
        <w:tc>
          <w:tcPr>
            <w:tcW w:w="1559" w:type="dxa"/>
            <w:vAlign w:val="center"/>
          </w:tcPr>
          <w:p w:rsidR="00936DC3" w:rsidRDefault="00145D13">
            <w:pPr>
              <w:spacing w:line="500" w:lineRule="exact"/>
              <w:jc w:val="center"/>
              <w:rPr>
                <w:rFonts w:ascii="宋体" w:hAnsi="宋体"/>
                <w:bCs/>
                <w:sz w:val="24"/>
              </w:rPr>
            </w:pPr>
            <w:r>
              <w:rPr>
                <w:rFonts w:ascii="宋体" w:hAnsi="宋体" w:hint="eastAsia"/>
                <w:bCs/>
                <w:sz w:val="24"/>
              </w:rPr>
              <w:t>踏勘现场</w:t>
            </w:r>
          </w:p>
        </w:tc>
        <w:tc>
          <w:tcPr>
            <w:tcW w:w="7077" w:type="dxa"/>
            <w:vAlign w:val="center"/>
          </w:tcPr>
          <w:p w:rsidR="00936DC3" w:rsidRDefault="00145D13">
            <w:pPr>
              <w:spacing w:line="500" w:lineRule="exact"/>
              <w:rPr>
                <w:rFonts w:ascii="宋体" w:hAnsi="宋体"/>
                <w:sz w:val="24"/>
                <w:lang w:val="zh-CN"/>
              </w:rPr>
            </w:pPr>
            <w:r>
              <w:rPr>
                <w:rFonts w:hint="eastAsia"/>
                <w:b/>
                <w:bCs/>
                <w:sz w:val="24"/>
              </w:rPr>
              <w:sym w:font="Wingdings" w:char="F0FE"/>
            </w:r>
            <w:r>
              <w:rPr>
                <w:rFonts w:ascii="宋体" w:hAnsi="宋体" w:hint="eastAsia"/>
                <w:bCs/>
                <w:sz w:val="24"/>
              </w:rPr>
              <w:t xml:space="preserve">自行踏勘  </w:t>
            </w:r>
            <w:r>
              <w:rPr>
                <w:rFonts w:ascii="宋体" w:hAnsi="宋体" w:hint="eastAsia"/>
                <w:sz w:val="24"/>
              </w:rPr>
              <w:t>□招标人</w:t>
            </w:r>
            <w:r>
              <w:rPr>
                <w:rFonts w:ascii="宋体" w:hAnsi="宋体" w:hint="eastAsia"/>
                <w:sz w:val="24"/>
                <w:lang w:val="zh-CN"/>
              </w:rPr>
              <w:t>统一组织</w:t>
            </w:r>
          </w:p>
        </w:tc>
      </w:tr>
      <w:tr w:rsidR="00936DC3">
        <w:trPr>
          <w:trHeight w:val="527"/>
        </w:trPr>
        <w:tc>
          <w:tcPr>
            <w:tcW w:w="709" w:type="dxa"/>
            <w:vAlign w:val="center"/>
          </w:tcPr>
          <w:p w:rsidR="00936DC3" w:rsidRDefault="00145D13">
            <w:pPr>
              <w:spacing w:line="500" w:lineRule="exact"/>
              <w:jc w:val="center"/>
              <w:rPr>
                <w:rFonts w:ascii="宋体" w:hAnsi="宋体"/>
                <w:sz w:val="24"/>
              </w:rPr>
            </w:pPr>
            <w:r>
              <w:rPr>
                <w:rFonts w:ascii="宋体" w:hAnsi="宋体"/>
                <w:sz w:val="24"/>
              </w:rPr>
              <w:t>1</w:t>
            </w:r>
            <w:r>
              <w:rPr>
                <w:rFonts w:ascii="宋体" w:hAnsi="宋体" w:hint="eastAsia"/>
                <w:sz w:val="24"/>
              </w:rPr>
              <w:t>5</w:t>
            </w:r>
          </w:p>
        </w:tc>
        <w:tc>
          <w:tcPr>
            <w:tcW w:w="1559" w:type="dxa"/>
            <w:vAlign w:val="center"/>
          </w:tcPr>
          <w:p w:rsidR="00936DC3" w:rsidRDefault="00145D13">
            <w:pPr>
              <w:spacing w:line="500" w:lineRule="exact"/>
              <w:jc w:val="center"/>
              <w:rPr>
                <w:rFonts w:ascii="宋体" w:hAnsi="宋体"/>
                <w:bCs/>
                <w:sz w:val="24"/>
              </w:rPr>
            </w:pPr>
            <w:r>
              <w:rPr>
                <w:rFonts w:ascii="宋体" w:hAnsi="宋体" w:hint="eastAsia"/>
                <w:bCs/>
                <w:sz w:val="24"/>
              </w:rPr>
              <w:t>投标文件</w:t>
            </w:r>
          </w:p>
        </w:tc>
        <w:tc>
          <w:tcPr>
            <w:tcW w:w="7077" w:type="dxa"/>
            <w:vAlign w:val="center"/>
          </w:tcPr>
          <w:p w:rsidR="00936DC3" w:rsidRDefault="00145D13">
            <w:pPr>
              <w:spacing w:line="500" w:lineRule="exact"/>
              <w:rPr>
                <w:b/>
                <w:bCs/>
                <w:sz w:val="24"/>
              </w:rPr>
            </w:pPr>
            <w:r>
              <w:rPr>
                <w:rFonts w:ascii="宋体" w:hAnsi="宋体" w:hint="eastAsia"/>
                <w:kern w:val="0"/>
                <w:sz w:val="24"/>
              </w:rPr>
              <w:t>正、副本各一份，封装成册并封装文件袋内</w:t>
            </w:r>
          </w:p>
        </w:tc>
      </w:tr>
      <w:tr w:rsidR="00936DC3">
        <w:trPr>
          <w:trHeight w:val="786"/>
        </w:trPr>
        <w:tc>
          <w:tcPr>
            <w:tcW w:w="709" w:type="dxa"/>
            <w:vAlign w:val="center"/>
          </w:tcPr>
          <w:p w:rsidR="00936DC3" w:rsidRDefault="00145D13">
            <w:pPr>
              <w:spacing w:line="500" w:lineRule="exact"/>
              <w:jc w:val="center"/>
              <w:rPr>
                <w:rFonts w:ascii="宋体" w:hAnsi="宋体"/>
                <w:sz w:val="24"/>
              </w:rPr>
            </w:pPr>
            <w:r>
              <w:rPr>
                <w:rFonts w:ascii="宋体" w:hAnsi="宋体"/>
                <w:sz w:val="24"/>
              </w:rPr>
              <w:t>1</w:t>
            </w:r>
            <w:r>
              <w:rPr>
                <w:rFonts w:ascii="宋体" w:hAnsi="宋体" w:hint="eastAsia"/>
                <w:sz w:val="24"/>
              </w:rPr>
              <w:t>6</w:t>
            </w:r>
          </w:p>
        </w:tc>
        <w:tc>
          <w:tcPr>
            <w:tcW w:w="1559" w:type="dxa"/>
            <w:vAlign w:val="center"/>
          </w:tcPr>
          <w:p w:rsidR="00936DC3" w:rsidRDefault="00145D13">
            <w:pPr>
              <w:spacing w:line="440" w:lineRule="exact"/>
              <w:ind w:left="841" w:hanging="841"/>
              <w:jc w:val="center"/>
              <w:rPr>
                <w:rFonts w:ascii="宋体" w:hAnsi="宋体"/>
                <w:sz w:val="24"/>
                <w:szCs w:val="24"/>
              </w:rPr>
            </w:pPr>
            <w:r>
              <w:rPr>
                <w:rFonts w:ascii="宋体" w:hAnsi="宋体" w:hint="eastAsia"/>
                <w:sz w:val="24"/>
                <w:szCs w:val="24"/>
              </w:rPr>
              <w:t>开标时间</w:t>
            </w:r>
          </w:p>
          <w:p w:rsidR="00936DC3" w:rsidRDefault="00145D13">
            <w:pPr>
              <w:spacing w:line="440" w:lineRule="exact"/>
              <w:ind w:left="841" w:hanging="841"/>
              <w:jc w:val="center"/>
              <w:rPr>
                <w:rFonts w:ascii="宋体" w:hAnsi="宋体"/>
                <w:sz w:val="24"/>
                <w:szCs w:val="24"/>
              </w:rPr>
            </w:pPr>
            <w:r>
              <w:rPr>
                <w:rFonts w:ascii="宋体" w:hAnsi="宋体" w:hint="eastAsia"/>
                <w:sz w:val="24"/>
                <w:szCs w:val="24"/>
              </w:rPr>
              <w:t>及地点</w:t>
            </w:r>
          </w:p>
        </w:tc>
        <w:tc>
          <w:tcPr>
            <w:tcW w:w="7077" w:type="dxa"/>
            <w:vAlign w:val="center"/>
          </w:tcPr>
          <w:p w:rsidR="00936DC3" w:rsidRDefault="00145D13">
            <w:pPr>
              <w:spacing w:line="440" w:lineRule="exact"/>
              <w:ind w:left="841" w:hanging="841"/>
              <w:rPr>
                <w:rFonts w:ascii="宋体" w:hAnsi="宋体"/>
                <w:sz w:val="24"/>
                <w:szCs w:val="24"/>
              </w:rPr>
            </w:pPr>
            <w:r>
              <w:rPr>
                <w:rFonts w:ascii="宋体" w:hAnsi="宋体" w:hint="eastAsia"/>
                <w:sz w:val="24"/>
                <w:szCs w:val="24"/>
              </w:rPr>
              <w:t>开标时间：详见招标公告</w:t>
            </w:r>
          </w:p>
          <w:p w:rsidR="00936DC3" w:rsidRDefault="00145D13">
            <w:pPr>
              <w:spacing w:line="440" w:lineRule="exact"/>
              <w:ind w:left="841" w:hanging="841"/>
              <w:rPr>
                <w:rFonts w:ascii="宋体" w:hAnsi="宋体"/>
                <w:sz w:val="24"/>
                <w:szCs w:val="24"/>
              </w:rPr>
            </w:pPr>
            <w:r>
              <w:rPr>
                <w:rFonts w:ascii="宋体" w:hAnsi="宋体" w:hint="eastAsia"/>
                <w:sz w:val="24"/>
                <w:szCs w:val="24"/>
              </w:rPr>
              <w:t>开标地点：详见招标公告</w:t>
            </w:r>
          </w:p>
        </w:tc>
      </w:tr>
      <w:tr w:rsidR="00936DC3">
        <w:trPr>
          <w:trHeight w:val="786"/>
        </w:trPr>
        <w:tc>
          <w:tcPr>
            <w:tcW w:w="709" w:type="dxa"/>
            <w:vAlign w:val="center"/>
          </w:tcPr>
          <w:p w:rsidR="00936DC3" w:rsidRDefault="00145D13">
            <w:pPr>
              <w:spacing w:line="500" w:lineRule="exact"/>
              <w:jc w:val="center"/>
              <w:rPr>
                <w:rFonts w:ascii="宋体" w:hAnsi="宋体"/>
                <w:sz w:val="24"/>
              </w:rPr>
            </w:pPr>
            <w:r>
              <w:rPr>
                <w:rFonts w:ascii="宋体" w:hAnsi="宋体"/>
                <w:sz w:val="24"/>
              </w:rPr>
              <w:t>1</w:t>
            </w:r>
            <w:r>
              <w:rPr>
                <w:rFonts w:ascii="宋体" w:hAnsi="宋体" w:hint="eastAsia"/>
                <w:sz w:val="24"/>
              </w:rPr>
              <w:t>7</w:t>
            </w:r>
          </w:p>
        </w:tc>
        <w:tc>
          <w:tcPr>
            <w:tcW w:w="1559" w:type="dxa"/>
            <w:vAlign w:val="center"/>
          </w:tcPr>
          <w:p w:rsidR="00936DC3" w:rsidRDefault="00145D13">
            <w:pPr>
              <w:spacing w:line="440" w:lineRule="exact"/>
              <w:ind w:left="841" w:hanging="841"/>
              <w:jc w:val="center"/>
              <w:rPr>
                <w:rFonts w:ascii="宋体" w:hAnsi="宋体"/>
                <w:sz w:val="24"/>
                <w:szCs w:val="24"/>
              </w:rPr>
            </w:pPr>
            <w:r>
              <w:rPr>
                <w:rFonts w:ascii="宋体" w:hAnsi="宋体" w:hint="eastAsia"/>
                <w:sz w:val="24"/>
                <w:szCs w:val="24"/>
              </w:rPr>
              <w:t>分  包</w:t>
            </w:r>
          </w:p>
        </w:tc>
        <w:tc>
          <w:tcPr>
            <w:tcW w:w="7077" w:type="dxa"/>
            <w:vAlign w:val="center"/>
          </w:tcPr>
          <w:p w:rsidR="00936DC3" w:rsidRDefault="00145D13">
            <w:pPr>
              <w:spacing w:line="440" w:lineRule="exact"/>
              <w:ind w:left="841" w:hanging="841"/>
              <w:rPr>
                <w:rFonts w:ascii="宋体" w:hAnsi="宋体"/>
                <w:sz w:val="24"/>
                <w:szCs w:val="24"/>
              </w:rPr>
            </w:pPr>
            <w:r>
              <w:rPr>
                <w:rFonts w:ascii="宋体" w:hAnsi="宋体" w:hint="eastAsia"/>
                <w:sz w:val="24"/>
                <w:szCs w:val="24"/>
              </w:rPr>
              <w:t>不允许</w:t>
            </w:r>
          </w:p>
        </w:tc>
      </w:tr>
      <w:tr w:rsidR="00936DC3">
        <w:trPr>
          <w:trHeight w:val="489"/>
        </w:trPr>
        <w:tc>
          <w:tcPr>
            <w:tcW w:w="709" w:type="dxa"/>
            <w:vAlign w:val="center"/>
          </w:tcPr>
          <w:p w:rsidR="00936DC3" w:rsidRDefault="00145D13">
            <w:pPr>
              <w:spacing w:line="500" w:lineRule="exact"/>
              <w:jc w:val="center"/>
              <w:rPr>
                <w:rFonts w:ascii="宋体" w:hAnsi="宋体"/>
                <w:sz w:val="24"/>
              </w:rPr>
            </w:pPr>
            <w:r>
              <w:rPr>
                <w:rFonts w:ascii="宋体" w:hAnsi="宋体"/>
                <w:sz w:val="24"/>
              </w:rPr>
              <w:t>1</w:t>
            </w:r>
            <w:r>
              <w:rPr>
                <w:rFonts w:ascii="宋体" w:hAnsi="宋体" w:hint="eastAsia"/>
                <w:sz w:val="24"/>
              </w:rPr>
              <w:t>8</w:t>
            </w:r>
          </w:p>
        </w:tc>
        <w:tc>
          <w:tcPr>
            <w:tcW w:w="1559" w:type="dxa"/>
            <w:vAlign w:val="center"/>
          </w:tcPr>
          <w:p w:rsidR="00936DC3" w:rsidRDefault="00145D13">
            <w:pPr>
              <w:spacing w:line="500" w:lineRule="exact"/>
              <w:jc w:val="center"/>
              <w:rPr>
                <w:rFonts w:ascii="宋体" w:hAnsi="宋体"/>
                <w:sz w:val="24"/>
              </w:rPr>
            </w:pPr>
            <w:r>
              <w:rPr>
                <w:rFonts w:ascii="宋体" w:hAnsi="宋体" w:hint="eastAsia"/>
                <w:sz w:val="24"/>
              </w:rPr>
              <w:t>评标办法</w:t>
            </w:r>
          </w:p>
        </w:tc>
        <w:tc>
          <w:tcPr>
            <w:tcW w:w="7077" w:type="dxa"/>
            <w:vAlign w:val="center"/>
          </w:tcPr>
          <w:p w:rsidR="00936DC3" w:rsidRDefault="00145D13">
            <w:pPr>
              <w:widowControl/>
              <w:jc w:val="left"/>
              <w:rPr>
                <w:rFonts w:ascii="宋体" w:hAnsi="宋体"/>
                <w:sz w:val="24"/>
                <w:szCs w:val="24"/>
              </w:rPr>
            </w:pPr>
            <w:r>
              <w:rPr>
                <w:rFonts w:hint="eastAsia"/>
                <w:spacing w:val="-5"/>
                <w:sz w:val="24"/>
                <w:szCs w:val="24"/>
              </w:rPr>
              <w:t>综合评分法</w:t>
            </w:r>
            <w:r>
              <w:rPr>
                <w:rFonts w:ascii="宋体" w:hAnsi="宋体" w:hint="eastAsia"/>
                <w:sz w:val="24"/>
                <w:szCs w:val="24"/>
              </w:rPr>
              <w:t>。详见招标公告</w:t>
            </w:r>
          </w:p>
        </w:tc>
      </w:tr>
      <w:tr w:rsidR="00936DC3">
        <w:trPr>
          <w:trHeight w:val="489"/>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19</w:t>
            </w:r>
          </w:p>
        </w:tc>
        <w:tc>
          <w:tcPr>
            <w:tcW w:w="1559" w:type="dxa"/>
            <w:vAlign w:val="center"/>
          </w:tcPr>
          <w:p w:rsidR="00936DC3" w:rsidRDefault="00145D13">
            <w:pPr>
              <w:spacing w:line="500" w:lineRule="exact"/>
              <w:jc w:val="center"/>
              <w:rPr>
                <w:rFonts w:ascii="宋体" w:hAnsi="宋体"/>
                <w:sz w:val="24"/>
              </w:rPr>
            </w:pPr>
            <w:r>
              <w:rPr>
                <w:rFonts w:ascii="宋体" w:hAnsi="宋体" w:hint="eastAsia"/>
                <w:sz w:val="24"/>
                <w:szCs w:val="24"/>
              </w:rPr>
              <w:t>投标保证金金额</w:t>
            </w:r>
          </w:p>
        </w:tc>
        <w:tc>
          <w:tcPr>
            <w:tcW w:w="7077" w:type="dxa"/>
            <w:vAlign w:val="center"/>
          </w:tcPr>
          <w:p w:rsidR="00936DC3" w:rsidRDefault="00145D13">
            <w:pPr>
              <w:widowControl/>
              <w:jc w:val="left"/>
              <w:rPr>
                <w:spacing w:val="-5"/>
                <w:sz w:val="24"/>
                <w:szCs w:val="24"/>
              </w:rPr>
            </w:pPr>
            <w:r>
              <w:rPr>
                <w:rFonts w:hint="eastAsia"/>
                <w:b/>
                <w:bCs/>
                <w:sz w:val="24"/>
              </w:rPr>
              <w:sym w:font="Wingdings" w:char="F0FE"/>
            </w:r>
            <w:r>
              <w:rPr>
                <w:rFonts w:ascii="宋体" w:hAnsi="宋体" w:hint="eastAsia"/>
                <w:bCs/>
                <w:sz w:val="24"/>
              </w:rPr>
              <w:t xml:space="preserve">不需要   </w:t>
            </w:r>
            <w:r>
              <w:rPr>
                <w:rFonts w:ascii="宋体" w:hAnsi="宋体" w:hint="eastAsia"/>
                <w:sz w:val="24"/>
              </w:rPr>
              <w:t>□需要</w:t>
            </w:r>
          </w:p>
        </w:tc>
      </w:tr>
      <w:tr w:rsidR="00936DC3">
        <w:trPr>
          <w:trHeight w:val="489"/>
        </w:trPr>
        <w:tc>
          <w:tcPr>
            <w:tcW w:w="709" w:type="dxa"/>
            <w:vAlign w:val="center"/>
          </w:tcPr>
          <w:p w:rsidR="00936DC3" w:rsidRDefault="00145D13">
            <w:pPr>
              <w:spacing w:line="500" w:lineRule="exact"/>
              <w:jc w:val="center"/>
              <w:rPr>
                <w:rFonts w:ascii="宋体" w:hAnsi="宋体"/>
                <w:sz w:val="24"/>
              </w:rPr>
            </w:pPr>
            <w:r>
              <w:rPr>
                <w:rFonts w:ascii="宋体" w:hAnsi="宋体"/>
                <w:sz w:val="24"/>
              </w:rPr>
              <w:t>2</w:t>
            </w:r>
            <w:r>
              <w:rPr>
                <w:rFonts w:ascii="宋体" w:hAnsi="宋体" w:hint="eastAsia"/>
                <w:sz w:val="24"/>
              </w:rPr>
              <w:t>0</w:t>
            </w:r>
          </w:p>
        </w:tc>
        <w:tc>
          <w:tcPr>
            <w:tcW w:w="1559" w:type="dxa"/>
            <w:vAlign w:val="center"/>
          </w:tcPr>
          <w:p w:rsidR="00936DC3" w:rsidRDefault="00145D13">
            <w:pPr>
              <w:spacing w:line="500" w:lineRule="exact"/>
              <w:jc w:val="center"/>
              <w:rPr>
                <w:rFonts w:ascii="宋体" w:hAnsi="宋体"/>
                <w:sz w:val="24"/>
              </w:rPr>
            </w:pPr>
            <w:r>
              <w:rPr>
                <w:rFonts w:ascii="宋体" w:hAnsi="宋体" w:hint="eastAsia"/>
                <w:sz w:val="24"/>
                <w:szCs w:val="24"/>
              </w:rPr>
              <w:t>投标保证金交纳账号</w:t>
            </w:r>
          </w:p>
        </w:tc>
        <w:tc>
          <w:tcPr>
            <w:tcW w:w="7077" w:type="dxa"/>
            <w:vAlign w:val="center"/>
          </w:tcPr>
          <w:p w:rsidR="00936DC3" w:rsidRDefault="00936DC3">
            <w:pPr>
              <w:widowControl/>
              <w:jc w:val="left"/>
              <w:rPr>
                <w:spacing w:val="-5"/>
                <w:sz w:val="24"/>
                <w:szCs w:val="24"/>
              </w:rPr>
            </w:pPr>
          </w:p>
        </w:tc>
      </w:tr>
      <w:tr w:rsidR="00936DC3">
        <w:trPr>
          <w:trHeight w:val="558"/>
        </w:trPr>
        <w:tc>
          <w:tcPr>
            <w:tcW w:w="709" w:type="dxa"/>
            <w:vAlign w:val="center"/>
          </w:tcPr>
          <w:p w:rsidR="00936DC3" w:rsidRDefault="00145D13">
            <w:pPr>
              <w:spacing w:line="500" w:lineRule="exact"/>
              <w:jc w:val="center"/>
              <w:rPr>
                <w:rFonts w:ascii="宋体" w:hAnsi="宋体"/>
                <w:sz w:val="24"/>
              </w:rPr>
            </w:pPr>
            <w:r>
              <w:rPr>
                <w:rFonts w:ascii="宋体" w:hAnsi="宋体"/>
                <w:sz w:val="24"/>
              </w:rPr>
              <w:t>2</w:t>
            </w:r>
            <w:r>
              <w:rPr>
                <w:rFonts w:ascii="宋体" w:hAnsi="宋体" w:hint="eastAsia"/>
                <w:sz w:val="24"/>
              </w:rPr>
              <w:t>1</w:t>
            </w:r>
          </w:p>
        </w:tc>
        <w:tc>
          <w:tcPr>
            <w:tcW w:w="1559" w:type="dxa"/>
            <w:vAlign w:val="center"/>
          </w:tcPr>
          <w:p w:rsidR="00936DC3" w:rsidRDefault="00145D13">
            <w:pPr>
              <w:spacing w:line="500" w:lineRule="exact"/>
              <w:jc w:val="center"/>
              <w:rPr>
                <w:rFonts w:ascii="宋体" w:hAnsi="宋体"/>
                <w:bCs/>
                <w:sz w:val="24"/>
                <w:szCs w:val="24"/>
              </w:rPr>
            </w:pPr>
            <w:r>
              <w:rPr>
                <w:rFonts w:ascii="宋体" w:hAnsi="宋体" w:hint="eastAsia"/>
                <w:sz w:val="24"/>
                <w:szCs w:val="24"/>
              </w:rPr>
              <w:t>履约保证金</w:t>
            </w:r>
          </w:p>
        </w:tc>
        <w:tc>
          <w:tcPr>
            <w:tcW w:w="7077" w:type="dxa"/>
            <w:vAlign w:val="center"/>
          </w:tcPr>
          <w:p w:rsidR="00936DC3" w:rsidRDefault="00145D13">
            <w:pPr>
              <w:adjustRightInd w:val="0"/>
              <w:snapToGrid w:val="0"/>
              <w:spacing w:line="440" w:lineRule="exact"/>
              <w:rPr>
                <w:rFonts w:ascii="宋体" w:hAnsi="宋体"/>
                <w:sz w:val="24"/>
                <w:szCs w:val="24"/>
              </w:rPr>
            </w:pPr>
            <w:r>
              <w:rPr>
                <w:rFonts w:ascii="宋体" w:hAnsi="宋体" w:hint="eastAsia"/>
                <w:sz w:val="24"/>
                <w:szCs w:val="24"/>
              </w:rPr>
              <w:t>1.履约保证金：年预算价的</w:t>
            </w:r>
            <w:r>
              <w:rPr>
                <w:rFonts w:ascii="宋体" w:hAnsi="宋体" w:hint="eastAsia"/>
                <w:sz w:val="24"/>
                <w:szCs w:val="24"/>
                <w:u w:val="single"/>
              </w:rPr>
              <w:t xml:space="preserve"> 2 </w:t>
            </w:r>
            <w:r>
              <w:rPr>
                <w:rFonts w:ascii="宋体" w:hAnsi="宋体" w:hint="eastAsia"/>
                <w:sz w:val="24"/>
                <w:szCs w:val="24"/>
              </w:rPr>
              <w:t>%。</w:t>
            </w:r>
          </w:p>
          <w:p w:rsidR="00936DC3" w:rsidRDefault="00145D13">
            <w:pPr>
              <w:adjustRightInd w:val="0"/>
              <w:snapToGrid w:val="0"/>
              <w:spacing w:line="360" w:lineRule="auto"/>
              <w:rPr>
                <w:rFonts w:ascii="宋体" w:hAnsi="宋体"/>
                <w:sz w:val="24"/>
                <w:szCs w:val="24"/>
              </w:rPr>
            </w:pPr>
            <w:r>
              <w:rPr>
                <w:rFonts w:ascii="宋体" w:hAnsi="宋体" w:hint="eastAsia"/>
                <w:sz w:val="24"/>
                <w:szCs w:val="24"/>
              </w:rPr>
              <w:t>2.担保形式：□现金保证 □现金支票 □银行汇票</w:t>
            </w:r>
          </w:p>
          <w:p w:rsidR="00936DC3" w:rsidRDefault="00145D13">
            <w:pPr>
              <w:adjustRightInd w:val="0"/>
              <w:snapToGrid w:val="0"/>
              <w:spacing w:line="360" w:lineRule="auto"/>
              <w:ind w:firstLineChars="200" w:firstLine="480"/>
              <w:rPr>
                <w:rFonts w:ascii="宋体" w:hAnsi="宋体"/>
                <w:sz w:val="24"/>
                <w:szCs w:val="24"/>
              </w:rPr>
            </w:pPr>
            <w:r>
              <w:rPr>
                <w:rFonts w:ascii="宋体" w:hAnsi="宋体" w:hint="eastAsia"/>
                <w:sz w:val="24"/>
                <w:szCs w:val="24"/>
              </w:rPr>
              <w:t>□银行保函</w:t>
            </w:r>
            <w:r>
              <w:rPr>
                <w:rFonts w:ascii="MS Mincho" w:eastAsia="MS Mincho" w:hAnsi="MS Mincho" w:cs="MS Mincho" w:hint="eastAsia"/>
                <w:sz w:val="24"/>
                <w:szCs w:val="24"/>
              </w:rPr>
              <w:t>☑</w:t>
            </w:r>
            <w:r>
              <w:rPr>
                <w:rFonts w:ascii="宋体" w:hAnsi="宋体" w:hint="eastAsia"/>
                <w:sz w:val="24"/>
                <w:szCs w:val="24"/>
              </w:rPr>
              <w:t>银行转账 □工程担保  □保证保险</w:t>
            </w:r>
          </w:p>
          <w:p w:rsidR="00936DC3" w:rsidRDefault="00145D13">
            <w:pPr>
              <w:spacing w:line="440" w:lineRule="exact"/>
              <w:rPr>
                <w:rFonts w:ascii="宋体" w:hAnsi="宋体"/>
                <w:sz w:val="24"/>
                <w:szCs w:val="24"/>
              </w:rPr>
            </w:pPr>
            <w:r>
              <w:rPr>
                <w:rFonts w:ascii="宋体" w:hAnsi="宋体" w:hint="eastAsia"/>
                <w:sz w:val="24"/>
                <w:szCs w:val="24"/>
              </w:rPr>
              <w:t>3.收受人为:</w:t>
            </w:r>
            <w:r>
              <w:rPr>
                <w:rFonts w:ascii="宋体" w:hAnsi="宋体"/>
                <w:sz w:val="24"/>
                <w:szCs w:val="24"/>
              </w:rPr>
              <w:sym w:font="Wingdings" w:char="F0FE"/>
            </w:r>
            <w:r>
              <w:rPr>
                <w:rFonts w:ascii="宋体" w:hAnsi="宋体" w:hint="eastAsia"/>
                <w:sz w:val="24"/>
                <w:szCs w:val="24"/>
              </w:rPr>
              <w:t>招标人□委托人</w:t>
            </w:r>
          </w:p>
          <w:p w:rsidR="00936DC3" w:rsidRDefault="00145D13">
            <w:pPr>
              <w:adjustRightInd w:val="0"/>
              <w:snapToGrid w:val="0"/>
              <w:spacing w:line="440" w:lineRule="exact"/>
              <w:rPr>
                <w:rFonts w:ascii="宋体" w:hAnsi="宋体"/>
                <w:sz w:val="24"/>
                <w:szCs w:val="24"/>
              </w:rPr>
            </w:pPr>
            <w:r>
              <w:rPr>
                <w:rFonts w:ascii="宋体" w:hAnsi="宋体" w:hint="eastAsia"/>
                <w:sz w:val="24"/>
                <w:szCs w:val="24"/>
              </w:rPr>
              <w:t>4.提交时限：合同签订前按规定提交履约保证金，若中标人在规定时限内未提交保证金的，招标人将书面通知中标人，5日内不能办理的，招标人将取消其中标资格。</w:t>
            </w:r>
          </w:p>
          <w:p w:rsidR="00936DC3" w:rsidRDefault="00145D13">
            <w:pPr>
              <w:adjustRightInd w:val="0"/>
              <w:snapToGrid w:val="0"/>
              <w:spacing w:line="440" w:lineRule="exact"/>
              <w:rPr>
                <w:rFonts w:ascii="宋体" w:hAnsi="宋体"/>
                <w:sz w:val="24"/>
                <w:szCs w:val="24"/>
              </w:rPr>
            </w:pPr>
            <w:r>
              <w:rPr>
                <w:rFonts w:ascii="宋体" w:hAnsi="宋体" w:hint="eastAsia"/>
                <w:sz w:val="24"/>
                <w:szCs w:val="24"/>
              </w:rPr>
              <w:t>5.保证金必须从基本账户转出，投标保证金汇出帐户名称应与投标单位名称应完全一致。</w:t>
            </w:r>
          </w:p>
          <w:p w:rsidR="00936DC3" w:rsidRDefault="00145D13">
            <w:pPr>
              <w:adjustRightInd w:val="0"/>
              <w:snapToGrid w:val="0"/>
              <w:spacing w:line="440" w:lineRule="exact"/>
              <w:rPr>
                <w:rFonts w:ascii="宋体" w:hAnsi="宋体"/>
                <w:sz w:val="24"/>
                <w:szCs w:val="24"/>
              </w:rPr>
            </w:pPr>
            <w:r>
              <w:rPr>
                <w:rFonts w:ascii="宋体" w:hAnsi="宋体" w:hint="eastAsia"/>
                <w:sz w:val="24"/>
                <w:szCs w:val="24"/>
              </w:rPr>
              <w:t>6.退还：合同履行期满六个月，且乙方无违约行为，一次性退还履约保证金。</w:t>
            </w:r>
          </w:p>
        </w:tc>
      </w:tr>
      <w:tr w:rsidR="00936DC3">
        <w:trPr>
          <w:trHeight w:val="558"/>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22</w:t>
            </w:r>
          </w:p>
        </w:tc>
        <w:tc>
          <w:tcPr>
            <w:tcW w:w="1559" w:type="dxa"/>
            <w:vAlign w:val="center"/>
          </w:tcPr>
          <w:p w:rsidR="00936DC3" w:rsidRDefault="00145D13">
            <w:pPr>
              <w:spacing w:line="500" w:lineRule="exact"/>
              <w:jc w:val="center"/>
              <w:rPr>
                <w:rFonts w:ascii="宋体" w:hAnsi="宋体"/>
                <w:sz w:val="24"/>
                <w:szCs w:val="24"/>
              </w:rPr>
            </w:pPr>
            <w:r>
              <w:rPr>
                <w:rFonts w:ascii="宋体" w:hAnsi="宋体" w:hint="eastAsia"/>
                <w:sz w:val="24"/>
              </w:rPr>
              <w:t>业绩要求</w:t>
            </w:r>
          </w:p>
        </w:tc>
        <w:tc>
          <w:tcPr>
            <w:tcW w:w="7077" w:type="dxa"/>
            <w:vAlign w:val="center"/>
          </w:tcPr>
          <w:p w:rsidR="00936DC3" w:rsidRDefault="00145D13">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本招标文件中要求的业绩须为:</w:t>
            </w:r>
          </w:p>
          <w:p w:rsidR="00936DC3" w:rsidRDefault="00145D13">
            <w:pPr>
              <w:spacing w:line="500" w:lineRule="exact"/>
              <w:rPr>
                <w:rFonts w:ascii="宋体" w:hAnsi="宋体"/>
                <w:b/>
                <w:bCs/>
                <w:sz w:val="24"/>
                <w:szCs w:val="24"/>
              </w:rPr>
            </w:pPr>
            <w:r>
              <w:rPr>
                <w:rFonts w:ascii="宋体" w:hAnsi="宋体" w:hint="eastAsia"/>
                <w:b/>
                <w:bCs/>
                <w:sz w:val="24"/>
                <w:szCs w:val="24"/>
              </w:rPr>
              <w:t>已完成的业绩：业绩合同扫描件；</w:t>
            </w:r>
          </w:p>
          <w:p w:rsidR="00936DC3" w:rsidRDefault="00145D13">
            <w:pPr>
              <w:spacing w:line="500" w:lineRule="exact"/>
              <w:rPr>
                <w:rFonts w:ascii="宋体" w:hAnsi="宋体"/>
                <w:sz w:val="24"/>
              </w:rPr>
            </w:pPr>
            <w:r>
              <w:rPr>
                <w:rFonts w:ascii="宋体" w:hAnsi="宋体" w:hint="eastAsia"/>
                <w:sz w:val="24"/>
              </w:rPr>
              <w:t>已签订合同但尚未实施的业绩不予认可。即截至投标截止时间，项目如存在目前尚未开始履约、人员进场但尚未实质性开展、处于暂</w:t>
            </w:r>
            <w:r>
              <w:rPr>
                <w:rFonts w:ascii="宋体" w:hAnsi="宋体" w:hint="eastAsia"/>
                <w:sz w:val="24"/>
              </w:rPr>
              <w:lastRenderedPageBreak/>
              <w:t>停等情况的，该业绩不予认可。</w:t>
            </w:r>
          </w:p>
          <w:p w:rsidR="00936DC3" w:rsidRDefault="00936DC3">
            <w:pPr>
              <w:spacing w:line="500" w:lineRule="exact"/>
              <w:rPr>
                <w:rFonts w:ascii="宋体" w:hAnsi="宋体"/>
                <w:sz w:val="24"/>
                <w:szCs w:val="24"/>
              </w:rPr>
            </w:pPr>
          </w:p>
        </w:tc>
      </w:tr>
      <w:tr w:rsidR="00936DC3">
        <w:trPr>
          <w:trHeight w:val="558"/>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lastRenderedPageBreak/>
              <w:t>23</w:t>
            </w:r>
          </w:p>
        </w:tc>
        <w:tc>
          <w:tcPr>
            <w:tcW w:w="8636" w:type="dxa"/>
            <w:gridSpan w:val="2"/>
            <w:vAlign w:val="center"/>
          </w:tcPr>
          <w:p w:rsidR="00936DC3" w:rsidRDefault="00145D13">
            <w:pPr>
              <w:adjustRightInd w:val="0"/>
              <w:snapToGrid w:val="0"/>
              <w:spacing w:line="440" w:lineRule="exact"/>
              <w:jc w:val="center"/>
              <w:rPr>
                <w:rFonts w:ascii="MS Mincho" w:eastAsia="MS Mincho" w:hAnsi="MS Mincho" w:cs="MS Mincho"/>
                <w:sz w:val="24"/>
                <w:szCs w:val="24"/>
              </w:rPr>
            </w:pPr>
            <w:r>
              <w:rPr>
                <w:rFonts w:ascii="宋体" w:hAnsi="宋体" w:cs="宋体" w:hint="eastAsia"/>
                <w:sz w:val="24"/>
                <w:szCs w:val="24"/>
              </w:rPr>
              <w:t>需要补充的其他内容</w:t>
            </w:r>
          </w:p>
        </w:tc>
      </w:tr>
      <w:tr w:rsidR="00936DC3">
        <w:trPr>
          <w:trHeight w:val="558"/>
        </w:trPr>
        <w:tc>
          <w:tcPr>
            <w:tcW w:w="709" w:type="dxa"/>
            <w:vAlign w:val="center"/>
          </w:tcPr>
          <w:p w:rsidR="00936DC3" w:rsidRDefault="00145D13">
            <w:pPr>
              <w:spacing w:line="500" w:lineRule="exact"/>
              <w:jc w:val="center"/>
              <w:rPr>
                <w:rFonts w:ascii="宋体" w:hAnsi="宋体"/>
                <w:sz w:val="24"/>
              </w:rPr>
            </w:pPr>
            <w:bookmarkStart w:id="11" w:name="_Hlt509650932"/>
            <w:bookmarkStart w:id="12" w:name="_Hlt509650333"/>
            <w:bookmarkStart w:id="13" w:name="_Hlt509650961"/>
            <w:bookmarkStart w:id="14" w:name="_Hlt509650116"/>
            <w:bookmarkStart w:id="15" w:name="_Hlt519045778"/>
            <w:bookmarkStart w:id="16" w:name="_Hlt526418153"/>
            <w:bookmarkStart w:id="17" w:name="_Hlt509650027"/>
            <w:bookmarkStart w:id="18" w:name="_Hlt509649669"/>
            <w:bookmarkStart w:id="19" w:name="_Hlt509650929"/>
            <w:bookmarkStart w:id="20" w:name="_Hlt509649645"/>
            <w:bookmarkStart w:id="21" w:name="_Hlt509649330"/>
            <w:bookmarkStart w:id="22" w:name="_Hlt509650936"/>
            <w:bookmarkStart w:id="23" w:name="_Hlt509650690"/>
            <w:bookmarkStart w:id="24" w:name="_Hlt509649795"/>
            <w:bookmarkStart w:id="25" w:name="_Hlt509650103"/>
            <w:bookmarkStart w:id="26" w:name="_Hlt50964967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宋体" w:hAnsi="宋体" w:hint="eastAsia"/>
                <w:sz w:val="24"/>
              </w:rPr>
              <w:t>23.1</w:t>
            </w:r>
          </w:p>
        </w:tc>
        <w:tc>
          <w:tcPr>
            <w:tcW w:w="1559" w:type="dxa"/>
            <w:vAlign w:val="center"/>
          </w:tcPr>
          <w:p w:rsidR="00936DC3" w:rsidRDefault="00145D13">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人员要求</w:t>
            </w:r>
          </w:p>
        </w:tc>
        <w:tc>
          <w:tcPr>
            <w:tcW w:w="7077" w:type="dxa"/>
            <w:vAlign w:val="center"/>
          </w:tcPr>
          <w:p w:rsidR="00936DC3" w:rsidRDefault="00145D13">
            <w:pPr>
              <w:pStyle w:val="TableParagraph"/>
              <w:numPr>
                <w:ilvl w:val="0"/>
                <w:numId w:val="2"/>
              </w:numPr>
              <w:tabs>
                <w:tab w:val="left" w:pos="293"/>
              </w:tabs>
              <w:spacing w:line="365" w:lineRule="auto"/>
              <w:ind w:left="0" w:firstLine="0"/>
              <w:rPr>
                <w:spacing w:val="-6"/>
                <w:sz w:val="24"/>
                <w:szCs w:val="24"/>
              </w:rPr>
            </w:pPr>
            <w:r>
              <w:rPr>
                <w:rFonts w:hint="eastAsia"/>
                <w:spacing w:val="-6"/>
                <w:sz w:val="24"/>
                <w:szCs w:val="24"/>
              </w:rPr>
              <w:t>投标人一旦中标，投标时所报的本项目的确定配备的主要管理人员、技术人员和安全员,及维修设备等在整个项目维修期内必须在位。</w:t>
            </w:r>
          </w:p>
          <w:p w:rsidR="00936DC3" w:rsidRDefault="00145D13">
            <w:pPr>
              <w:pStyle w:val="TableParagraph"/>
              <w:numPr>
                <w:ilvl w:val="0"/>
                <w:numId w:val="2"/>
              </w:numPr>
              <w:tabs>
                <w:tab w:val="left" w:pos="293"/>
              </w:tabs>
              <w:spacing w:line="365" w:lineRule="auto"/>
              <w:ind w:left="0" w:firstLine="0"/>
              <w:rPr>
                <w:spacing w:val="-6"/>
                <w:sz w:val="24"/>
                <w:szCs w:val="24"/>
              </w:rPr>
            </w:pPr>
            <w:r>
              <w:rPr>
                <w:rFonts w:hint="eastAsia"/>
                <w:spacing w:val="-6"/>
                <w:sz w:val="24"/>
                <w:szCs w:val="24"/>
              </w:rPr>
              <w:t>中标人不得擅自更换投标时所报管理人员、技术人员和安全员,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作出更好的调整。</w:t>
            </w:r>
          </w:p>
          <w:p w:rsidR="00936DC3" w:rsidRDefault="00145D13">
            <w:pPr>
              <w:pStyle w:val="TableParagraph"/>
              <w:numPr>
                <w:ilvl w:val="0"/>
                <w:numId w:val="2"/>
              </w:numPr>
              <w:tabs>
                <w:tab w:val="left" w:pos="293"/>
              </w:tabs>
              <w:spacing w:line="365" w:lineRule="auto"/>
              <w:ind w:left="0" w:firstLine="0"/>
              <w:rPr>
                <w:spacing w:val="-6"/>
                <w:sz w:val="24"/>
                <w:szCs w:val="24"/>
              </w:rPr>
            </w:pPr>
            <w:r>
              <w:rPr>
                <w:rFonts w:hint="eastAsia"/>
                <w:spacing w:val="-6"/>
                <w:sz w:val="24"/>
                <w:szCs w:val="24"/>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936DC3">
        <w:trPr>
          <w:trHeight w:val="558"/>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23.2</w:t>
            </w:r>
          </w:p>
        </w:tc>
        <w:tc>
          <w:tcPr>
            <w:tcW w:w="1559" w:type="dxa"/>
            <w:vAlign w:val="center"/>
          </w:tcPr>
          <w:p w:rsidR="00936DC3" w:rsidRDefault="00145D13">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服务技术</w:t>
            </w:r>
          </w:p>
          <w:p w:rsidR="00936DC3" w:rsidRDefault="00145D13">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要求</w:t>
            </w:r>
          </w:p>
        </w:tc>
        <w:tc>
          <w:tcPr>
            <w:tcW w:w="7077" w:type="dxa"/>
            <w:vAlign w:val="center"/>
          </w:tcPr>
          <w:p w:rsidR="00936DC3" w:rsidRDefault="00145D13">
            <w:pPr>
              <w:pStyle w:val="TableParagraph"/>
              <w:tabs>
                <w:tab w:val="left" w:pos="293"/>
              </w:tabs>
              <w:spacing w:line="365" w:lineRule="auto"/>
              <w:rPr>
                <w:spacing w:val="-6"/>
                <w:sz w:val="24"/>
                <w:szCs w:val="24"/>
              </w:rPr>
            </w:pPr>
            <w:r>
              <w:rPr>
                <w:rFonts w:hint="eastAsia"/>
                <w:spacing w:val="-6"/>
                <w:sz w:val="24"/>
                <w:szCs w:val="24"/>
              </w:rPr>
              <w:t>1、由于本次均在原有的设施设备基础上进行维修改造，涉及到更换的零配件与原设备的兼容性及稳定性；</w:t>
            </w:r>
          </w:p>
          <w:p w:rsidR="00936DC3" w:rsidRDefault="00145D13">
            <w:pPr>
              <w:pStyle w:val="TableParagraph"/>
              <w:tabs>
                <w:tab w:val="left" w:pos="293"/>
              </w:tabs>
              <w:spacing w:line="365" w:lineRule="auto"/>
              <w:rPr>
                <w:spacing w:val="-6"/>
                <w:sz w:val="24"/>
                <w:szCs w:val="24"/>
              </w:rPr>
            </w:pPr>
            <w:r>
              <w:rPr>
                <w:rFonts w:hint="eastAsia"/>
                <w:spacing w:val="-6"/>
                <w:sz w:val="24"/>
                <w:szCs w:val="24"/>
              </w:rPr>
              <w:t>2、中标人必须根据招标人要求的时间节点进行施工计划安排，原则上维修更换设施设备的时间均安排在各项目设备停运的时间段以及节假日、周末等时间段。其他施工内容务必按照使用方安排的时间进行施工，不得以任何理由拒绝实施，连续二次拒绝实施，招标人有权单方面解除合同。</w:t>
            </w:r>
          </w:p>
          <w:p w:rsidR="00936DC3" w:rsidRDefault="00145D13">
            <w:pPr>
              <w:pStyle w:val="TableParagraph"/>
              <w:tabs>
                <w:tab w:val="left" w:pos="293"/>
              </w:tabs>
              <w:spacing w:line="365" w:lineRule="auto"/>
              <w:rPr>
                <w:spacing w:val="-6"/>
                <w:sz w:val="24"/>
                <w:szCs w:val="24"/>
              </w:rPr>
            </w:pPr>
            <w:r>
              <w:rPr>
                <w:rFonts w:hint="eastAsia"/>
                <w:spacing w:val="-6"/>
                <w:sz w:val="24"/>
                <w:szCs w:val="24"/>
              </w:rPr>
              <w:t>3、因作业场所差异，中标人务必考虑到该相关维修更换的难度、工期的保证、质量的保证、维修专业人员足额配置、现场安全文明施工、环境污染措施、噪音影响、夜间施工等事宜。本维修服务涉及到拆除等一切事宜，中标人均按要求进行拆除工作，并自行进行垃圾清运工作（日产日清）。同时在拆除工作中做好成品保护工作；</w:t>
            </w:r>
          </w:p>
          <w:p w:rsidR="00936DC3" w:rsidRDefault="00145D13">
            <w:pPr>
              <w:pStyle w:val="TableParagraph"/>
              <w:tabs>
                <w:tab w:val="left" w:pos="293"/>
              </w:tabs>
              <w:spacing w:line="365" w:lineRule="auto"/>
              <w:rPr>
                <w:spacing w:val="-6"/>
                <w:sz w:val="24"/>
                <w:szCs w:val="24"/>
              </w:rPr>
            </w:pPr>
            <w:r>
              <w:rPr>
                <w:rFonts w:hint="eastAsia"/>
                <w:spacing w:val="-6"/>
                <w:sz w:val="24"/>
                <w:szCs w:val="24"/>
              </w:rPr>
              <w:t>4、中标人务必按使用单位的日常工作安排相关维修事宜，不得影响及打扰使用单位日常工作计划的安排及运行。</w:t>
            </w:r>
          </w:p>
          <w:p w:rsidR="00936DC3" w:rsidRDefault="00145D13">
            <w:pPr>
              <w:pStyle w:val="TableParagraph"/>
              <w:tabs>
                <w:tab w:val="left" w:pos="293"/>
              </w:tabs>
              <w:spacing w:line="365" w:lineRule="auto"/>
              <w:rPr>
                <w:spacing w:val="-6"/>
                <w:sz w:val="24"/>
                <w:szCs w:val="24"/>
              </w:rPr>
            </w:pPr>
            <w:r>
              <w:rPr>
                <w:rFonts w:hint="eastAsia"/>
                <w:spacing w:val="-6"/>
                <w:sz w:val="24"/>
                <w:szCs w:val="24"/>
              </w:rPr>
              <w:lastRenderedPageBreak/>
              <w:t>5、涉及到专业项目分包务必具有相关资质条件，资质等级根据项目规模而确定，并报送招标人、项目单位进行确认。诸如消防工程、智能化工程、配电等专业分包项目务必验收合格后方可办理付款手续。</w:t>
            </w:r>
          </w:p>
          <w:p w:rsidR="00936DC3" w:rsidRDefault="00145D13">
            <w:pPr>
              <w:pStyle w:val="TableParagraph"/>
              <w:tabs>
                <w:tab w:val="left" w:pos="293"/>
              </w:tabs>
              <w:spacing w:line="365" w:lineRule="auto"/>
              <w:rPr>
                <w:spacing w:val="-6"/>
                <w:sz w:val="24"/>
                <w:szCs w:val="24"/>
              </w:rPr>
            </w:pPr>
            <w:r>
              <w:rPr>
                <w:rFonts w:hint="eastAsia"/>
                <w:spacing w:val="-6"/>
                <w:sz w:val="24"/>
                <w:szCs w:val="24"/>
              </w:rPr>
              <w:t>6、现场施工务必做到文明施工标准，垃圾随时清理，并放置安全警示标牌及相关安全维护设施，施工现场动火务必报审，并经使用单位批准后方可安排专业人员持证上岗作业，并上报安全防范措施。</w:t>
            </w:r>
          </w:p>
        </w:tc>
      </w:tr>
    </w:tbl>
    <w:p w:rsidR="00936DC3" w:rsidRDefault="00936DC3">
      <w:bookmarkStart w:id="27" w:name="_Toc508363589"/>
      <w:bookmarkStart w:id="28" w:name="_Toc459990137"/>
    </w:p>
    <w:p w:rsidR="00936DC3" w:rsidRDefault="00936DC3"/>
    <w:p w:rsidR="00936DC3" w:rsidRDefault="00936DC3">
      <w:pPr>
        <w:keepNext/>
        <w:keepLines/>
        <w:spacing w:before="260" w:after="260" w:line="416" w:lineRule="auto"/>
        <w:outlineLvl w:val="1"/>
        <w:rPr>
          <w:rFonts w:ascii="黑体" w:eastAsia="黑体" w:hAnsi="黑体"/>
          <w:bCs/>
          <w:sz w:val="32"/>
          <w:szCs w:val="32"/>
        </w:rPr>
      </w:pPr>
      <w:bookmarkStart w:id="29" w:name="_Toc74747588"/>
    </w:p>
    <w:p w:rsidR="00936DC3" w:rsidRDefault="00145D13">
      <w:pPr>
        <w:keepNext/>
        <w:keepLines/>
        <w:spacing w:before="260" w:after="260" w:line="416" w:lineRule="auto"/>
        <w:ind w:firstLine="628"/>
        <w:jc w:val="center"/>
        <w:outlineLvl w:val="1"/>
        <w:rPr>
          <w:rFonts w:ascii="黑体" w:eastAsia="黑体" w:hAnsi="黑体"/>
          <w:bCs/>
          <w:sz w:val="32"/>
          <w:szCs w:val="32"/>
        </w:rPr>
      </w:pPr>
      <w:r>
        <w:rPr>
          <w:rFonts w:ascii="黑体" w:eastAsia="黑体" w:hAnsi="黑体" w:hint="eastAsia"/>
          <w:bCs/>
          <w:sz w:val="32"/>
          <w:szCs w:val="32"/>
        </w:rPr>
        <w:t>附录1  资格审查条件(资质最低条件)</w:t>
      </w:r>
      <w:bookmarkEnd w:id="29"/>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3"/>
      </w:tblGrid>
      <w:tr w:rsidR="00936DC3">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jc w:val="center"/>
              <w:rPr>
                <w:rFonts w:ascii="宋体" w:hAnsi="宋体"/>
                <w:b/>
                <w:bCs/>
                <w:szCs w:val="21"/>
              </w:rPr>
            </w:pPr>
            <w:r>
              <w:rPr>
                <w:rFonts w:ascii="宋体" w:hAnsi="宋体" w:hint="eastAsia"/>
                <w:b/>
                <w:bCs/>
                <w:szCs w:val="21"/>
              </w:rPr>
              <w:t>资质证书及其他要求</w:t>
            </w:r>
          </w:p>
        </w:tc>
      </w:tr>
      <w:tr w:rsidR="00936DC3">
        <w:trPr>
          <w:cantSplit/>
          <w:trHeight w:val="6992"/>
          <w:jc w:val="center"/>
        </w:trPr>
        <w:tc>
          <w:tcPr>
            <w:tcW w:w="9363" w:type="dxa"/>
            <w:tcBorders>
              <w:top w:val="single" w:sz="4" w:space="0" w:color="auto"/>
              <w:left w:val="single" w:sz="4" w:space="0" w:color="auto"/>
              <w:bottom w:val="single" w:sz="4" w:space="0" w:color="auto"/>
              <w:right w:val="single" w:sz="4" w:space="0" w:color="auto"/>
            </w:tcBorders>
          </w:tcPr>
          <w:p w:rsidR="00936DC3" w:rsidRDefault="00145D13" w:rsidP="00A54DB2">
            <w:pPr>
              <w:adjustRightInd w:val="0"/>
              <w:snapToGrid w:val="0"/>
              <w:spacing w:beforeLines="50" w:line="360" w:lineRule="auto"/>
              <w:ind w:firstLineChars="200" w:firstLine="420"/>
              <w:rPr>
                <w:bCs/>
                <w:snapToGrid w:val="0"/>
                <w:color w:val="0070C0"/>
                <w:kern w:val="0"/>
                <w:szCs w:val="21"/>
              </w:rPr>
            </w:pPr>
            <w:r>
              <w:rPr>
                <w:rFonts w:hint="eastAsia"/>
                <w:bCs/>
                <w:snapToGrid w:val="0"/>
                <w:color w:val="0070C0"/>
                <w:kern w:val="0"/>
                <w:szCs w:val="21"/>
              </w:rPr>
              <w:t xml:space="preserve">1. </w:t>
            </w:r>
            <w:r>
              <w:rPr>
                <w:rFonts w:hint="eastAsia"/>
                <w:bCs/>
                <w:snapToGrid w:val="0"/>
                <w:color w:val="0070C0"/>
                <w:kern w:val="0"/>
                <w:szCs w:val="21"/>
              </w:rPr>
              <w:t>具备有效的营业执照。</w:t>
            </w:r>
          </w:p>
          <w:p w:rsidR="00936DC3" w:rsidRDefault="00145D13">
            <w:pPr>
              <w:autoSpaceDE w:val="0"/>
              <w:autoSpaceDN w:val="0"/>
              <w:adjustRightInd w:val="0"/>
              <w:snapToGrid w:val="0"/>
              <w:spacing w:line="360" w:lineRule="auto"/>
              <w:ind w:firstLineChars="200" w:firstLine="420"/>
              <w:rPr>
                <w:bCs/>
                <w:snapToGrid w:val="0"/>
                <w:color w:val="0070C0"/>
                <w:kern w:val="0"/>
                <w:szCs w:val="21"/>
              </w:rPr>
            </w:pPr>
            <w:r>
              <w:rPr>
                <w:rFonts w:hint="eastAsia"/>
                <w:bCs/>
                <w:snapToGrid w:val="0"/>
                <w:color w:val="0070C0"/>
                <w:kern w:val="0"/>
                <w:szCs w:val="21"/>
              </w:rPr>
              <w:t xml:space="preserve">2. </w:t>
            </w:r>
            <w:r>
              <w:rPr>
                <w:rFonts w:hint="eastAsia"/>
                <w:bCs/>
                <w:snapToGrid w:val="0"/>
                <w:color w:val="0070C0"/>
                <w:kern w:val="0"/>
                <w:szCs w:val="21"/>
              </w:rPr>
              <w:t>具备有效的资质证书（见招标公告要求）。</w:t>
            </w:r>
          </w:p>
          <w:p w:rsidR="00936DC3" w:rsidRDefault="00936DC3">
            <w:pPr>
              <w:adjustRightInd w:val="0"/>
              <w:snapToGrid w:val="0"/>
              <w:spacing w:line="360" w:lineRule="auto"/>
              <w:ind w:firstLineChars="200" w:firstLine="420"/>
              <w:rPr>
                <w:bCs/>
                <w:snapToGrid w:val="0"/>
                <w:kern w:val="0"/>
                <w:szCs w:val="21"/>
              </w:rPr>
            </w:pPr>
          </w:p>
        </w:tc>
      </w:tr>
    </w:tbl>
    <w:p w:rsidR="00936DC3" w:rsidRDefault="00145D13">
      <w:pPr>
        <w:adjustRightInd w:val="0"/>
        <w:snapToGrid w:val="0"/>
        <w:spacing w:line="300" w:lineRule="exact"/>
        <w:rPr>
          <w:bCs/>
          <w:snapToGrid w:val="0"/>
          <w:kern w:val="0"/>
          <w:szCs w:val="21"/>
        </w:rPr>
      </w:pPr>
      <w:r>
        <w:rPr>
          <w:rFonts w:hint="eastAsia"/>
          <w:bCs/>
          <w:snapToGrid w:val="0"/>
          <w:kern w:val="0"/>
          <w:szCs w:val="21"/>
        </w:rPr>
        <w:t>注：投标人应提供营业执照、</w:t>
      </w:r>
      <w:r>
        <w:rPr>
          <w:rFonts w:ascii="宋体" w:hAnsi="宋体" w:hint="eastAsia"/>
          <w:sz w:val="24"/>
          <w:szCs w:val="24"/>
        </w:rPr>
        <w:t>建筑机电安装工程专业承包叁级及以上资质</w:t>
      </w:r>
      <w:r>
        <w:rPr>
          <w:rFonts w:hint="eastAsia"/>
          <w:bCs/>
          <w:snapToGrid w:val="0"/>
          <w:kern w:val="0"/>
          <w:szCs w:val="21"/>
        </w:rPr>
        <w:t>、</w:t>
      </w:r>
      <w:bookmarkStart w:id="30" w:name="_Toc460660063"/>
      <w:bookmarkStart w:id="31" w:name="_Toc283798417"/>
      <w:bookmarkStart w:id="32" w:name="_Toc460226990"/>
      <w:bookmarkStart w:id="33" w:name="_Toc421916976"/>
      <w:bookmarkStart w:id="34" w:name="_Toc460226721"/>
      <w:r>
        <w:rPr>
          <w:rFonts w:hint="eastAsia"/>
          <w:bCs/>
          <w:snapToGrid w:val="0"/>
          <w:kern w:val="0"/>
          <w:szCs w:val="21"/>
        </w:rPr>
        <w:t>扫描件加盖公章。</w:t>
      </w:r>
    </w:p>
    <w:p w:rsidR="00936DC3" w:rsidRDefault="00145D13">
      <w:pPr>
        <w:keepNext/>
        <w:keepLines/>
        <w:spacing w:before="260" w:after="260" w:line="416" w:lineRule="auto"/>
        <w:ind w:firstLine="628"/>
        <w:jc w:val="center"/>
        <w:outlineLvl w:val="1"/>
        <w:rPr>
          <w:rFonts w:ascii="黑体" w:eastAsia="黑体" w:hAnsi="黑体"/>
          <w:bCs/>
          <w:sz w:val="32"/>
          <w:szCs w:val="32"/>
        </w:rPr>
      </w:pPr>
      <w:r>
        <w:rPr>
          <w:rFonts w:ascii="仿宋" w:eastAsia="仿宋" w:hAnsi="仿宋"/>
          <w:bCs/>
          <w:sz w:val="32"/>
          <w:szCs w:val="32"/>
        </w:rPr>
        <w:br w:type="page"/>
      </w:r>
      <w:bookmarkStart w:id="35" w:name="_Toc74747589"/>
      <w:bookmarkStart w:id="36" w:name="_Toc11078138"/>
      <w:bookmarkStart w:id="37" w:name="_Toc38879317"/>
      <w:r>
        <w:rPr>
          <w:rFonts w:ascii="黑体" w:eastAsia="黑体" w:hAnsi="黑体" w:hint="eastAsia"/>
          <w:bCs/>
          <w:sz w:val="32"/>
          <w:szCs w:val="32"/>
        </w:rPr>
        <w:lastRenderedPageBreak/>
        <w:t>附录2  资格审查条件(财务最低要求)</w:t>
      </w:r>
      <w:bookmarkEnd w:id="30"/>
      <w:bookmarkEnd w:id="31"/>
      <w:bookmarkEnd w:id="32"/>
      <w:bookmarkEnd w:id="33"/>
      <w:bookmarkEnd w:id="34"/>
      <w:bookmarkEnd w:id="35"/>
      <w:bookmarkEnd w:id="36"/>
      <w:bookmarkEnd w:id="37"/>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0"/>
      </w:tblGrid>
      <w:tr w:rsidR="00936DC3">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jc w:val="center"/>
              <w:rPr>
                <w:rFonts w:ascii="宋体" w:hAnsi="宋体"/>
                <w:b/>
                <w:bCs/>
                <w:szCs w:val="21"/>
              </w:rPr>
            </w:pPr>
            <w:r>
              <w:rPr>
                <w:rFonts w:ascii="宋体" w:hAnsi="宋体" w:hint="eastAsia"/>
                <w:b/>
                <w:bCs/>
                <w:szCs w:val="21"/>
              </w:rPr>
              <w:t>财务要求</w:t>
            </w:r>
          </w:p>
        </w:tc>
      </w:tr>
      <w:tr w:rsidR="00936DC3">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ind w:firstLineChars="200" w:firstLine="420"/>
              <w:jc w:val="left"/>
              <w:rPr>
                <w:bCs/>
                <w:color w:val="0070C0"/>
                <w:szCs w:val="21"/>
              </w:rPr>
            </w:pPr>
            <w:r>
              <w:rPr>
                <w:rFonts w:ascii="MS Mincho" w:eastAsia="MS Mincho" w:hAnsi="MS Mincho" w:cs="MS Mincho" w:hint="eastAsia"/>
                <w:bCs/>
                <w:snapToGrid w:val="0"/>
                <w:color w:val="0070C0"/>
                <w:kern w:val="0"/>
                <w:szCs w:val="21"/>
              </w:rPr>
              <w:t>☑</w:t>
            </w:r>
            <w:r>
              <w:rPr>
                <w:rFonts w:hint="eastAsia"/>
                <w:bCs/>
                <w:color w:val="0070C0"/>
                <w:szCs w:val="21"/>
              </w:rPr>
              <w:t>无需提供。</w:t>
            </w:r>
          </w:p>
          <w:p w:rsidR="00936DC3" w:rsidRDefault="00145D13">
            <w:pPr>
              <w:adjustRightInd w:val="0"/>
              <w:snapToGrid w:val="0"/>
              <w:spacing w:line="360" w:lineRule="auto"/>
              <w:ind w:firstLineChars="200" w:firstLine="420"/>
              <w:jc w:val="left"/>
              <w:rPr>
                <w:bCs/>
                <w:color w:val="0070C0"/>
                <w:szCs w:val="21"/>
              </w:rPr>
            </w:pPr>
            <w:r>
              <w:rPr>
                <w:rFonts w:hint="eastAsia"/>
                <w:bCs/>
                <w:color w:val="0070C0"/>
                <w:szCs w:val="21"/>
              </w:rPr>
              <w:t>□需提供以下材料：</w:t>
            </w:r>
          </w:p>
          <w:p w:rsidR="00936DC3" w:rsidRDefault="00936DC3">
            <w:pPr>
              <w:adjustRightInd w:val="0"/>
              <w:snapToGrid w:val="0"/>
              <w:ind w:left="3"/>
              <w:jc w:val="center"/>
              <w:rPr>
                <w:bCs/>
                <w:szCs w:val="21"/>
              </w:rPr>
            </w:pPr>
          </w:p>
          <w:p w:rsidR="00936DC3" w:rsidRDefault="00936DC3">
            <w:pPr>
              <w:adjustRightInd w:val="0"/>
              <w:snapToGrid w:val="0"/>
              <w:ind w:left="3"/>
              <w:jc w:val="center"/>
              <w:rPr>
                <w:bCs/>
                <w:szCs w:val="21"/>
              </w:rPr>
            </w:pPr>
          </w:p>
          <w:p w:rsidR="00936DC3" w:rsidRDefault="00936DC3">
            <w:pPr>
              <w:adjustRightInd w:val="0"/>
              <w:snapToGrid w:val="0"/>
              <w:ind w:left="3"/>
              <w:jc w:val="center"/>
              <w:rPr>
                <w:bCs/>
                <w:szCs w:val="21"/>
              </w:rPr>
            </w:pPr>
          </w:p>
          <w:p w:rsidR="00936DC3" w:rsidRDefault="00936DC3">
            <w:pPr>
              <w:adjustRightInd w:val="0"/>
              <w:snapToGrid w:val="0"/>
              <w:ind w:left="3"/>
              <w:jc w:val="center"/>
              <w:rPr>
                <w:bCs/>
                <w:szCs w:val="21"/>
              </w:rPr>
            </w:pPr>
          </w:p>
          <w:p w:rsidR="00936DC3" w:rsidRDefault="00936DC3">
            <w:pPr>
              <w:adjustRightInd w:val="0"/>
              <w:snapToGrid w:val="0"/>
              <w:rPr>
                <w:bCs/>
                <w:szCs w:val="21"/>
              </w:rPr>
            </w:pPr>
          </w:p>
        </w:tc>
      </w:tr>
    </w:tbl>
    <w:p w:rsidR="00936DC3" w:rsidRDefault="00145D13">
      <w:pPr>
        <w:adjustRightInd w:val="0"/>
        <w:snapToGrid w:val="0"/>
        <w:spacing w:line="300" w:lineRule="exact"/>
        <w:ind w:firstLineChars="200" w:firstLine="420"/>
        <w:rPr>
          <w:bCs/>
          <w:snapToGrid w:val="0"/>
          <w:kern w:val="0"/>
          <w:szCs w:val="21"/>
        </w:rPr>
      </w:pPr>
      <w:r>
        <w:rPr>
          <w:rFonts w:hint="eastAsia"/>
          <w:bCs/>
          <w:kern w:val="0"/>
          <w:szCs w:val="21"/>
        </w:rPr>
        <w:t>注：</w:t>
      </w:r>
      <w:r>
        <w:rPr>
          <w:rFonts w:hint="eastAsia"/>
          <w:bCs/>
          <w:snapToGrid w:val="0"/>
          <w:kern w:val="0"/>
          <w:szCs w:val="21"/>
        </w:rPr>
        <w:t>证明材料</w:t>
      </w:r>
      <w:r>
        <w:rPr>
          <w:rFonts w:hint="eastAsia"/>
          <w:bCs/>
          <w:kern w:val="0"/>
          <w:szCs w:val="21"/>
        </w:rPr>
        <w:t>的扫描件信息应完整或能充分证明满足评审需要</w:t>
      </w:r>
      <w:r>
        <w:rPr>
          <w:rFonts w:hint="eastAsia"/>
          <w:bCs/>
          <w:snapToGrid w:val="0"/>
          <w:kern w:val="0"/>
          <w:szCs w:val="21"/>
        </w:rPr>
        <w:t>。</w:t>
      </w:r>
    </w:p>
    <w:p w:rsidR="00936DC3" w:rsidRDefault="00936DC3">
      <w:pPr>
        <w:adjustRightInd w:val="0"/>
        <w:snapToGrid w:val="0"/>
        <w:spacing w:line="300" w:lineRule="exact"/>
        <w:ind w:firstLineChars="200" w:firstLine="420"/>
        <w:rPr>
          <w:bCs/>
          <w:snapToGrid w:val="0"/>
          <w:kern w:val="0"/>
          <w:szCs w:val="21"/>
        </w:rPr>
      </w:pPr>
    </w:p>
    <w:p w:rsidR="00936DC3" w:rsidRDefault="00936DC3">
      <w:pPr>
        <w:keepNext/>
        <w:keepLines/>
        <w:spacing w:before="260" w:after="260" w:line="416" w:lineRule="auto"/>
        <w:outlineLvl w:val="1"/>
        <w:rPr>
          <w:rFonts w:eastAsia="黑体"/>
          <w:b/>
          <w:kern w:val="0"/>
          <w:sz w:val="32"/>
          <w:szCs w:val="21"/>
        </w:rPr>
      </w:pPr>
    </w:p>
    <w:p w:rsidR="00936DC3" w:rsidRDefault="00145D13">
      <w:pPr>
        <w:keepNext/>
        <w:keepLines/>
        <w:spacing w:before="260" w:after="260" w:line="416" w:lineRule="auto"/>
        <w:jc w:val="center"/>
        <w:outlineLvl w:val="1"/>
        <w:rPr>
          <w:rFonts w:ascii="黑体" w:eastAsia="黑体" w:hAnsi="黑体"/>
          <w:bCs/>
          <w:sz w:val="32"/>
          <w:szCs w:val="32"/>
        </w:rPr>
      </w:pPr>
      <w:bookmarkStart w:id="38" w:name="_Toc74747590"/>
      <w:bookmarkStart w:id="39" w:name="_Toc460226991"/>
      <w:bookmarkStart w:id="40" w:name="_Toc11078139"/>
      <w:bookmarkStart w:id="41" w:name="_Toc421916977"/>
      <w:bookmarkStart w:id="42" w:name="_Toc460226722"/>
      <w:bookmarkStart w:id="43" w:name="_Toc283798418"/>
      <w:bookmarkStart w:id="44" w:name="_Toc38879318"/>
      <w:bookmarkStart w:id="45" w:name="_Toc460660064"/>
      <w:r>
        <w:rPr>
          <w:rFonts w:ascii="黑体" w:eastAsia="黑体" w:hAnsi="黑体" w:hint="eastAsia"/>
          <w:bCs/>
          <w:sz w:val="32"/>
          <w:szCs w:val="32"/>
        </w:rPr>
        <w:t>附录3  资格审查条件(业绩最低要求)</w:t>
      </w:r>
      <w:bookmarkEnd w:id="38"/>
      <w:bookmarkEnd w:id="39"/>
      <w:bookmarkEnd w:id="40"/>
      <w:bookmarkEnd w:id="41"/>
      <w:bookmarkEnd w:id="42"/>
      <w:bookmarkEnd w:id="43"/>
      <w:bookmarkEnd w:id="44"/>
      <w:bookmarkEnd w:id="45"/>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0"/>
      </w:tblGrid>
      <w:tr w:rsidR="00936DC3">
        <w:trPr>
          <w:cantSplit/>
          <w:trHeight w:val="551"/>
          <w:jc w:val="center"/>
        </w:trPr>
        <w:tc>
          <w:tcPr>
            <w:tcW w:w="8550"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jc w:val="center"/>
              <w:rPr>
                <w:rFonts w:ascii="宋体" w:hAnsi="宋体"/>
                <w:b/>
                <w:bCs/>
                <w:szCs w:val="21"/>
              </w:rPr>
            </w:pPr>
            <w:r>
              <w:rPr>
                <w:rFonts w:ascii="宋体" w:hAnsi="宋体"/>
                <w:b/>
                <w:bCs/>
                <w:szCs w:val="21"/>
              </w:rPr>
              <w:t>投标人</w:t>
            </w:r>
            <w:r>
              <w:rPr>
                <w:rFonts w:ascii="宋体" w:hAnsi="宋体" w:hint="eastAsia"/>
                <w:b/>
                <w:bCs/>
                <w:szCs w:val="21"/>
              </w:rPr>
              <w:t>业绩要求</w:t>
            </w:r>
          </w:p>
        </w:tc>
      </w:tr>
      <w:tr w:rsidR="00936DC3">
        <w:trPr>
          <w:cantSplit/>
          <w:trHeight w:val="1180"/>
          <w:jc w:val="center"/>
        </w:trPr>
        <w:tc>
          <w:tcPr>
            <w:tcW w:w="8550" w:type="dxa"/>
            <w:tcBorders>
              <w:top w:val="single" w:sz="4" w:space="0" w:color="auto"/>
              <w:left w:val="single" w:sz="4" w:space="0" w:color="auto"/>
              <w:bottom w:val="single" w:sz="4" w:space="0" w:color="auto"/>
              <w:right w:val="single" w:sz="4" w:space="0" w:color="auto"/>
            </w:tcBorders>
            <w:vAlign w:val="center"/>
          </w:tcPr>
          <w:p w:rsidR="00936DC3" w:rsidRDefault="00145D13">
            <w:pPr>
              <w:spacing w:line="360" w:lineRule="auto"/>
              <w:rPr>
                <w:bCs/>
                <w:color w:val="0070C0"/>
                <w:kern w:val="0"/>
                <w:szCs w:val="21"/>
              </w:rPr>
            </w:pPr>
            <w:r>
              <w:rPr>
                <w:rFonts w:hint="eastAsia"/>
                <w:bCs/>
                <w:color w:val="0070C0"/>
                <w:kern w:val="0"/>
                <w:szCs w:val="21"/>
              </w:rPr>
              <w:t>业绩要求见招标公告要求。</w:t>
            </w:r>
          </w:p>
        </w:tc>
      </w:tr>
    </w:tbl>
    <w:p w:rsidR="00936DC3" w:rsidRDefault="00145D13">
      <w:pPr>
        <w:adjustRightInd w:val="0"/>
        <w:snapToGrid w:val="0"/>
        <w:spacing w:line="400" w:lineRule="exact"/>
        <w:ind w:firstLineChars="200" w:firstLine="420"/>
        <w:rPr>
          <w:bCs/>
          <w:snapToGrid w:val="0"/>
          <w:color w:val="0070C0"/>
          <w:kern w:val="0"/>
          <w:szCs w:val="21"/>
        </w:rPr>
      </w:pPr>
      <w:r>
        <w:rPr>
          <w:rFonts w:hint="eastAsia"/>
          <w:bCs/>
          <w:snapToGrid w:val="0"/>
          <w:color w:val="0070C0"/>
          <w:kern w:val="0"/>
          <w:szCs w:val="21"/>
        </w:rPr>
        <w:t>注：</w:t>
      </w:r>
    </w:p>
    <w:p w:rsidR="00936DC3" w:rsidRDefault="00145D13">
      <w:pPr>
        <w:spacing w:line="440" w:lineRule="exact"/>
        <w:rPr>
          <w:bCs/>
          <w:color w:val="0070C0"/>
          <w:kern w:val="0"/>
          <w:szCs w:val="21"/>
        </w:rPr>
      </w:pPr>
      <w:r>
        <w:rPr>
          <w:rFonts w:hint="eastAsia"/>
          <w:bCs/>
          <w:color w:val="0070C0"/>
          <w:kern w:val="0"/>
          <w:szCs w:val="21"/>
        </w:rPr>
        <w:t xml:space="preserve">1. </w:t>
      </w:r>
      <w:r>
        <w:rPr>
          <w:rFonts w:hint="eastAsia"/>
          <w:bCs/>
          <w:color w:val="0070C0"/>
          <w:kern w:val="0"/>
          <w:szCs w:val="21"/>
        </w:rPr>
        <w:t>投标人提供业绩证明资料：</w:t>
      </w:r>
    </w:p>
    <w:p w:rsidR="00936DC3" w:rsidRDefault="00145D13">
      <w:pPr>
        <w:spacing w:line="440" w:lineRule="exact"/>
        <w:ind w:firstLine="437"/>
        <w:rPr>
          <w:bCs/>
          <w:color w:val="0070C0"/>
          <w:kern w:val="0"/>
          <w:szCs w:val="21"/>
        </w:rPr>
      </w:pPr>
      <w:r>
        <w:rPr>
          <w:rFonts w:hint="eastAsia"/>
          <w:bCs/>
          <w:color w:val="0070C0"/>
          <w:kern w:val="0"/>
          <w:szCs w:val="21"/>
        </w:rPr>
        <w:t>合同协议书</w:t>
      </w:r>
      <w:r>
        <w:rPr>
          <w:rFonts w:hint="eastAsia"/>
          <w:bCs/>
          <w:color w:val="0070C0"/>
          <w:kern w:val="0"/>
          <w:szCs w:val="21"/>
        </w:rPr>
        <w:t>(</w:t>
      </w:r>
      <w:r>
        <w:rPr>
          <w:rFonts w:hint="eastAsia"/>
          <w:bCs/>
          <w:color w:val="0070C0"/>
          <w:kern w:val="0"/>
          <w:szCs w:val="21"/>
        </w:rPr>
        <w:t>加盖公章</w:t>
      </w:r>
      <w:r>
        <w:rPr>
          <w:rFonts w:hint="eastAsia"/>
          <w:bCs/>
          <w:color w:val="0070C0"/>
          <w:kern w:val="0"/>
          <w:szCs w:val="21"/>
        </w:rPr>
        <w:t>)</w:t>
      </w:r>
      <w:r>
        <w:rPr>
          <w:rFonts w:hint="eastAsia"/>
          <w:bCs/>
          <w:color w:val="0070C0"/>
          <w:kern w:val="0"/>
          <w:szCs w:val="21"/>
        </w:rPr>
        <w:t>。</w:t>
      </w:r>
    </w:p>
    <w:p w:rsidR="00936DC3" w:rsidRDefault="00936DC3">
      <w:pPr>
        <w:keepNext/>
        <w:keepLines/>
        <w:spacing w:before="260" w:after="260" w:line="416" w:lineRule="auto"/>
        <w:jc w:val="center"/>
        <w:outlineLvl w:val="1"/>
        <w:rPr>
          <w:rFonts w:ascii="黑体" w:eastAsia="黑体" w:hAnsi="黑体"/>
          <w:bCs/>
          <w:sz w:val="32"/>
          <w:szCs w:val="32"/>
        </w:rPr>
      </w:pPr>
      <w:bookmarkStart w:id="46" w:name="_Toc11078140"/>
      <w:bookmarkStart w:id="47" w:name="_Toc74747591"/>
      <w:bookmarkStart w:id="48" w:name="_Toc38879319"/>
      <w:bookmarkStart w:id="49" w:name="_Toc460226723"/>
      <w:bookmarkStart w:id="50" w:name="_Toc460226992"/>
      <w:bookmarkStart w:id="51" w:name="_Toc421916978"/>
    </w:p>
    <w:p w:rsidR="00936DC3" w:rsidRDefault="00936DC3">
      <w:pPr>
        <w:keepNext/>
        <w:keepLines/>
        <w:spacing w:before="260" w:after="260" w:line="416" w:lineRule="auto"/>
        <w:outlineLvl w:val="1"/>
        <w:rPr>
          <w:rFonts w:ascii="黑体" w:eastAsia="黑体" w:hAnsi="黑体"/>
          <w:bCs/>
          <w:sz w:val="32"/>
          <w:szCs w:val="32"/>
        </w:rPr>
      </w:pPr>
    </w:p>
    <w:p w:rsidR="00936DC3" w:rsidRDefault="00936DC3">
      <w:pPr>
        <w:keepNext/>
        <w:keepLines/>
        <w:spacing w:before="260" w:after="260" w:line="416" w:lineRule="auto"/>
        <w:outlineLvl w:val="1"/>
        <w:rPr>
          <w:rFonts w:ascii="黑体" w:eastAsia="黑体" w:hAnsi="黑体"/>
          <w:bCs/>
          <w:sz w:val="32"/>
          <w:szCs w:val="32"/>
        </w:rPr>
      </w:pPr>
    </w:p>
    <w:p w:rsidR="00936DC3" w:rsidRDefault="00145D13">
      <w:pPr>
        <w:keepNext/>
        <w:keepLines/>
        <w:spacing w:before="260" w:after="260" w:line="416" w:lineRule="auto"/>
        <w:jc w:val="center"/>
        <w:outlineLvl w:val="1"/>
        <w:rPr>
          <w:rFonts w:ascii="黑体" w:eastAsia="黑体" w:hAnsi="黑体"/>
          <w:bCs/>
          <w:sz w:val="32"/>
          <w:szCs w:val="32"/>
        </w:rPr>
      </w:pPr>
      <w:r>
        <w:rPr>
          <w:rFonts w:ascii="黑体" w:eastAsia="黑体" w:hAnsi="黑体" w:hint="eastAsia"/>
          <w:bCs/>
          <w:sz w:val="32"/>
          <w:szCs w:val="32"/>
        </w:rPr>
        <w:t>附录4  资格审查条件(信誉最低要求)</w:t>
      </w:r>
      <w:bookmarkEnd w:id="46"/>
      <w:bookmarkEnd w:id="47"/>
      <w:bookmarkEnd w:id="48"/>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4"/>
      </w:tblGrid>
      <w:tr w:rsidR="00936DC3">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jc w:val="center"/>
              <w:rPr>
                <w:rFonts w:ascii="宋体" w:hAnsi="宋体"/>
                <w:b/>
                <w:bCs/>
                <w:szCs w:val="21"/>
              </w:rPr>
            </w:pPr>
            <w:r>
              <w:rPr>
                <w:rFonts w:ascii="宋体" w:hAnsi="宋体" w:hint="eastAsia"/>
                <w:b/>
                <w:bCs/>
                <w:szCs w:val="21"/>
              </w:rPr>
              <w:t>信誉要求</w:t>
            </w:r>
          </w:p>
        </w:tc>
      </w:tr>
      <w:tr w:rsidR="00936DC3">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936DC3" w:rsidRDefault="00145D13">
            <w:pPr>
              <w:spacing w:line="360" w:lineRule="auto"/>
              <w:ind w:firstLineChars="200" w:firstLine="420"/>
              <w:rPr>
                <w:bCs/>
                <w:color w:val="0070C0"/>
                <w:szCs w:val="21"/>
              </w:rPr>
            </w:pPr>
            <w:r>
              <w:rPr>
                <w:rFonts w:hint="eastAsia"/>
                <w:bCs/>
                <w:color w:val="0070C0"/>
                <w:szCs w:val="21"/>
              </w:rPr>
              <w:t>信誉要求见招标公告要求。</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我公司申明，我公司无以下不良信用记录情形：</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1.公司被人民法院列入失信被执行人；</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2.公司、公司法定代表人被人民检察院列入行贿犯罪档案；</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3.公司被工商行政管理部门列入企业经营异常名录；</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4.公司被税务部门列入重大税收违法案件当事人名单的；</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5. 参加本次投标活动前三年内，在服务活动中没有重大违法及安全事故记录。</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936DC3" w:rsidRDefault="00936DC3">
            <w:pPr>
              <w:spacing w:line="360" w:lineRule="auto"/>
              <w:ind w:firstLine="630"/>
              <w:rPr>
                <w:rFonts w:ascii="宋体" w:hAnsi="宋体" w:cs="宋体"/>
                <w:b/>
                <w:sz w:val="24"/>
                <w:szCs w:val="24"/>
              </w:rPr>
            </w:pPr>
          </w:p>
          <w:p w:rsidR="00936DC3" w:rsidRDefault="00145D13">
            <w:pPr>
              <w:spacing w:line="360" w:lineRule="auto"/>
              <w:ind w:firstLine="630"/>
              <w:rPr>
                <w:rFonts w:ascii="宋体" w:hAnsi="宋体" w:cs="宋体"/>
                <w:b/>
                <w:sz w:val="24"/>
                <w:szCs w:val="24"/>
              </w:rPr>
            </w:pPr>
            <w:r>
              <w:rPr>
                <w:rFonts w:ascii="宋体" w:hAnsi="宋体" w:cs="宋体" w:hint="eastAsia"/>
                <w:b/>
                <w:sz w:val="24"/>
                <w:szCs w:val="24"/>
              </w:rPr>
              <w:t>投标人（公章）：</w:t>
            </w:r>
          </w:p>
          <w:p w:rsidR="00936DC3" w:rsidRDefault="00936DC3">
            <w:pPr>
              <w:spacing w:line="360" w:lineRule="auto"/>
              <w:rPr>
                <w:bCs/>
                <w:szCs w:val="21"/>
              </w:rPr>
            </w:pPr>
          </w:p>
        </w:tc>
      </w:tr>
    </w:tbl>
    <w:p w:rsidR="00936DC3" w:rsidRDefault="00145D13">
      <w:pPr>
        <w:keepNext/>
        <w:keepLines/>
        <w:spacing w:before="260" w:after="260" w:line="416" w:lineRule="auto"/>
        <w:ind w:firstLine="628"/>
        <w:jc w:val="center"/>
        <w:outlineLvl w:val="1"/>
        <w:rPr>
          <w:rFonts w:ascii="黑体" w:eastAsia="黑体" w:hAnsi="黑体"/>
          <w:bCs/>
          <w:sz w:val="32"/>
          <w:szCs w:val="32"/>
        </w:rPr>
      </w:pPr>
      <w:r>
        <w:rPr>
          <w:rFonts w:ascii="Arial" w:eastAsia="黑体" w:hAnsi="Arial"/>
          <w:b/>
          <w:bCs/>
          <w:kern w:val="0"/>
          <w:sz w:val="32"/>
          <w:szCs w:val="21"/>
        </w:rPr>
        <w:br w:type="page"/>
      </w:r>
      <w:bookmarkStart w:id="52" w:name="_Toc74747592"/>
      <w:bookmarkStart w:id="53" w:name="_Toc11078141"/>
      <w:bookmarkStart w:id="54" w:name="_Toc38879320"/>
      <w:bookmarkStart w:id="55" w:name="_Toc460660065"/>
      <w:bookmarkEnd w:id="49"/>
      <w:bookmarkEnd w:id="50"/>
      <w:bookmarkEnd w:id="51"/>
      <w:bookmarkEnd w:id="52"/>
      <w:bookmarkEnd w:id="53"/>
      <w:bookmarkEnd w:id="54"/>
      <w:bookmarkEnd w:id="55"/>
    </w:p>
    <w:p w:rsidR="00936DC3" w:rsidRDefault="00936DC3">
      <w:pPr>
        <w:adjustRightInd w:val="0"/>
        <w:snapToGrid w:val="0"/>
        <w:spacing w:line="400" w:lineRule="exact"/>
        <w:ind w:firstLine="437"/>
        <w:rPr>
          <w:bCs/>
          <w:kern w:val="0"/>
          <w:szCs w:val="21"/>
        </w:rPr>
      </w:pPr>
    </w:p>
    <w:p w:rsidR="00936DC3" w:rsidRDefault="00145D13">
      <w:pPr>
        <w:keepNext/>
        <w:keepLines/>
        <w:spacing w:before="260" w:after="260" w:line="416" w:lineRule="auto"/>
        <w:jc w:val="center"/>
        <w:outlineLvl w:val="1"/>
        <w:rPr>
          <w:rFonts w:ascii="黑体" w:eastAsia="黑体" w:hAnsi="黑体"/>
          <w:bCs/>
          <w:sz w:val="32"/>
          <w:szCs w:val="32"/>
        </w:rPr>
      </w:pPr>
      <w:bookmarkStart w:id="56" w:name="_Toc460226724"/>
      <w:bookmarkStart w:id="57" w:name="_Toc460660066"/>
      <w:bookmarkStart w:id="58" w:name="_Toc460226993"/>
      <w:bookmarkStart w:id="59" w:name="_Toc421916979"/>
      <w:bookmarkStart w:id="60" w:name="_Toc11078142"/>
      <w:bookmarkStart w:id="61" w:name="_Toc38879321"/>
      <w:bookmarkStart w:id="62" w:name="_Toc74747593"/>
      <w:r>
        <w:rPr>
          <w:rFonts w:ascii="黑体" w:eastAsia="黑体" w:hAnsi="黑体" w:hint="eastAsia"/>
          <w:bCs/>
          <w:sz w:val="32"/>
          <w:szCs w:val="32"/>
        </w:rPr>
        <w:t xml:space="preserve">附录5  </w:t>
      </w:r>
      <w:bookmarkEnd w:id="56"/>
      <w:bookmarkEnd w:id="57"/>
      <w:bookmarkEnd w:id="58"/>
      <w:bookmarkEnd w:id="59"/>
      <w:r>
        <w:rPr>
          <w:rFonts w:ascii="黑体" w:eastAsia="黑体" w:hAnsi="黑体" w:hint="eastAsia"/>
          <w:bCs/>
          <w:sz w:val="32"/>
          <w:szCs w:val="32"/>
        </w:rPr>
        <w:t>资格审查条件</w:t>
      </w:r>
    </w:p>
    <w:p w:rsidR="00936DC3" w:rsidRDefault="00145D13">
      <w:pPr>
        <w:keepNext/>
        <w:keepLines/>
        <w:spacing w:before="260" w:after="260" w:line="416" w:lineRule="auto"/>
        <w:ind w:firstLine="628"/>
        <w:jc w:val="center"/>
        <w:outlineLvl w:val="1"/>
        <w:rPr>
          <w:rFonts w:ascii="黑体" w:eastAsia="黑体" w:hAnsi="Calibri"/>
          <w:sz w:val="24"/>
        </w:rPr>
      </w:pPr>
      <w:r>
        <w:rPr>
          <w:rFonts w:ascii="黑体" w:eastAsia="黑体" w:hAnsi="黑体" w:hint="eastAsia"/>
          <w:bCs/>
          <w:sz w:val="32"/>
          <w:szCs w:val="32"/>
        </w:rPr>
        <w:t>（管理人员、技术员和安全员员最低要求）</w:t>
      </w:r>
      <w:bookmarkEnd w:id="60"/>
      <w:bookmarkEnd w:id="61"/>
      <w:bookmarkEnd w:id="62"/>
    </w:p>
    <w:p w:rsidR="00936DC3" w:rsidRDefault="00936DC3">
      <w:pPr>
        <w:rPr>
          <w:rFonts w:ascii="宋体" w:hAnsi="宋体"/>
          <w:b/>
          <w:sz w:val="28"/>
          <w:szCs w:val="2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7"/>
        <w:gridCol w:w="1198"/>
        <w:gridCol w:w="6399"/>
      </w:tblGrid>
      <w:tr w:rsidR="00936DC3">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b/>
                <w:kern w:val="0"/>
                <w:szCs w:val="21"/>
              </w:rPr>
            </w:pPr>
            <w:r>
              <w:rPr>
                <w:rFonts w:ascii="宋体" w:hAnsi="宋体" w:hint="eastAsia"/>
                <w:b/>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b/>
                <w:kern w:val="0"/>
                <w:szCs w:val="21"/>
              </w:rPr>
            </w:pPr>
            <w:r>
              <w:rPr>
                <w:rFonts w:ascii="宋体" w:hAnsi="宋体" w:hint="eastAsia"/>
                <w:b/>
                <w:kern w:val="0"/>
                <w:szCs w:val="21"/>
              </w:rPr>
              <w:t>数量</w:t>
            </w:r>
          </w:p>
        </w:tc>
        <w:tc>
          <w:tcPr>
            <w:tcW w:w="6399"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b/>
                <w:kern w:val="0"/>
                <w:szCs w:val="21"/>
              </w:rPr>
            </w:pPr>
            <w:r>
              <w:rPr>
                <w:rFonts w:ascii="宋体" w:hAnsi="宋体" w:hint="eastAsia"/>
                <w:b/>
                <w:kern w:val="0"/>
                <w:szCs w:val="21"/>
              </w:rPr>
              <w:t>说明</w:t>
            </w:r>
          </w:p>
        </w:tc>
      </w:tr>
      <w:tr w:rsidR="00936DC3">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36DC3" w:rsidRDefault="00145D13">
            <w:pPr>
              <w:autoSpaceDE w:val="0"/>
              <w:autoSpaceDN w:val="0"/>
              <w:adjustRightInd w:val="0"/>
              <w:spacing w:line="360" w:lineRule="auto"/>
              <w:jc w:val="center"/>
              <w:rPr>
                <w:rFonts w:ascii="宋体" w:hAnsi="宋体" w:cs="宋体"/>
                <w:bCs/>
                <w:color w:val="00B0F0"/>
                <w:kern w:val="0"/>
                <w:szCs w:val="21"/>
              </w:rPr>
            </w:pPr>
            <w:r>
              <w:rPr>
                <w:rFonts w:ascii="宋体" w:hAnsi="宋体" w:cs="宋体" w:hint="eastAsia"/>
                <w:bCs/>
                <w:color w:val="00B0F0"/>
                <w:kern w:val="0"/>
                <w:szCs w:val="21"/>
              </w:rPr>
              <w:t>管理人员</w:t>
            </w:r>
          </w:p>
        </w:tc>
        <w:tc>
          <w:tcPr>
            <w:tcW w:w="1198" w:type="dxa"/>
            <w:tcBorders>
              <w:top w:val="single" w:sz="4" w:space="0" w:color="auto"/>
              <w:left w:val="single" w:sz="4" w:space="0" w:color="auto"/>
              <w:bottom w:val="single" w:sz="4" w:space="0" w:color="auto"/>
              <w:right w:val="single" w:sz="4" w:space="0" w:color="auto"/>
            </w:tcBorders>
            <w:vAlign w:val="center"/>
          </w:tcPr>
          <w:p w:rsidR="00936DC3" w:rsidRDefault="00145D13">
            <w:pPr>
              <w:widowControl/>
              <w:spacing w:line="360" w:lineRule="auto"/>
              <w:jc w:val="center"/>
              <w:rPr>
                <w:rFonts w:ascii="宋体" w:hAnsi="宋体" w:cs="宋体"/>
                <w:bCs/>
                <w:color w:val="00B0F0"/>
                <w:kern w:val="0"/>
                <w:szCs w:val="21"/>
              </w:rPr>
            </w:pPr>
            <w:r>
              <w:rPr>
                <w:rFonts w:ascii="宋体" w:hAnsi="宋体" w:cs="宋体" w:hint="eastAsia"/>
                <w:bCs/>
                <w:color w:val="00B0F0"/>
                <w:kern w:val="0"/>
                <w:szCs w:val="21"/>
              </w:rPr>
              <w:t>1</w:t>
            </w:r>
          </w:p>
        </w:tc>
        <w:tc>
          <w:tcPr>
            <w:tcW w:w="6399" w:type="dxa"/>
            <w:vMerge w:val="restart"/>
            <w:tcBorders>
              <w:top w:val="single" w:sz="4" w:space="0" w:color="auto"/>
              <w:left w:val="single" w:sz="4" w:space="0" w:color="auto"/>
              <w:right w:val="single" w:sz="4" w:space="0" w:color="auto"/>
            </w:tcBorders>
          </w:tcPr>
          <w:p w:rsidR="00936DC3" w:rsidRDefault="00145D13">
            <w:pPr>
              <w:spacing w:line="360" w:lineRule="auto"/>
              <w:rPr>
                <w:rFonts w:ascii="宋体" w:hAnsi="宋体" w:cs="宋体"/>
                <w:bCs/>
                <w:color w:val="00B0F0"/>
                <w:kern w:val="0"/>
                <w:szCs w:val="21"/>
              </w:rPr>
            </w:pPr>
            <w:r>
              <w:rPr>
                <w:rFonts w:ascii="宋体" w:hAnsi="宋体" w:cs="宋体" w:hint="eastAsia"/>
                <w:bCs/>
                <w:color w:val="00B0F0"/>
                <w:kern w:val="0"/>
                <w:szCs w:val="21"/>
              </w:rPr>
              <w:t>中标人和招标人在签订合同时应按照不低于本表人员配置的要求填写承包人主要维修管理人员表，并作为合同的附件之一。</w:t>
            </w:r>
          </w:p>
          <w:p w:rsidR="00936DC3" w:rsidRDefault="00145D13">
            <w:pPr>
              <w:spacing w:line="360" w:lineRule="auto"/>
              <w:rPr>
                <w:rFonts w:ascii="宋体" w:hAnsi="宋体" w:cs="宋体"/>
                <w:bCs/>
                <w:color w:val="00B0F0"/>
                <w:kern w:val="0"/>
                <w:szCs w:val="21"/>
              </w:rPr>
            </w:pPr>
            <w:r>
              <w:rPr>
                <w:rFonts w:ascii="宋体" w:hAnsi="宋体" w:cs="宋体" w:hint="eastAsia"/>
                <w:bCs/>
                <w:color w:val="00B0F0"/>
                <w:kern w:val="0"/>
                <w:szCs w:val="21"/>
              </w:rPr>
              <w:t>备注：1、人员要求为投标人中标后为本项目配备的主要管理人员、技术人员和安全员最低要求，投标时无需体现，且都不得兼任。</w:t>
            </w:r>
          </w:p>
          <w:p w:rsidR="00936DC3" w:rsidRDefault="00145D13">
            <w:pPr>
              <w:spacing w:line="360" w:lineRule="auto"/>
              <w:rPr>
                <w:rFonts w:ascii="宋体" w:hAnsi="宋体" w:cs="宋体"/>
                <w:bCs/>
                <w:color w:val="00B0F0"/>
                <w:kern w:val="0"/>
                <w:szCs w:val="21"/>
              </w:rPr>
            </w:pPr>
            <w:r>
              <w:rPr>
                <w:rFonts w:ascii="宋体" w:hAnsi="宋体" w:cs="宋体" w:hint="eastAsia"/>
                <w:bCs/>
                <w:color w:val="00B0F0"/>
                <w:kern w:val="0"/>
                <w:szCs w:val="21"/>
              </w:rPr>
              <w:t>2、项目中标后，现场主要管理人员、技术人员和安全员如需增加，应按照省、市相关规定及业主方要求执行。</w:t>
            </w:r>
          </w:p>
        </w:tc>
      </w:tr>
      <w:tr w:rsidR="00936DC3">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36DC3" w:rsidRDefault="00145D13">
            <w:pPr>
              <w:autoSpaceDE w:val="0"/>
              <w:autoSpaceDN w:val="0"/>
              <w:adjustRightInd w:val="0"/>
              <w:spacing w:line="360" w:lineRule="auto"/>
              <w:jc w:val="center"/>
              <w:rPr>
                <w:rFonts w:ascii="宋体" w:hAnsi="宋体" w:cs="宋体"/>
                <w:bCs/>
                <w:color w:val="00B0F0"/>
                <w:kern w:val="0"/>
                <w:szCs w:val="21"/>
              </w:rPr>
            </w:pPr>
            <w:r>
              <w:rPr>
                <w:rFonts w:ascii="宋体" w:hAnsi="宋体" w:cs="宋体" w:hint="eastAsia"/>
                <w:bCs/>
                <w:color w:val="00B0F0"/>
                <w:kern w:val="0"/>
                <w:szCs w:val="21"/>
              </w:rPr>
              <w:t>技术员</w:t>
            </w:r>
          </w:p>
        </w:tc>
        <w:tc>
          <w:tcPr>
            <w:tcW w:w="1198"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cs="宋体"/>
                <w:bCs/>
                <w:color w:val="00B0F0"/>
                <w:kern w:val="0"/>
                <w:szCs w:val="21"/>
              </w:rPr>
            </w:pPr>
            <w:r>
              <w:rPr>
                <w:rFonts w:ascii="宋体" w:hAnsi="宋体" w:cs="宋体" w:hint="eastAsia"/>
                <w:bCs/>
                <w:color w:val="00B0F0"/>
                <w:kern w:val="0"/>
                <w:szCs w:val="21"/>
              </w:rPr>
              <w:t>1</w:t>
            </w:r>
          </w:p>
        </w:tc>
        <w:tc>
          <w:tcPr>
            <w:tcW w:w="6399" w:type="dxa"/>
            <w:vMerge/>
            <w:tcBorders>
              <w:left w:val="single" w:sz="4" w:space="0" w:color="auto"/>
              <w:right w:val="single" w:sz="4" w:space="0" w:color="auto"/>
            </w:tcBorders>
            <w:vAlign w:val="center"/>
          </w:tcPr>
          <w:p w:rsidR="00936DC3" w:rsidRDefault="00936DC3">
            <w:pPr>
              <w:spacing w:line="360" w:lineRule="auto"/>
              <w:rPr>
                <w:rFonts w:ascii="宋体" w:hAnsi="宋体" w:cs="宋体"/>
                <w:bCs/>
                <w:color w:val="00B0F0"/>
                <w:kern w:val="0"/>
                <w:szCs w:val="21"/>
                <w:highlight w:val="yellow"/>
              </w:rPr>
            </w:pPr>
          </w:p>
        </w:tc>
      </w:tr>
      <w:tr w:rsidR="00936DC3">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36DC3" w:rsidRDefault="00145D13">
            <w:pPr>
              <w:autoSpaceDE w:val="0"/>
              <w:autoSpaceDN w:val="0"/>
              <w:adjustRightInd w:val="0"/>
              <w:spacing w:line="360" w:lineRule="auto"/>
              <w:jc w:val="center"/>
              <w:rPr>
                <w:rFonts w:ascii="宋体" w:hAnsi="宋体" w:cs="宋体"/>
                <w:bCs/>
                <w:kern w:val="0"/>
                <w:szCs w:val="21"/>
              </w:rPr>
            </w:pPr>
            <w:r>
              <w:rPr>
                <w:rFonts w:ascii="宋体" w:hAnsi="宋体" w:cs="宋体" w:hint="eastAsia"/>
                <w:bCs/>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cs="宋体"/>
                <w:bCs/>
                <w:kern w:val="0"/>
                <w:szCs w:val="21"/>
              </w:rPr>
            </w:pPr>
            <w:r>
              <w:rPr>
                <w:rFonts w:ascii="宋体" w:hAnsi="宋体" w:cs="宋体" w:hint="eastAsia"/>
                <w:bCs/>
                <w:kern w:val="0"/>
                <w:szCs w:val="21"/>
              </w:rPr>
              <w:t>1</w:t>
            </w:r>
          </w:p>
        </w:tc>
        <w:tc>
          <w:tcPr>
            <w:tcW w:w="6399" w:type="dxa"/>
            <w:vMerge/>
            <w:tcBorders>
              <w:left w:val="single" w:sz="4" w:space="0" w:color="auto"/>
              <w:right w:val="single" w:sz="4" w:space="0" w:color="auto"/>
            </w:tcBorders>
            <w:vAlign w:val="center"/>
          </w:tcPr>
          <w:p w:rsidR="00936DC3" w:rsidRDefault="00936DC3">
            <w:pPr>
              <w:spacing w:line="360" w:lineRule="auto"/>
              <w:rPr>
                <w:rFonts w:ascii="宋体" w:hAnsi="宋体" w:cs="宋体"/>
                <w:bCs/>
                <w:kern w:val="0"/>
                <w:szCs w:val="21"/>
                <w:highlight w:val="yellow"/>
              </w:rPr>
            </w:pPr>
          </w:p>
        </w:tc>
      </w:tr>
    </w:tbl>
    <w:p w:rsidR="00936DC3" w:rsidRDefault="00936DC3" w:rsidP="00A73D3A">
      <w:pPr>
        <w:spacing w:line="360" w:lineRule="auto"/>
        <w:ind w:firstLineChars="202" w:firstLine="426"/>
        <w:rPr>
          <w:rFonts w:ascii="宋体" w:hAnsi="宋体"/>
          <w:b/>
          <w:kern w:val="0"/>
          <w:szCs w:val="21"/>
        </w:rPr>
      </w:pPr>
    </w:p>
    <w:p w:rsidR="00936DC3" w:rsidRDefault="00936DC3">
      <w:pPr>
        <w:adjustRightInd w:val="0"/>
        <w:snapToGrid w:val="0"/>
        <w:spacing w:line="400" w:lineRule="exact"/>
        <w:jc w:val="left"/>
        <w:rPr>
          <w:bCs/>
          <w:snapToGrid w:val="0"/>
          <w:kern w:val="0"/>
          <w:szCs w:val="21"/>
        </w:rPr>
      </w:pPr>
    </w:p>
    <w:p w:rsidR="00936DC3" w:rsidRDefault="00936DC3">
      <w:pPr>
        <w:adjustRightInd w:val="0"/>
        <w:snapToGrid w:val="0"/>
        <w:spacing w:line="400" w:lineRule="exact"/>
        <w:jc w:val="left"/>
        <w:rPr>
          <w:bCs/>
          <w:snapToGrid w:val="0"/>
          <w:kern w:val="0"/>
          <w:szCs w:val="21"/>
        </w:rPr>
      </w:pPr>
    </w:p>
    <w:p w:rsidR="00936DC3" w:rsidRDefault="00936DC3">
      <w:pPr>
        <w:adjustRightInd w:val="0"/>
        <w:snapToGrid w:val="0"/>
        <w:spacing w:line="400" w:lineRule="exact"/>
        <w:jc w:val="left"/>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 w:rsidR="00936DC3" w:rsidRDefault="00936DC3"/>
    <w:p w:rsidR="00936DC3" w:rsidRDefault="00145D13">
      <w:pPr>
        <w:keepNext/>
        <w:keepLines/>
        <w:spacing w:after="260" w:line="500" w:lineRule="exact"/>
        <w:jc w:val="center"/>
        <w:outlineLvl w:val="1"/>
        <w:rPr>
          <w:rFonts w:ascii="宋体" w:hAnsi="宋体"/>
          <w:b/>
          <w:bCs/>
          <w:sz w:val="32"/>
          <w:szCs w:val="32"/>
        </w:rPr>
      </w:pPr>
      <w:bookmarkStart w:id="63" w:name="_Toc74747594"/>
      <w:bookmarkStart w:id="64" w:name="_Toc40792202"/>
      <w:bookmarkStart w:id="65" w:name="_Toc69194588"/>
      <w:bookmarkStart w:id="66" w:name="_Toc69194589"/>
      <w:bookmarkStart w:id="67" w:name="_Toc74747595"/>
      <w:bookmarkStart w:id="68" w:name="_Toc508363595"/>
      <w:bookmarkEnd w:id="27"/>
      <w:bookmarkEnd w:id="28"/>
      <w:r>
        <w:rPr>
          <w:rFonts w:ascii="宋体" w:hAnsi="宋体" w:hint="eastAsia"/>
          <w:b/>
          <w:bCs/>
          <w:sz w:val="32"/>
          <w:szCs w:val="32"/>
        </w:rPr>
        <w:t>第三章 投标人须知</w:t>
      </w:r>
      <w:bookmarkStart w:id="69" w:name="_Toc459990138"/>
      <w:bookmarkEnd w:id="63"/>
      <w:bookmarkEnd w:id="64"/>
      <w:bookmarkEnd w:id="65"/>
    </w:p>
    <w:p w:rsidR="00936DC3" w:rsidRDefault="00145D13">
      <w:pPr>
        <w:keepNext/>
        <w:keepLines/>
        <w:spacing w:before="260" w:after="260" w:line="360" w:lineRule="auto"/>
        <w:ind w:firstLine="628"/>
        <w:jc w:val="center"/>
        <w:outlineLvl w:val="2"/>
        <w:rPr>
          <w:rFonts w:ascii="宋体" w:hAnsi="宋体"/>
          <w:b/>
          <w:bCs/>
          <w:sz w:val="28"/>
          <w:szCs w:val="32"/>
        </w:rPr>
      </w:pPr>
      <w:bookmarkStart w:id="70" w:name="_Toc14742"/>
      <w:bookmarkEnd w:id="69"/>
      <w:r>
        <w:rPr>
          <w:rFonts w:ascii="宋体" w:hAnsi="宋体" w:hint="eastAsia"/>
          <w:b/>
          <w:bCs/>
          <w:sz w:val="28"/>
          <w:szCs w:val="32"/>
        </w:rPr>
        <w:t>一．投标文件的编制</w:t>
      </w:r>
      <w:bookmarkEnd w:id="70"/>
    </w:p>
    <w:p w:rsidR="00936DC3" w:rsidRDefault="00145D13" w:rsidP="00A73D3A">
      <w:pPr>
        <w:spacing w:line="360" w:lineRule="auto"/>
        <w:ind w:firstLineChars="200" w:firstLine="482"/>
        <w:rPr>
          <w:rFonts w:ascii="宋体" w:hAnsi="宋体"/>
          <w:b/>
          <w:kern w:val="0"/>
          <w:sz w:val="24"/>
        </w:rPr>
      </w:pPr>
      <w:r>
        <w:rPr>
          <w:rFonts w:ascii="宋体" w:hAnsi="宋体" w:hint="eastAsia"/>
          <w:b/>
          <w:kern w:val="0"/>
          <w:sz w:val="24"/>
        </w:rPr>
        <w:t>1.投标文件的编写要求</w:t>
      </w:r>
    </w:p>
    <w:p w:rsidR="00936DC3" w:rsidRDefault="00145D13">
      <w:pPr>
        <w:spacing w:line="360" w:lineRule="auto"/>
        <w:ind w:firstLineChars="200" w:firstLine="480"/>
        <w:rPr>
          <w:rFonts w:ascii="宋体" w:hAnsi="宋体" w:cs="宋体"/>
          <w:kern w:val="0"/>
          <w:sz w:val="24"/>
        </w:rPr>
      </w:pPr>
      <w:r>
        <w:rPr>
          <w:rFonts w:ascii="宋体" w:hAnsi="宋体" w:cs="宋体" w:hint="eastAsia"/>
          <w:kern w:val="0"/>
          <w:sz w:val="24"/>
        </w:rPr>
        <w:t>1.1投标人须以招标人正式发布的《招标文件》为制作《投标文件》的依据；</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1.2</w:t>
      </w:r>
      <w:r>
        <w:rPr>
          <w:rFonts w:ascii="宋体" w:hAnsi="宋体" w:hint="eastAsia"/>
          <w:kern w:val="0"/>
          <w:sz w:val="24"/>
        </w:rPr>
        <w:t>投标人应仔细阅读招标文件的所有内容，按招标文件的要求提供投标文件，并保证所提供的全部资料真实有效；</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1.3</w:t>
      </w:r>
      <w:r>
        <w:rPr>
          <w:rFonts w:ascii="宋体" w:hAnsi="宋体" w:hint="eastAsia"/>
          <w:kern w:val="0"/>
          <w:sz w:val="24"/>
        </w:rPr>
        <w:t>投标文件的书面内容不得涂抹或改写；</w:t>
      </w:r>
    </w:p>
    <w:p w:rsidR="00936DC3" w:rsidRDefault="00145D13">
      <w:pPr>
        <w:spacing w:line="360" w:lineRule="auto"/>
        <w:ind w:firstLineChars="200" w:firstLine="480"/>
        <w:rPr>
          <w:rFonts w:ascii="宋体" w:hAnsi="宋体"/>
          <w:kern w:val="0"/>
          <w:sz w:val="24"/>
        </w:rPr>
      </w:pPr>
      <w:r>
        <w:rPr>
          <w:rFonts w:ascii="宋体" w:hAnsi="宋体" w:hint="eastAsia"/>
          <w:kern w:val="0"/>
          <w:sz w:val="24"/>
        </w:rPr>
        <w:lastRenderedPageBreak/>
        <w:t>1.4满足本招标文件规定的其它要求。</w:t>
      </w:r>
    </w:p>
    <w:p w:rsidR="00936DC3" w:rsidRDefault="00145D13" w:rsidP="00A73D3A">
      <w:pPr>
        <w:spacing w:line="360" w:lineRule="auto"/>
        <w:ind w:firstLineChars="200" w:firstLine="482"/>
        <w:rPr>
          <w:rFonts w:ascii="宋体" w:hAnsi="宋体"/>
          <w:b/>
          <w:kern w:val="0"/>
          <w:sz w:val="24"/>
        </w:rPr>
      </w:pPr>
      <w:r>
        <w:rPr>
          <w:rFonts w:ascii="宋体" w:hAnsi="宋体" w:hint="eastAsia"/>
          <w:b/>
          <w:kern w:val="0"/>
          <w:sz w:val="24"/>
        </w:rPr>
        <w:t>2.投标文件由以下部分构成</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2.1</w:t>
      </w:r>
      <w:r>
        <w:rPr>
          <w:rFonts w:ascii="宋体" w:hAnsi="宋体" w:hint="eastAsia"/>
          <w:kern w:val="0"/>
          <w:sz w:val="24"/>
        </w:rPr>
        <w:t>投标承诺书、开标一览表、投标事项承诺原件等；</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2.2</w:t>
      </w:r>
      <w:r>
        <w:rPr>
          <w:rFonts w:ascii="宋体" w:hAnsi="宋体" w:hint="eastAsia"/>
          <w:kern w:val="0"/>
          <w:sz w:val="24"/>
        </w:rPr>
        <w:t>投标人资质证明文件复印件、法人和授权代表人身份证复印件；</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2.3投标人</w:t>
      </w:r>
      <w:r>
        <w:rPr>
          <w:rFonts w:ascii="宋体" w:hAnsi="宋体" w:hint="eastAsia"/>
          <w:kern w:val="0"/>
          <w:sz w:val="24"/>
        </w:rPr>
        <w:t>同类项目合同及投标人其它说明文件等；</w:t>
      </w:r>
    </w:p>
    <w:p w:rsidR="00936DC3" w:rsidRDefault="00145D13" w:rsidP="00A73D3A">
      <w:pPr>
        <w:spacing w:line="360" w:lineRule="auto"/>
        <w:ind w:firstLineChars="200" w:firstLine="482"/>
        <w:rPr>
          <w:rFonts w:ascii="宋体" w:hAnsi="宋体"/>
          <w:b/>
          <w:kern w:val="0"/>
          <w:sz w:val="24"/>
        </w:rPr>
      </w:pPr>
      <w:r>
        <w:rPr>
          <w:rFonts w:ascii="宋体" w:hAnsi="宋体" w:hint="eastAsia"/>
          <w:b/>
          <w:kern w:val="0"/>
          <w:sz w:val="24"/>
        </w:rPr>
        <w:t>3.投标报价说明及依据</w:t>
      </w:r>
    </w:p>
    <w:p w:rsidR="00936DC3" w:rsidRDefault="00145D13">
      <w:pPr>
        <w:spacing w:line="360" w:lineRule="auto"/>
        <w:ind w:firstLineChars="200" w:firstLine="480"/>
        <w:rPr>
          <w:rFonts w:ascii="宋体" w:hAnsi="宋体"/>
          <w:b/>
          <w:kern w:val="0"/>
          <w:sz w:val="24"/>
        </w:rPr>
      </w:pPr>
      <w:r>
        <w:rPr>
          <w:rFonts w:ascii="宋体" w:hAnsi="宋体" w:cs="宋体" w:hint="eastAsia"/>
          <w:kern w:val="0"/>
          <w:sz w:val="24"/>
        </w:rPr>
        <w:t>3.1招标内容、采购清单及有关文件等；</w:t>
      </w:r>
    </w:p>
    <w:p w:rsidR="00936DC3" w:rsidRDefault="00145D1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3.2国家、行业、地方有关技术标准规范；</w:t>
      </w:r>
    </w:p>
    <w:p w:rsidR="00936DC3" w:rsidRDefault="00145D13">
      <w:pPr>
        <w:widowControl/>
        <w:spacing w:line="360" w:lineRule="auto"/>
        <w:ind w:firstLine="465"/>
        <w:jc w:val="left"/>
        <w:rPr>
          <w:rFonts w:ascii="宋体" w:hAnsi="宋体" w:cs="宋体"/>
          <w:kern w:val="0"/>
          <w:sz w:val="24"/>
        </w:rPr>
      </w:pPr>
      <w:r>
        <w:rPr>
          <w:rFonts w:ascii="宋体" w:hAnsi="宋体" w:cs="宋体" w:hint="eastAsia"/>
          <w:kern w:val="0"/>
          <w:sz w:val="24"/>
        </w:rPr>
        <w:t>3.3投标方需按照《投标分项报价表》格式做报价清单，所有价格均为到达项目所在工地含税（增值税专用发票）报价。</w:t>
      </w:r>
    </w:p>
    <w:p w:rsidR="00936DC3" w:rsidRDefault="00145D13">
      <w:pPr>
        <w:widowControl/>
        <w:spacing w:line="360" w:lineRule="auto"/>
        <w:ind w:firstLine="465"/>
        <w:jc w:val="left"/>
        <w:rPr>
          <w:rFonts w:ascii="宋体" w:hAnsi="宋体" w:cs="宋体"/>
          <w:kern w:val="0"/>
          <w:sz w:val="24"/>
        </w:rPr>
      </w:pPr>
      <w:r>
        <w:rPr>
          <w:rFonts w:ascii="宋体" w:hAnsi="宋体" w:cs="宋体" w:hint="eastAsia"/>
          <w:kern w:val="0"/>
          <w:sz w:val="24"/>
        </w:rPr>
        <w:t>4.投标人接到招标文件后,认真审阅和全面理解招标文件中所有的须知、条件、格式、条款和图纸，如果投标人的投标文件不符合招标文件要求，该投标文件将被拒绝，责任自负。</w:t>
      </w:r>
    </w:p>
    <w:p w:rsidR="00936DC3" w:rsidRDefault="00936DC3">
      <w:pPr>
        <w:keepNext/>
        <w:keepLines/>
        <w:spacing w:before="260" w:after="260" w:line="360" w:lineRule="auto"/>
        <w:jc w:val="center"/>
        <w:outlineLvl w:val="2"/>
        <w:rPr>
          <w:rFonts w:ascii="宋体" w:hAnsi="宋体"/>
          <w:b/>
          <w:bCs/>
          <w:sz w:val="28"/>
          <w:szCs w:val="32"/>
        </w:rPr>
      </w:pPr>
      <w:bookmarkStart w:id="71" w:name="_Toc19773335"/>
      <w:bookmarkStart w:id="72" w:name="_Toc22888331"/>
    </w:p>
    <w:p w:rsidR="00936DC3" w:rsidRDefault="00145D13">
      <w:pPr>
        <w:keepNext/>
        <w:keepLines/>
        <w:spacing w:before="260" w:after="260" w:line="360" w:lineRule="auto"/>
        <w:jc w:val="center"/>
        <w:outlineLvl w:val="2"/>
        <w:rPr>
          <w:rFonts w:ascii="宋体" w:hAnsi="宋体"/>
          <w:b/>
          <w:bCs/>
          <w:sz w:val="28"/>
          <w:szCs w:val="32"/>
        </w:rPr>
      </w:pPr>
      <w:r>
        <w:rPr>
          <w:rFonts w:ascii="宋体" w:hAnsi="宋体" w:hint="eastAsia"/>
          <w:b/>
          <w:bCs/>
          <w:sz w:val="28"/>
          <w:szCs w:val="32"/>
        </w:rPr>
        <w:t>二．投标保证金的缴纳</w:t>
      </w:r>
      <w:bookmarkEnd w:id="71"/>
      <w:bookmarkEnd w:id="72"/>
    </w:p>
    <w:p w:rsidR="00936DC3" w:rsidRDefault="00145D13">
      <w:pPr>
        <w:spacing w:line="360" w:lineRule="auto"/>
        <w:ind w:firstLine="549"/>
        <w:rPr>
          <w:rFonts w:ascii="宋体" w:hAnsi="宋体"/>
          <w:b/>
          <w:bCs/>
          <w:sz w:val="28"/>
          <w:szCs w:val="32"/>
        </w:rPr>
      </w:pPr>
      <w:r>
        <w:rPr>
          <w:rFonts w:ascii="宋体" w:hAnsi="宋体" w:hint="eastAsia"/>
          <w:sz w:val="24"/>
          <w:szCs w:val="24"/>
        </w:rPr>
        <w:t>本次不需要缴纳</w:t>
      </w:r>
      <w:bookmarkStart w:id="73" w:name="_Toc459990139"/>
      <w:bookmarkStart w:id="74" w:name="_Toc1729"/>
    </w:p>
    <w:p w:rsidR="00936DC3" w:rsidRDefault="00936DC3">
      <w:pPr>
        <w:keepNext/>
        <w:keepLines/>
        <w:spacing w:before="260" w:after="260" w:line="360" w:lineRule="auto"/>
        <w:ind w:firstLine="628"/>
        <w:jc w:val="center"/>
        <w:outlineLvl w:val="2"/>
        <w:rPr>
          <w:rFonts w:ascii="宋体" w:hAnsi="宋体"/>
          <w:b/>
          <w:bCs/>
          <w:sz w:val="28"/>
          <w:szCs w:val="32"/>
        </w:rPr>
      </w:pPr>
    </w:p>
    <w:p w:rsidR="00936DC3" w:rsidRDefault="00145D13">
      <w:pPr>
        <w:keepNext/>
        <w:keepLines/>
        <w:spacing w:before="260" w:after="260" w:line="360" w:lineRule="auto"/>
        <w:ind w:firstLine="628"/>
        <w:jc w:val="center"/>
        <w:outlineLvl w:val="2"/>
        <w:rPr>
          <w:rFonts w:ascii="宋体" w:hAnsi="宋体"/>
          <w:b/>
          <w:bCs/>
          <w:sz w:val="28"/>
          <w:szCs w:val="32"/>
        </w:rPr>
      </w:pPr>
      <w:r>
        <w:rPr>
          <w:rFonts w:ascii="宋体" w:hAnsi="宋体" w:hint="eastAsia"/>
          <w:b/>
          <w:bCs/>
          <w:sz w:val="28"/>
          <w:szCs w:val="32"/>
        </w:rPr>
        <w:t>三．投标文件的递交</w:t>
      </w:r>
      <w:bookmarkStart w:id="75" w:name="_Hlt509649414"/>
      <w:bookmarkEnd w:id="73"/>
      <w:bookmarkEnd w:id="74"/>
      <w:bookmarkEnd w:id="75"/>
    </w:p>
    <w:p w:rsidR="00936DC3" w:rsidRDefault="00145D13">
      <w:pPr>
        <w:widowControl/>
        <w:spacing w:line="360" w:lineRule="auto"/>
        <w:rPr>
          <w:rFonts w:ascii="宋体" w:hAnsi="宋体" w:cs="宋体"/>
          <w:b/>
          <w:kern w:val="0"/>
          <w:sz w:val="24"/>
        </w:rPr>
      </w:pPr>
      <w:bookmarkStart w:id="76" w:name="_Toc459990140"/>
      <w:bookmarkStart w:id="77" w:name="_Toc459990141"/>
      <w:bookmarkStart w:id="78" w:name="_Toc516969091"/>
      <w:r>
        <w:rPr>
          <w:rFonts w:ascii="宋体" w:hAnsi="宋体" w:cs="宋体" w:hint="eastAsia"/>
          <w:b/>
          <w:kern w:val="0"/>
          <w:sz w:val="24"/>
        </w:rPr>
        <w:t xml:space="preserve">    1、投标文件的密封和标记</w:t>
      </w:r>
    </w:p>
    <w:p w:rsidR="00936DC3" w:rsidRDefault="00145D13">
      <w:pPr>
        <w:widowControl/>
        <w:spacing w:line="360" w:lineRule="auto"/>
        <w:jc w:val="left"/>
        <w:rPr>
          <w:rFonts w:ascii="宋体" w:hAnsi="宋体" w:cs="宋体"/>
          <w:kern w:val="0"/>
          <w:sz w:val="24"/>
        </w:rPr>
      </w:pPr>
      <w:r>
        <w:rPr>
          <w:rFonts w:ascii="宋体" w:hAnsi="宋体" w:cs="宋体" w:hint="eastAsia"/>
          <w:kern w:val="0"/>
          <w:sz w:val="24"/>
        </w:rPr>
        <w:t xml:space="preserve">    1.1投标文件应装订成册、密封，并在封面注明招标编号、投标项目等，同时在密封处加盖骑缝章；</w:t>
      </w:r>
    </w:p>
    <w:p w:rsidR="00936DC3" w:rsidRDefault="00145D13">
      <w:pPr>
        <w:widowControl/>
        <w:spacing w:line="360" w:lineRule="auto"/>
        <w:jc w:val="left"/>
        <w:rPr>
          <w:rFonts w:ascii="宋体" w:hAnsi="宋体" w:cs="宋体"/>
          <w:bCs/>
          <w:kern w:val="0"/>
          <w:sz w:val="24"/>
        </w:rPr>
      </w:pPr>
      <w:r>
        <w:rPr>
          <w:rFonts w:ascii="宋体" w:hAnsi="宋体" w:cs="宋体" w:hint="eastAsia"/>
          <w:kern w:val="0"/>
          <w:sz w:val="24"/>
        </w:rPr>
        <w:t xml:space="preserve">    1.2投标文件要求：</w:t>
      </w:r>
      <w:r>
        <w:rPr>
          <w:rFonts w:ascii="宋体" w:hAnsi="宋体" w:cs="宋体" w:hint="eastAsia"/>
          <w:bCs/>
          <w:kern w:val="0"/>
          <w:sz w:val="24"/>
        </w:rPr>
        <w:t>正、副本各一份。</w:t>
      </w:r>
    </w:p>
    <w:p w:rsidR="00936DC3" w:rsidRDefault="00145D13">
      <w:pPr>
        <w:spacing w:line="360" w:lineRule="auto"/>
        <w:rPr>
          <w:rFonts w:ascii="宋体" w:hAnsi="宋体"/>
          <w:b/>
          <w:bCs/>
          <w:kern w:val="0"/>
          <w:sz w:val="24"/>
        </w:rPr>
      </w:pPr>
      <w:r>
        <w:rPr>
          <w:rFonts w:ascii="宋体" w:hAnsi="宋体" w:hint="eastAsia"/>
          <w:b/>
          <w:bCs/>
          <w:kern w:val="0"/>
          <w:sz w:val="24"/>
        </w:rPr>
        <w:t xml:space="preserve">    2、投标文件的递交、修改和撤回</w:t>
      </w:r>
    </w:p>
    <w:p w:rsidR="00936DC3" w:rsidRDefault="00145D13">
      <w:pPr>
        <w:spacing w:line="360" w:lineRule="auto"/>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投标人应在投标截止时间前将密封合格的投标文件送达开标现场；</w:t>
      </w:r>
    </w:p>
    <w:p w:rsidR="00936DC3" w:rsidRDefault="00145D13">
      <w:pPr>
        <w:spacing w:line="360" w:lineRule="auto"/>
        <w:ind w:firstLine="480"/>
        <w:rPr>
          <w:rFonts w:ascii="宋体" w:hAnsi="宋体"/>
          <w:kern w:val="0"/>
          <w:sz w:val="24"/>
        </w:rPr>
      </w:pPr>
      <w:r>
        <w:rPr>
          <w:rFonts w:ascii="宋体" w:hAnsi="宋体" w:cs="宋体" w:hint="eastAsia"/>
          <w:kern w:val="0"/>
          <w:sz w:val="24"/>
        </w:rPr>
        <w:t>2.2</w:t>
      </w:r>
      <w:r>
        <w:rPr>
          <w:rFonts w:ascii="宋体" w:hAnsi="宋体" w:hint="eastAsia"/>
          <w:kern w:val="0"/>
          <w:sz w:val="24"/>
        </w:rPr>
        <w:t>投标人递交投标文件后，可修改或撤回投标文件，但必须在投标截止时间前书面通知招标人；投标截止后不得修改或撤回投标文件。。</w:t>
      </w:r>
    </w:p>
    <w:p w:rsidR="00936DC3" w:rsidRDefault="00145D13">
      <w:pPr>
        <w:keepNext/>
        <w:keepLines/>
        <w:spacing w:before="260" w:after="260" w:line="360" w:lineRule="auto"/>
        <w:jc w:val="center"/>
        <w:outlineLvl w:val="2"/>
        <w:rPr>
          <w:rFonts w:ascii="宋体" w:hAnsi="宋体"/>
          <w:b/>
          <w:bCs/>
          <w:sz w:val="28"/>
          <w:szCs w:val="32"/>
        </w:rPr>
      </w:pPr>
      <w:bookmarkStart w:id="79" w:name="_Toc11307"/>
      <w:r>
        <w:rPr>
          <w:rFonts w:ascii="宋体" w:hAnsi="宋体" w:hint="eastAsia"/>
          <w:b/>
          <w:bCs/>
          <w:sz w:val="28"/>
          <w:szCs w:val="32"/>
        </w:rPr>
        <w:lastRenderedPageBreak/>
        <w:t>四．</w:t>
      </w:r>
      <w:bookmarkEnd w:id="76"/>
      <w:r>
        <w:rPr>
          <w:rFonts w:ascii="宋体" w:hAnsi="宋体" w:hint="eastAsia"/>
          <w:b/>
          <w:bCs/>
          <w:sz w:val="28"/>
          <w:szCs w:val="32"/>
        </w:rPr>
        <w:t>开标、评标及定标</w:t>
      </w:r>
      <w:bookmarkEnd w:id="79"/>
    </w:p>
    <w:p w:rsidR="00936DC3" w:rsidRDefault="00145D13" w:rsidP="00A73D3A">
      <w:pPr>
        <w:spacing w:line="360" w:lineRule="auto"/>
        <w:ind w:firstLineChars="200" w:firstLine="482"/>
        <w:rPr>
          <w:rFonts w:ascii="宋体" w:hAnsi="宋体" w:cs="宋体"/>
          <w:b/>
          <w:kern w:val="0"/>
          <w:sz w:val="24"/>
        </w:rPr>
      </w:pPr>
      <w:r>
        <w:rPr>
          <w:rFonts w:ascii="宋体" w:hAnsi="宋体" w:cs="宋体" w:hint="eastAsia"/>
          <w:b/>
          <w:kern w:val="0"/>
          <w:sz w:val="24"/>
        </w:rPr>
        <w:t xml:space="preserve"> 1.开标</w:t>
      </w:r>
    </w:p>
    <w:p w:rsidR="00936DC3" w:rsidRDefault="00145D13">
      <w:pPr>
        <w:spacing w:line="360" w:lineRule="auto"/>
        <w:ind w:firstLine="550"/>
        <w:rPr>
          <w:rFonts w:ascii="宋体" w:hAnsi="宋体"/>
          <w:sz w:val="24"/>
          <w:szCs w:val="24"/>
        </w:rPr>
      </w:pPr>
      <w:r>
        <w:rPr>
          <w:rFonts w:ascii="宋体" w:hAnsi="宋体" w:cs="宋体" w:hint="eastAsia"/>
          <w:kern w:val="0"/>
          <w:sz w:val="24"/>
        </w:rPr>
        <w:t>1.1</w:t>
      </w:r>
      <w:r>
        <w:rPr>
          <w:rFonts w:ascii="宋体" w:hAnsi="宋体" w:hint="eastAsia"/>
          <w:sz w:val="24"/>
          <w:szCs w:val="24"/>
        </w:rPr>
        <w:t>合肥市政文外滩物业管理有限公司将在招标公告（如有变更，以变更公告为准）规定的时间和地点组织公开开标。</w:t>
      </w:r>
    </w:p>
    <w:p w:rsidR="00936DC3" w:rsidRDefault="00145D13">
      <w:pPr>
        <w:widowControl/>
        <w:spacing w:line="360" w:lineRule="auto"/>
        <w:ind w:firstLineChars="250" w:firstLine="600"/>
        <w:jc w:val="left"/>
        <w:rPr>
          <w:rFonts w:ascii="宋体" w:hAnsi="宋体"/>
          <w:sz w:val="24"/>
        </w:rPr>
      </w:pPr>
      <w:r>
        <w:rPr>
          <w:rFonts w:ascii="宋体" w:hAnsi="宋体" w:hint="eastAsia"/>
          <w:sz w:val="24"/>
          <w:szCs w:val="24"/>
        </w:rPr>
        <w:t>1.2</w:t>
      </w:r>
      <w:r>
        <w:rPr>
          <w:rFonts w:ascii="宋体" w:hAnsi="宋体" w:hint="eastAsia"/>
          <w:bCs/>
          <w:sz w:val="24"/>
          <w:szCs w:val="24"/>
        </w:rPr>
        <w:t>开标时</w:t>
      </w:r>
      <w:r>
        <w:rPr>
          <w:rFonts w:ascii="宋体" w:hAnsi="宋体" w:hint="eastAsia"/>
          <w:sz w:val="24"/>
        </w:rPr>
        <w:t>，</w:t>
      </w:r>
      <w:r>
        <w:rPr>
          <w:rFonts w:ascii="宋体" w:hAnsi="宋体" w:hint="eastAsia"/>
          <w:sz w:val="24"/>
          <w:szCs w:val="24"/>
        </w:rPr>
        <w:t>合肥市政文外滩物业管理有限公司</w:t>
      </w:r>
      <w:r>
        <w:rPr>
          <w:rFonts w:ascii="宋体" w:hAnsi="宋体" w:hint="eastAsia"/>
          <w:sz w:val="24"/>
        </w:rPr>
        <w:t>查验投标文件的密封状况，确认无误后拆封唱标。</w:t>
      </w:r>
      <w:r>
        <w:rPr>
          <w:rFonts w:ascii="宋体" w:hAnsi="宋体" w:hint="eastAsia"/>
          <w:sz w:val="24"/>
          <w:szCs w:val="24"/>
        </w:rPr>
        <w:t>合肥市政文外滩物业管理有限公司</w:t>
      </w:r>
      <w:r>
        <w:rPr>
          <w:rFonts w:ascii="宋体" w:hAnsi="宋体" w:hint="eastAsia"/>
          <w:bCs/>
          <w:sz w:val="24"/>
          <w:szCs w:val="24"/>
        </w:rPr>
        <w:t>将当众宣读</w:t>
      </w:r>
      <w:r>
        <w:rPr>
          <w:rFonts w:ascii="宋体" w:hAnsi="宋体" w:hint="eastAsia"/>
          <w:sz w:val="24"/>
          <w:szCs w:val="24"/>
        </w:rPr>
        <w:t>投标人名称、投标价格以及合肥市政文外滩物业管理有限公司认为合适的其它详细内容。</w:t>
      </w:r>
    </w:p>
    <w:p w:rsidR="00936DC3" w:rsidRDefault="00145D13">
      <w:pPr>
        <w:spacing w:line="360" w:lineRule="auto"/>
        <w:ind w:firstLine="549"/>
        <w:rPr>
          <w:rFonts w:ascii="宋体" w:hAnsi="宋体"/>
          <w:b/>
          <w:sz w:val="24"/>
          <w:szCs w:val="24"/>
        </w:rPr>
      </w:pPr>
      <w:r>
        <w:rPr>
          <w:rFonts w:ascii="宋体" w:hAnsi="宋体" w:hint="eastAsia"/>
          <w:b/>
          <w:sz w:val="24"/>
        </w:rPr>
        <w:t>2</w:t>
      </w:r>
      <w:r>
        <w:rPr>
          <w:rFonts w:ascii="宋体" w:hAnsi="宋体" w:hint="eastAsia"/>
          <w:b/>
          <w:sz w:val="24"/>
          <w:szCs w:val="24"/>
        </w:rPr>
        <w:t>.投标文件的澄清、说明或补正</w:t>
      </w:r>
    </w:p>
    <w:p w:rsidR="00936DC3" w:rsidRDefault="00145D13">
      <w:pPr>
        <w:spacing w:line="360" w:lineRule="auto"/>
        <w:ind w:firstLine="549"/>
        <w:rPr>
          <w:rFonts w:ascii="宋体" w:hAnsi="宋体"/>
          <w:bCs/>
          <w:sz w:val="24"/>
          <w:szCs w:val="24"/>
        </w:rPr>
      </w:pPr>
      <w:r>
        <w:rPr>
          <w:rFonts w:ascii="宋体" w:hAnsi="宋体" w:hint="eastAsia"/>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936DC3" w:rsidRDefault="00145D13">
      <w:pPr>
        <w:spacing w:line="360" w:lineRule="auto"/>
        <w:ind w:firstLine="549"/>
        <w:rPr>
          <w:rFonts w:ascii="宋体" w:hAnsi="宋体"/>
          <w:sz w:val="24"/>
          <w:szCs w:val="24"/>
        </w:rPr>
      </w:pPr>
      <w:r>
        <w:rPr>
          <w:rFonts w:ascii="宋体" w:hAnsi="宋体" w:hint="eastAsia"/>
          <w:bCs/>
          <w:sz w:val="24"/>
          <w:szCs w:val="24"/>
        </w:rPr>
        <w:t>2</w:t>
      </w:r>
      <w:r>
        <w:rPr>
          <w:rFonts w:ascii="宋体" w:hAnsi="宋体" w:hint="eastAsia"/>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936DC3" w:rsidRDefault="00145D13">
      <w:pPr>
        <w:spacing w:line="360" w:lineRule="auto"/>
        <w:ind w:firstLine="549"/>
        <w:rPr>
          <w:rFonts w:ascii="宋体" w:hAnsi="宋体"/>
          <w:sz w:val="24"/>
          <w:szCs w:val="24"/>
        </w:rPr>
      </w:pPr>
      <w:r>
        <w:rPr>
          <w:rFonts w:ascii="宋体" w:hAnsi="宋体" w:hint="eastAsia"/>
          <w:bCs/>
          <w:sz w:val="24"/>
          <w:szCs w:val="24"/>
        </w:rPr>
        <w:t>2</w:t>
      </w:r>
      <w:r>
        <w:rPr>
          <w:rFonts w:ascii="宋体" w:hAnsi="宋体" w:hint="eastAsia"/>
          <w:sz w:val="24"/>
          <w:szCs w:val="24"/>
        </w:rPr>
        <w:t>.3开标一览表内容与投标文件中明细表内容不一致的，以开标一览表为准。</w:t>
      </w:r>
      <w:r>
        <w:rPr>
          <w:rFonts w:ascii="宋体" w:hAnsi="宋体" w:hint="eastAsia"/>
          <w:bCs/>
          <w:sz w:val="24"/>
          <w:szCs w:val="24"/>
        </w:rPr>
        <w:t>开标一览表内容与唱标信息内容不一致的，以开标一览表为准。</w:t>
      </w:r>
    </w:p>
    <w:p w:rsidR="00936DC3" w:rsidRDefault="00145D13">
      <w:pPr>
        <w:spacing w:line="360" w:lineRule="auto"/>
        <w:ind w:firstLine="549"/>
        <w:rPr>
          <w:rFonts w:ascii="宋体" w:hAnsi="宋体"/>
          <w:b/>
          <w:sz w:val="24"/>
          <w:szCs w:val="24"/>
        </w:rPr>
      </w:pPr>
      <w:r>
        <w:rPr>
          <w:rFonts w:ascii="宋体" w:hAnsi="宋体" w:hint="eastAsia"/>
          <w:sz w:val="24"/>
        </w:rPr>
        <w:t>3.</w:t>
      </w:r>
      <w:r>
        <w:rPr>
          <w:rFonts w:ascii="宋体" w:hAnsi="宋体" w:hint="eastAsia"/>
          <w:b/>
          <w:sz w:val="24"/>
          <w:szCs w:val="24"/>
        </w:rPr>
        <w:t>评标</w:t>
      </w:r>
    </w:p>
    <w:p w:rsidR="00936DC3" w:rsidRDefault="00145D13" w:rsidP="00A73D3A">
      <w:pPr>
        <w:spacing w:line="360" w:lineRule="auto"/>
        <w:ind w:firstLineChars="250" w:firstLine="602"/>
        <w:rPr>
          <w:rFonts w:ascii="宋体" w:hAnsi="宋体"/>
          <w:sz w:val="24"/>
        </w:rPr>
      </w:pPr>
      <w:r>
        <w:rPr>
          <w:rFonts w:ascii="宋体" w:hAnsi="宋体" w:hint="eastAsia"/>
          <w:b/>
          <w:sz w:val="24"/>
        </w:rPr>
        <w:t>3.1评标原则：</w:t>
      </w:r>
      <w:r>
        <w:rPr>
          <w:rFonts w:ascii="宋体" w:hAnsi="宋体" w:hint="eastAsia"/>
          <w:sz w:val="24"/>
        </w:rPr>
        <w:t>遵循国家有关法律、法规，客观、公正地对待所有投标人，以招标文件作为评标的基本依据；凡涉及审查、评估和比较投标文件以及定标等意见，均不得向投标人及与评标无关的人员透露；</w:t>
      </w:r>
    </w:p>
    <w:p w:rsidR="00F17FF2" w:rsidRDefault="00145D13">
      <w:pPr>
        <w:spacing w:line="360" w:lineRule="auto"/>
        <w:ind w:firstLineChars="250" w:firstLine="602"/>
        <w:rPr>
          <w:rFonts w:ascii="宋体" w:hAnsi="宋体"/>
          <w:sz w:val="24"/>
        </w:rPr>
      </w:pPr>
      <w:r>
        <w:rPr>
          <w:rFonts w:ascii="宋体" w:hAnsi="宋体" w:hint="eastAsia"/>
          <w:b/>
          <w:sz w:val="24"/>
        </w:rPr>
        <w:t>3.2评标方法：</w:t>
      </w:r>
      <w:r>
        <w:rPr>
          <w:rFonts w:ascii="宋体" w:hAnsi="宋体" w:hint="eastAsia"/>
          <w:sz w:val="24"/>
        </w:rPr>
        <w:t>本次项目评标采用</w:t>
      </w:r>
      <w:r>
        <w:rPr>
          <w:rFonts w:ascii="宋体" w:hAnsi="宋体" w:hint="eastAsia"/>
          <w:b/>
          <w:sz w:val="24"/>
        </w:rPr>
        <w:t>综合评分法</w:t>
      </w:r>
      <w:r>
        <w:rPr>
          <w:rFonts w:ascii="宋体" w:hAnsi="宋体" w:hint="eastAsia"/>
          <w:sz w:val="24"/>
        </w:rPr>
        <w:t>作为对投标人标书的比较方法。</w:t>
      </w:r>
    </w:p>
    <w:p w:rsidR="00936DC3" w:rsidRDefault="00145D13">
      <w:pPr>
        <w:spacing w:line="360" w:lineRule="auto"/>
        <w:ind w:firstLineChars="250" w:firstLine="600"/>
        <w:rPr>
          <w:rFonts w:ascii="宋体" w:hAnsi="宋体"/>
          <w:sz w:val="24"/>
        </w:rPr>
      </w:pPr>
      <w:r>
        <w:rPr>
          <w:rFonts w:ascii="宋体" w:hAnsi="宋体" w:hint="eastAsia"/>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rsidR="00936DC3" w:rsidRDefault="00145D13">
      <w:pPr>
        <w:spacing w:line="360" w:lineRule="auto"/>
        <w:ind w:firstLineChars="200" w:firstLine="480"/>
        <w:rPr>
          <w:rFonts w:ascii="宋体" w:hAnsi="宋体"/>
          <w:sz w:val="24"/>
          <w:szCs w:val="24"/>
        </w:rPr>
      </w:pPr>
      <w:r>
        <w:rPr>
          <w:rFonts w:ascii="宋体" w:hAnsi="宋体" w:hint="eastAsia"/>
          <w:sz w:val="24"/>
          <w:szCs w:val="24"/>
        </w:rPr>
        <w:t>3.4 评标委员会将按照招标文件规定的评标办法对投标人独立进行评审。</w:t>
      </w:r>
    </w:p>
    <w:p w:rsidR="00936DC3" w:rsidRDefault="00145D13">
      <w:pPr>
        <w:spacing w:line="360" w:lineRule="auto"/>
        <w:ind w:firstLine="549"/>
        <w:rPr>
          <w:rFonts w:ascii="宋体" w:hAnsi="宋体" w:cs="Tahoma"/>
          <w:sz w:val="24"/>
          <w:szCs w:val="24"/>
        </w:rPr>
      </w:pPr>
      <w:r>
        <w:rPr>
          <w:rFonts w:ascii="宋体" w:hAnsi="宋体" w:hint="eastAsia"/>
          <w:sz w:val="24"/>
          <w:szCs w:val="24"/>
        </w:rPr>
        <w:t>3.5</w:t>
      </w:r>
      <w:r>
        <w:rPr>
          <w:rFonts w:ascii="宋体" w:hAnsi="宋体" w:cs="Tahoma" w:hint="eastAsia"/>
          <w:sz w:val="24"/>
          <w:szCs w:val="24"/>
        </w:rPr>
        <w:t>评审过程中，如有询标，投标人授权代表（或法定代表人）应携带本人有效身份证明（包括居民身份证、社保卡、军官证、驾驶证或护照）原件参加询标并签字，因投标</w:t>
      </w:r>
      <w:r>
        <w:rPr>
          <w:rFonts w:ascii="宋体" w:hAnsi="宋体" w:cs="Tahoma" w:hint="eastAsia"/>
          <w:sz w:val="24"/>
          <w:szCs w:val="24"/>
        </w:rPr>
        <w:lastRenderedPageBreak/>
        <w:t>人授权代表未到开标现场或联系不上等情形而无法接受评标委员会询标的，有关风险投标人自行承担。</w:t>
      </w:r>
    </w:p>
    <w:p w:rsidR="00936DC3" w:rsidRDefault="00145D13">
      <w:pPr>
        <w:spacing w:line="360" w:lineRule="auto"/>
        <w:ind w:firstLine="549"/>
        <w:rPr>
          <w:rFonts w:ascii="宋体" w:hAnsi="宋体"/>
          <w:sz w:val="24"/>
          <w:szCs w:val="24"/>
        </w:rPr>
      </w:pPr>
      <w:r>
        <w:rPr>
          <w:rFonts w:ascii="宋体" w:hAnsi="宋体" w:hint="eastAsia"/>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936DC3" w:rsidRDefault="00145D13">
      <w:pPr>
        <w:spacing w:line="360" w:lineRule="auto"/>
        <w:ind w:firstLine="549"/>
        <w:rPr>
          <w:rFonts w:ascii="宋体" w:hAnsi="宋体"/>
          <w:sz w:val="24"/>
          <w:szCs w:val="24"/>
        </w:rPr>
      </w:pPr>
      <w:r>
        <w:rPr>
          <w:rFonts w:ascii="宋体" w:hAnsi="宋体" w:hint="eastAsia"/>
          <w:sz w:val="24"/>
          <w:szCs w:val="24"/>
        </w:rPr>
        <w:t>有下列情形之一的，评标委员会应当否决其投标</w:t>
      </w:r>
      <w:r>
        <w:rPr>
          <w:rFonts w:ascii="宋体" w:hAnsi="宋体" w:hint="eastAsia"/>
          <w:sz w:val="24"/>
        </w:rPr>
        <w:t>：</w:t>
      </w:r>
    </w:p>
    <w:p w:rsidR="00936DC3" w:rsidRDefault="00145D13">
      <w:pPr>
        <w:spacing w:line="360" w:lineRule="auto"/>
        <w:ind w:firstLine="549"/>
        <w:rPr>
          <w:rFonts w:ascii="宋体" w:hAnsi="宋体"/>
          <w:sz w:val="24"/>
          <w:szCs w:val="24"/>
        </w:rPr>
      </w:pPr>
      <w:r>
        <w:rPr>
          <w:rFonts w:ascii="宋体" w:hAnsi="宋体" w:hint="eastAsia"/>
          <w:sz w:val="24"/>
          <w:szCs w:val="24"/>
        </w:rPr>
        <w:t>3.6.1</w:t>
      </w:r>
      <w:r>
        <w:rPr>
          <w:rFonts w:ascii="宋体" w:hAnsi="宋体"/>
          <w:sz w:val="24"/>
          <w:szCs w:val="24"/>
        </w:rPr>
        <w:t>投标文件未经投标单位盖章和单位负责人签字</w:t>
      </w:r>
      <w:r>
        <w:rPr>
          <w:rFonts w:ascii="宋体" w:hAnsi="宋体" w:hint="eastAsia"/>
          <w:sz w:val="24"/>
          <w:szCs w:val="24"/>
        </w:rPr>
        <w:t>；</w:t>
      </w:r>
    </w:p>
    <w:p w:rsidR="00936DC3" w:rsidRDefault="00145D13">
      <w:pPr>
        <w:spacing w:line="360" w:lineRule="auto"/>
        <w:ind w:firstLine="549"/>
        <w:rPr>
          <w:rFonts w:ascii="宋体" w:hAnsi="宋体"/>
          <w:sz w:val="24"/>
          <w:szCs w:val="24"/>
        </w:rPr>
      </w:pPr>
      <w:r>
        <w:rPr>
          <w:rFonts w:ascii="宋体" w:hAnsi="宋体" w:hint="eastAsia"/>
          <w:sz w:val="24"/>
          <w:szCs w:val="24"/>
        </w:rPr>
        <w:t>3.6.2</w:t>
      </w:r>
      <w:r>
        <w:rPr>
          <w:rFonts w:ascii="宋体" w:hAnsi="宋体"/>
          <w:sz w:val="24"/>
          <w:szCs w:val="24"/>
        </w:rPr>
        <w:t>投标联合体没有提交</w:t>
      </w:r>
      <w:r>
        <w:rPr>
          <w:rFonts w:ascii="宋体" w:hAnsi="宋体" w:hint="eastAsia"/>
          <w:sz w:val="24"/>
          <w:szCs w:val="24"/>
        </w:rPr>
        <w:t>共同投标</w:t>
      </w:r>
      <w:r>
        <w:rPr>
          <w:rFonts w:ascii="宋体" w:hAnsi="宋体"/>
          <w:sz w:val="24"/>
          <w:szCs w:val="24"/>
        </w:rPr>
        <w:t>协议；</w:t>
      </w:r>
    </w:p>
    <w:p w:rsidR="00936DC3" w:rsidRDefault="00145D13">
      <w:pPr>
        <w:spacing w:line="360" w:lineRule="auto"/>
        <w:ind w:firstLine="549"/>
        <w:rPr>
          <w:rFonts w:ascii="宋体" w:hAnsi="宋体"/>
          <w:sz w:val="24"/>
          <w:szCs w:val="24"/>
        </w:rPr>
      </w:pPr>
      <w:r>
        <w:rPr>
          <w:rFonts w:ascii="宋体" w:hAnsi="宋体" w:hint="eastAsia"/>
          <w:sz w:val="24"/>
          <w:szCs w:val="24"/>
        </w:rPr>
        <w:t>3.6.3投标人不符合国家或者招标文件规定的资格条件；</w:t>
      </w:r>
    </w:p>
    <w:p w:rsidR="00936DC3" w:rsidRDefault="00145D13">
      <w:pPr>
        <w:spacing w:line="360" w:lineRule="auto"/>
        <w:ind w:firstLine="549"/>
        <w:rPr>
          <w:rFonts w:ascii="宋体" w:hAnsi="宋体"/>
          <w:sz w:val="24"/>
          <w:szCs w:val="24"/>
        </w:rPr>
      </w:pPr>
      <w:r>
        <w:rPr>
          <w:rFonts w:ascii="宋体" w:hAnsi="宋体" w:hint="eastAsia"/>
          <w:sz w:val="24"/>
          <w:szCs w:val="24"/>
        </w:rPr>
        <w:t>3.6.4同一投标人提交两个以上不同的投标文件或者投标报价，但招标文件要求提交备选投标的除外；</w:t>
      </w:r>
    </w:p>
    <w:p w:rsidR="00936DC3" w:rsidRDefault="00145D13">
      <w:pPr>
        <w:spacing w:line="360" w:lineRule="auto"/>
        <w:ind w:firstLine="549"/>
        <w:rPr>
          <w:rFonts w:ascii="宋体" w:hAnsi="宋体"/>
          <w:sz w:val="24"/>
          <w:szCs w:val="24"/>
        </w:rPr>
      </w:pPr>
      <w:r>
        <w:rPr>
          <w:rFonts w:ascii="宋体" w:hAnsi="宋体" w:hint="eastAsia"/>
          <w:sz w:val="24"/>
          <w:szCs w:val="24"/>
        </w:rPr>
        <w:t>3.6.5</w:t>
      </w:r>
      <w:r>
        <w:rPr>
          <w:rFonts w:ascii="宋体" w:hAnsi="宋体"/>
          <w:sz w:val="24"/>
          <w:szCs w:val="24"/>
        </w:rPr>
        <w:t>投标报价低于成本或者高于招标文件设定的最高投标限价；</w:t>
      </w:r>
    </w:p>
    <w:p w:rsidR="00936DC3" w:rsidRDefault="00145D13">
      <w:pPr>
        <w:spacing w:line="360" w:lineRule="auto"/>
        <w:ind w:firstLine="549"/>
        <w:rPr>
          <w:rFonts w:ascii="宋体" w:hAnsi="宋体"/>
          <w:sz w:val="24"/>
          <w:szCs w:val="24"/>
        </w:rPr>
      </w:pPr>
      <w:r>
        <w:rPr>
          <w:rFonts w:ascii="宋体" w:hAnsi="宋体" w:hint="eastAsia"/>
          <w:sz w:val="24"/>
          <w:szCs w:val="24"/>
        </w:rPr>
        <w:t>3.6.6</w:t>
      </w:r>
      <w:r>
        <w:rPr>
          <w:rFonts w:ascii="宋体" w:hAnsi="宋体"/>
          <w:sz w:val="24"/>
          <w:szCs w:val="24"/>
        </w:rPr>
        <w:t>投标文件没有对招标文件的实质性要求和条件作出响应；</w:t>
      </w:r>
    </w:p>
    <w:p w:rsidR="00936DC3" w:rsidRDefault="00145D13">
      <w:pPr>
        <w:spacing w:line="360" w:lineRule="auto"/>
        <w:ind w:firstLine="549"/>
        <w:rPr>
          <w:rFonts w:ascii="宋体" w:hAnsi="宋体"/>
          <w:sz w:val="24"/>
          <w:szCs w:val="24"/>
        </w:rPr>
      </w:pPr>
      <w:r>
        <w:rPr>
          <w:rFonts w:ascii="宋体" w:hAnsi="宋体" w:hint="eastAsia"/>
          <w:sz w:val="24"/>
          <w:szCs w:val="24"/>
        </w:rPr>
        <w:t>3.6.7</w:t>
      </w:r>
      <w:r>
        <w:rPr>
          <w:rFonts w:ascii="宋体" w:hAnsi="宋体"/>
          <w:sz w:val="24"/>
          <w:szCs w:val="24"/>
        </w:rPr>
        <w:t>投标人有串通投标、弄虚作假、行贿等违法行为</w:t>
      </w:r>
      <w:r>
        <w:rPr>
          <w:rFonts w:ascii="宋体" w:hAnsi="宋体" w:hint="eastAsia"/>
          <w:sz w:val="24"/>
          <w:szCs w:val="24"/>
        </w:rPr>
        <w:t>；</w:t>
      </w:r>
    </w:p>
    <w:p w:rsidR="00936DC3" w:rsidRDefault="00145D13">
      <w:pPr>
        <w:spacing w:line="360" w:lineRule="auto"/>
        <w:ind w:firstLineChars="200" w:firstLine="480"/>
        <w:rPr>
          <w:rFonts w:ascii="宋体" w:hAnsi="宋体"/>
          <w:sz w:val="24"/>
        </w:rPr>
      </w:pPr>
      <w:r>
        <w:rPr>
          <w:rFonts w:ascii="宋体" w:hAnsi="宋体" w:hint="eastAsia"/>
          <w:sz w:val="24"/>
          <w:szCs w:val="24"/>
        </w:rPr>
        <w:t>3.6.8</w:t>
      </w:r>
      <w:r>
        <w:rPr>
          <w:rFonts w:ascii="宋体" w:hAnsi="宋体" w:hint="eastAsia"/>
          <w:sz w:val="24"/>
        </w:rPr>
        <w:t>评委委员会评议认为构成废标的其他情况；</w:t>
      </w:r>
    </w:p>
    <w:p w:rsidR="00936DC3" w:rsidRDefault="00145D13">
      <w:pPr>
        <w:spacing w:line="360" w:lineRule="auto"/>
        <w:ind w:firstLineChars="200" w:firstLine="480"/>
        <w:rPr>
          <w:rFonts w:ascii="宋体" w:hAnsi="宋体"/>
          <w:sz w:val="24"/>
        </w:rPr>
      </w:pPr>
      <w:r>
        <w:rPr>
          <w:rFonts w:ascii="宋体" w:hAnsi="宋体" w:hint="eastAsia"/>
          <w:sz w:val="24"/>
        </w:rPr>
        <w:t>3.6.9投标人未按要求提交投标保证金的；</w:t>
      </w:r>
    </w:p>
    <w:p w:rsidR="00936DC3" w:rsidRDefault="00145D13">
      <w:pPr>
        <w:widowControl/>
        <w:spacing w:line="360" w:lineRule="auto"/>
        <w:ind w:firstLineChars="200" w:firstLine="480"/>
        <w:jc w:val="left"/>
        <w:rPr>
          <w:rFonts w:ascii="宋体" w:hAnsi="宋体"/>
          <w:sz w:val="24"/>
        </w:rPr>
      </w:pPr>
      <w:r>
        <w:rPr>
          <w:rFonts w:ascii="宋体" w:hAnsi="宋体" w:hint="eastAsia"/>
          <w:sz w:val="24"/>
          <w:szCs w:val="24"/>
        </w:rPr>
        <w:t>3.6</w:t>
      </w:r>
      <w:r>
        <w:rPr>
          <w:rFonts w:ascii="宋体" w:hAnsi="宋体" w:hint="eastAsia"/>
          <w:sz w:val="24"/>
        </w:rPr>
        <w:t>.10其他未实质性响应招标文件要求的。</w:t>
      </w:r>
    </w:p>
    <w:p w:rsidR="00936DC3" w:rsidRDefault="00145D13">
      <w:pPr>
        <w:spacing w:line="360" w:lineRule="auto"/>
        <w:ind w:firstLineChars="250" w:firstLine="600"/>
        <w:rPr>
          <w:rFonts w:ascii="宋体" w:hAnsi="宋体"/>
          <w:sz w:val="24"/>
          <w:szCs w:val="24"/>
        </w:rPr>
      </w:pPr>
      <w:r>
        <w:rPr>
          <w:rFonts w:ascii="宋体" w:hAnsi="宋体" w:hint="eastAsia"/>
          <w:sz w:val="24"/>
          <w:szCs w:val="24"/>
        </w:rPr>
        <w:t>3.7评审时，评标委员会将审查投标文件是否符合招标文件的评审指标要求。</w:t>
      </w:r>
    </w:p>
    <w:p w:rsidR="00936DC3" w:rsidRDefault="00145D13">
      <w:pPr>
        <w:spacing w:line="360" w:lineRule="auto"/>
        <w:ind w:firstLine="549"/>
        <w:rPr>
          <w:rFonts w:ascii="宋体" w:hAnsi="宋体"/>
          <w:sz w:val="24"/>
        </w:rPr>
      </w:pPr>
      <w:r>
        <w:rPr>
          <w:rFonts w:ascii="宋体" w:hAnsi="宋体" w:hint="eastAsia"/>
          <w:sz w:val="24"/>
          <w:szCs w:val="24"/>
        </w:rPr>
        <w:t>3.8</w:t>
      </w:r>
      <w:r>
        <w:rPr>
          <w:rFonts w:ascii="宋体" w:hAnsi="宋体" w:hint="eastAsia"/>
          <w:sz w:val="24"/>
        </w:rPr>
        <w:t>如果投标文件未通过投标有效性评审，投标无效。</w:t>
      </w:r>
    </w:p>
    <w:p w:rsidR="00936DC3" w:rsidRDefault="00145D13">
      <w:pPr>
        <w:spacing w:line="360" w:lineRule="auto"/>
        <w:ind w:firstLine="549"/>
        <w:rPr>
          <w:rFonts w:ascii="宋体" w:hAnsi="宋体"/>
          <w:sz w:val="24"/>
          <w:szCs w:val="24"/>
        </w:rPr>
      </w:pPr>
      <w:r>
        <w:rPr>
          <w:rFonts w:ascii="宋体" w:hAnsi="宋体" w:hint="eastAsia"/>
          <w:sz w:val="24"/>
          <w:szCs w:val="24"/>
        </w:rPr>
        <w:t>3.9评标委员会决定投标文件的响应性及符合性只根据投标文件本身的内容，而不寻求其他外部证据。</w:t>
      </w:r>
    </w:p>
    <w:p w:rsidR="00936DC3" w:rsidRDefault="00145D13">
      <w:pPr>
        <w:spacing w:line="360" w:lineRule="auto"/>
        <w:ind w:firstLine="549"/>
        <w:rPr>
          <w:rFonts w:ascii="宋体" w:hAnsi="宋体" w:cs="宋体"/>
          <w:b/>
          <w:kern w:val="0"/>
          <w:sz w:val="24"/>
        </w:rPr>
      </w:pPr>
      <w:r>
        <w:rPr>
          <w:rFonts w:ascii="宋体" w:hAnsi="宋体" w:cs="宋体" w:hint="eastAsia"/>
          <w:b/>
          <w:kern w:val="0"/>
          <w:sz w:val="24"/>
        </w:rPr>
        <w:t>4.定标</w:t>
      </w:r>
    </w:p>
    <w:p w:rsidR="00936DC3" w:rsidRDefault="00145D13">
      <w:pPr>
        <w:spacing w:line="360" w:lineRule="auto"/>
        <w:ind w:firstLine="549"/>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1评标委员会应当按招标文件规定的标准和方法提出独立评审意见，推荐中标候选人。</w:t>
      </w:r>
    </w:p>
    <w:p w:rsidR="00936DC3" w:rsidRDefault="00145D13">
      <w:pPr>
        <w:spacing w:line="360" w:lineRule="auto"/>
        <w:ind w:firstLine="549"/>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w:t>
      </w:r>
      <w:r>
        <w:rPr>
          <w:rFonts w:ascii="宋体" w:hAnsi="宋体" w:hint="eastAsia"/>
          <w:sz w:val="24"/>
          <w:szCs w:val="24"/>
        </w:rPr>
        <w:lastRenderedPageBreak/>
        <w:t>候选人进行类似的审查。</w:t>
      </w:r>
    </w:p>
    <w:p w:rsidR="00936DC3" w:rsidRDefault="00145D13">
      <w:pPr>
        <w:spacing w:line="360" w:lineRule="auto"/>
        <w:ind w:firstLine="549"/>
        <w:rPr>
          <w:rFonts w:ascii="宋体" w:hAnsi="宋体"/>
          <w:sz w:val="24"/>
          <w:szCs w:val="24"/>
        </w:rPr>
      </w:pPr>
      <w:r>
        <w:rPr>
          <w:rFonts w:ascii="宋体" w:hAnsi="宋体" w:hint="eastAsia"/>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936DC3" w:rsidRDefault="00145D13">
      <w:pPr>
        <w:spacing w:line="360" w:lineRule="auto"/>
        <w:ind w:firstLine="549"/>
        <w:rPr>
          <w:rFonts w:ascii="宋体" w:hAnsi="宋体"/>
          <w:sz w:val="24"/>
          <w:szCs w:val="24"/>
        </w:rPr>
      </w:pPr>
      <w:r>
        <w:rPr>
          <w:rFonts w:ascii="宋体" w:hAnsi="宋体" w:hint="eastAsia"/>
          <w:sz w:val="24"/>
          <w:szCs w:val="24"/>
        </w:rPr>
        <w:t>4.3原则上把合同授予实质上响应招标文件要求的排名最前的中标候选人或通过上条资格审查的中标候选人。</w:t>
      </w:r>
    </w:p>
    <w:p w:rsidR="00936DC3" w:rsidRDefault="00145D13">
      <w:pPr>
        <w:spacing w:line="360" w:lineRule="auto"/>
        <w:ind w:firstLineChars="200" w:firstLine="480"/>
        <w:rPr>
          <w:rFonts w:ascii="宋体" w:hAnsi="宋体" w:cs="宋体"/>
          <w:kern w:val="0"/>
          <w:sz w:val="24"/>
        </w:rPr>
      </w:pPr>
      <w:r>
        <w:rPr>
          <w:rFonts w:ascii="宋体" w:hAnsi="宋体" w:hint="eastAsia"/>
          <w:sz w:val="24"/>
          <w:szCs w:val="24"/>
        </w:rPr>
        <w:t>4.4</w:t>
      </w:r>
      <w:r>
        <w:rPr>
          <w:rFonts w:ascii="宋体" w:hAnsi="宋体" w:cs="宋体" w:hint="eastAsia"/>
          <w:kern w:val="0"/>
          <w:sz w:val="24"/>
        </w:rPr>
        <w:t>招标人不承诺报价最低者能够中标。</w:t>
      </w:r>
    </w:p>
    <w:p w:rsidR="00936DC3" w:rsidRDefault="00145D13" w:rsidP="00A73D3A">
      <w:pPr>
        <w:spacing w:line="360" w:lineRule="auto"/>
        <w:ind w:firstLineChars="200" w:firstLine="482"/>
        <w:rPr>
          <w:rFonts w:ascii="宋体" w:hAnsi="宋体"/>
          <w:b/>
          <w:sz w:val="24"/>
        </w:rPr>
      </w:pPr>
      <w:r>
        <w:rPr>
          <w:rFonts w:ascii="宋体" w:hAnsi="宋体" w:hint="eastAsia"/>
          <w:b/>
          <w:sz w:val="24"/>
        </w:rPr>
        <w:t>5.招标人一律不予退还投标人的投标文件。</w:t>
      </w:r>
    </w:p>
    <w:p w:rsidR="00F17FF2" w:rsidRDefault="00145D13">
      <w:pPr>
        <w:spacing w:line="360" w:lineRule="auto"/>
        <w:ind w:firstLineChars="218" w:firstLine="525"/>
        <w:rPr>
          <w:rFonts w:ascii="宋体" w:hAnsi="宋体"/>
          <w:sz w:val="24"/>
          <w:szCs w:val="24"/>
        </w:rPr>
      </w:pPr>
      <w:r>
        <w:rPr>
          <w:rFonts w:ascii="宋体" w:hAnsi="宋体" w:hint="eastAsia"/>
          <w:b/>
          <w:sz w:val="24"/>
        </w:rPr>
        <w:t>6.</w:t>
      </w:r>
      <w:r>
        <w:rPr>
          <w:rFonts w:ascii="宋体" w:hAnsi="宋体" w:hint="eastAsia"/>
          <w:sz w:val="24"/>
          <w:szCs w:val="24"/>
        </w:rPr>
        <w:t xml:space="preserve"> 本招标文件所要求的证书、认证、资质，均应当是有权机构颁发，且在有效期内的。</w:t>
      </w:r>
    </w:p>
    <w:p w:rsidR="00F17FF2" w:rsidRDefault="00145D13">
      <w:pPr>
        <w:spacing w:line="360" w:lineRule="auto"/>
        <w:ind w:firstLineChars="200" w:firstLine="562"/>
        <w:rPr>
          <w:rFonts w:ascii="宋体" w:hAnsi="宋体"/>
          <w:b/>
          <w:bCs/>
          <w:sz w:val="28"/>
          <w:szCs w:val="32"/>
        </w:rPr>
      </w:pPr>
      <w:r>
        <w:rPr>
          <w:rFonts w:ascii="宋体" w:hAnsi="宋体" w:hint="eastAsia"/>
          <w:b/>
          <w:bCs/>
          <w:sz w:val="28"/>
          <w:szCs w:val="32"/>
        </w:rPr>
        <w:t xml:space="preserve"> 五. 投标信息发布</w:t>
      </w:r>
    </w:p>
    <w:p w:rsidR="00936DC3" w:rsidRDefault="00145D13">
      <w:pPr>
        <w:spacing w:line="360" w:lineRule="auto"/>
        <w:ind w:firstLine="550"/>
        <w:rPr>
          <w:rFonts w:ascii="宋体" w:hAnsi="宋体"/>
          <w:sz w:val="24"/>
        </w:rPr>
      </w:pPr>
      <w:r>
        <w:rPr>
          <w:rFonts w:ascii="宋体" w:hAnsi="宋体" w:hint="eastAsia"/>
          <w:sz w:val="24"/>
        </w:rPr>
        <w:t>1.与本次招标活动相关的信息，将在</w:t>
      </w:r>
      <w:r>
        <w:rPr>
          <w:rFonts w:ascii="宋体" w:hAnsi="宋体" w:cs="宋体" w:hint="eastAsia"/>
          <w:kern w:val="0"/>
          <w:sz w:val="24"/>
          <w:szCs w:val="24"/>
        </w:rPr>
        <w:t>合肥文旅博览集团有限公司网站</w:t>
      </w:r>
      <w:r>
        <w:rPr>
          <w:rFonts w:ascii="宋体" w:hAnsi="宋体" w:cs="宋体"/>
          <w:kern w:val="0"/>
          <w:sz w:val="24"/>
          <w:szCs w:val="24"/>
        </w:rPr>
        <w:t>http://www.zwzcgl.com</w:t>
      </w:r>
      <w:r>
        <w:rPr>
          <w:rFonts w:ascii="宋体" w:hAnsi="宋体" w:hint="eastAsia"/>
          <w:sz w:val="24"/>
        </w:rPr>
        <w:t>发布。</w:t>
      </w:r>
    </w:p>
    <w:p w:rsidR="00936DC3" w:rsidRDefault="00145D13">
      <w:pPr>
        <w:spacing w:line="360" w:lineRule="auto"/>
        <w:ind w:firstLine="550"/>
        <w:rPr>
          <w:rFonts w:ascii="宋体" w:hAnsi="宋体"/>
          <w:sz w:val="24"/>
        </w:rPr>
      </w:pPr>
      <w:r>
        <w:rPr>
          <w:rFonts w:ascii="宋体" w:hAnsi="宋体" w:hint="eastAsia"/>
          <w:sz w:val="24"/>
        </w:rPr>
        <w:t xml:space="preserve">2. </w:t>
      </w:r>
      <w:r>
        <w:rPr>
          <w:rFonts w:ascii="宋体" w:hAnsi="宋体" w:hint="eastAsia"/>
          <w:sz w:val="24"/>
          <w:szCs w:val="24"/>
        </w:rPr>
        <w:t>合肥市政文外滩物业管理有限公司</w:t>
      </w:r>
      <w:r>
        <w:rPr>
          <w:rFonts w:ascii="宋体" w:hAnsi="宋体" w:hint="eastAsia"/>
          <w:sz w:val="24"/>
        </w:rPr>
        <w:t>对招标文件进行的答疑、澄清、变更或补充，对投标人具有同样约束力效力。当招标文件、招标文件的答疑、澄清、变更或补充等在同一内容的表述上不一致时，以最后发出的书面文件为准。</w:t>
      </w:r>
    </w:p>
    <w:p w:rsidR="00936DC3" w:rsidRDefault="00145D13">
      <w:pPr>
        <w:keepNext/>
        <w:keepLines/>
        <w:spacing w:before="260" w:after="260" w:line="360" w:lineRule="auto"/>
        <w:ind w:firstLine="628"/>
        <w:jc w:val="center"/>
        <w:outlineLvl w:val="2"/>
        <w:rPr>
          <w:rFonts w:ascii="宋体" w:hAnsi="宋体"/>
          <w:b/>
          <w:bCs/>
          <w:sz w:val="28"/>
          <w:szCs w:val="32"/>
        </w:rPr>
      </w:pPr>
      <w:bookmarkStart w:id="80" w:name="_Toc20377"/>
      <w:r>
        <w:rPr>
          <w:rFonts w:ascii="宋体" w:hAnsi="宋体" w:hint="eastAsia"/>
          <w:b/>
          <w:bCs/>
          <w:sz w:val="28"/>
          <w:szCs w:val="32"/>
        </w:rPr>
        <w:t>六．投标文件的澄清</w:t>
      </w:r>
      <w:bookmarkEnd w:id="80"/>
    </w:p>
    <w:p w:rsidR="00936DC3" w:rsidRDefault="00145D13">
      <w:pPr>
        <w:spacing w:line="360" w:lineRule="auto"/>
        <w:ind w:firstLine="549"/>
        <w:rPr>
          <w:rFonts w:ascii="宋体" w:hAnsi="宋体"/>
          <w:bCs/>
          <w:sz w:val="24"/>
        </w:rPr>
      </w:pPr>
      <w:r>
        <w:rPr>
          <w:rFonts w:ascii="宋体" w:hAnsi="宋体" w:hint="eastAsia"/>
          <w:bCs/>
          <w:sz w:val="24"/>
        </w:rPr>
        <w:t>1.为有助于投标文件的审查、评估和比较，招标人有权向投标人质疑并请投标人澄清其投标内容。投标人应当按照招标人通知的时间、地点，指派专人进行答疑和澄清。</w:t>
      </w:r>
    </w:p>
    <w:p w:rsidR="00936DC3" w:rsidRDefault="00145D13">
      <w:pPr>
        <w:spacing w:line="360" w:lineRule="auto"/>
        <w:ind w:firstLine="549"/>
        <w:rPr>
          <w:rFonts w:ascii="宋体" w:hAnsi="宋体"/>
          <w:bCs/>
          <w:sz w:val="24"/>
        </w:rPr>
      </w:pPr>
      <w:r>
        <w:rPr>
          <w:rFonts w:ascii="宋体" w:hAnsi="宋体" w:hint="eastAsia"/>
          <w:bCs/>
          <w:sz w:val="24"/>
        </w:rPr>
        <w:t>2.重要的澄清应是书面的，但不得对投标内容进行实质性修改。</w:t>
      </w:r>
    </w:p>
    <w:p w:rsidR="00936DC3" w:rsidRDefault="00145D13">
      <w:pPr>
        <w:keepNext/>
        <w:keepLines/>
        <w:spacing w:before="260" w:after="260" w:line="360" w:lineRule="auto"/>
        <w:ind w:firstLine="628"/>
        <w:jc w:val="center"/>
        <w:outlineLvl w:val="2"/>
        <w:rPr>
          <w:rFonts w:ascii="宋体" w:hAnsi="宋体"/>
          <w:b/>
          <w:bCs/>
          <w:sz w:val="28"/>
          <w:szCs w:val="32"/>
        </w:rPr>
      </w:pPr>
      <w:bookmarkStart w:id="81" w:name="_Toc15099"/>
      <w:r>
        <w:rPr>
          <w:rFonts w:ascii="宋体" w:hAnsi="宋体" w:hint="eastAsia"/>
          <w:b/>
          <w:bCs/>
          <w:sz w:val="28"/>
          <w:szCs w:val="32"/>
        </w:rPr>
        <w:t>七.中标通知书</w:t>
      </w:r>
      <w:bookmarkEnd w:id="81"/>
    </w:p>
    <w:p w:rsidR="00936DC3" w:rsidRDefault="00145D13">
      <w:pPr>
        <w:tabs>
          <w:tab w:val="left" w:pos="709"/>
        </w:tabs>
        <w:snapToGrid w:val="0"/>
        <w:spacing w:line="360" w:lineRule="auto"/>
        <w:ind w:firstLineChars="250" w:firstLine="600"/>
        <w:rPr>
          <w:rFonts w:ascii="宋体" w:hAnsi="宋体" w:cs="黑体"/>
          <w:kern w:val="0"/>
          <w:sz w:val="24"/>
          <w:szCs w:val="20"/>
        </w:rPr>
      </w:pPr>
      <w:r>
        <w:rPr>
          <w:rFonts w:ascii="宋体" w:hAnsi="宋体" w:cs="黑体" w:hint="eastAsia"/>
          <w:bCs/>
          <w:kern w:val="0"/>
          <w:sz w:val="24"/>
          <w:szCs w:val="20"/>
        </w:rPr>
        <w:t>1.</w:t>
      </w:r>
      <w:r>
        <w:rPr>
          <w:rFonts w:ascii="宋体" w:hAnsi="宋体" w:hint="eastAsia"/>
          <w:sz w:val="24"/>
          <w:szCs w:val="24"/>
        </w:rPr>
        <w:t xml:space="preserve"> 合肥市政文外滩物业管理有限公司</w:t>
      </w:r>
      <w:r>
        <w:rPr>
          <w:rFonts w:ascii="宋体" w:hAnsi="宋体" w:cs="黑体" w:hint="eastAsia"/>
          <w:kern w:val="0"/>
          <w:sz w:val="24"/>
          <w:szCs w:val="20"/>
        </w:rPr>
        <w:t>将以中标通知书形式通知中标人，其投标已被接受。</w:t>
      </w:r>
    </w:p>
    <w:p w:rsidR="00936DC3" w:rsidRDefault="00145D13">
      <w:pPr>
        <w:tabs>
          <w:tab w:val="left" w:pos="709"/>
        </w:tabs>
        <w:snapToGrid w:val="0"/>
        <w:spacing w:line="360" w:lineRule="auto"/>
        <w:ind w:left="566"/>
        <w:rPr>
          <w:rFonts w:ascii="宋体" w:hAnsi="宋体" w:cs="黑体"/>
          <w:kern w:val="0"/>
          <w:sz w:val="24"/>
          <w:szCs w:val="20"/>
        </w:rPr>
      </w:pPr>
      <w:r>
        <w:rPr>
          <w:rFonts w:ascii="宋体" w:hAnsi="宋体" w:cs="黑体" w:hint="eastAsia"/>
          <w:bCs/>
          <w:kern w:val="0"/>
          <w:sz w:val="24"/>
          <w:szCs w:val="20"/>
        </w:rPr>
        <w:t>2.</w:t>
      </w:r>
      <w:r>
        <w:rPr>
          <w:rFonts w:ascii="宋体" w:hAnsi="宋体" w:hint="eastAsia"/>
          <w:sz w:val="24"/>
          <w:szCs w:val="24"/>
        </w:rPr>
        <w:t xml:space="preserve"> 合肥市政文外滩物业管理有限公司</w:t>
      </w:r>
      <w:r>
        <w:rPr>
          <w:rFonts w:ascii="宋体" w:hAnsi="宋体" w:cs="黑体" w:hint="eastAsia"/>
          <w:kern w:val="0"/>
          <w:sz w:val="24"/>
          <w:szCs w:val="20"/>
        </w:rPr>
        <w:t>对未中标的投标人不做未中标原因的解释。</w:t>
      </w:r>
    </w:p>
    <w:p w:rsidR="00936DC3" w:rsidRDefault="00145D13">
      <w:pPr>
        <w:spacing w:line="360" w:lineRule="auto"/>
        <w:ind w:firstLine="549"/>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中标公示期满后，中标人请在3个工作日内委派专人凭介绍信或公司授权书（须同时携带有效身份证明）领取中标通知书（联系人及联系方式：蔡工0551-63530813，地址：</w:t>
      </w:r>
      <w:r>
        <w:rPr>
          <w:rFonts w:ascii="宋体" w:hAnsi="宋体" w:hint="eastAsia"/>
          <w:bCs/>
          <w:sz w:val="24"/>
          <w:szCs w:val="18"/>
        </w:rPr>
        <w:t>合肥市蜀山区习友路翠庭园商铺30#</w:t>
      </w:r>
      <w:r>
        <w:rPr>
          <w:rFonts w:ascii="宋体" w:hAnsi="宋体" w:hint="eastAsia"/>
          <w:sz w:val="24"/>
        </w:rPr>
        <w:t>。</w:t>
      </w:r>
      <w:bookmarkEnd w:id="77"/>
      <w:bookmarkEnd w:id="78"/>
    </w:p>
    <w:p w:rsidR="00936DC3" w:rsidRDefault="00145D13">
      <w:pPr>
        <w:keepNext/>
        <w:keepLines/>
        <w:spacing w:before="260" w:after="260" w:line="360" w:lineRule="auto"/>
        <w:ind w:firstLine="628"/>
        <w:jc w:val="center"/>
        <w:outlineLvl w:val="2"/>
        <w:rPr>
          <w:rFonts w:ascii="宋体" w:hAnsi="宋体"/>
          <w:b/>
          <w:bCs/>
          <w:sz w:val="28"/>
          <w:szCs w:val="32"/>
        </w:rPr>
      </w:pPr>
      <w:bookmarkStart w:id="82" w:name="_Toc1477"/>
      <w:r>
        <w:rPr>
          <w:rFonts w:ascii="宋体" w:hAnsi="宋体" w:hint="eastAsia"/>
          <w:b/>
          <w:bCs/>
          <w:sz w:val="28"/>
          <w:szCs w:val="32"/>
        </w:rPr>
        <w:lastRenderedPageBreak/>
        <w:t>八.异议处理</w:t>
      </w:r>
      <w:bookmarkEnd w:id="82"/>
    </w:p>
    <w:p w:rsidR="00936DC3" w:rsidRDefault="00145D13">
      <w:pPr>
        <w:spacing w:line="360" w:lineRule="auto"/>
        <w:ind w:firstLineChars="218" w:firstLine="523"/>
        <w:rPr>
          <w:rFonts w:ascii="宋体" w:hAnsi="宋体"/>
          <w:bCs/>
          <w:sz w:val="24"/>
        </w:rPr>
      </w:pPr>
      <w:r>
        <w:rPr>
          <w:rFonts w:ascii="宋体" w:hAnsi="宋体" w:hint="eastAsia"/>
          <w:bCs/>
          <w:sz w:val="24"/>
        </w:rPr>
        <w:t>1.</w:t>
      </w:r>
      <w:r>
        <w:rPr>
          <w:rFonts w:ascii="宋体" w:hAnsi="宋体"/>
          <w:bCs/>
          <w:sz w:val="24"/>
        </w:rPr>
        <w:t>投标人或者其他利害关系人对依法必须进行招标的项目的评标结果有异议的，应当在中标候选人公示期间</w:t>
      </w:r>
      <w:r>
        <w:rPr>
          <w:rFonts w:ascii="宋体" w:hAnsi="宋体" w:hint="eastAsia"/>
          <w:bCs/>
          <w:sz w:val="24"/>
        </w:rPr>
        <w:t>，由投标人授权代表（或法定代表人）携带身份证明材料，以书面形式向合肥市政文外滩物业管理有限公司提出异议，逾期不予受理。</w:t>
      </w:r>
    </w:p>
    <w:p w:rsidR="00936DC3" w:rsidRDefault="00145D13">
      <w:pPr>
        <w:spacing w:line="360" w:lineRule="auto"/>
        <w:ind w:firstLineChars="218" w:firstLine="523"/>
        <w:rPr>
          <w:rFonts w:ascii="宋体" w:hAnsi="宋体"/>
          <w:bCs/>
          <w:sz w:val="24"/>
        </w:rPr>
      </w:pPr>
      <w:r>
        <w:rPr>
          <w:rFonts w:ascii="宋体" w:hAnsi="宋体" w:hint="eastAsia"/>
          <w:bCs/>
          <w:sz w:val="24"/>
        </w:rPr>
        <w:t>2.异议书内容应包括异议的详细理由和依据，并提供有关证明资料。</w:t>
      </w:r>
    </w:p>
    <w:p w:rsidR="00936DC3" w:rsidRDefault="00145D13">
      <w:pPr>
        <w:spacing w:line="360" w:lineRule="auto"/>
        <w:ind w:firstLineChars="218" w:firstLine="523"/>
        <w:rPr>
          <w:rFonts w:ascii="宋体" w:hAnsi="宋体"/>
          <w:bCs/>
          <w:sz w:val="24"/>
        </w:rPr>
      </w:pPr>
      <w:r>
        <w:rPr>
          <w:rFonts w:ascii="宋体" w:hAnsi="宋体" w:hint="eastAsia"/>
          <w:bCs/>
          <w:sz w:val="24"/>
        </w:rPr>
        <w:t>3.有以下情形之一的，视为无效异议：</w:t>
      </w:r>
    </w:p>
    <w:p w:rsidR="00936DC3" w:rsidRDefault="00145D13">
      <w:pPr>
        <w:spacing w:line="360" w:lineRule="auto"/>
        <w:ind w:firstLineChars="218" w:firstLine="523"/>
        <w:rPr>
          <w:rFonts w:ascii="宋体" w:hAnsi="宋体"/>
          <w:bCs/>
          <w:sz w:val="24"/>
        </w:rPr>
      </w:pPr>
      <w:r>
        <w:rPr>
          <w:rFonts w:ascii="宋体" w:hAnsi="宋体" w:hint="eastAsia"/>
          <w:bCs/>
          <w:sz w:val="24"/>
        </w:rPr>
        <w:t>3.1 未按规定时间或规定手续提交异议的；</w:t>
      </w:r>
    </w:p>
    <w:p w:rsidR="00936DC3" w:rsidRDefault="00145D13">
      <w:pPr>
        <w:spacing w:line="360" w:lineRule="auto"/>
        <w:ind w:firstLineChars="218" w:firstLine="523"/>
        <w:rPr>
          <w:rFonts w:ascii="宋体" w:hAnsi="宋体"/>
          <w:bCs/>
          <w:sz w:val="24"/>
        </w:rPr>
      </w:pPr>
      <w:r>
        <w:rPr>
          <w:rFonts w:ascii="宋体" w:hAnsi="宋体" w:hint="eastAsia"/>
          <w:bCs/>
          <w:sz w:val="24"/>
        </w:rPr>
        <w:t>3.2异议内容含糊不清、没有提供详细理由和依据，无法进行核查的；</w:t>
      </w:r>
    </w:p>
    <w:p w:rsidR="00936DC3" w:rsidRDefault="00145D13">
      <w:pPr>
        <w:spacing w:line="360" w:lineRule="auto"/>
        <w:ind w:firstLineChars="218" w:firstLine="523"/>
        <w:rPr>
          <w:rFonts w:ascii="宋体" w:hAnsi="宋体"/>
          <w:bCs/>
          <w:sz w:val="24"/>
        </w:rPr>
      </w:pPr>
      <w:r>
        <w:rPr>
          <w:rFonts w:ascii="宋体" w:hAnsi="宋体" w:hint="eastAsia"/>
          <w:bCs/>
          <w:sz w:val="24"/>
        </w:rPr>
        <w:t>3.3其他不符合异议程序和有关规定的。</w:t>
      </w:r>
    </w:p>
    <w:p w:rsidR="00936DC3" w:rsidRDefault="00145D13">
      <w:pPr>
        <w:spacing w:line="360" w:lineRule="auto"/>
        <w:ind w:firstLineChars="218" w:firstLine="523"/>
        <w:rPr>
          <w:rFonts w:ascii="宋体" w:hAnsi="宋体"/>
          <w:bCs/>
          <w:sz w:val="24"/>
        </w:rPr>
      </w:pPr>
      <w:r>
        <w:rPr>
          <w:rFonts w:ascii="宋体" w:hAnsi="宋体" w:hint="eastAsia"/>
          <w:bCs/>
          <w:sz w:val="24"/>
        </w:rPr>
        <w:t>4.</w:t>
      </w:r>
      <w:r>
        <w:rPr>
          <w:rFonts w:ascii="宋体" w:hAnsi="宋体" w:hint="eastAsia"/>
          <w:sz w:val="24"/>
          <w:szCs w:val="24"/>
        </w:rPr>
        <w:t xml:space="preserve"> 合肥市政文外滩物业管理有限公司</w:t>
      </w:r>
      <w:r>
        <w:rPr>
          <w:rFonts w:ascii="宋体" w:hAnsi="宋体" w:hint="eastAsia"/>
          <w:bCs/>
          <w:sz w:val="24"/>
        </w:rPr>
        <w:t>将在收到书面质疑后5个工作日内审查异议事项，作出答复或相关处理决定，并以书面形式通知异议人，但答复的内容不涉及商业秘密。</w:t>
      </w:r>
      <w:bookmarkEnd w:id="66"/>
    </w:p>
    <w:p w:rsidR="00936DC3" w:rsidRDefault="00936DC3">
      <w:pPr>
        <w:rPr>
          <w:rFonts w:ascii="宋体" w:hAnsi="宋体"/>
          <w:b/>
          <w:bCs/>
          <w:sz w:val="32"/>
          <w:szCs w:val="32"/>
        </w:rPr>
      </w:pPr>
    </w:p>
    <w:p w:rsidR="00936DC3" w:rsidRDefault="00936DC3">
      <w:pPr>
        <w:rPr>
          <w:rFonts w:ascii="宋体" w:hAnsi="宋体"/>
          <w:b/>
          <w:bCs/>
          <w:color w:val="FF0000"/>
          <w:sz w:val="32"/>
          <w:szCs w:val="32"/>
        </w:rPr>
      </w:pPr>
    </w:p>
    <w:p w:rsidR="00936DC3" w:rsidRDefault="00936DC3">
      <w:pPr>
        <w:rPr>
          <w:color w:val="FF0000"/>
        </w:rPr>
      </w:pPr>
    </w:p>
    <w:p w:rsidR="00936DC3" w:rsidRDefault="00936DC3">
      <w:pPr>
        <w:rPr>
          <w:color w:val="FF0000"/>
        </w:rPr>
      </w:pPr>
    </w:p>
    <w:p w:rsidR="00936DC3" w:rsidRDefault="00936DC3"/>
    <w:p w:rsidR="00936DC3" w:rsidRDefault="00936DC3"/>
    <w:p w:rsidR="00936DC3" w:rsidRDefault="00936DC3"/>
    <w:p w:rsidR="00936DC3" w:rsidRDefault="00936DC3"/>
    <w:p w:rsidR="00936DC3" w:rsidRDefault="00145D13">
      <w:pPr>
        <w:pStyle w:val="2"/>
        <w:spacing w:before="0" w:line="500" w:lineRule="exact"/>
        <w:ind w:firstLine="0"/>
        <w:rPr>
          <w:rFonts w:ascii="宋体" w:eastAsia="宋体" w:hAnsi="宋体"/>
        </w:rPr>
      </w:pPr>
      <w:r>
        <w:rPr>
          <w:rFonts w:ascii="宋体" w:eastAsia="宋体" w:hAnsi="宋体" w:hint="eastAsia"/>
        </w:rPr>
        <w:t>第四章  招标需求</w:t>
      </w:r>
      <w:bookmarkEnd w:id="67"/>
    </w:p>
    <w:p w:rsidR="00936DC3" w:rsidRDefault="00145D13">
      <w:pPr>
        <w:spacing w:line="360" w:lineRule="auto"/>
        <w:ind w:firstLineChars="200" w:firstLine="480"/>
        <w:rPr>
          <w:rFonts w:ascii="宋体" w:hAnsi="宋体"/>
          <w:sz w:val="24"/>
          <w:szCs w:val="28"/>
        </w:rPr>
      </w:pPr>
      <w:r>
        <w:rPr>
          <w:rFonts w:ascii="宋体" w:hAnsi="宋体" w:hint="eastAsia"/>
          <w:sz w:val="24"/>
          <w:szCs w:val="28"/>
        </w:rPr>
        <w:t>前注：</w:t>
      </w:r>
    </w:p>
    <w:p w:rsidR="00936DC3" w:rsidRDefault="00145D13">
      <w:pPr>
        <w:spacing w:line="360" w:lineRule="auto"/>
        <w:ind w:firstLineChars="200" w:firstLine="480"/>
        <w:rPr>
          <w:rFonts w:ascii="宋体" w:hAnsi="宋体"/>
          <w:sz w:val="24"/>
          <w:szCs w:val="28"/>
        </w:rPr>
      </w:pPr>
      <w:r>
        <w:rPr>
          <w:rFonts w:ascii="宋体" w:hAnsi="宋体" w:hint="eastAsia"/>
          <w:sz w:val="24"/>
          <w:szCs w:val="28"/>
        </w:rPr>
        <w:t>1.投标人自行考虑“营改增”税收费用及风险，中标后须按国家相关规定</w:t>
      </w:r>
      <w:r>
        <w:rPr>
          <w:rFonts w:ascii="Calibri" w:hAnsi="宋体" w:hint="eastAsia"/>
          <w:sz w:val="24"/>
          <w:szCs w:val="28"/>
        </w:rPr>
        <w:t>缴纳</w:t>
      </w:r>
      <w:r>
        <w:rPr>
          <w:rFonts w:ascii="宋体" w:hAnsi="宋体" w:hint="eastAsia"/>
          <w:sz w:val="24"/>
          <w:szCs w:val="28"/>
        </w:rPr>
        <w:t>税金并按委托人要求提供发票，费用含在本次投标总价中，中标后不作调整。</w:t>
      </w:r>
    </w:p>
    <w:p w:rsidR="00936DC3" w:rsidRDefault="00145D13">
      <w:pPr>
        <w:spacing w:line="360" w:lineRule="auto"/>
        <w:ind w:firstLineChars="200" w:firstLine="480"/>
        <w:rPr>
          <w:rFonts w:ascii="宋体" w:hAnsi="宋体"/>
          <w:sz w:val="24"/>
          <w:szCs w:val="28"/>
        </w:rPr>
      </w:pPr>
      <w:r>
        <w:rPr>
          <w:rFonts w:ascii="宋体" w:hAnsi="宋体" w:hint="eastAsia"/>
          <w:sz w:val="24"/>
          <w:szCs w:val="28"/>
        </w:rPr>
        <w:t>2.如对本招标文件有任何疑问或澄清要求，请按本招标文件“投标人须知前附表”中的约定方式联系合肥市政文外滩物业管理有限公司，或接受答疑截止时间前联系招标人。否则视同理解和接受。</w:t>
      </w:r>
    </w:p>
    <w:p w:rsidR="00936DC3" w:rsidRDefault="00145D13" w:rsidP="00A73D3A">
      <w:pPr>
        <w:spacing w:line="360" w:lineRule="auto"/>
        <w:ind w:firstLineChars="200" w:firstLine="482"/>
        <w:rPr>
          <w:rFonts w:ascii="宋体" w:hAnsi="宋体"/>
          <w:b/>
          <w:sz w:val="24"/>
          <w:szCs w:val="24"/>
        </w:rPr>
      </w:pPr>
      <w:bookmarkStart w:id="83" w:name="_Toc482188637"/>
      <w:r>
        <w:rPr>
          <w:rFonts w:ascii="宋体" w:hAnsi="宋体"/>
          <w:b/>
          <w:sz w:val="24"/>
          <w:szCs w:val="24"/>
        </w:rPr>
        <w:t>一、</w:t>
      </w:r>
      <w:bookmarkEnd w:id="83"/>
      <w:r>
        <w:rPr>
          <w:rFonts w:ascii="宋体" w:hAnsi="宋体" w:hint="eastAsia"/>
          <w:b/>
          <w:sz w:val="24"/>
          <w:szCs w:val="24"/>
        </w:rPr>
        <w:t>项目概况</w:t>
      </w:r>
    </w:p>
    <w:p w:rsidR="00936DC3" w:rsidRDefault="00145D13">
      <w:pPr>
        <w:spacing w:line="360" w:lineRule="auto"/>
        <w:ind w:firstLineChars="200" w:firstLine="480"/>
        <w:rPr>
          <w:rFonts w:ascii="宋体" w:hAnsi="宋体"/>
          <w:color w:val="00B0F0"/>
          <w:sz w:val="24"/>
          <w:szCs w:val="28"/>
        </w:rPr>
      </w:pPr>
      <w:r>
        <w:rPr>
          <w:rFonts w:ascii="宋体" w:hAnsi="宋体" w:hint="eastAsia"/>
          <w:sz w:val="24"/>
          <w:szCs w:val="28"/>
        </w:rPr>
        <w:t>合肥市政文外滩物业管理有限公司</w:t>
      </w:r>
      <w:r>
        <w:rPr>
          <w:rFonts w:ascii="宋体" w:hAnsi="宋体" w:hint="eastAsia"/>
          <w:color w:val="0070C0"/>
          <w:sz w:val="24"/>
          <w:szCs w:val="28"/>
        </w:rPr>
        <w:t>：包含但不限于政务综合楼、民主党派综合楼、第二办公区、国资委办公楼、投资大厦、绿轴车库、天鹅湖畔小区、陶然居小区等在管项目,</w:t>
      </w:r>
      <w:r>
        <w:rPr>
          <w:rFonts w:ascii="宋体" w:hAnsi="宋体" w:hint="eastAsia"/>
          <w:color w:val="0070C0"/>
          <w:sz w:val="24"/>
          <w:szCs w:val="24"/>
        </w:rPr>
        <w:t>单个空调零星维修</w:t>
      </w:r>
      <w:r>
        <w:rPr>
          <w:rFonts w:ascii="宋体" w:hAnsi="宋体"/>
          <w:color w:val="0070C0"/>
          <w:sz w:val="24"/>
          <w:szCs w:val="24"/>
        </w:rPr>
        <w:t>5万元以下的</w:t>
      </w:r>
      <w:r>
        <w:rPr>
          <w:rFonts w:ascii="宋体" w:hAnsi="宋体" w:hint="eastAsia"/>
          <w:color w:val="0070C0"/>
          <w:sz w:val="24"/>
          <w:szCs w:val="24"/>
        </w:rPr>
        <w:t>空调系统零星维修服务</w:t>
      </w:r>
      <w:r>
        <w:rPr>
          <w:rFonts w:ascii="宋体" w:hAnsi="宋体"/>
          <w:color w:val="0070C0"/>
          <w:sz w:val="24"/>
          <w:szCs w:val="24"/>
        </w:rPr>
        <w:t>(累计约26</w:t>
      </w:r>
      <w:r>
        <w:rPr>
          <w:rFonts w:ascii="宋体" w:hAnsi="宋体" w:hint="eastAsia"/>
          <w:color w:val="0070C0"/>
          <w:sz w:val="24"/>
          <w:szCs w:val="24"/>
        </w:rPr>
        <w:t>万元</w:t>
      </w:r>
      <w:r>
        <w:rPr>
          <w:rFonts w:ascii="宋体" w:hAnsi="宋体"/>
          <w:color w:val="0070C0"/>
          <w:sz w:val="24"/>
          <w:szCs w:val="24"/>
        </w:rPr>
        <w:t>/年)</w:t>
      </w:r>
      <w:r>
        <w:rPr>
          <w:rFonts w:ascii="宋体" w:hAnsi="宋体" w:hint="eastAsia"/>
          <w:color w:val="0070C0"/>
          <w:sz w:val="24"/>
          <w:szCs w:val="28"/>
        </w:rPr>
        <w:t>。</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为了保障各项目运营正常，本次拟对合肥市政文外滩物业管理有限公司在管项目（包</w:t>
      </w:r>
      <w:r>
        <w:rPr>
          <w:rFonts w:ascii="宋体" w:hAnsi="宋体" w:hint="eastAsia"/>
          <w:sz w:val="24"/>
          <w:szCs w:val="28"/>
        </w:rPr>
        <w:lastRenderedPageBreak/>
        <w:t>含但不限于）：风冷螺杆机组、离心机组、多联机组(VRV)系统与燃气锅炉系统，包括室内外机、风机盘管、新风机、热交换器、分体式空调、冷却冷冻泵、管路、锅炉安全阀及相关控制系统等日常维修更换工作。具体零星维修费用，以单次维修进行报价，实际完成工作量及维修费用以审计决算为准。</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二、零星维修内容及要求</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1.本次招标范围主要是招标人已建建筑物的设施设备维修改造工作，中标人必须按招标人要求的工期保质保量完成，使用方作为接收主体单位参与维修过程把关及竣工验收；并且尽量不影响施工区域正常办公，涉及到夜间施工的事宜，中标人必须考虑夜间施工的相关安全保障措施。</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2. 本零星维修涉及到拆除清运等一切事宜，中标人均按要求进行拆除工作，并自行进行垃圾清运工作（日产日清），若延期将由招标人自行清理，涉及到一切费用均由中标人承担。同时在拆除工作中做好成品保护工作，对现有的弱电系统、消防喷淋、烟感及其设施设备、强电线路、灯具、成品家具等进行有效保护。因本次维修更换过程中造成以上相关设施设备损坏的必须给予恢复及赔偿。</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3. 维修施工期间灰尘污染、噪音等投标时需要考虑采取有效措施，尽量减少到最低，若由招标人采取措施，相关措施费用将由中标人承担；</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4.投标人中标后，须建立项目管理机构，按主管部门相关规定配备施工项目管理人员，项目部施工员及主要管理人员（如现场技术负责人等）按招标人实际需求进行配备。中标人不得擅自更换人员。</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5.如维修更换的质量、安全存在问题而受到相关部门通报批评的，中标人按5000元/次支付违约金。</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6.对于施工单位所出现的质量缺陷和安全隐患，施工单位应在接到通知后立即整改，3日内整改完毕，否则按违约处理，违约金500-1000元/天。</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7.出现重大质量事故，将按有关程序追究法律责任。如果发生质量缺陷均按处理该工程质量缺陷折算工程价格的两倍罚款；出现质量事故，按实际分部分项工程造价的叁倍罚款，并无条件返工，整改质量必须达到合格。</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8.若涉及到招标人的消防维修项目，消防设施设备专业维修队伍务必具备消防施工资质方可实施（分包专业资质等级根据工程规模确定，必须报甲方、使用单位审核同意）。</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9．涉及到配电设施设备维修项目，维修专业队伍务必具备机电安装资质方可实施（分包专业资质等级根据工程规模确定，并报甲方、使用单位审核同意）。</w:t>
      </w:r>
    </w:p>
    <w:p w:rsidR="00936DC3" w:rsidRDefault="00145D13">
      <w:pPr>
        <w:spacing w:line="440" w:lineRule="exact"/>
        <w:ind w:firstLine="555"/>
        <w:jc w:val="left"/>
        <w:outlineLvl w:val="0"/>
        <w:rPr>
          <w:rFonts w:ascii="宋体" w:hAnsi="宋体"/>
          <w:sz w:val="24"/>
          <w:szCs w:val="28"/>
        </w:rPr>
      </w:pPr>
      <w:r>
        <w:rPr>
          <w:rFonts w:ascii="宋体" w:hAnsi="宋体"/>
          <w:sz w:val="24"/>
          <w:szCs w:val="28"/>
        </w:rPr>
        <w:t>1</w:t>
      </w:r>
      <w:r>
        <w:rPr>
          <w:rFonts w:ascii="宋体" w:hAnsi="宋体" w:hint="eastAsia"/>
          <w:sz w:val="24"/>
          <w:szCs w:val="28"/>
        </w:rPr>
        <w:t>0.中标人在设施设备维修更换前，务必安排各专业技术人员进行现场分析指导，相</w:t>
      </w:r>
      <w:r>
        <w:rPr>
          <w:rFonts w:ascii="宋体" w:hAnsi="宋体" w:hint="eastAsia"/>
          <w:sz w:val="24"/>
          <w:szCs w:val="28"/>
        </w:rPr>
        <w:lastRenderedPageBreak/>
        <w:t>关设施设备包括其零配件更换选择品牌（技术参数）事宜，原则上按设施设备原品牌进行采购，或不低于原品牌技术标准的其他品牌进行采购，但必须由招标人最终确认方可实施，同时采购后的产品质量及使用效果的责任均有中标人承担。</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注：具体实施内容为招标人下发的任务单为准。</w:t>
      </w:r>
    </w:p>
    <w:p w:rsidR="00936DC3" w:rsidRDefault="00936DC3">
      <w:pPr>
        <w:spacing w:line="360" w:lineRule="auto"/>
        <w:jc w:val="left"/>
        <w:rPr>
          <w:rFonts w:ascii="宋体" w:hAnsi="宋体"/>
          <w:b/>
          <w:sz w:val="24"/>
          <w:szCs w:val="24"/>
        </w:rPr>
      </w:pPr>
    </w:p>
    <w:p w:rsidR="00936DC3" w:rsidRDefault="00145D13" w:rsidP="00A73D3A">
      <w:pPr>
        <w:spacing w:line="360" w:lineRule="auto"/>
        <w:ind w:firstLineChars="200" w:firstLine="482"/>
        <w:jc w:val="left"/>
        <w:rPr>
          <w:b/>
          <w:sz w:val="24"/>
          <w:szCs w:val="24"/>
        </w:rPr>
      </w:pPr>
      <w:r>
        <w:rPr>
          <w:rFonts w:ascii="宋体" w:hAnsi="宋体" w:hint="eastAsia"/>
          <w:b/>
          <w:sz w:val="24"/>
          <w:szCs w:val="24"/>
        </w:rPr>
        <w:t>三、</w:t>
      </w:r>
      <w:r>
        <w:rPr>
          <w:rFonts w:hint="eastAsia"/>
          <w:b/>
          <w:sz w:val="24"/>
          <w:szCs w:val="24"/>
        </w:rPr>
        <w:t>服务要求</w:t>
      </w:r>
    </w:p>
    <w:p w:rsidR="00936DC3" w:rsidRDefault="00145D13">
      <w:pPr>
        <w:spacing w:line="360" w:lineRule="auto"/>
        <w:ind w:firstLineChars="200" w:firstLine="480"/>
        <w:rPr>
          <w:rFonts w:ascii="宋体" w:hAnsi="宋体"/>
          <w:sz w:val="24"/>
          <w:szCs w:val="28"/>
        </w:rPr>
      </w:pPr>
      <w:bookmarkStart w:id="84" w:name="_Toc482188644"/>
      <w:r>
        <w:rPr>
          <w:rFonts w:ascii="宋体" w:hAnsi="宋体" w:hint="eastAsia"/>
          <w:sz w:val="24"/>
          <w:szCs w:val="28"/>
        </w:rPr>
        <w:t>1.中标人须自行针对本项目进行设立办公机构。</w:t>
      </w:r>
    </w:p>
    <w:p w:rsidR="00936DC3" w:rsidRDefault="00145D13">
      <w:pPr>
        <w:spacing w:line="360" w:lineRule="auto"/>
        <w:ind w:firstLineChars="200" w:firstLine="480"/>
        <w:rPr>
          <w:rFonts w:ascii="宋体" w:hAnsi="宋体"/>
          <w:color w:val="0070C0"/>
          <w:sz w:val="24"/>
          <w:szCs w:val="28"/>
        </w:rPr>
      </w:pPr>
      <w:r>
        <w:rPr>
          <w:rFonts w:ascii="宋体" w:hAnsi="宋体" w:hint="eastAsia"/>
          <w:sz w:val="24"/>
          <w:szCs w:val="28"/>
        </w:rPr>
        <w:t>2.中标人有专职技术员、安全员及资料员以胜任小额零星工程的紧急施工及</w:t>
      </w:r>
      <w:r>
        <w:rPr>
          <w:rFonts w:ascii="宋体" w:hAnsi="宋体" w:hint="eastAsia"/>
          <w:color w:val="0070C0"/>
          <w:sz w:val="24"/>
          <w:szCs w:val="28"/>
        </w:rPr>
        <w:t>相关施工方案与施工图设计、预决算编制（确保现场安全和各项审批手续申报及时）。</w:t>
      </w:r>
    </w:p>
    <w:p w:rsidR="00936DC3" w:rsidRDefault="00145D13">
      <w:pPr>
        <w:spacing w:line="360" w:lineRule="auto"/>
        <w:ind w:firstLineChars="200" w:firstLine="480"/>
        <w:rPr>
          <w:rFonts w:ascii="宋体" w:hAnsi="宋体"/>
          <w:sz w:val="24"/>
          <w:szCs w:val="28"/>
        </w:rPr>
      </w:pPr>
      <w:r>
        <w:rPr>
          <w:rFonts w:ascii="宋体" w:hAnsi="宋体" w:hint="eastAsia"/>
          <w:sz w:val="24"/>
          <w:szCs w:val="28"/>
        </w:rPr>
        <w:t>3.中标人接到任务后，半小时内必须到达现场，一日内拿出切实可行的施工、安全文明方案，审批后立即组织实施，在规定的工期内保质保量完成。</w:t>
      </w:r>
    </w:p>
    <w:p w:rsidR="00936DC3" w:rsidRDefault="00145D13">
      <w:pPr>
        <w:spacing w:line="360" w:lineRule="auto"/>
        <w:ind w:firstLineChars="200" w:firstLine="480"/>
        <w:rPr>
          <w:rFonts w:ascii="宋体" w:hAnsi="宋体"/>
          <w:sz w:val="24"/>
          <w:szCs w:val="28"/>
        </w:rPr>
      </w:pPr>
      <w:r>
        <w:rPr>
          <w:rFonts w:ascii="宋体" w:hAnsi="宋体" w:hint="eastAsia"/>
          <w:sz w:val="24"/>
          <w:szCs w:val="28"/>
        </w:rPr>
        <w:t>4.维修施工期间场地需保持清洁干净，现场的安全措施到位（有专职安全员在现场）、有防扬尘的措施。</w:t>
      </w:r>
    </w:p>
    <w:p w:rsidR="00936DC3" w:rsidRDefault="00145D13" w:rsidP="00A73D3A">
      <w:pPr>
        <w:spacing w:line="360" w:lineRule="auto"/>
        <w:ind w:firstLineChars="200" w:firstLine="482"/>
        <w:rPr>
          <w:b/>
          <w:sz w:val="24"/>
          <w:szCs w:val="24"/>
        </w:rPr>
      </w:pPr>
      <w:r>
        <w:rPr>
          <w:rFonts w:hint="eastAsia"/>
          <w:b/>
          <w:sz w:val="24"/>
          <w:szCs w:val="24"/>
        </w:rPr>
        <w:t>四、服务方式</w:t>
      </w:r>
    </w:p>
    <w:p w:rsidR="00F17FF2" w:rsidRDefault="00145D13">
      <w:pPr>
        <w:spacing w:line="360" w:lineRule="auto"/>
        <w:ind w:firstLineChars="200" w:firstLine="482"/>
        <w:rPr>
          <w:rFonts w:ascii="宋体" w:hAnsi="宋体"/>
          <w:b/>
          <w:bCs/>
          <w:sz w:val="24"/>
          <w:szCs w:val="28"/>
        </w:rPr>
      </w:pPr>
      <w:r>
        <w:rPr>
          <w:rFonts w:ascii="宋体" w:hAnsi="宋体" w:hint="eastAsia"/>
          <w:b/>
          <w:bCs/>
          <w:sz w:val="24"/>
          <w:szCs w:val="28"/>
        </w:rPr>
        <w:t>中标人负责由合肥市政文外滩物业管理有限公司承担相应费用的项目应急零星维修任务。</w:t>
      </w:r>
    </w:p>
    <w:p w:rsidR="00F17FF2" w:rsidRDefault="00145D13">
      <w:pPr>
        <w:spacing w:line="360" w:lineRule="auto"/>
        <w:ind w:firstLineChars="200" w:firstLine="482"/>
        <w:rPr>
          <w:rFonts w:ascii="宋体" w:hAnsi="宋体" w:cs="仿宋_GB2312"/>
          <w:b/>
          <w:sz w:val="24"/>
          <w:szCs w:val="24"/>
        </w:rPr>
      </w:pPr>
      <w:r>
        <w:rPr>
          <w:rFonts w:ascii="宋体" w:hAnsi="宋体" w:cs="仿宋_GB2312" w:hint="eastAsia"/>
          <w:b/>
          <w:sz w:val="24"/>
          <w:szCs w:val="24"/>
        </w:rPr>
        <w:t>五、投标要求</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1.投标人必须有良好的社会信誉，具备履行合同所必需的设备、专业技术和人员。</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2.投标人须具备保证施工质量的管理制度。</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3.投标人中标后，在各具体项目施工过程中，应按要求配备相应的项目管理班子和必要的设备。</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4.具体工期根据项目需求，接建设单位通知，2日内进场进行实质性施工，逾期处罚1000元/次，累计3次不按时进场施工，建设单位有权终止合同，并报交易中心给予处罚。</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5.违约解约情况：</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（1）中标人拒绝零星维修工程达两次；</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（2）出现质量安全问题并无法及时整改；</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（3）累计三次不及时进场施工；</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（4）擅自更换项目主要负责人。</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6.其它要求：项目经理或其雇员不遵守合同规定擅自离岗或缺勤或不能胜任工作或危害安全，招标人代表有权要求更换，中标人必须在3日内更换；原人选未经招标人许可不</w:t>
      </w:r>
      <w:r>
        <w:rPr>
          <w:rFonts w:ascii="宋体" w:hAnsi="宋体" w:cs="仿宋_GB2312" w:hint="eastAsia"/>
          <w:sz w:val="24"/>
          <w:szCs w:val="24"/>
        </w:rPr>
        <w:lastRenderedPageBreak/>
        <w:t>得再进入本项目。属于保修范围、内容的项目，中标人应当在接到保修通知之日起3天内派人保修。中标人不在约定期限内派人保修的，招标人可以委托他人修理，费用由中标人承担。</w:t>
      </w:r>
    </w:p>
    <w:p w:rsidR="00936DC3" w:rsidRDefault="00145D13" w:rsidP="00A73D3A">
      <w:pPr>
        <w:autoSpaceDE w:val="0"/>
        <w:autoSpaceDN w:val="0"/>
        <w:adjustRightInd w:val="0"/>
        <w:spacing w:line="360" w:lineRule="auto"/>
        <w:ind w:firstLineChars="198" w:firstLine="477"/>
        <w:jc w:val="left"/>
        <w:rPr>
          <w:rFonts w:ascii="宋体" w:hAnsi="宋体" w:cs="宋体"/>
          <w:b/>
          <w:bCs/>
          <w:sz w:val="24"/>
          <w:szCs w:val="24"/>
        </w:rPr>
      </w:pPr>
      <w:r>
        <w:rPr>
          <w:rFonts w:ascii="宋体" w:hAnsi="宋体" w:cs="宋体" w:hint="eastAsia"/>
          <w:b/>
          <w:bCs/>
          <w:sz w:val="24"/>
          <w:szCs w:val="24"/>
        </w:rPr>
        <w:t>六、报价要求</w:t>
      </w:r>
    </w:p>
    <w:p w:rsidR="00936DC3" w:rsidRDefault="00145D13" w:rsidP="00A73D3A">
      <w:pPr>
        <w:autoSpaceDE w:val="0"/>
        <w:autoSpaceDN w:val="0"/>
        <w:adjustRightInd w:val="0"/>
        <w:spacing w:line="360" w:lineRule="auto"/>
        <w:ind w:firstLineChars="198" w:firstLine="477"/>
        <w:jc w:val="left"/>
        <w:rPr>
          <w:rFonts w:ascii="宋体" w:hAnsi="宋体" w:cs="宋体"/>
          <w:b/>
          <w:bCs/>
          <w:color w:val="0070C0"/>
          <w:sz w:val="24"/>
          <w:szCs w:val="24"/>
        </w:rPr>
      </w:pPr>
      <w:r>
        <w:rPr>
          <w:rFonts w:ascii="宋体" w:hAnsi="宋体" w:cs="宋体" w:hint="eastAsia"/>
          <w:b/>
          <w:bCs/>
          <w:color w:val="0070C0"/>
          <w:sz w:val="24"/>
          <w:szCs w:val="24"/>
        </w:rPr>
        <w:t>本项目采用固定</w:t>
      </w:r>
      <w:r>
        <w:rPr>
          <w:rFonts w:ascii="宋体" w:hAnsi="宋体" w:cs="宋体" w:hint="eastAsia"/>
          <w:color w:val="0070C0"/>
          <w:sz w:val="24"/>
          <w:szCs w:val="24"/>
        </w:rPr>
        <w:t>结算</w:t>
      </w:r>
      <w:r>
        <w:rPr>
          <w:rFonts w:ascii="宋体" w:hAnsi="宋体" w:cs="宋体" w:hint="eastAsia"/>
          <w:b/>
          <w:bCs/>
          <w:color w:val="0070C0"/>
          <w:sz w:val="24"/>
          <w:szCs w:val="24"/>
        </w:rPr>
        <w:t>费率为95%。</w:t>
      </w:r>
      <w:r>
        <w:rPr>
          <w:rFonts w:ascii="宋体" w:hAnsi="宋体" w:hint="eastAsia"/>
          <w:color w:val="0070C0"/>
          <w:sz w:val="24"/>
          <w:szCs w:val="24"/>
        </w:rPr>
        <w:t>固定</w:t>
      </w:r>
      <w:r>
        <w:rPr>
          <w:rFonts w:ascii="宋体" w:hAnsi="宋体" w:cs="宋体" w:hint="eastAsia"/>
          <w:color w:val="0070C0"/>
          <w:sz w:val="24"/>
          <w:szCs w:val="24"/>
        </w:rPr>
        <w:t>结算</w:t>
      </w:r>
      <w:r>
        <w:rPr>
          <w:rFonts w:ascii="宋体" w:hAnsi="宋体" w:hint="eastAsia"/>
          <w:color w:val="0070C0"/>
          <w:sz w:val="24"/>
          <w:szCs w:val="24"/>
        </w:rPr>
        <w:t>费率是定标及签订合同的依据。</w:t>
      </w:r>
    </w:p>
    <w:p w:rsidR="00936DC3" w:rsidRDefault="00145D13">
      <w:pPr>
        <w:adjustRightInd w:val="0"/>
        <w:snapToGrid w:val="0"/>
        <w:spacing w:line="360" w:lineRule="auto"/>
        <w:ind w:right="-10" w:firstLineChars="200" w:firstLine="480"/>
        <w:rPr>
          <w:rFonts w:ascii="宋体" w:hAnsi="宋体"/>
          <w:color w:val="0070C0"/>
          <w:sz w:val="24"/>
          <w:szCs w:val="24"/>
        </w:rPr>
      </w:pPr>
      <w:r>
        <w:rPr>
          <w:rFonts w:ascii="宋体" w:hAnsi="宋体" w:hint="eastAsia"/>
          <w:color w:val="0070C0"/>
          <w:sz w:val="24"/>
          <w:szCs w:val="24"/>
        </w:rPr>
        <w:t>结算方式：</w:t>
      </w:r>
    </w:p>
    <w:p w:rsidR="00936DC3" w:rsidRDefault="00145D13">
      <w:pPr>
        <w:spacing w:line="360" w:lineRule="auto"/>
        <w:ind w:firstLineChars="200" w:firstLine="480"/>
        <w:rPr>
          <w:rFonts w:ascii="宋体" w:hAnsi="宋体" w:cs="宋体"/>
          <w:color w:val="0070C0"/>
          <w:sz w:val="24"/>
          <w:szCs w:val="24"/>
        </w:rPr>
      </w:pPr>
      <w:r>
        <w:rPr>
          <w:rFonts w:ascii="宋体" w:hAnsi="宋体" w:cs="宋体" w:hint="eastAsia"/>
          <w:color w:val="0070C0"/>
          <w:sz w:val="24"/>
          <w:szCs w:val="24"/>
        </w:rPr>
        <w:t>投标人在接到招标人单个零星维修工程通知时,立即到现场勘察并进行报价,报价经招标人审核后作为工程竣工审计时的依据之一。具体结算方式为,单个零星工程结算价=依据招标文件规定的方法计算得出的工程竣工审计价×结算费率。</w:t>
      </w:r>
    </w:p>
    <w:p w:rsidR="00936DC3" w:rsidRDefault="00145D13">
      <w:pPr>
        <w:spacing w:line="360" w:lineRule="auto"/>
        <w:rPr>
          <w:rFonts w:ascii="宋体" w:hAnsi="宋体" w:cs="宋体"/>
          <w:sz w:val="24"/>
          <w:szCs w:val="24"/>
        </w:rPr>
      </w:pPr>
      <w:r>
        <w:rPr>
          <w:rFonts w:ascii="宋体" w:hAnsi="宋体" w:cs="宋体" w:hint="eastAsia"/>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专业结算费率计算得出。</w:t>
      </w:r>
      <w:r>
        <w:rPr>
          <w:rFonts w:ascii="宋体" w:hAnsi="宋体" w:cs="宋体" w:hint="eastAsia"/>
          <w:b/>
          <w:bCs/>
          <w:sz w:val="24"/>
          <w:szCs w:val="24"/>
        </w:rPr>
        <w:t>大宗主要材料不参与下浮。</w:t>
      </w:r>
    </w:p>
    <w:bookmarkEnd w:id="84"/>
    <w:p w:rsidR="00936DC3" w:rsidRDefault="00145D13" w:rsidP="00A73D3A">
      <w:pPr>
        <w:pStyle w:val="CharCharCharCharCharCharChar1Char"/>
        <w:spacing w:line="360" w:lineRule="auto"/>
        <w:ind w:firstLineChars="200" w:firstLine="482"/>
        <w:rPr>
          <w:rFonts w:ascii="宋体" w:hAnsi="宋体" w:cs="宋体"/>
          <w:b/>
          <w:bCs/>
          <w:szCs w:val="24"/>
        </w:rPr>
      </w:pPr>
      <w:r>
        <w:rPr>
          <w:rFonts w:ascii="宋体" w:hAnsi="宋体" w:cs="宋体" w:hint="eastAsia"/>
          <w:b/>
          <w:bCs/>
          <w:szCs w:val="24"/>
        </w:rPr>
        <w:t>本项目定点期正式开始之前或者在履约期内，定额标准有调整的，招标人保留调整的权利。</w:t>
      </w:r>
    </w:p>
    <w:p w:rsidR="00F17FF2" w:rsidRDefault="00145D13">
      <w:pPr>
        <w:spacing w:line="360" w:lineRule="auto"/>
        <w:ind w:firstLineChars="200" w:firstLine="482"/>
        <w:rPr>
          <w:rFonts w:ascii="宋体" w:hAnsi="宋体"/>
          <w:b/>
          <w:sz w:val="24"/>
          <w:szCs w:val="24"/>
        </w:rPr>
      </w:pPr>
      <w:r>
        <w:rPr>
          <w:rFonts w:ascii="宋体" w:hAnsi="宋体" w:hint="eastAsia"/>
          <w:b/>
          <w:sz w:val="24"/>
          <w:szCs w:val="24"/>
        </w:rPr>
        <w:t>七、任务下发原则及其它</w:t>
      </w:r>
    </w:p>
    <w:p w:rsidR="00936DC3" w:rsidRDefault="00145D13">
      <w:pPr>
        <w:spacing w:line="360" w:lineRule="auto"/>
        <w:ind w:firstLineChars="200" w:firstLine="480"/>
        <w:rPr>
          <w:rFonts w:ascii="宋体" w:hAnsi="宋体" w:cs="宋体"/>
          <w:sz w:val="24"/>
          <w:szCs w:val="24"/>
        </w:rPr>
      </w:pPr>
      <w:r>
        <w:rPr>
          <w:rFonts w:ascii="宋体" w:hAnsi="宋体" w:cs="宋体" w:hint="eastAsia"/>
          <w:sz w:val="24"/>
          <w:szCs w:val="24"/>
        </w:rPr>
        <w:t>1.框架协议服务期内，具体项目按以下原则进行分配：</w:t>
      </w:r>
    </w:p>
    <w:p w:rsidR="00936DC3" w:rsidRDefault="00145D13">
      <w:pPr>
        <w:spacing w:line="360" w:lineRule="auto"/>
        <w:ind w:firstLineChars="200" w:firstLine="480"/>
        <w:rPr>
          <w:rFonts w:ascii="宋体" w:hAnsi="宋体" w:cs="宋体"/>
          <w:sz w:val="24"/>
          <w:szCs w:val="24"/>
        </w:rPr>
      </w:pPr>
      <w:r>
        <w:rPr>
          <w:rFonts w:ascii="宋体" w:hAnsi="宋体" w:cs="宋体" w:hint="eastAsia"/>
          <w:sz w:val="24"/>
          <w:szCs w:val="24"/>
        </w:rPr>
        <w:t>（1）原则上采取按项目具体情况下发任务单，招标人保留根据履约情况及各项目自身特殊情况进行调配的权力。</w:t>
      </w:r>
    </w:p>
    <w:p w:rsidR="00936DC3" w:rsidRDefault="00145D13">
      <w:pPr>
        <w:spacing w:line="360" w:lineRule="auto"/>
        <w:ind w:firstLineChars="200" w:firstLine="480"/>
        <w:rPr>
          <w:rFonts w:ascii="宋体" w:hAnsi="宋体" w:cs="宋体"/>
          <w:sz w:val="24"/>
          <w:szCs w:val="24"/>
        </w:rPr>
      </w:pPr>
      <w:r>
        <w:rPr>
          <w:rFonts w:ascii="宋体" w:hAnsi="宋体" w:cs="宋体" w:hint="eastAsia"/>
          <w:sz w:val="24"/>
          <w:szCs w:val="24"/>
        </w:rPr>
        <w:t>（2）在定点合作期内，若中标人出现违约情况，招标人将暂停其合作资格。</w:t>
      </w:r>
    </w:p>
    <w:p w:rsidR="00936DC3" w:rsidRDefault="00145D1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）招标人不保证中标人在框架协议服务期内的分配的项目最低数量，投标人自行考虑风险。</w:t>
      </w:r>
    </w:p>
    <w:p w:rsidR="00936DC3" w:rsidRDefault="00145D1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）框架协议服务期内，特殊情况，招标人有选择另行分配的权利。项目分配以招标人下发的书面通知为准。</w:t>
      </w:r>
    </w:p>
    <w:p w:rsidR="00936DC3" w:rsidRDefault="00145D13">
      <w:pPr>
        <w:pStyle w:val="2"/>
        <w:spacing w:before="0" w:line="500" w:lineRule="exact"/>
        <w:ind w:firstLine="0"/>
        <w:rPr>
          <w:rFonts w:ascii="宋体" w:eastAsia="宋体" w:hAnsi="宋体"/>
        </w:rPr>
      </w:pPr>
      <w:bookmarkStart w:id="85" w:name="_Toc74747596"/>
      <w:r>
        <w:rPr>
          <w:rFonts w:ascii="宋体" w:eastAsia="宋体" w:hAnsi="宋体" w:hint="eastAsia"/>
        </w:rPr>
        <w:t>第五章  评标办法</w:t>
      </w:r>
      <w:bookmarkStart w:id="86" w:name="_Toc220232391"/>
      <w:bookmarkEnd w:id="68"/>
      <w:bookmarkEnd w:id="85"/>
    </w:p>
    <w:p w:rsidR="00936DC3" w:rsidRDefault="00145D13" w:rsidP="00A73D3A">
      <w:pPr>
        <w:adjustRightInd w:val="0"/>
        <w:snapToGrid w:val="0"/>
        <w:spacing w:line="360" w:lineRule="auto"/>
        <w:ind w:right="-10" w:firstLineChars="200" w:firstLine="482"/>
        <w:rPr>
          <w:rFonts w:ascii="宋体" w:hAnsi="宋体" w:cs="宋体-18030"/>
          <w:sz w:val="24"/>
        </w:rPr>
      </w:pPr>
      <w:r>
        <w:rPr>
          <w:rFonts w:ascii="宋体" w:hAnsi="宋体" w:hint="eastAsia"/>
          <w:b/>
          <w:bCs/>
          <w:sz w:val="24"/>
        </w:rPr>
        <w:t>1.</w:t>
      </w:r>
      <w:r>
        <w:rPr>
          <w:rFonts w:ascii="宋体" w:hAnsi="宋体" w:hint="eastAsia"/>
          <w:sz w:val="24"/>
        </w:rPr>
        <w:t>为了做好</w:t>
      </w:r>
      <w:r>
        <w:rPr>
          <w:rFonts w:ascii="宋体" w:hAnsi="宋体" w:hint="eastAsia"/>
          <w:b/>
          <w:sz w:val="24"/>
        </w:rPr>
        <w:t>合肥市政文外滩物业管理有限公司2024年度各项空调系统零星维修（项目编号：</w:t>
      </w:r>
      <w:r>
        <w:rPr>
          <w:rFonts w:ascii="宋体" w:hAnsi="宋体" w:hint="eastAsia"/>
          <w:color w:val="FF0000"/>
          <w:sz w:val="24"/>
          <w:szCs w:val="24"/>
        </w:rPr>
        <w:t>2024ZWWTZB021号</w:t>
      </w:r>
      <w:r>
        <w:rPr>
          <w:rFonts w:ascii="宋体" w:hAnsi="宋体" w:hint="eastAsia"/>
          <w:b/>
          <w:sz w:val="24"/>
        </w:rPr>
        <w:t>）</w:t>
      </w:r>
      <w:r>
        <w:rPr>
          <w:rFonts w:ascii="宋体" w:hAnsi="宋体" w:hint="eastAsia"/>
          <w:sz w:val="24"/>
        </w:rPr>
        <w:t>的招标评标工作，保证项目评审工作的正常有序进行，维护招标人、投标人的合法权益，依据《中华人民共和国招标投标法》</w:t>
      </w:r>
      <w:r>
        <w:rPr>
          <w:rFonts w:ascii="宋体" w:hAnsi="宋体" w:cs="宋体-18030" w:hint="eastAsia"/>
          <w:sz w:val="24"/>
        </w:rPr>
        <w:t>、《中华人民共和国招标投标法实施条例》及其它相关法律法规，本着公开、公平、公正的原则，制定评标办法。</w:t>
      </w:r>
    </w:p>
    <w:p w:rsidR="00936DC3" w:rsidRDefault="00145D13" w:rsidP="00A73D3A">
      <w:pPr>
        <w:adjustRightInd w:val="0"/>
        <w:snapToGrid w:val="0"/>
        <w:spacing w:line="500" w:lineRule="exact"/>
        <w:ind w:right="-10" w:firstLineChars="175" w:firstLine="422"/>
        <w:rPr>
          <w:rFonts w:ascii="宋体" w:hAnsi="宋体"/>
          <w:sz w:val="24"/>
        </w:rPr>
      </w:pPr>
      <w:r>
        <w:rPr>
          <w:rFonts w:ascii="宋体" w:hAnsi="宋体" w:hint="eastAsia"/>
          <w:b/>
          <w:bCs/>
          <w:sz w:val="24"/>
        </w:rPr>
        <w:lastRenderedPageBreak/>
        <w:t>2.</w:t>
      </w:r>
      <w:r>
        <w:rPr>
          <w:rFonts w:ascii="宋体" w:hAnsi="宋体" w:hint="eastAsia"/>
          <w:sz w:val="24"/>
        </w:rPr>
        <w:t>本次项目评标采用</w:t>
      </w:r>
      <w:r>
        <w:rPr>
          <w:rFonts w:ascii="宋体" w:hAnsi="宋体" w:hint="eastAsia"/>
          <w:b/>
          <w:bCs/>
          <w:sz w:val="24"/>
          <w:u w:val="single"/>
        </w:rPr>
        <w:t>综合评分法</w:t>
      </w:r>
      <w:r>
        <w:rPr>
          <w:rFonts w:ascii="宋体" w:hAnsi="宋体" w:hint="eastAsia"/>
          <w:sz w:val="24"/>
        </w:rPr>
        <w:t>作为对投标人标书的比较方法。</w:t>
      </w:r>
    </w:p>
    <w:p w:rsidR="00F17FF2" w:rsidRDefault="00145D13">
      <w:pPr>
        <w:adjustRightInd w:val="0"/>
        <w:snapToGrid w:val="0"/>
        <w:spacing w:line="500" w:lineRule="exact"/>
        <w:ind w:leftChars="-29" w:left="-61" w:right="-10" w:firstLineChars="200" w:firstLine="482"/>
        <w:rPr>
          <w:rFonts w:ascii="宋体" w:hAnsi="宋体"/>
          <w:sz w:val="24"/>
        </w:rPr>
      </w:pPr>
      <w:r>
        <w:rPr>
          <w:rFonts w:ascii="宋体" w:hAnsi="宋体" w:hint="eastAsia"/>
          <w:b/>
          <w:bCs/>
          <w:sz w:val="24"/>
        </w:rPr>
        <w:t>3.</w:t>
      </w:r>
      <w:r>
        <w:rPr>
          <w:rFonts w:ascii="宋体" w:hAnsi="宋体" w:hint="eastAsia"/>
          <w:sz w:val="24"/>
        </w:rPr>
        <w:t>本项目将依法组建不少于</w:t>
      </w:r>
      <w:r>
        <w:rPr>
          <w:rFonts w:ascii="宋体" w:hAnsi="宋体" w:hint="eastAsia"/>
          <w:b/>
          <w:sz w:val="24"/>
          <w:u w:val="single"/>
        </w:rPr>
        <w:t>3</w:t>
      </w:r>
      <w:r>
        <w:rPr>
          <w:rFonts w:ascii="宋体" w:hAnsi="宋体" w:hint="eastAsia"/>
          <w:sz w:val="24"/>
        </w:rPr>
        <w:t>人的评标委员会，负责本项目的评标工作。</w:t>
      </w:r>
    </w:p>
    <w:p w:rsidR="00F17FF2" w:rsidRDefault="00145D13">
      <w:pPr>
        <w:adjustRightInd w:val="0"/>
        <w:snapToGrid w:val="0"/>
        <w:spacing w:line="500" w:lineRule="exact"/>
        <w:ind w:leftChars="-29" w:left="-61" w:right="-10" w:firstLineChars="200" w:firstLine="482"/>
        <w:rPr>
          <w:rFonts w:ascii="宋体" w:hAnsi="宋体"/>
          <w:sz w:val="24"/>
        </w:rPr>
      </w:pPr>
      <w:r>
        <w:rPr>
          <w:rFonts w:ascii="宋体" w:hAnsi="宋体" w:hint="eastAsia"/>
          <w:b/>
          <w:sz w:val="24"/>
        </w:rPr>
        <w:t>4.</w:t>
      </w:r>
      <w:r>
        <w:rPr>
          <w:rFonts w:ascii="宋体" w:hAnsi="宋体" w:hint="eastAsia"/>
          <w:sz w:val="24"/>
        </w:rPr>
        <w:t>评标委员会按照“客观公正，实事求是”的原则，评价参加本次招标的投标人所提供的产品或服务价格、性能、质量、服务及对招标文件的符合性及响应性。</w:t>
      </w:r>
    </w:p>
    <w:p w:rsidR="00F17FF2" w:rsidRDefault="00145D13">
      <w:pPr>
        <w:adjustRightInd w:val="0"/>
        <w:snapToGrid w:val="0"/>
        <w:spacing w:line="500" w:lineRule="exact"/>
        <w:ind w:right="-10" w:firstLineChars="200" w:firstLine="482"/>
        <w:rPr>
          <w:rFonts w:ascii="宋体" w:hAnsi="宋体"/>
          <w:sz w:val="24"/>
        </w:rPr>
      </w:pPr>
      <w:r>
        <w:rPr>
          <w:rFonts w:ascii="宋体" w:hAnsi="宋体" w:hint="eastAsia"/>
          <w:b/>
          <w:sz w:val="24"/>
        </w:rPr>
        <w:t>5.</w:t>
      </w:r>
      <w:r>
        <w:rPr>
          <w:rFonts w:ascii="宋体" w:hAnsi="宋体" w:hint="eastAsia"/>
          <w:sz w:val="24"/>
        </w:rPr>
        <w:t>有效投标应符合以下原则：</w:t>
      </w:r>
    </w:p>
    <w:p w:rsidR="00936DC3" w:rsidRDefault="00145D13">
      <w:pPr>
        <w:spacing w:line="500" w:lineRule="exact"/>
        <w:ind w:left="480" w:right="-10"/>
        <w:rPr>
          <w:rFonts w:ascii="宋体" w:hAnsi="宋体"/>
          <w:sz w:val="24"/>
        </w:rPr>
      </w:pPr>
      <w:r>
        <w:rPr>
          <w:rFonts w:ascii="宋体" w:hAnsi="宋体" w:hint="eastAsia"/>
          <w:sz w:val="24"/>
        </w:rPr>
        <w:t>5.1满足招标文件的实质性要求；</w:t>
      </w:r>
    </w:p>
    <w:p w:rsidR="00936DC3" w:rsidRDefault="00145D13">
      <w:pPr>
        <w:spacing w:line="500" w:lineRule="exact"/>
        <w:ind w:left="480" w:right="-10"/>
        <w:rPr>
          <w:rFonts w:ascii="宋体" w:hAnsi="宋体"/>
          <w:sz w:val="24"/>
        </w:rPr>
      </w:pPr>
      <w:r>
        <w:rPr>
          <w:rFonts w:ascii="宋体" w:hAnsi="宋体" w:hint="eastAsia"/>
          <w:sz w:val="24"/>
        </w:rPr>
        <w:t>5.2无重大偏离、保留或招标人不能接受的附加条件；</w:t>
      </w:r>
    </w:p>
    <w:p w:rsidR="00936DC3" w:rsidRDefault="00145D13">
      <w:pPr>
        <w:spacing w:line="500" w:lineRule="exact"/>
        <w:ind w:left="480" w:right="-10"/>
        <w:rPr>
          <w:rFonts w:ascii="宋体" w:hAnsi="宋体"/>
          <w:sz w:val="24"/>
        </w:rPr>
      </w:pPr>
      <w:r>
        <w:rPr>
          <w:rFonts w:ascii="宋体" w:hAnsi="宋体" w:hint="eastAsia"/>
          <w:sz w:val="24"/>
        </w:rPr>
        <w:t>5.3通过初审；</w:t>
      </w:r>
    </w:p>
    <w:p w:rsidR="00936DC3" w:rsidRDefault="00145D13">
      <w:pPr>
        <w:adjustRightInd w:val="0"/>
        <w:snapToGrid w:val="0"/>
        <w:spacing w:line="500" w:lineRule="exact"/>
        <w:ind w:right="-10" w:firstLineChars="200" w:firstLine="480"/>
        <w:rPr>
          <w:rFonts w:ascii="宋体" w:hAnsi="宋体"/>
          <w:sz w:val="24"/>
        </w:rPr>
      </w:pPr>
      <w:r>
        <w:rPr>
          <w:rFonts w:ascii="宋体" w:hAnsi="宋体" w:hint="eastAsia"/>
          <w:sz w:val="24"/>
        </w:rPr>
        <w:t>5.4评标委员会依据招标文件认定的其他原则。</w:t>
      </w:r>
    </w:p>
    <w:p w:rsidR="00936DC3" w:rsidRDefault="00145D13" w:rsidP="00A73D3A">
      <w:pPr>
        <w:adjustRightInd w:val="0"/>
        <w:snapToGrid w:val="0"/>
        <w:spacing w:line="500" w:lineRule="exact"/>
        <w:ind w:right="-10" w:firstLineChars="200" w:firstLine="482"/>
        <w:rPr>
          <w:rFonts w:ascii="宋体" w:hAnsi="宋体" w:cs="宋体-18030"/>
          <w:sz w:val="24"/>
        </w:rPr>
      </w:pPr>
      <w:r>
        <w:rPr>
          <w:rFonts w:ascii="宋体" w:hAnsi="宋体" w:hint="eastAsia"/>
          <w:b/>
          <w:sz w:val="24"/>
        </w:rPr>
        <w:t>6.</w:t>
      </w:r>
      <w:r>
        <w:rPr>
          <w:rFonts w:ascii="宋体" w:hAnsi="宋体" w:cs="宋体-18030" w:hint="eastAsia"/>
          <w:sz w:val="24"/>
        </w:rPr>
        <w:t>评标委员会遵循公开、公平、公正和科学诚信的原则，对所有投标文件均采用相同程序和标准，进行评定。</w:t>
      </w:r>
    </w:p>
    <w:p w:rsidR="00F17FF2" w:rsidRDefault="00145D13">
      <w:pPr>
        <w:adjustRightInd w:val="0"/>
        <w:snapToGrid w:val="0"/>
        <w:spacing w:line="500" w:lineRule="exact"/>
        <w:ind w:right="-10" w:firstLineChars="175" w:firstLine="422"/>
        <w:rPr>
          <w:rFonts w:ascii="宋体" w:hAnsi="宋体"/>
          <w:sz w:val="24"/>
          <w:szCs w:val="24"/>
        </w:rPr>
      </w:pPr>
      <w:r>
        <w:rPr>
          <w:rFonts w:ascii="宋体" w:hAnsi="宋体" w:cs="宋体-18030" w:hint="eastAsia"/>
          <w:b/>
          <w:sz w:val="24"/>
        </w:rPr>
        <w:t>7.</w:t>
      </w:r>
      <w:r>
        <w:rPr>
          <w:rFonts w:ascii="宋体" w:hAnsi="宋体" w:hint="eastAsia"/>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936DC3" w:rsidRDefault="00145D13">
      <w:pPr>
        <w:adjustRightInd w:val="0"/>
        <w:snapToGrid w:val="0"/>
        <w:spacing w:line="500" w:lineRule="exact"/>
        <w:ind w:right="-10" w:firstLineChars="175" w:firstLine="420"/>
        <w:rPr>
          <w:rFonts w:ascii="宋体" w:hAnsi="宋体"/>
          <w:sz w:val="24"/>
          <w:szCs w:val="24"/>
        </w:rPr>
      </w:pPr>
      <w:r>
        <w:rPr>
          <w:rFonts w:ascii="宋体" w:hAnsi="宋体" w:hint="eastAsia"/>
          <w:sz w:val="24"/>
          <w:szCs w:val="24"/>
        </w:rPr>
        <w:t>对于询标后判定的结论（如通过或不通过），评标委员会应提出充足的理由，根据招标文件给定的评审指标进行判定，并予以书面记录。</w:t>
      </w:r>
    </w:p>
    <w:p w:rsidR="00936DC3" w:rsidRDefault="00145D13">
      <w:pPr>
        <w:adjustRightInd w:val="0"/>
        <w:snapToGrid w:val="0"/>
        <w:spacing w:line="500" w:lineRule="exact"/>
        <w:ind w:right="-10" w:firstLineChars="200" w:firstLine="480"/>
        <w:rPr>
          <w:rFonts w:ascii="宋体" w:hAnsi="宋体"/>
          <w:sz w:val="24"/>
        </w:rPr>
      </w:pPr>
      <w:r>
        <w:rPr>
          <w:rFonts w:ascii="宋体" w:hAnsi="宋体" w:hint="eastAsia"/>
          <w:bCs/>
          <w:sz w:val="24"/>
          <w:szCs w:val="24"/>
        </w:rPr>
        <w:t>评标委员会独立评审后，对投标人某项评审指标如有不同意见，按照少数服从多数的原则，确定该项评审指标的最终结论。</w:t>
      </w:r>
    </w:p>
    <w:p w:rsidR="00936DC3" w:rsidRDefault="00145D13" w:rsidP="00A73D3A">
      <w:pPr>
        <w:adjustRightInd w:val="0"/>
        <w:snapToGrid w:val="0"/>
        <w:spacing w:line="500" w:lineRule="exact"/>
        <w:ind w:right="-10" w:firstLineChars="200" w:firstLine="482"/>
        <w:rPr>
          <w:rFonts w:ascii="宋体" w:hAnsi="宋体"/>
          <w:b/>
          <w:bCs/>
          <w:sz w:val="24"/>
        </w:rPr>
      </w:pPr>
      <w:bookmarkStart w:id="87" w:name="_Toc40792203"/>
      <w:r>
        <w:rPr>
          <w:rFonts w:ascii="宋体" w:hAnsi="宋体" w:hint="eastAsia"/>
          <w:b/>
          <w:bCs/>
          <w:sz w:val="24"/>
        </w:rPr>
        <w:t>8.评审程序</w:t>
      </w:r>
    </w:p>
    <w:p w:rsidR="00936DC3" w:rsidRDefault="00145D13">
      <w:pPr>
        <w:adjustRightInd w:val="0"/>
        <w:snapToGrid w:val="0"/>
        <w:spacing w:line="500" w:lineRule="exact"/>
        <w:ind w:right="-10" w:firstLineChars="200" w:firstLine="480"/>
        <w:rPr>
          <w:rFonts w:ascii="宋体" w:hAnsi="宋体"/>
          <w:sz w:val="24"/>
        </w:rPr>
      </w:pPr>
      <w:r>
        <w:rPr>
          <w:rFonts w:ascii="宋体" w:hAnsi="宋体" w:hint="eastAsia"/>
          <w:sz w:val="24"/>
        </w:rPr>
        <w:t>本项目采用综合评分法进行评审，在最大限度地满足招标文件实质性要求前提下，按照招标文件中规定的各项因素进行综合评审。</w:t>
      </w:r>
    </w:p>
    <w:p w:rsidR="00936DC3" w:rsidRDefault="00145D13" w:rsidP="00A73D3A">
      <w:pPr>
        <w:adjustRightInd w:val="0"/>
        <w:spacing w:line="360" w:lineRule="auto"/>
        <w:ind w:right="-11" w:firstLineChars="175" w:firstLine="422"/>
        <w:contextualSpacing/>
        <w:rPr>
          <w:rFonts w:ascii="宋体" w:hAnsi="宋体"/>
          <w:b/>
          <w:sz w:val="24"/>
          <w:szCs w:val="24"/>
        </w:rPr>
      </w:pPr>
      <w:r>
        <w:rPr>
          <w:rFonts w:ascii="宋体" w:hAnsi="宋体" w:hint="eastAsia"/>
          <w:b/>
          <w:sz w:val="24"/>
          <w:szCs w:val="24"/>
        </w:rPr>
        <w:t>8.1初审</w:t>
      </w:r>
    </w:p>
    <w:p w:rsidR="00936DC3" w:rsidRDefault="00145D13">
      <w:pPr>
        <w:adjustRightInd w:val="0"/>
        <w:spacing w:line="360" w:lineRule="auto"/>
        <w:ind w:right="-11" w:firstLineChars="175" w:firstLine="420"/>
        <w:contextualSpacing/>
        <w:rPr>
          <w:rFonts w:ascii="宋体" w:hAnsi="宋体"/>
          <w:bCs/>
          <w:sz w:val="24"/>
          <w:szCs w:val="24"/>
        </w:rPr>
      </w:pPr>
      <w:r>
        <w:rPr>
          <w:rFonts w:ascii="宋体" w:hAnsi="宋体" w:hint="eastAsia"/>
          <w:bCs/>
          <w:sz w:val="24"/>
          <w:szCs w:val="24"/>
        </w:rPr>
        <w:t>评标委员会按下表内容对所有投标人进行初审：</w:t>
      </w:r>
    </w:p>
    <w:p w:rsidR="00936DC3" w:rsidRDefault="00145D13">
      <w:pPr>
        <w:pStyle w:val="aa"/>
      </w:pPr>
      <w:r>
        <w:rPr>
          <w:rFonts w:hint="eastAsia"/>
        </w:rPr>
        <w:t>资格审查评审表</w:t>
      </w:r>
      <w:bookmarkEnd w:id="87"/>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131"/>
        <w:gridCol w:w="2237"/>
        <w:gridCol w:w="4819"/>
      </w:tblGrid>
      <w:tr w:rsidR="00936DC3">
        <w:trPr>
          <w:cantSplit/>
          <w:trHeight w:val="930"/>
        </w:trPr>
        <w:tc>
          <w:tcPr>
            <w:tcW w:w="560"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序号</w:t>
            </w:r>
          </w:p>
        </w:tc>
        <w:tc>
          <w:tcPr>
            <w:tcW w:w="2131"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实质性指标名称</w:t>
            </w:r>
          </w:p>
        </w:tc>
        <w:tc>
          <w:tcPr>
            <w:tcW w:w="2237"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指标要求</w:t>
            </w:r>
          </w:p>
        </w:tc>
        <w:tc>
          <w:tcPr>
            <w:tcW w:w="4819"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响应文件格式及提交资料要求</w:t>
            </w:r>
          </w:p>
        </w:tc>
      </w:tr>
      <w:tr w:rsidR="00936DC3">
        <w:trPr>
          <w:cantSplit/>
          <w:trHeight w:val="594"/>
        </w:trPr>
        <w:tc>
          <w:tcPr>
            <w:tcW w:w="560"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1</w:t>
            </w:r>
          </w:p>
        </w:tc>
        <w:tc>
          <w:tcPr>
            <w:tcW w:w="2131"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投标人名称</w:t>
            </w:r>
          </w:p>
        </w:tc>
        <w:tc>
          <w:tcPr>
            <w:tcW w:w="2237"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投标人名称与营业执照单位名称一致</w:t>
            </w:r>
          </w:p>
        </w:tc>
        <w:tc>
          <w:tcPr>
            <w:tcW w:w="4819" w:type="dxa"/>
            <w:tcBorders>
              <w:bottom w:val="single" w:sz="4" w:space="0" w:color="auto"/>
            </w:tcBorders>
            <w:vAlign w:val="center"/>
          </w:tcPr>
          <w:p w:rsidR="00936DC3" w:rsidRDefault="00936DC3">
            <w:pPr>
              <w:adjustRightInd w:val="0"/>
              <w:snapToGrid w:val="0"/>
              <w:ind w:right="-10"/>
              <w:rPr>
                <w:rFonts w:ascii="宋体" w:hAnsi="宋体"/>
                <w:szCs w:val="21"/>
              </w:rPr>
            </w:pPr>
          </w:p>
        </w:tc>
      </w:tr>
      <w:tr w:rsidR="00936DC3">
        <w:trPr>
          <w:cantSplit/>
          <w:trHeight w:val="938"/>
        </w:trPr>
        <w:tc>
          <w:tcPr>
            <w:tcW w:w="560"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lastRenderedPageBreak/>
              <w:t>2</w:t>
            </w:r>
          </w:p>
        </w:tc>
        <w:tc>
          <w:tcPr>
            <w:tcW w:w="2131"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具备有效的营业执照</w:t>
            </w:r>
          </w:p>
        </w:tc>
        <w:tc>
          <w:tcPr>
            <w:tcW w:w="2237"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合法有效</w:t>
            </w:r>
          </w:p>
        </w:tc>
        <w:tc>
          <w:tcPr>
            <w:tcW w:w="4819"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提供有效的营业执照（或事业单位法人证书）的扫描件</w:t>
            </w:r>
            <w:r>
              <w:rPr>
                <w:rFonts w:ascii="宋体" w:hAnsi="宋体" w:hint="eastAsia"/>
                <w:b/>
                <w:bCs/>
                <w:szCs w:val="21"/>
              </w:rPr>
              <w:t>，应完整的体现出营业执照</w:t>
            </w:r>
            <w:r>
              <w:rPr>
                <w:rFonts w:ascii="宋体" w:hAnsi="宋体" w:hint="eastAsia"/>
                <w:b/>
                <w:szCs w:val="21"/>
              </w:rPr>
              <w:t>（或事业单位法人证书）</w:t>
            </w:r>
            <w:r>
              <w:rPr>
                <w:rFonts w:ascii="宋体" w:hAnsi="宋体" w:hint="eastAsia"/>
                <w:b/>
                <w:bCs/>
                <w:szCs w:val="21"/>
              </w:rPr>
              <w:t>的全部内容。</w:t>
            </w:r>
          </w:p>
        </w:tc>
      </w:tr>
      <w:tr w:rsidR="00936DC3">
        <w:trPr>
          <w:cantSplit/>
          <w:trHeight w:val="602"/>
        </w:trPr>
        <w:tc>
          <w:tcPr>
            <w:tcW w:w="560"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3</w:t>
            </w:r>
          </w:p>
        </w:tc>
        <w:tc>
          <w:tcPr>
            <w:tcW w:w="2131" w:type="dxa"/>
            <w:tcBorders>
              <w:bottom w:val="single" w:sz="4" w:space="0" w:color="auto"/>
            </w:tcBorders>
            <w:vAlign w:val="center"/>
          </w:tcPr>
          <w:p w:rsidR="00936DC3" w:rsidRDefault="00145D13">
            <w:pPr>
              <w:ind w:right="-11"/>
              <w:rPr>
                <w:rFonts w:ascii="宋体" w:hAnsi="宋体"/>
                <w:szCs w:val="21"/>
              </w:rPr>
            </w:pPr>
            <w:r>
              <w:rPr>
                <w:rFonts w:ascii="宋体" w:hAnsi="宋体" w:hint="eastAsia"/>
                <w:szCs w:val="21"/>
              </w:rPr>
              <w:t>具备有效的资质证书</w:t>
            </w:r>
          </w:p>
        </w:tc>
        <w:tc>
          <w:tcPr>
            <w:tcW w:w="2237" w:type="dxa"/>
            <w:tcBorders>
              <w:bottom w:val="single" w:sz="4" w:space="0" w:color="auto"/>
            </w:tcBorders>
            <w:vAlign w:val="center"/>
          </w:tcPr>
          <w:p w:rsidR="00936DC3" w:rsidRDefault="00145D13">
            <w:pPr>
              <w:ind w:right="-11"/>
              <w:rPr>
                <w:rFonts w:ascii="宋体" w:hAnsi="宋体"/>
                <w:szCs w:val="21"/>
              </w:rPr>
            </w:pPr>
            <w:r>
              <w:rPr>
                <w:rFonts w:ascii="宋体" w:hAnsi="宋体" w:hint="eastAsia"/>
                <w:szCs w:val="21"/>
              </w:rPr>
              <w:t>见招标公告要求</w:t>
            </w:r>
          </w:p>
        </w:tc>
        <w:tc>
          <w:tcPr>
            <w:tcW w:w="4819" w:type="dxa"/>
            <w:tcBorders>
              <w:bottom w:val="single" w:sz="4" w:space="0" w:color="auto"/>
            </w:tcBorders>
            <w:vAlign w:val="center"/>
          </w:tcPr>
          <w:p w:rsidR="00936DC3" w:rsidRDefault="00936DC3">
            <w:pPr>
              <w:adjustRightInd w:val="0"/>
              <w:snapToGrid w:val="0"/>
              <w:ind w:right="-11"/>
              <w:rPr>
                <w:rFonts w:ascii="宋体" w:hAnsi="宋体"/>
                <w:szCs w:val="21"/>
              </w:rPr>
            </w:pPr>
          </w:p>
        </w:tc>
      </w:tr>
      <w:tr w:rsidR="00936DC3">
        <w:trPr>
          <w:cantSplit/>
          <w:trHeight w:val="696"/>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4</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投标函</w:t>
            </w:r>
          </w:p>
        </w:tc>
        <w:tc>
          <w:tcPr>
            <w:tcW w:w="2237" w:type="dxa"/>
            <w:vAlign w:val="center"/>
          </w:tcPr>
          <w:p w:rsidR="00936DC3" w:rsidRDefault="00145D13">
            <w:pPr>
              <w:spacing w:after="50"/>
              <w:ind w:right="-10"/>
              <w:rPr>
                <w:rFonts w:ascii="宋体" w:hAnsi="宋体"/>
                <w:szCs w:val="21"/>
              </w:rPr>
            </w:pPr>
            <w:r>
              <w:rPr>
                <w:rFonts w:ascii="宋体" w:hAnsi="宋体" w:hint="eastAsia"/>
                <w:szCs w:val="21"/>
              </w:rPr>
              <w:t>符合招标文件要求</w:t>
            </w:r>
          </w:p>
        </w:tc>
        <w:tc>
          <w:tcPr>
            <w:tcW w:w="4819" w:type="dxa"/>
            <w:vAlign w:val="center"/>
          </w:tcPr>
          <w:p w:rsidR="00936DC3" w:rsidRDefault="00145D13">
            <w:pPr>
              <w:adjustRightInd w:val="0"/>
              <w:snapToGrid w:val="0"/>
              <w:ind w:right="-10"/>
              <w:rPr>
                <w:rFonts w:ascii="宋体" w:hAnsi="宋体"/>
                <w:szCs w:val="21"/>
              </w:rPr>
            </w:pPr>
            <w:r>
              <w:rPr>
                <w:rFonts w:ascii="宋体" w:hAnsi="宋体" w:hint="eastAsia"/>
                <w:szCs w:val="21"/>
              </w:rPr>
              <w:t>投标函中的授权代表须与投标授权书中保持一致，否则投标无效</w:t>
            </w:r>
          </w:p>
        </w:tc>
      </w:tr>
      <w:tr w:rsidR="00936DC3">
        <w:trPr>
          <w:cantSplit/>
          <w:trHeight w:val="550"/>
        </w:trPr>
        <w:tc>
          <w:tcPr>
            <w:tcW w:w="560" w:type="dxa"/>
            <w:vAlign w:val="center"/>
          </w:tcPr>
          <w:p w:rsidR="00936DC3" w:rsidRDefault="00145D13">
            <w:pPr>
              <w:adjustRightInd w:val="0"/>
              <w:snapToGrid w:val="0"/>
              <w:ind w:right="-10"/>
              <w:rPr>
                <w:rFonts w:ascii="宋体" w:hAnsi="宋体"/>
                <w:szCs w:val="21"/>
              </w:rPr>
            </w:pPr>
            <w:r>
              <w:rPr>
                <w:rFonts w:ascii="宋体" w:hAnsi="宋体"/>
                <w:szCs w:val="21"/>
              </w:rPr>
              <w:t>5</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投标授权书</w:t>
            </w:r>
          </w:p>
        </w:tc>
        <w:tc>
          <w:tcPr>
            <w:tcW w:w="2237" w:type="dxa"/>
            <w:vAlign w:val="center"/>
          </w:tcPr>
          <w:p w:rsidR="00936DC3" w:rsidRDefault="00145D13">
            <w:pPr>
              <w:spacing w:after="50"/>
              <w:ind w:right="-10"/>
              <w:rPr>
                <w:rFonts w:ascii="宋体" w:hAnsi="宋体"/>
                <w:szCs w:val="21"/>
              </w:rPr>
            </w:pPr>
            <w:r>
              <w:rPr>
                <w:rFonts w:ascii="宋体" w:hAnsi="宋体" w:hint="eastAsia"/>
                <w:szCs w:val="21"/>
              </w:rPr>
              <w:t>符合招标文件要求</w:t>
            </w:r>
          </w:p>
        </w:tc>
        <w:tc>
          <w:tcPr>
            <w:tcW w:w="4819" w:type="dxa"/>
            <w:vAlign w:val="center"/>
          </w:tcPr>
          <w:p w:rsidR="00936DC3" w:rsidRDefault="00145D13">
            <w:pPr>
              <w:adjustRightInd w:val="0"/>
              <w:snapToGrid w:val="0"/>
              <w:ind w:right="-10"/>
              <w:rPr>
                <w:rFonts w:ascii="宋体" w:hAnsi="宋体"/>
                <w:b/>
                <w:szCs w:val="21"/>
              </w:rPr>
            </w:pPr>
            <w:r>
              <w:rPr>
                <w:rFonts w:ascii="宋体" w:hAnsi="宋体" w:hint="eastAsia"/>
                <w:szCs w:val="21"/>
              </w:rPr>
              <w:t>详见第七章响应文件格式“投标授权书”</w:t>
            </w:r>
          </w:p>
        </w:tc>
      </w:tr>
      <w:tr w:rsidR="00936DC3">
        <w:trPr>
          <w:cantSplit/>
          <w:trHeight w:val="572"/>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6</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投标人信用承诺</w:t>
            </w:r>
          </w:p>
        </w:tc>
        <w:tc>
          <w:tcPr>
            <w:tcW w:w="2237" w:type="dxa"/>
            <w:vAlign w:val="center"/>
          </w:tcPr>
          <w:p w:rsidR="00936DC3" w:rsidRDefault="00145D13">
            <w:pPr>
              <w:spacing w:after="50"/>
              <w:ind w:right="-10"/>
              <w:rPr>
                <w:rFonts w:ascii="宋体" w:hAnsi="宋体"/>
                <w:szCs w:val="21"/>
              </w:rPr>
            </w:pPr>
            <w:r>
              <w:rPr>
                <w:rFonts w:ascii="宋体" w:hAnsi="宋体" w:hint="eastAsia"/>
                <w:szCs w:val="21"/>
              </w:rPr>
              <w:t>符合招标文件要求</w:t>
            </w:r>
          </w:p>
        </w:tc>
        <w:tc>
          <w:tcPr>
            <w:tcW w:w="4819" w:type="dxa"/>
            <w:vAlign w:val="center"/>
          </w:tcPr>
          <w:p w:rsidR="00936DC3" w:rsidRDefault="00936DC3">
            <w:pPr>
              <w:adjustRightInd w:val="0"/>
              <w:snapToGrid w:val="0"/>
              <w:ind w:right="-10"/>
              <w:rPr>
                <w:rFonts w:ascii="宋体" w:hAnsi="宋体"/>
                <w:szCs w:val="21"/>
              </w:rPr>
            </w:pPr>
          </w:p>
        </w:tc>
      </w:tr>
      <w:tr w:rsidR="00936DC3">
        <w:trPr>
          <w:cantSplit/>
          <w:trHeight w:val="552"/>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7</w:t>
            </w:r>
          </w:p>
        </w:tc>
        <w:tc>
          <w:tcPr>
            <w:tcW w:w="2131" w:type="dxa"/>
            <w:vAlign w:val="center"/>
          </w:tcPr>
          <w:p w:rsidR="00936DC3" w:rsidRDefault="00145D13">
            <w:pPr>
              <w:autoSpaceDE w:val="0"/>
              <w:autoSpaceDN w:val="0"/>
              <w:adjustRightInd w:val="0"/>
              <w:ind w:firstLine="200"/>
              <w:rPr>
                <w:rFonts w:ascii="宋体" w:hAnsi="宋体"/>
                <w:szCs w:val="21"/>
              </w:rPr>
            </w:pPr>
            <w:r>
              <w:rPr>
                <w:rFonts w:ascii="宋体" w:hAnsi="宋体" w:hint="eastAsia"/>
                <w:szCs w:val="21"/>
              </w:rPr>
              <w:t>投标人资格</w:t>
            </w:r>
          </w:p>
        </w:tc>
        <w:tc>
          <w:tcPr>
            <w:tcW w:w="2237" w:type="dxa"/>
            <w:vAlign w:val="center"/>
          </w:tcPr>
          <w:p w:rsidR="00936DC3" w:rsidRDefault="00145D13">
            <w:pPr>
              <w:ind w:right="-11"/>
              <w:rPr>
                <w:rFonts w:ascii="宋体" w:hAnsi="宋体"/>
                <w:szCs w:val="21"/>
              </w:rPr>
            </w:pPr>
            <w:r>
              <w:rPr>
                <w:rFonts w:ascii="宋体" w:hAnsi="宋体" w:hint="eastAsia"/>
                <w:szCs w:val="21"/>
              </w:rPr>
              <w:t>符合招标文件要求</w:t>
            </w:r>
          </w:p>
        </w:tc>
        <w:tc>
          <w:tcPr>
            <w:tcW w:w="4819" w:type="dxa"/>
            <w:vAlign w:val="center"/>
          </w:tcPr>
          <w:p w:rsidR="00936DC3" w:rsidRDefault="00145D13">
            <w:pPr>
              <w:adjustRightInd w:val="0"/>
              <w:snapToGrid w:val="0"/>
              <w:ind w:right="-10"/>
              <w:rPr>
                <w:rFonts w:ascii="宋体" w:hAnsi="宋体"/>
                <w:bCs/>
                <w:szCs w:val="21"/>
              </w:rPr>
            </w:pPr>
            <w:r>
              <w:rPr>
                <w:rFonts w:ascii="宋体" w:hAnsi="宋体" w:hint="eastAsia"/>
                <w:szCs w:val="21"/>
              </w:rPr>
              <w:t>1.详见第一章投标邀请“投标人资格”</w:t>
            </w:r>
            <w:r>
              <w:rPr>
                <w:rFonts w:ascii="宋体" w:hAnsi="宋体" w:hint="eastAsia"/>
                <w:bCs/>
                <w:szCs w:val="21"/>
              </w:rPr>
              <w:t>；</w:t>
            </w:r>
          </w:p>
          <w:p w:rsidR="00936DC3" w:rsidRDefault="00145D13">
            <w:pPr>
              <w:autoSpaceDE w:val="0"/>
              <w:autoSpaceDN w:val="0"/>
              <w:adjustRightInd w:val="0"/>
              <w:ind w:firstLine="200"/>
              <w:rPr>
                <w:rFonts w:ascii="宋体" w:hAnsi="宋体"/>
                <w:szCs w:val="21"/>
              </w:rPr>
            </w:pPr>
            <w:r>
              <w:rPr>
                <w:rFonts w:ascii="宋体" w:hAnsi="宋体" w:hint="eastAsia"/>
                <w:bCs/>
                <w:szCs w:val="21"/>
              </w:rPr>
              <w:t>2.</w:t>
            </w:r>
            <w:r>
              <w:rPr>
                <w:rFonts w:ascii="宋体" w:hAnsi="宋体" w:hint="eastAsia"/>
                <w:szCs w:val="21"/>
              </w:rPr>
              <w:t>提供资质证书扫描件。</w:t>
            </w:r>
          </w:p>
        </w:tc>
      </w:tr>
      <w:tr w:rsidR="00936DC3">
        <w:trPr>
          <w:cantSplit/>
          <w:trHeight w:val="731"/>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8</w:t>
            </w:r>
          </w:p>
        </w:tc>
        <w:tc>
          <w:tcPr>
            <w:tcW w:w="2131" w:type="dxa"/>
            <w:vAlign w:val="center"/>
          </w:tcPr>
          <w:p w:rsidR="00936DC3" w:rsidRDefault="00145D13">
            <w:pPr>
              <w:autoSpaceDE w:val="0"/>
              <w:autoSpaceDN w:val="0"/>
              <w:adjustRightInd w:val="0"/>
              <w:rPr>
                <w:rFonts w:ascii="宋体" w:hAnsi="宋体"/>
                <w:szCs w:val="21"/>
              </w:rPr>
            </w:pPr>
            <w:r>
              <w:rPr>
                <w:rFonts w:ascii="宋体" w:hAnsi="宋体" w:hint="eastAsia"/>
                <w:szCs w:val="21"/>
              </w:rPr>
              <w:t>投标人资质条件、能力和信誉</w:t>
            </w:r>
          </w:p>
        </w:tc>
        <w:tc>
          <w:tcPr>
            <w:tcW w:w="2237" w:type="dxa"/>
            <w:vAlign w:val="center"/>
          </w:tcPr>
          <w:p w:rsidR="00936DC3" w:rsidRDefault="00145D13">
            <w:pPr>
              <w:ind w:right="-11"/>
              <w:rPr>
                <w:rFonts w:ascii="宋体" w:hAnsi="宋体"/>
                <w:szCs w:val="21"/>
              </w:rPr>
            </w:pPr>
            <w:r>
              <w:rPr>
                <w:rFonts w:ascii="宋体" w:hAnsi="宋体" w:hint="eastAsia"/>
                <w:szCs w:val="21"/>
              </w:rPr>
              <w:t>符合招标文件要求</w:t>
            </w:r>
          </w:p>
        </w:tc>
        <w:tc>
          <w:tcPr>
            <w:tcW w:w="4819" w:type="dxa"/>
            <w:vAlign w:val="center"/>
          </w:tcPr>
          <w:p w:rsidR="00936DC3" w:rsidRDefault="00936DC3">
            <w:pPr>
              <w:adjustRightInd w:val="0"/>
              <w:snapToGrid w:val="0"/>
              <w:ind w:right="-10"/>
              <w:rPr>
                <w:rFonts w:ascii="宋体" w:hAnsi="宋体"/>
                <w:szCs w:val="21"/>
              </w:rPr>
            </w:pPr>
          </w:p>
        </w:tc>
      </w:tr>
      <w:tr w:rsidR="00936DC3">
        <w:trPr>
          <w:cantSplit/>
          <w:trHeight w:val="1738"/>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9</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标书规范性</w:t>
            </w:r>
          </w:p>
        </w:tc>
        <w:tc>
          <w:tcPr>
            <w:tcW w:w="2237" w:type="dxa"/>
            <w:vAlign w:val="center"/>
          </w:tcPr>
          <w:p w:rsidR="00936DC3" w:rsidRDefault="00145D13">
            <w:pPr>
              <w:spacing w:after="50"/>
              <w:ind w:right="-10"/>
              <w:rPr>
                <w:rFonts w:ascii="宋体" w:hAnsi="宋体"/>
                <w:szCs w:val="21"/>
              </w:rPr>
            </w:pPr>
            <w:r>
              <w:rPr>
                <w:rFonts w:ascii="宋体" w:hAnsi="宋体" w:hint="eastAsia"/>
                <w:kern w:val="0"/>
                <w:szCs w:val="21"/>
              </w:rPr>
              <w:t>无严重的编排混乱、内容不全或字迹模糊辨认不清、前后矛盾情况，对评标无实质性影响的</w:t>
            </w:r>
          </w:p>
        </w:tc>
        <w:tc>
          <w:tcPr>
            <w:tcW w:w="4819" w:type="dxa"/>
            <w:vAlign w:val="center"/>
          </w:tcPr>
          <w:p w:rsidR="00936DC3" w:rsidRDefault="00936DC3">
            <w:pPr>
              <w:adjustRightInd w:val="0"/>
              <w:snapToGrid w:val="0"/>
              <w:ind w:right="-10"/>
              <w:rPr>
                <w:rFonts w:ascii="宋体" w:hAnsi="宋体"/>
                <w:szCs w:val="21"/>
              </w:rPr>
            </w:pPr>
          </w:p>
        </w:tc>
      </w:tr>
      <w:tr w:rsidR="00936DC3">
        <w:trPr>
          <w:cantSplit/>
          <w:trHeight w:val="1266"/>
        </w:trPr>
        <w:tc>
          <w:tcPr>
            <w:tcW w:w="560" w:type="dxa"/>
            <w:vAlign w:val="center"/>
          </w:tcPr>
          <w:p w:rsidR="00936DC3" w:rsidRDefault="00145D13">
            <w:pPr>
              <w:adjustRightInd w:val="0"/>
              <w:snapToGrid w:val="0"/>
              <w:ind w:right="-10"/>
              <w:rPr>
                <w:rFonts w:ascii="宋体" w:hAnsi="宋体"/>
                <w:szCs w:val="21"/>
              </w:rPr>
            </w:pPr>
            <w:r>
              <w:rPr>
                <w:rFonts w:ascii="宋体" w:hAnsi="宋体"/>
                <w:szCs w:val="21"/>
              </w:rPr>
              <w:t>1</w:t>
            </w:r>
            <w:r>
              <w:rPr>
                <w:rFonts w:ascii="宋体" w:hAnsi="宋体" w:hint="eastAsia"/>
                <w:szCs w:val="21"/>
              </w:rPr>
              <w:t>0</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其他要求</w:t>
            </w:r>
          </w:p>
        </w:tc>
        <w:tc>
          <w:tcPr>
            <w:tcW w:w="2237" w:type="dxa"/>
            <w:vAlign w:val="center"/>
          </w:tcPr>
          <w:p w:rsidR="00936DC3" w:rsidRDefault="00145D13">
            <w:pPr>
              <w:spacing w:after="50"/>
              <w:ind w:right="-10"/>
              <w:rPr>
                <w:rFonts w:ascii="宋体" w:hAnsi="宋体"/>
                <w:szCs w:val="21"/>
              </w:rPr>
            </w:pPr>
            <w:r>
              <w:rPr>
                <w:rFonts w:ascii="宋体" w:hAnsi="宋体" w:hint="eastAsia"/>
                <w:szCs w:val="21"/>
              </w:rPr>
              <w:t>上述指标中未列出，但国家相关法律法规或谈判文件有明确规定的</w:t>
            </w:r>
          </w:p>
        </w:tc>
        <w:tc>
          <w:tcPr>
            <w:tcW w:w="4819" w:type="dxa"/>
            <w:vAlign w:val="center"/>
          </w:tcPr>
          <w:p w:rsidR="00936DC3" w:rsidRDefault="00936DC3">
            <w:pPr>
              <w:adjustRightInd w:val="0"/>
              <w:snapToGrid w:val="0"/>
              <w:ind w:right="-10"/>
              <w:rPr>
                <w:rFonts w:ascii="宋体" w:hAnsi="宋体"/>
                <w:szCs w:val="21"/>
              </w:rPr>
            </w:pPr>
          </w:p>
        </w:tc>
      </w:tr>
      <w:tr w:rsidR="00936DC3">
        <w:trPr>
          <w:cantSplit/>
          <w:trHeight w:val="2117"/>
        </w:trPr>
        <w:tc>
          <w:tcPr>
            <w:tcW w:w="9747" w:type="dxa"/>
            <w:gridSpan w:val="4"/>
            <w:vAlign w:val="center"/>
          </w:tcPr>
          <w:p w:rsidR="00936DC3" w:rsidRDefault="00145D13">
            <w:pPr>
              <w:adjustRightInd w:val="0"/>
              <w:snapToGrid w:val="0"/>
              <w:ind w:right="-10"/>
              <w:rPr>
                <w:rFonts w:ascii="宋体" w:hAnsi="宋体" w:cs="宋体"/>
                <w:szCs w:val="21"/>
                <w:lang w:val="zh-CN" w:bidi="zh-CN"/>
              </w:rPr>
            </w:pPr>
            <w:r>
              <w:rPr>
                <w:rFonts w:ascii="宋体" w:hAnsi="宋体" w:hint="eastAsia"/>
                <w:szCs w:val="21"/>
              </w:rPr>
              <w:t>（1）资格审查采用定性方法，符合</w:t>
            </w:r>
            <w:r>
              <w:rPr>
                <w:rFonts w:ascii="宋体" w:hAnsi="宋体" w:cs="宋体" w:hint="eastAsia"/>
                <w:szCs w:val="21"/>
                <w:lang w:val="zh-CN" w:bidi="zh-CN"/>
              </w:rPr>
              <w:t>性评审，所有评审选项必须全部通过方为合格。</w:t>
            </w:r>
          </w:p>
          <w:p w:rsidR="00936DC3" w:rsidRDefault="00145D13">
            <w:pPr>
              <w:adjustRightInd w:val="0"/>
              <w:snapToGrid w:val="0"/>
              <w:ind w:right="-10"/>
              <w:rPr>
                <w:rFonts w:ascii="宋体" w:hAnsi="宋体" w:cs="宋体"/>
                <w:szCs w:val="21"/>
                <w:lang w:val="zh-CN" w:bidi="zh-CN"/>
              </w:rPr>
            </w:pPr>
            <w:r>
              <w:rPr>
                <w:rFonts w:ascii="宋体" w:hAnsi="宋体" w:cs="宋体" w:hint="eastAsia"/>
                <w:szCs w:val="21"/>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rsidR="00936DC3" w:rsidRDefault="00145D13">
            <w:pPr>
              <w:adjustRightInd w:val="0"/>
              <w:snapToGrid w:val="0"/>
              <w:ind w:right="-10"/>
              <w:rPr>
                <w:rFonts w:ascii="宋体" w:hAnsi="宋体" w:cs="宋体"/>
                <w:szCs w:val="21"/>
                <w:lang w:val="zh-CN" w:bidi="zh-CN"/>
              </w:rPr>
            </w:pPr>
            <w:r>
              <w:rPr>
                <w:rFonts w:ascii="宋体" w:hAnsi="宋体" w:cs="宋体" w:hint="eastAsia"/>
                <w:szCs w:val="21"/>
                <w:lang w:val="zh-CN" w:bidi="zh-CN"/>
              </w:rPr>
              <w:t>（2）投标人提供的资料不全、不清楚、超出有效期等情况，将由评审委员会按照对投标人不利的解释去理解，由此产生的一切后果由投标人自行承担。</w:t>
            </w:r>
          </w:p>
          <w:p w:rsidR="00936DC3" w:rsidRDefault="00145D13">
            <w:pPr>
              <w:adjustRightInd w:val="0"/>
              <w:snapToGrid w:val="0"/>
              <w:ind w:right="-10"/>
              <w:rPr>
                <w:rFonts w:ascii="宋体" w:hAnsi="宋体"/>
                <w:szCs w:val="21"/>
              </w:rPr>
            </w:pPr>
            <w:r>
              <w:rPr>
                <w:rFonts w:ascii="宋体" w:hAnsi="宋体" w:cs="宋体" w:hint="eastAsia"/>
                <w:szCs w:val="21"/>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936DC3" w:rsidRDefault="00936DC3" w:rsidP="00A73D3A">
      <w:pPr>
        <w:adjustRightInd w:val="0"/>
        <w:snapToGrid w:val="0"/>
        <w:spacing w:line="360" w:lineRule="auto"/>
        <w:ind w:right="-10" w:firstLineChars="175" w:firstLine="422"/>
        <w:rPr>
          <w:rFonts w:ascii="宋体" w:hAnsi="宋体"/>
          <w:b/>
          <w:sz w:val="24"/>
          <w:highlight w:val="green"/>
        </w:rPr>
      </w:pPr>
      <w:bookmarkStart w:id="88" w:name="_Toc535316017"/>
      <w:bookmarkStart w:id="89" w:name="_Toc460660192"/>
      <w:bookmarkStart w:id="90" w:name="_Toc535241125"/>
    </w:p>
    <w:p w:rsidR="00F17FF2" w:rsidRDefault="00145D13">
      <w:pPr>
        <w:adjustRightInd w:val="0"/>
        <w:snapToGrid w:val="0"/>
        <w:spacing w:line="360" w:lineRule="auto"/>
        <w:ind w:right="-10" w:firstLineChars="175" w:firstLine="422"/>
        <w:rPr>
          <w:rFonts w:ascii="宋体" w:hAnsi="宋体"/>
          <w:b/>
          <w:sz w:val="24"/>
        </w:rPr>
      </w:pPr>
      <w:r>
        <w:rPr>
          <w:rFonts w:ascii="宋体" w:hAnsi="宋体" w:hint="eastAsia"/>
          <w:b/>
          <w:sz w:val="24"/>
        </w:rPr>
        <w:t>8</w:t>
      </w:r>
      <w:r>
        <w:rPr>
          <w:rFonts w:ascii="宋体" w:hAnsi="宋体"/>
          <w:b/>
          <w:sz w:val="24"/>
        </w:rPr>
        <w:t>.2</w:t>
      </w:r>
      <w:r>
        <w:rPr>
          <w:rFonts w:ascii="宋体" w:hAnsi="宋体" w:hint="eastAsia"/>
          <w:b/>
          <w:sz w:val="24"/>
        </w:rPr>
        <w:t>详细评审</w:t>
      </w:r>
    </w:p>
    <w:p w:rsidR="00936DC3" w:rsidRDefault="00145D13">
      <w:pPr>
        <w:adjustRightInd w:val="0"/>
        <w:snapToGrid w:val="0"/>
        <w:spacing w:line="360" w:lineRule="auto"/>
        <w:ind w:right="-10" w:firstLineChars="175" w:firstLine="420"/>
        <w:rPr>
          <w:rFonts w:ascii="宋体" w:hAnsi="宋体"/>
          <w:bCs/>
          <w:sz w:val="24"/>
        </w:rPr>
      </w:pPr>
      <w:r>
        <w:rPr>
          <w:rFonts w:ascii="宋体" w:hAnsi="宋体" w:hint="eastAsia"/>
          <w:bCs/>
          <w:sz w:val="24"/>
        </w:rPr>
        <w:t>8</w:t>
      </w:r>
      <w:r>
        <w:rPr>
          <w:rFonts w:ascii="宋体" w:hAnsi="宋体"/>
          <w:bCs/>
          <w:sz w:val="24"/>
        </w:rPr>
        <w:t>.2.1</w:t>
      </w:r>
      <w:bookmarkStart w:id="91" w:name="_Hlk514734853"/>
      <w:r>
        <w:rPr>
          <w:rFonts w:ascii="宋体" w:hAnsi="宋体" w:hint="eastAsia"/>
          <w:bCs/>
          <w:sz w:val="24"/>
        </w:rPr>
        <w:t>评标委员会将对所有通过初审的投标文件进行详细评审，具体如下：</w:t>
      </w:r>
      <w:bookmarkEnd w:id="91"/>
    </w:p>
    <w:p w:rsidR="00936DC3" w:rsidRDefault="00145D13">
      <w:pPr>
        <w:adjustRightInd w:val="0"/>
        <w:snapToGrid w:val="0"/>
        <w:spacing w:line="360" w:lineRule="auto"/>
        <w:ind w:firstLineChars="200" w:firstLine="480"/>
        <w:jc w:val="left"/>
        <w:rPr>
          <w:rFonts w:ascii="宋体" w:hAnsi="宋体"/>
          <w:bCs/>
          <w:sz w:val="24"/>
        </w:rPr>
      </w:pPr>
      <w:r>
        <w:rPr>
          <w:rFonts w:ascii="宋体" w:hAnsi="宋体" w:hint="eastAsia"/>
          <w:bCs/>
          <w:sz w:val="24"/>
        </w:rPr>
        <w:t>根据评分的细则，评委应对进入详细评审的所有投标文件进行评分，并分别填写打分表。</w:t>
      </w:r>
      <w:r>
        <w:rPr>
          <w:rFonts w:ascii="宋体" w:hAnsi="宋体" w:hint="eastAsia"/>
          <w:bCs/>
          <w:sz w:val="24"/>
          <w:szCs w:val="24"/>
        </w:rPr>
        <w:t>投标人的各项得分均保留小数点后两位（小数点后第三位四舍五入）。</w:t>
      </w:r>
    </w:p>
    <w:p w:rsidR="00936DC3" w:rsidRDefault="00145D13">
      <w:pPr>
        <w:adjustRightInd w:val="0"/>
        <w:snapToGrid w:val="0"/>
        <w:spacing w:line="360" w:lineRule="auto"/>
        <w:ind w:right="-10" w:firstLineChars="175" w:firstLine="420"/>
        <w:rPr>
          <w:rFonts w:ascii="宋体" w:hAnsi="宋体"/>
          <w:bCs/>
          <w:sz w:val="24"/>
        </w:rPr>
      </w:pPr>
      <w:r>
        <w:rPr>
          <w:rFonts w:ascii="宋体" w:hAnsi="宋体" w:hint="eastAsia"/>
          <w:bCs/>
          <w:sz w:val="24"/>
        </w:rPr>
        <w:t>8.2.2</w:t>
      </w:r>
      <w:r>
        <w:rPr>
          <w:rFonts w:ascii="宋体" w:hAnsi="宋体" w:hint="eastAsia"/>
          <w:sz w:val="24"/>
          <w:szCs w:val="24"/>
        </w:rPr>
        <w:t>详细评审</w:t>
      </w:r>
      <w:bookmarkStart w:id="92" w:name="_Hlk514734883"/>
      <w:r>
        <w:rPr>
          <w:rFonts w:ascii="宋体" w:hAnsi="宋体" w:hint="eastAsia"/>
          <w:bCs/>
          <w:sz w:val="24"/>
        </w:rPr>
        <w:t>指标如下：</w:t>
      </w:r>
      <w:bookmarkEnd w:id="92"/>
    </w:p>
    <w:tbl>
      <w:tblPr>
        <w:tblpPr w:leftFromText="180" w:rightFromText="180" w:vertAnchor="text" w:horzAnchor="margin" w:tblpXSpec="center" w:tblpY="106"/>
        <w:tblOverlap w:val="neve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2"/>
        <w:gridCol w:w="1134"/>
        <w:gridCol w:w="1276"/>
        <w:gridCol w:w="6946"/>
      </w:tblGrid>
      <w:tr w:rsidR="00936DC3">
        <w:trPr>
          <w:trHeight w:val="699"/>
        </w:trPr>
        <w:tc>
          <w:tcPr>
            <w:tcW w:w="642" w:type="dxa"/>
            <w:tcMar>
              <w:left w:w="75" w:type="dxa"/>
            </w:tcMar>
            <w:vAlign w:val="center"/>
          </w:tcPr>
          <w:p w:rsidR="00936DC3" w:rsidRDefault="00145D13">
            <w:pPr>
              <w:snapToGrid w:val="0"/>
              <w:spacing w:line="360" w:lineRule="auto"/>
              <w:jc w:val="center"/>
              <w:rPr>
                <w:rFonts w:ascii="宋体" w:hAnsi="宋体"/>
                <w:b/>
                <w:bCs/>
                <w:kern w:val="0"/>
                <w:szCs w:val="21"/>
              </w:rPr>
            </w:pPr>
            <w:r>
              <w:rPr>
                <w:rFonts w:ascii="宋体" w:hAnsi="宋体"/>
                <w:b/>
                <w:bCs/>
                <w:kern w:val="0"/>
                <w:szCs w:val="21"/>
              </w:rPr>
              <w:t>序号</w:t>
            </w:r>
          </w:p>
        </w:tc>
        <w:tc>
          <w:tcPr>
            <w:tcW w:w="1134" w:type="dxa"/>
            <w:vAlign w:val="center"/>
          </w:tcPr>
          <w:p w:rsidR="00936DC3" w:rsidRDefault="00145D13">
            <w:pPr>
              <w:snapToGrid w:val="0"/>
              <w:spacing w:line="276" w:lineRule="auto"/>
              <w:jc w:val="center"/>
              <w:rPr>
                <w:rFonts w:ascii="宋体" w:hAnsi="宋体"/>
                <w:b/>
                <w:bCs/>
                <w:kern w:val="0"/>
                <w:szCs w:val="21"/>
              </w:rPr>
            </w:pPr>
            <w:r>
              <w:rPr>
                <w:rFonts w:ascii="宋体" w:hAnsi="宋体"/>
                <w:b/>
                <w:bCs/>
                <w:kern w:val="0"/>
                <w:szCs w:val="21"/>
              </w:rPr>
              <w:t>评分因素</w:t>
            </w:r>
          </w:p>
        </w:tc>
        <w:tc>
          <w:tcPr>
            <w:tcW w:w="1276" w:type="dxa"/>
            <w:vAlign w:val="center"/>
          </w:tcPr>
          <w:p w:rsidR="00936DC3" w:rsidRDefault="00145D13">
            <w:pPr>
              <w:snapToGrid w:val="0"/>
              <w:spacing w:line="276" w:lineRule="auto"/>
              <w:jc w:val="center"/>
              <w:rPr>
                <w:rFonts w:ascii="宋体" w:hAnsi="宋体"/>
                <w:b/>
                <w:bCs/>
                <w:kern w:val="0"/>
                <w:szCs w:val="21"/>
              </w:rPr>
            </w:pPr>
            <w:r>
              <w:rPr>
                <w:rFonts w:ascii="宋体" w:hAnsi="宋体" w:hint="eastAsia"/>
                <w:b/>
                <w:bCs/>
                <w:kern w:val="0"/>
                <w:szCs w:val="21"/>
              </w:rPr>
              <w:t>评分因素权</w:t>
            </w:r>
          </w:p>
          <w:p w:rsidR="00936DC3" w:rsidRDefault="00145D13">
            <w:pPr>
              <w:snapToGrid w:val="0"/>
              <w:spacing w:line="276" w:lineRule="auto"/>
              <w:jc w:val="center"/>
              <w:rPr>
                <w:rFonts w:ascii="宋体" w:hAnsi="宋体"/>
                <w:b/>
                <w:bCs/>
                <w:kern w:val="0"/>
                <w:szCs w:val="21"/>
              </w:rPr>
            </w:pPr>
            <w:r>
              <w:rPr>
                <w:rFonts w:ascii="宋体" w:hAnsi="宋体" w:hint="eastAsia"/>
                <w:b/>
                <w:bCs/>
                <w:kern w:val="0"/>
                <w:szCs w:val="21"/>
              </w:rPr>
              <w:t>重分值</w:t>
            </w:r>
          </w:p>
        </w:tc>
        <w:tc>
          <w:tcPr>
            <w:tcW w:w="6946" w:type="dxa"/>
            <w:vAlign w:val="center"/>
          </w:tcPr>
          <w:p w:rsidR="00936DC3" w:rsidRDefault="00145D13">
            <w:pPr>
              <w:snapToGrid w:val="0"/>
              <w:spacing w:line="276" w:lineRule="auto"/>
              <w:jc w:val="center"/>
              <w:rPr>
                <w:rFonts w:ascii="宋体" w:hAnsi="宋体"/>
                <w:b/>
                <w:bCs/>
                <w:kern w:val="0"/>
                <w:szCs w:val="21"/>
              </w:rPr>
            </w:pPr>
            <w:r>
              <w:rPr>
                <w:rFonts w:ascii="宋体" w:hAnsi="宋体"/>
                <w:b/>
                <w:bCs/>
                <w:kern w:val="0"/>
                <w:szCs w:val="21"/>
              </w:rPr>
              <w:t>评分标准</w:t>
            </w:r>
          </w:p>
        </w:tc>
      </w:tr>
      <w:tr w:rsidR="00936DC3">
        <w:trPr>
          <w:trHeight w:val="594"/>
        </w:trPr>
        <w:tc>
          <w:tcPr>
            <w:tcW w:w="642" w:type="dxa"/>
            <w:vAlign w:val="center"/>
          </w:tcPr>
          <w:p w:rsidR="00936DC3" w:rsidRDefault="00145D13">
            <w:pPr>
              <w:spacing w:line="360" w:lineRule="auto"/>
              <w:jc w:val="center"/>
              <w:rPr>
                <w:rFonts w:ascii="宋体" w:hAnsi="宋体"/>
                <w:szCs w:val="21"/>
              </w:rPr>
            </w:pPr>
            <w:r>
              <w:rPr>
                <w:rFonts w:ascii="宋体" w:hAnsi="宋体" w:hint="eastAsia"/>
                <w:szCs w:val="21"/>
              </w:rPr>
              <w:lastRenderedPageBreak/>
              <w:t>1</w:t>
            </w:r>
          </w:p>
        </w:tc>
        <w:tc>
          <w:tcPr>
            <w:tcW w:w="1134" w:type="dxa"/>
            <w:tcMar>
              <w:left w:w="75" w:type="dxa"/>
            </w:tcMar>
            <w:vAlign w:val="center"/>
          </w:tcPr>
          <w:p w:rsidR="00936DC3" w:rsidRDefault="00145D13">
            <w:pPr>
              <w:widowControl/>
              <w:spacing w:line="276" w:lineRule="auto"/>
              <w:jc w:val="center"/>
              <w:rPr>
                <w:rFonts w:ascii="宋体" w:hAnsi="宋体"/>
                <w:szCs w:val="21"/>
              </w:rPr>
            </w:pPr>
            <w:r>
              <w:rPr>
                <w:rFonts w:ascii="宋体" w:hAnsi="宋体" w:hint="eastAsia"/>
                <w:bCs/>
                <w:sz w:val="24"/>
                <w:szCs w:val="24"/>
              </w:rPr>
              <w:t>综合实力</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hint="eastAsia"/>
                <w:kern w:val="0"/>
                <w:szCs w:val="21"/>
              </w:rPr>
              <w:t>0-11分</w:t>
            </w:r>
          </w:p>
        </w:tc>
        <w:tc>
          <w:tcPr>
            <w:tcW w:w="6946" w:type="dxa"/>
            <w:vAlign w:val="center"/>
          </w:tcPr>
          <w:p w:rsidR="00936DC3" w:rsidRDefault="00145D13">
            <w:pPr>
              <w:widowControl/>
              <w:snapToGrid w:val="0"/>
              <w:ind w:firstLineChars="200" w:firstLine="480"/>
              <w:jc w:val="left"/>
              <w:rPr>
                <w:rFonts w:ascii="宋体" w:hAnsi="宋体"/>
                <w:kern w:val="0"/>
                <w:sz w:val="24"/>
                <w:szCs w:val="24"/>
              </w:rPr>
            </w:pPr>
            <w:r>
              <w:rPr>
                <w:rFonts w:ascii="宋体" w:hAnsi="宋体" w:hint="eastAsia"/>
                <w:kern w:val="0"/>
                <w:sz w:val="24"/>
                <w:szCs w:val="24"/>
              </w:rPr>
              <w:t>1.投标人具有中国设备维修安装企业资质证书（制冷空调）A类I级、D类I级资质证书</w:t>
            </w:r>
            <w:r>
              <w:rPr>
                <w:rFonts w:ascii="宋体" w:hAnsi="宋体" w:hint="eastAsia"/>
                <w:color w:val="FF0000"/>
                <w:kern w:val="0"/>
                <w:sz w:val="24"/>
                <w:szCs w:val="24"/>
              </w:rPr>
              <w:t>得3分</w:t>
            </w:r>
            <w:r>
              <w:rPr>
                <w:rFonts w:ascii="宋体" w:hAnsi="宋体" w:hint="eastAsia"/>
                <w:kern w:val="0"/>
                <w:sz w:val="24"/>
                <w:szCs w:val="24"/>
              </w:rPr>
              <w:t>，A类II级、D类II级资质证书得1分，未提供的不得分。</w:t>
            </w:r>
          </w:p>
          <w:p w:rsidR="00936DC3" w:rsidRDefault="00145D13">
            <w:pPr>
              <w:widowControl/>
              <w:snapToGrid w:val="0"/>
              <w:ind w:firstLineChars="200" w:firstLine="480"/>
              <w:jc w:val="left"/>
              <w:rPr>
                <w:rFonts w:ascii="宋体" w:hAnsi="宋体"/>
                <w:kern w:val="0"/>
                <w:sz w:val="24"/>
                <w:szCs w:val="24"/>
              </w:rPr>
            </w:pPr>
            <w:r>
              <w:rPr>
                <w:rFonts w:ascii="宋体" w:hAnsi="宋体" w:hint="eastAsia"/>
                <w:kern w:val="0"/>
                <w:sz w:val="24"/>
                <w:szCs w:val="24"/>
              </w:rPr>
              <w:t>注：①如投标人不同时具有A类和D类能力等级证书此项不得分；②两种能力等级证书等级不一致，以最低等级证书的等级认定。</w:t>
            </w:r>
          </w:p>
          <w:p w:rsidR="00936DC3" w:rsidRDefault="00145D13">
            <w:pPr>
              <w:ind w:firstLineChars="200" w:firstLine="480"/>
              <w:rPr>
                <w:rFonts w:ascii="宋体" w:hAnsi="宋体"/>
                <w:kern w:val="0"/>
                <w:sz w:val="24"/>
                <w:szCs w:val="24"/>
              </w:rPr>
            </w:pPr>
            <w:r>
              <w:rPr>
                <w:rFonts w:ascii="宋体" w:hAnsi="宋体" w:hint="eastAsia"/>
                <w:kern w:val="0"/>
                <w:sz w:val="24"/>
                <w:szCs w:val="24"/>
              </w:rPr>
              <w:t>2.投标人具有集中空调通风系统清洗消毒服务企业资质证书（国家一级）</w:t>
            </w:r>
            <w:r>
              <w:rPr>
                <w:rFonts w:ascii="宋体" w:hAnsi="宋体" w:hint="eastAsia"/>
                <w:color w:val="FF0000"/>
                <w:kern w:val="0"/>
                <w:sz w:val="24"/>
                <w:szCs w:val="24"/>
              </w:rPr>
              <w:t>得3分</w:t>
            </w:r>
            <w:r>
              <w:rPr>
                <w:rFonts w:ascii="宋体" w:hAnsi="宋体" w:hint="eastAsia"/>
                <w:kern w:val="0"/>
                <w:sz w:val="24"/>
                <w:szCs w:val="24"/>
              </w:rPr>
              <w:t>，未提供的不得分。</w:t>
            </w:r>
          </w:p>
          <w:p w:rsidR="00936DC3" w:rsidRDefault="00145D13">
            <w:pPr>
              <w:ind w:firstLineChars="200" w:firstLine="480"/>
              <w:rPr>
                <w:rFonts w:ascii="宋体" w:hAnsi="宋体"/>
                <w:kern w:val="0"/>
                <w:sz w:val="24"/>
                <w:szCs w:val="24"/>
              </w:rPr>
            </w:pPr>
            <w:r>
              <w:rPr>
                <w:rFonts w:ascii="宋体" w:hAnsi="宋体" w:hint="eastAsia"/>
                <w:kern w:val="0"/>
                <w:sz w:val="24"/>
                <w:szCs w:val="24"/>
              </w:rPr>
              <w:t>3.投标人具有机电设备安装维修服务企业资质证书（一级）</w:t>
            </w:r>
            <w:r>
              <w:rPr>
                <w:rFonts w:ascii="宋体" w:hAnsi="宋体" w:hint="eastAsia"/>
                <w:color w:val="FF0000"/>
                <w:kern w:val="0"/>
                <w:sz w:val="24"/>
                <w:szCs w:val="24"/>
              </w:rPr>
              <w:t>得3分</w:t>
            </w:r>
            <w:r>
              <w:rPr>
                <w:rFonts w:ascii="宋体" w:hAnsi="宋体" w:hint="eastAsia"/>
                <w:kern w:val="0"/>
                <w:sz w:val="24"/>
                <w:szCs w:val="24"/>
              </w:rPr>
              <w:t>，未提供的不得分。</w:t>
            </w:r>
          </w:p>
          <w:p w:rsidR="00936DC3" w:rsidRDefault="00145D13">
            <w:pPr>
              <w:spacing w:before="24" w:after="24"/>
              <w:ind w:firstLineChars="200" w:firstLine="480"/>
              <w:rPr>
                <w:rFonts w:ascii="宋体" w:hAnsi="宋体"/>
                <w:kern w:val="0"/>
                <w:sz w:val="24"/>
                <w:szCs w:val="24"/>
              </w:rPr>
            </w:pPr>
            <w:r>
              <w:rPr>
                <w:rFonts w:ascii="宋体" w:hAnsi="宋体" w:hint="eastAsia"/>
                <w:kern w:val="0"/>
                <w:sz w:val="24"/>
                <w:szCs w:val="24"/>
              </w:rPr>
              <w:t>4.投标人具有高新技术企业证书且具有暖通相关实用新型专利证书</w:t>
            </w:r>
            <w:r>
              <w:rPr>
                <w:rFonts w:ascii="宋体" w:hAnsi="宋体" w:hint="eastAsia"/>
                <w:color w:val="FF0000"/>
                <w:kern w:val="0"/>
                <w:sz w:val="24"/>
                <w:szCs w:val="24"/>
              </w:rPr>
              <w:t>得2分</w:t>
            </w:r>
            <w:r>
              <w:rPr>
                <w:rFonts w:ascii="宋体" w:hAnsi="宋体" w:hint="eastAsia"/>
                <w:kern w:val="0"/>
                <w:sz w:val="24"/>
                <w:szCs w:val="24"/>
              </w:rPr>
              <w:t>，未提供的不得分。</w:t>
            </w:r>
          </w:p>
          <w:p w:rsidR="00936DC3" w:rsidRDefault="00145D13">
            <w:pPr>
              <w:widowControl/>
              <w:overflowPunct w:val="0"/>
              <w:autoSpaceDE w:val="0"/>
              <w:autoSpaceDN w:val="0"/>
              <w:adjustRightInd w:val="0"/>
              <w:snapToGrid w:val="0"/>
              <w:spacing w:line="276" w:lineRule="auto"/>
              <w:textAlignment w:val="baseline"/>
              <w:rPr>
                <w:rFonts w:cs="宋体"/>
                <w:b/>
                <w:szCs w:val="21"/>
              </w:rPr>
            </w:pPr>
            <w:r>
              <w:rPr>
                <w:rFonts w:ascii="宋体" w:hAnsi="宋体" w:hint="eastAsia"/>
                <w:b/>
                <w:kern w:val="0"/>
                <w:sz w:val="24"/>
                <w:szCs w:val="24"/>
              </w:rPr>
              <w:t>注：投标文件中提供以上证书的扫描件作为评标依据。</w:t>
            </w: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2</w:t>
            </w:r>
          </w:p>
        </w:tc>
        <w:tc>
          <w:tcPr>
            <w:tcW w:w="1134" w:type="dxa"/>
            <w:tcMar>
              <w:left w:w="75" w:type="dxa"/>
            </w:tcMar>
            <w:vAlign w:val="center"/>
          </w:tcPr>
          <w:p w:rsidR="00936DC3" w:rsidRDefault="00145D13">
            <w:pPr>
              <w:adjustRightInd w:val="0"/>
              <w:snapToGrid w:val="0"/>
              <w:spacing w:line="276" w:lineRule="auto"/>
              <w:jc w:val="center"/>
              <w:rPr>
                <w:rFonts w:ascii="宋体" w:hAnsi="宋体" w:cs="宋体"/>
                <w:szCs w:val="21"/>
              </w:rPr>
            </w:pPr>
            <w:r>
              <w:rPr>
                <w:rFonts w:hint="eastAsia"/>
                <w:bCs/>
                <w:sz w:val="24"/>
              </w:rPr>
              <w:t>投标人配备人员</w:t>
            </w:r>
            <w:r>
              <w:rPr>
                <w:bCs/>
                <w:sz w:val="24"/>
              </w:rPr>
              <w:t>资质证书</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hint="eastAsia"/>
                <w:kern w:val="0"/>
                <w:szCs w:val="21"/>
              </w:rPr>
              <w:t>0-15分</w:t>
            </w:r>
          </w:p>
        </w:tc>
        <w:tc>
          <w:tcPr>
            <w:tcW w:w="6946" w:type="dxa"/>
            <w:vAlign w:val="center"/>
          </w:tcPr>
          <w:p w:rsidR="00936DC3" w:rsidRDefault="00145D13">
            <w:pPr>
              <w:spacing w:line="312" w:lineRule="auto"/>
              <w:rPr>
                <w:rFonts w:ascii="宋体" w:hAnsi="宋体" w:cs="宋体"/>
                <w:sz w:val="24"/>
                <w:lang w:val="zh-CN"/>
              </w:rPr>
            </w:pPr>
            <w:r>
              <w:rPr>
                <w:rFonts w:ascii="宋体" w:hAnsi="宋体" w:cs="宋体" w:hint="eastAsia"/>
                <w:sz w:val="24"/>
              </w:rPr>
              <w:t>(1)投标人为本项目配备的维保技术人员同时具有中华人民共和国应急管理部颁发的《制冷与空调作业证》、《焊接与热切割作业证》和中国工业清洗协会颁发的《工业清洗职业技能证书》，每提供一人得3分，本条</w:t>
            </w:r>
            <w:r>
              <w:rPr>
                <w:rFonts w:ascii="宋体" w:hAnsi="宋体" w:cs="宋体" w:hint="eastAsia"/>
                <w:sz w:val="24"/>
                <w:lang w:val="zh-CN"/>
              </w:rPr>
              <w:t>最高</w:t>
            </w:r>
            <w:r>
              <w:rPr>
                <w:rFonts w:ascii="宋体" w:hAnsi="宋体" w:cs="宋体" w:hint="eastAsia"/>
                <w:color w:val="FF0000"/>
                <w:sz w:val="24"/>
                <w:lang w:val="zh-CN"/>
              </w:rPr>
              <w:t>得</w:t>
            </w:r>
            <w:r>
              <w:rPr>
                <w:rFonts w:ascii="宋体" w:hAnsi="宋体" w:cs="宋体" w:hint="eastAsia"/>
                <w:color w:val="FF0000"/>
                <w:sz w:val="24"/>
              </w:rPr>
              <w:t>9</w:t>
            </w:r>
            <w:r>
              <w:rPr>
                <w:rFonts w:ascii="宋体" w:hAnsi="宋体" w:cs="宋体" w:hint="eastAsia"/>
                <w:color w:val="FF0000"/>
                <w:sz w:val="24"/>
                <w:lang w:val="zh-CN"/>
              </w:rPr>
              <w:t>分</w:t>
            </w:r>
            <w:r>
              <w:rPr>
                <w:rFonts w:ascii="宋体" w:hAnsi="宋体" w:cs="宋体" w:hint="eastAsia"/>
                <w:sz w:val="24"/>
                <w:lang w:val="zh-CN"/>
              </w:rPr>
              <w:t>，</w:t>
            </w:r>
            <w:r>
              <w:rPr>
                <w:rFonts w:ascii="宋体" w:hAnsi="宋体" w:hint="eastAsia"/>
                <w:sz w:val="24"/>
                <w:szCs w:val="24"/>
              </w:rPr>
              <w:t>未提供的不得分</w:t>
            </w:r>
            <w:r>
              <w:rPr>
                <w:rFonts w:ascii="宋体" w:hAnsi="宋体" w:cs="宋体" w:hint="eastAsia"/>
                <w:sz w:val="24"/>
                <w:lang w:val="zh-CN"/>
              </w:rPr>
              <w:t>。</w:t>
            </w:r>
          </w:p>
          <w:p w:rsidR="00936DC3" w:rsidRDefault="00145D13">
            <w:pPr>
              <w:tabs>
                <w:tab w:val="left" w:pos="360"/>
                <w:tab w:val="left" w:pos="425"/>
              </w:tabs>
              <w:spacing w:line="360" w:lineRule="auto"/>
              <w:rPr>
                <w:rFonts w:ascii="宋体" w:hAnsi="宋体" w:cs="宋体"/>
                <w:sz w:val="24"/>
              </w:rPr>
            </w:pPr>
            <w:r>
              <w:rPr>
                <w:rFonts w:ascii="宋体" w:hAnsi="宋体" w:cs="宋体" w:hint="eastAsia"/>
                <w:sz w:val="24"/>
              </w:rPr>
              <w:t>（2）投标人为本项目配备的维保技术人员具有售后服务高级管理师证书，每提供一人得3分，最高</w:t>
            </w:r>
            <w:r>
              <w:rPr>
                <w:rFonts w:ascii="宋体" w:hAnsi="宋体" w:cs="宋体" w:hint="eastAsia"/>
                <w:color w:val="FF0000"/>
                <w:sz w:val="24"/>
              </w:rPr>
              <w:t>得6分</w:t>
            </w:r>
            <w:r>
              <w:rPr>
                <w:rFonts w:ascii="宋体" w:hAnsi="宋体" w:cs="宋体" w:hint="eastAsia"/>
                <w:sz w:val="24"/>
              </w:rPr>
              <w:t>。</w:t>
            </w:r>
          </w:p>
          <w:p w:rsidR="00936DC3" w:rsidRDefault="00145D13">
            <w:pPr>
              <w:widowControl/>
              <w:spacing w:line="276" w:lineRule="auto"/>
              <w:rPr>
                <w:rFonts w:ascii="宋体" w:hAnsi="宋体" w:cs="宋体"/>
                <w:b/>
                <w:bCs/>
                <w:color w:val="0070C0"/>
                <w:kern w:val="0"/>
                <w:szCs w:val="21"/>
              </w:rPr>
            </w:pPr>
            <w:r>
              <w:rPr>
                <w:rFonts w:ascii="宋体" w:hAnsi="宋体" w:cs="宋体" w:hint="eastAsia"/>
                <w:b/>
                <w:sz w:val="24"/>
              </w:rPr>
              <w:t>备注：以上人员不得重复且投标文件中提供上述人员证书的扫描件及投标人自2023年9月至2024年2月为其人员缴纳的的社保证明扫描件；</w:t>
            </w: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3</w:t>
            </w:r>
          </w:p>
        </w:tc>
        <w:tc>
          <w:tcPr>
            <w:tcW w:w="1134" w:type="dxa"/>
            <w:tcMar>
              <w:left w:w="75" w:type="dxa"/>
            </w:tcMar>
            <w:vAlign w:val="center"/>
          </w:tcPr>
          <w:p w:rsidR="00936DC3" w:rsidRDefault="00145D13">
            <w:pPr>
              <w:adjustRightInd w:val="0"/>
              <w:snapToGrid w:val="0"/>
              <w:spacing w:line="276" w:lineRule="auto"/>
              <w:jc w:val="center"/>
              <w:rPr>
                <w:rFonts w:ascii="宋体" w:hAnsi="宋体" w:cs="宋体"/>
                <w:szCs w:val="21"/>
              </w:rPr>
            </w:pPr>
            <w:r>
              <w:rPr>
                <w:rFonts w:ascii="宋体" w:hAnsi="宋体" w:cs="宋体" w:hint="eastAsia"/>
                <w:szCs w:val="21"/>
              </w:rPr>
              <w:t>投标人业绩种类</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cs="宋体" w:hint="eastAsia"/>
                <w:kern w:val="0"/>
                <w:szCs w:val="21"/>
              </w:rPr>
              <w:t>0-15分</w:t>
            </w:r>
          </w:p>
        </w:tc>
        <w:tc>
          <w:tcPr>
            <w:tcW w:w="6946" w:type="dxa"/>
            <w:vAlign w:val="center"/>
          </w:tcPr>
          <w:p w:rsidR="00936DC3" w:rsidRDefault="00145D13">
            <w:pPr>
              <w:spacing w:line="276" w:lineRule="auto"/>
              <w:rPr>
                <w:rFonts w:ascii="宋体" w:hAnsi="宋体" w:cs="宋体"/>
                <w:b/>
                <w:bCs/>
                <w:kern w:val="0"/>
                <w:szCs w:val="21"/>
              </w:rPr>
            </w:pPr>
            <w:r>
              <w:rPr>
                <w:rFonts w:ascii="宋体" w:hAnsi="宋体" w:cs="宋体" w:hint="eastAsia"/>
                <w:kern w:val="0"/>
                <w:szCs w:val="21"/>
              </w:rPr>
              <w:t>投标人自2020年以来（以合同签订时间为准），具有单个</w:t>
            </w:r>
            <w:r>
              <w:rPr>
                <w:rFonts w:ascii="宋体" w:hAnsi="宋体" w:cs="宋体" w:hint="eastAsia"/>
                <w:bCs/>
                <w:kern w:val="0"/>
                <w:szCs w:val="21"/>
              </w:rPr>
              <w:t>业绩</w:t>
            </w:r>
            <w:r>
              <w:rPr>
                <w:rFonts w:ascii="宋体" w:hAnsi="宋体" w:cs="宋体" w:hint="eastAsia"/>
                <w:b/>
                <w:bCs/>
                <w:kern w:val="0"/>
                <w:szCs w:val="21"/>
              </w:rPr>
              <w:t>“螺杆机组”、“离心机组”、“多联机组”维保（或</w:t>
            </w:r>
            <w:r>
              <w:rPr>
                <w:rFonts w:ascii="宋体" w:hAnsi="宋体" w:cs="宋体" w:hint="eastAsia"/>
                <w:bCs/>
                <w:kern w:val="0"/>
                <w:szCs w:val="21"/>
              </w:rPr>
              <w:t>维修</w:t>
            </w:r>
            <w:r>
              <w:rPr>
                <w:rFonts w:ascii="宋体" w:hAnsi="宋体" w:cs="宋体" w:hint="eastAsia"/>
                <w:b/>
                <w:bCs/>
                <w:kern w:val="0"/>
                <w:szCs w:val="21"/>
              </w:rPr>
              <w:t>）</w:t>
            </w:r>
            <w:r>
              <w:rPr>
                <w:rFonts w:ascii="宋体" w:hAnsi="宋体" w:cs="宋体" w:hint="eastAsia"/>
                <w:bCs/>
                <w:kern w:val="0"/>
                <w:szCs w:val="21"/>
              </w:rPr>
              <w:t>项目，每提供一类有效业绩得5分，</w:t>
            </w:r>
            <w:r>
              <w:rPr>
                <w:rFonts w:ascii="宋体" w:hAnsi="宋体" w:cs="宋体" w:hint="eastAsia"/>
                <w:b/>
                <w:bCs/>
                <w:kern w:val="0"/>
                <w:szCs w:val="21"/>
              </w:rPr>
              <w:t>本项</w:t>
            </w:r>
            <w:r>
              <w:rPr>
                <w:rFonts w:ascii="宋体" w:hAnsi="宋体" w:cs="宋体" w:hint="eastAsia"/>
                <w:b/>
                <w:bCs/>
                <w:color w:val="FF0000"/>
                <w:kern w:val="0"/>
                <w:szCs w:val="21"/>
              </w:rPr>
              <w:t>最高</w:t>
            </w:r>
            <w:r>
              <w:rPr>
                <w:rFonts w:ascii="宋体" w:hAnsi="宋体" w:cs="宋体"/>
                <w:b/>
                <w:bCs/>
                <w:color w:val="FF0000"/>
                <w:kern w:val="0"/>
                <w:szCs w:val="21"/>
              </w:rPr>
              <w:t>1</w:t>
            </w:r>
            <w:r>
              <w:rPr>
                <w:rFonts w:ascii="宋体" w:hAnsi="宋体" w:cs="宋体" w:hint="eastAsia"/>
                <w:b/>
                <w:bCs/>
                <w:color w:val="FF0000"/>
                <w:kern w:val="0"/>
                <w:szCs w:val="21"/>
              </w:rPr>
              <w:t>5分</w:t>
            </w:r>
            <w:r>
              <w:rPr>
                <w:rFonts w:ascii="宋体" w:hAnsi="宋体" w:cs="宋体" w:hint="eastAsia"/>
                <w:b/>
                <w:bCs/>
                <w:kern w:val="0"/>
                <w:szCs w:val="21"/>
              </w:rPr>
              <w:t>。</w:t>
            </w:r>
          </w:p>
          <w:p w:rsidR="00936DC3" w:rsidRDefault="00145D13">
            <w:pPr>
              <w:spacing w:line="276" w:lineRule="auto"/>
              <w:rPr>
                <w:szCs w:val="21"/>
              </w:rPr>
            </w:pPr>
            <w:r>
              <w:rPr>
                <w:rFonts w:ascii="宋体" w:hAnsi="宋体" w:cs="宋体" w:hint="eastAsia"/>
                <w:b/>
                <w:bCs/>
                <w:kern w:val="0"/>
                <w:szCs w:val="21"/>
              </w:rPr>
              <w:t>注：投标文件中按下列规定提供业绩证明资料：</w:t>
            </w:r>
          </w:p>
          <w:p w:rsidR="00936DC3" w:rsidRDefault="00145D13" w:rsidP="00A73D3A">
            <w:pPr>
              <w:widowControl/>
              <w:spacing w:line="276" w:lineRule="auto"/>
              <w:ind w:firstLineChars="49" w:firstLine="103"/>
              <w:rPr>
                <w:rFonts w:ascii="宋体" w:hAnsi="宋体" w:cs="宋体"/>
                <w:b/>
                <w:bCs/>
                <w:kern w:val="0"/>
                <w:szCs w:val="21"/>
              </w:rPr>
            </w:pPr>
            <w:r>
              <w:rPr>
                <w:rFonts w:ascii="宋体" w:hAnsi="宋体" w:cs="宋体" w:hint="eastAsia"/>
                <w:kern w:val="0"/>
                <w:szCs w:val="21"/>
              </w:rPr>
              <w:t>（</w:t>
            </w:r>
            <w:r>
              <w:rPr>
                <w:rFonts w:ascii="宋体" w:hAnsi="宋体" w:cs="宋体" w:hint="eastAsia"/>
                <w:b/>
                <w:bCs/>
                <w:kern w:val="0"/>
                <w:szCs w:val="21"/>
              </w:rPr>
              <w:t>1）合同扫描件加盖公章。</w:t>
            </w:r>
          </w:p>
          <w:p w:rsidR="00936DC3" w:rsidRDefault="00145D13">
            <w:pPr>
              <w:widowControl/>
              <w:spacing w:line="276" w:lineRule="auto"/>
              <w:ind w:firstLineChars="49" w:firstLine="103"/>
              <w:rPr>
                <w:rFonts w:ascii="宋体" w:hAnsi="宋体" w:cs="宋体"/>
                <w:b/>
                <w:bCs/>
                <w:kern w:val="0"/>
                <w:szCs w:val="21"/>
              </w:rPr>
            </w:pPr>
            <w:r>
              <w:rPr>
                <w:rFonts w:ascii="宋体" w:hAnsi="宋体" w:cs="宋体" w:hint="eastAsia"/>
                <w:b/>
                <w:bCs/>
                <w:kern w:val="0"/>
                <w:szCs w:val="21"/>
              </w:rPr>
              <w:t>（2）初审业绩不计分(初审业绩1个)。</w:t>
            </w:r>
          </w:p>
          <w:p w:rsidR="00936DC3" w:rsidRDefault="00936DC3">
            <w:pPr>
              <w:widowControl/>
              <w:spacing w:line="276" w:lineRule="auto"/>
              <w:rPr>
                <w:rFonts w:ascii="宋体" w:hAnsi="宋体" w:cs="宋体"/>
                <w:kern w:val="0"/>
                <w:szCs w:val="21"/>
              </w:rPr>
            </w:pP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4</w:t>
            </w:r>
          </w:p>
        </w:tc>
        <w:tc>
          <w:tcPr>
            <w:tcW w:w="1134" w:type="dxa"/>
            <w:tcMar>
              <w:left w:w="75" w:type="dxa"/>
            </w:tcMar>
            <w:vAlign w:val="center"/>
          </w:tcPr>
          <w:p w:rsidR="00936DC3" w:rsidRDefault="00145D13">
            <w:pPr>
              <w:adjustRightInd w:val="0"/>
              <w:snapToGrid w:val="0"/>
              <w:spacing w:line="276" w:lineRule="auto"/>
              <w:jc w:val="center"/>
              <w:rPr>
                <w:rFonts w:ascii="宋体" w:hAnsi="宋体" w:cs="宋体"/>
                <w:szCs w:val="21"/>
              </w:rPr>
            </w:pPr>
            <w:r>
              <w:rPr>
                <w:rFonts w:ascii="宋体" w:hAnsi="宋体" w:hint="eastAsia"/>
                <w:szCs w:val="21"/>
              </w:rPr>
              <w:t>应急维修实施方案</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hint="eastAsia"/>
                <w:kern w:val="0"/>
                <w:szCs w:val="21"/>
              </w:rPr>
              <w:t>0-40分</w:t>
            </w:r>
          </w:p>
        </w:tc>
        <w:tc>
          <w:tcPr>
            <w:tcW w:w="6946" w:type="dxa"/>
            <w:vAlign w:val="center"/>
          </w:tcPr>
          <w:p w:rsidR="00936DC3" w:rsidRDefault="00145D13">
            <w:pPr>
              <w:adjustRightInd w:val="0"/>
              <w:snapToGrid w:val="0"/>
              <w:spacing w:line="276" w:lineRule="auto"/>
              <w:rPr>
                <w:rFonts w:ascii="宋体" w:hAnsi="宋体" w:cs="宋体"/>
                <w:szCs w:val="21"/>
              </w:rPr>
            </w:pPr>
            <w:r>
              <w:rPr>
                <w:rFonts w:ascii="宋体" w:hAnsi="宋体" w:cs="宋体" w:hint="eastAsia"/>
                <w:szCs w:val="21"/>
              </w:rPr>
              <w:t>（1）具有详细的施工服务方案，包括但不限于组织领导、服务内容、服务标准、服务流程、响应时间、保障措施、紧急项目的应急方案等，优秀的，得7＜F≤10分；良好的，得4＜F≤7分；一般的，得1＜F≤4分，没有的不得分。</w:t>
            </w:r>
          </w:p>
          <w:p w:rsidR="00936DC3" w:rsidRDefault="00145D13">
            <w:pPr>
              <w:adjustRightInd w:val="0"/>
              <w:snapToGrid w:val="0"/>
              <w:spacing w:line="276" w:lineRule="auto"/>
              <w:rPr>
                <w:rFonts w:ascii="宋体" w:hAnsi="宋体" w:cs="宋体"/>
                <w:szCs w:val="21"/>
              </w:rPr>
            </w:pPr>
            <w:r>
              <w:rPr>
                <w:rFonts w:ascii="宋体" w:hAnsi="宋体" w:cs="宋体" w:hint="eastAsia"/>
                <w:szCs w:val="21"/>
              </w:rPr>
              <w:t>（2）针对本改造项目实际有完整详细的进度计划方案，本包含但不限于施工计划、机械设备、劳动物资计划、配套措施方案等，优秀的，得7＜F≤10分；良好的，得4＜F≤7分；一般的，得1＜F≤4分，没有的不得分；</w:t>
            </w:r>
          </w:p>
          <w:p w:rsidR="00936DC3" w:rsidRDefault="00145D13">
            <w:pPr>
              <w:adjustRightInd w:val="0"/>
              <w:snapToGrid w:val="0"/>
              <w:spacing w:line="276" w:lineRule="auto"/>
              <w:rPr>
                <w:rFonts w:ascii="宋体" w:hAnsi="宋体" w:cs="宋体"/>
                <w:szCs w:val="21"/>
              </w:rPr>
            </w:pPr>
            <w:r>
              <w:rPr>
                <w:rFonts w:ascii="宋体" w:hAnsi="宋体" w:cs="宋体" w:hint="eastAsia"/>
                <w:szCs w:val="21"/>
              </w:rPr>
              <w:t>（3）投标人有明确的质量保证目标，质量保证措施和体系合理，体现新技术、新工艺、材料质量等技术方案，并具有详细的实施内容等，优秀的，得7＜F≤10分；良好的，得4＜F≤7分；一般的，得1＜F≤4分，没有的不得分。</w:t>
            </w:r>
          </w:p>
          <w:p w:rsidR="00936DC3" w:rsidRDefault="00145D13">
            <w:pPr>
              <w:widowControl/>
              <w:spacing w:line="276" w:lineRule="auto"/>
              <w:rPr>
                <w:szCs w:val="21"/>
              </w:rPr>
            </w:pPr>
            <w:r>
              <w:rPr>
                <w:rFonts w:ascii="宋体" w:hAnsi="宋体" w:cs="宋体"/>
                <w:szCs w:val="21"/>
              </w:rPr>
              <w:t>（4</w:t>
            </w:r>
            <w:r>
              <w:rPr>
                <w:rFonts w:ascii="宋体" w:hAnsi="宋体" w:cs="宋体" w:hint="eastAsia"/>
                <w:szCs w:val="21"/>
              </w:rPr>
              <w:t>）根据投标文件中提供相应的安全文明施工管理体系与措施进行综合打分，优秀的，得7＜F≤10分；良好的，得4＜F≤7分；一般的，得1＜F≤4分，没有的不得分。</w:t>
            </w:r>
          </w:p>
        </w:tc>
      </w:tr>
      <w:tr w:rsidR="00936DC3">
        <w:trPr>
          <w:trHeight w:val="416"/>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lastRenderedPageBreak/>
              <w:t>5</w:t>
            </w:r>
          </w:p>
        </w:tc>
        <w:tc>
          <w:tcPr>
            <w:tcW w:w="1134" w:type="dxa"/>
            <w:tcMar>
              <w:left w:w="75" w:type="dxa"/>
            </w:tcMar>
            <w:vAlign w:val="center"/>
          </w:tcPr>
          <w:p w:rsidR="00936DC3" w:rsidRDefault="00145D13">
            <w:pPr>
              <w:adjustRightInd w:val="0"/>
              <w:snapToGrid w:val="0"/>
              <w:spacing w:line="276" w:lineRule="auto"/>
              <w:jc w:val="center"/>
              <w:rPr>
                <w:rFonts w:ascii="宋体" w:hAnsi="宋体"/>
                <w:szCs w:val="21"/>
              </w:rPr>
            </w:pPr>
            <w:r>
              <w:rPr>
                <w:rFonts w:ascii="宋体" w:hAnsi="宋体" w:hint="eastAsia"/>
                <w:szCs w:val="21"/>
              </w:rPr>
              <w:t>施工中重点、难点实施方案</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hint="eastAsia"/>
                <w:kern w:val="0"/>
                <w:szCs w:val="21"/>
              </w:rPr>
              <w:t>0-9分</w:t>
            </w:r>
          </w:p>
        </w:tc>
        <w:tc>
          <w:tcPr>
            <w:tcW w:w="6946" w:type="dxa"/>
            <w:vAlign w:val="center"/>
          </w:tcPr>
          <w:p w:rsidR="00936DC3" w:rsidRDefault="00145D13">
            <w:pPr>
              <w:adjustRightInd w:val="0"/>
              <w:snapToGrid w:val="0"/>
              <w:spacing w:line="276" w:lineRule="auto"/>
              <w:rPr>
                <w:rFonts w:ascii="宋体" w:hAnsi="宋体" w:cs="宋体"/>
                <w:szCs w:val="21"/>
              </w:rPr>
            </w:pPr>
            <w:r>
              <w:rPr>
                <w:rFonts w:ascii="宋体" w:hAnsi="宋体" w:cs="宋体" w:hint="eastAsia"/>
                <w:szCs w:val="21"/>
              </w:rPr>
              <w:t>评委根据投标文件中提供相应的针对施工中重点和难点的实施方案，内容包含但不限于技术措施、保证措施、问题分析报告以及解决方案等进行综合打分，优秀的，得6＜F≤9分；良好的，得3＜F≤6分；一般的，得1＜F≤3分，没有的不得分。</w:t>
            </w: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6</w:t>
            </w:r>
          </w:p>
        </w:tc>
        <w:tc>
          <w:tcPr>
            <w:tcW w:w="1134" w:type="dxa"/>
            <w:tcMar>
              <w:left w:w="75" w:type="dxa"/>
            </w:tcMar>
            <w:vAlign w:val="center"/>
          </w:tcPr>
          <w:p w:rsidR="00936DC3" w:rsidRDefault="00145D13">
            <w:pPr>
              <w:adjustRightInd w:val="0"/>
              <w:snapToGrid w:val="0"/>
              <w:spacing w:line="276" w:lineRule="auto"/>
              <w:jc w:val="center"/>
              <w:rPr>
                <w:rFonts w:ascii="宋体" w:hAnsi="宋体" w:cs="宋体"/>
                <w:szCs w:val="21"/>
              </w:rPr>
            </w:pPr>
            <w:r>
              <w:rPr>
                <w:rFonts w:ascii="宋体" w:hAnsi="宋体" w:cs="宋体" w:hint="eastAsia"/>
                <w:szCs w:val="21"/>
              </w:rPr>
              <w:t>本地化服务</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cs="宋体"/>
                <w:szCs w:val="21"/>
              </w:rPr>
              <w:t>0</w:t>
            </w:r>
            <w:r>
              <w:rPr>
                <w:rFonts w:ascii="宋体" w:hAnsi="宋体" w:cs="宋体" w:hint="eastAsia"/>
                <w:szCs w:val="21"/>
              </w:rPr>
              <w:t>-</w:t>
            </w:r>
            <w:r>
              <w:rPr>
                <w:rFonts w:ascii="宋体" w:hAnsi="宋体" w:cs="宋体"/>
                <w:szCs w:val="21"/>
              </w:rPr>
              <w:t>1</w:t>
            </w:r>
            <w:r>
              <w:rPr>
                <w:rFonts w:ascii="宋体" w:hAnsi="宋体" w:cs="宋体" w:hint="eastAsia"/>
                <w:szCs w:val="21"/>
              </w:rPr>
              <w:t>0分</w:t>
            </w:r>
          </w:p>
        </w:tc>
        <w:tc>
          <w:tcPr>
            <w:tcW w:w="6946" w:type="dxa"/>
            <w:vAlign w:val="center"/>
          </w:tcPr>
          <w:p w:rsidR="00936DC3" w:rsidRDefault="00145D13">
            <w:pPr>
              <w:spacing w:line="276" w:lineRule="auto"/>
              <w:rPr>
                <w:rFonts w:ascii="宋体" w:hAnsi="宋体" w:cs="宋体"/>
                <w:szCs w:val="21"/>
              </w:rPr>
            </w:pPr>
            <w:r>
              <w:rPr>
                <w:rFonts w:ascii="宋体" w:hAnsi="宋体" w:cs="宋体" w:hint="eastAsia"/>
                <w:szCs w:val="21"/>
              </w:rPr>
              <w:t>具有本地化服务实施方案，根据投标人方案的服务方式、服务响应时间、物料准备情况以及其他为本项目提供更好服务的相关承诺进行评分，优秀的，得7＜F≤10分；良好的，得4＜F≤7分，一般的，得1＜F≤4分，未提供的不得分。</w:t>
            </w:r>
          </w:p>
          <w:p w:rsidR="00936DC3" w:rsidRDefault="00145D13">
            <w:pPr>
              <w:spacing w:line="276" w:lineRule="auto"/>
              <w:rPr>
                <w:rFonts w:ascii="宋体" w:hAnsi="宋体" w:cs="宋体"/>
                <w:b/>
                <w:bCs/>
                <w:kern w:val="0"/>
                <w:szCs w:val="21"/>
              </w:rPr>
            </w:pPr>
            <w:r>
              <w:rPr>
                <w:rFonts w:ascii="宋体" w:hAnsi="宋体" w:cs="宋体" w:hint="eastAsia"/>
                <w:b/>
                <w:bCs/>
                <w:szCs w:val="21"/>
              </w:rPr>
              <w:t>注：投标文件提供营业执照、本地办公场所等证明资料作为评审依据</w:t>
            </w:r>
            <w:r>
              <w:rPr>
                <w:rFonts w:ascii="宋体" w:hAnsi="宋体" w:cs="宋体" w:hint="eastAsia"/>
                <w:szCs w:val="21"/>
              </w:rPr>
              <w:t>。</w:t>
            </w: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7</w:t>
            </w:r>
          </w:p>
        </w:tc>
        <w:tc>
          <w:tcPr>
            <w:tcW w:w="1134" w:type="dxa"/>
            <w:tcMar>
              <w:left w:w="75" w:type="dxa"/>
            </w:tcMar>
            <w:vAlign w:val="center"/>
          </w:tcPr>
          <w:p w:rsidR="00936DC3" w:rsidRDefault="00145D13">
            <w:pPr>
              <w:snapToGrid w:val="0"/>
              <w:spacing w:line="276" w:lineRule="auto"/>
              <w:jc w:val="center"/>
              <w:rPr>
                <w:rFonts w:cs="宋体"/>
                <w:szCs w:val="21"/>
              </w:rPr>
            </w:pPr>
            <w:r>
              <w:rPr>
                <w:rFonts w:cs="宋体" w:hint="eastAsia"/>
                <w:szCs w:val="21"/>
              </w:rPr>
              <w:t>合计</w:t>
            </w:r>
          </w:p>
        </w:tc>
        <w:tc>
          <w:tcPr>
            <w:tcW w:w="1276" w:type="dxa"/>
            <w:vAlign w:val="center"/>
          </w:tcPr>
          <w:p w:rsidR="00936DC3" w:rsidRDefault="00145D13">
            <w:pPr>
              <w:widowControl/>
              <w:snapToGrid w:val="0"/>
              <w:spacing w:line="276" w:lineRule="auto"/>
              <w:jc w:val="center"/>
              <w:rPr>
                <w:kern w:val="0"/>
                <w:szCs w:val="21"/>
              </w:rPr>
            </w:pPr>
            <w:r>
              <w:rPr>
                <w:rFonts w:hint="eastAsia"/>
                <w:kern w:val="0"/>
                <w:szCs w:val="21"/>
              </w:rPr>
              <w:t>100</w:t>
            </w:r>
            <w:r>
              <w:rPr>
                <w:rFonts w:hint="eastAsia"/>
                <w:kern w:val="0"/>
                <w:szCs w:val="21"/>
              </w:rPr>
              <w:t>分</w:t>
            </w:r>
          </w:p>
        </w:tc>
        <w:tc>
          <w:tcPr>
            <w:tcW w:w="6946" w:type="dxa"/>
            <w:vAlign w:val="center"/>
          </w:tcPr>
          <w:p w:rsidR="00936DC3" w:rsidRDefault="00936DC3">
            <w:pPr>
              <w:adjustRightInd w:val="0"/>
              <w:snapToGrid w:val="0"/>
              <w:spacing w:line="276" w:lineRule="auto"/>
              <w:rPr>
                <w:rFonts w:cs="宋体"/>
                <w:szCs w:val="21"/>
              </w:rPr>
            </w:pPr>
          </w:p>
        </w:tc>
      </w:tr>
    </w:tbl>
    <w:p w:rsidR="00936DC3" w:rsidRDefault="00936DC3">
      <w:pPr>
        <w:adjustRightInd w:val="0"/>
        <w:snapToGrid w:val="0"/>
        <w:spacing w:line="360" w:lineRule="auto"/>
        <w:ind w:right="-10"/>
        <w:rPr>
          <w:rFonts w:ascii="宋体" w:hAnsi="宋体"/>
          <w:b/>
          <w:sz w:val="24"/>
          <w:szCs w:val="24"/>
          <w:highlight w:val="green"/>
        </w:rPr>
      </w:pPr>
    </w:p>
    <w:p w:rsidR="00936DC3" w:rsidRDefault="00936DC3">
      <w:pPr>
        <w:adjustRightInd w:val="0"/>
        <w:snapToGrid w:val="0"/>
        <w:spacing w:line="360" w:lineRule="auto"/>
        <w:ind w:right="-10"/>
        <w:rPr>
          <w:rFonts w:ascii="宋体" w:hAnsi="宋体"/>
          <w:b/>
          <w:sz w:val="24"/>
          <w:szCs w:val="24"/>
          <w:highlight w:val="green"/>
        </w:rPr>
      </w:pPr>
    </w:p>
    <w:p w:rsidR="00936DC3" w:rsidRDefault="00145D13" w:rsidP="00A73D3A">
      <w:pPr>
        <w:adjustRightInd w:val="0"/>
        <w:snapToGrid w:val="0"/>
        <w:spacing w:line="360" w:lineRule="auto"/>
        <w:ind w:right="-10" w:firstLineChars="200" w:firstLine="482"/>
        <w:rPr>
          <w:rFonts w:ascii="宋体" w:hAnsi="宋体"/>
          <w:sz w:val="24"/>
        </w:rPr>
      </w:pPr>
      <w:r>
        <w:rPr>
          <w:rFonts w:ascii="宋体" w:hAnsi="宋体" w:hint="eastAsia"/>
          <w:b/>
          <w:sz w:val="24"/>
          <w:szCs w:val="24"/>
        </w:rPr>
        <w:t>8.4 确定中标候选人</w:t>
      </w:r>
    </w:p>
    <w:p w:rsidR="00936DC3" w:rsidRDefault="00145D13">
      <w:pPr>
        <w:adjustRightInd w:val="0"/>
        <w:snapToGrid w:val="0"/>
        <w:spacing w:line="360" w:lineRule="auto"/>
        <w:ind w:right="-10" w:firstLineChars="175" w:firstLine="420"/>
        <w:rPr>
          <w:rFonts w:ascii="宋体" w:hAnsi="宋体"/>
          <w:bCs/>
          <w:sz w:val="24"/>
        </w:rPr>
      </w:pPr>
      <w:r>
        <w:rPr>
          <w:rFonts w:ascii="宋体" w:hAnsi="宋体" w:hint="eastAsia"/>
          <w:bCs/>
          <w:sz w:val="24"/>
        </w:rPr>
        <w:t>8</w:t>
      </w:r>
      <w:r>
        <w:rPr>
          <w:rFonts w:ascii="宋体" w:hAnsi="宋体"/>
          <w:bCs/>
          <w:sz w:val="24"/>
        </w:rPr>
        <w:t>.4.1</w:t>
      </w:r>
      <w:r>
        <w:rPr>
          <w:rFonts w:ascii="宋体" w:hAnsi="宋体" w:hint="eastAsia"/>
          <w:bCs/>
          <w:sz w:val="24"/>
        </w:rPr>
        <w:t>计算最终得分</w:t>
      </w:r>
    </w:p>
    <w:p w:rsidR="00936DC3" w:rsidRDefault="00145D13">
      <w:pPr>
        <w:adjustRightInd w:val="0"/>
        <w:snapToGrid w:val="0"/>
        <w:spacing w:line="360" w:lineRule="auto"/>
        <w:ind w:firstLineChars="200" w:firstLine="480"/>
        <w:jc w:val="left"/>
        <w:rPr>
          <w:rFonts w:ascii="宋体" w:hAnsi="宋体"/>
          <w:bCs/>
          <w:sz w:val="24"/>
        </w:rPr>
      </w:pPr>
      <w:r>
        <w:rPr>
          <w:rFonts w:ascii="宋体" w:hAnsi="宋体" w:hint="eastAsia"/>
          <w:bCs/>
          <w:sz w:val="24"/>
        </w:rPr>
        <w:t>依据每个有效投标人的所有评分项相加，得出该投标人的最终得分。投标人的各项得分均</w:t>
      </w:r>
      <w:bookmarkStart w:id="93" w:name="_Hlk514730679"/>
      <w:r>
        <w:rPr>
          <w:rFonts w:ascii="宋体" w:hAnsi="宋体" w:hint="eastAsia"/>
          <w:bCs/>
          <w:sz w:val="24"/>
        </w:rPr>
        <w:t>保留小数点后两位（小数点后第三位四舍五入）</w:t>
      </w:r>
      <w:bookmarkEnd w:id="93"/>
      <w:r>
        <w:rPr>
          <w:rFonts w:ascii="宋体" w:hAnsi="宋体" w:hint="eastAsia"/>
          <w:bCs/>
          <w:sz w:val="24"/>
        </w:rPr>
        <w:t>。</w:t>
      </w:r>
    </w:p>
    <w:p w:rsidR="00936DC3" w:rsidRDefault="00145D13">
      <w:pPr>
        <w:adjustRightInd w:val="0"/>
        <w:snapToGrid w:val="0"/>
        <w:spacing w:line="360" w:lineRule="auto"/>
        <w:ind w:right="-10" w:firstLineChars="175" w:firstLine="420"/>
        <w:rPr>
          <w:rFonts w:ascii="宋体" w:hAnsi="宋体"/>
          <w:bCs/>
          <w:sz w:val="24"/>
        </w:rPr>
      </w:pPr>
      <w:r>
        <w:rPr>
          <w:rFonts w:ascii="宋体" w:hAnsi="宋体" w:hint="eastAsia"/>
          <w:bCs/>
          <w:sz w:val="24"/>
        </w:rPr>
        <w:t>8</w:t>
      </w:r>
      <w:r>
        <w:rPr>
          <w:rFonts w:ascii="宋体" w:hAnsi="宋体"/>
          <w:bCs/>
          <w:sz w:val="24"/>
        </w:rPr>
        <w:t>.4.2</w:t>
      </w:r>
      <w:r>
        <w:rPr>
          <w:rFonts w:ascii="宋体" w:hAnsi="宋体" w:hint="eastAsia"/>
          <w:bCs/>
          <w:sz w:val="24"/>
        </w:rPr>
        <w:t>按照有效投标人最终得分由高到低排出中标候选人。最终得分相同的，</w:t>
      </w:r>
      <w:bookmarkStart w:id="94" w:name="_Hlk514735510"/>
      <w:r>
        <w:rPr>
          <w:rFonts w:ascii="宋体" w:hAnsi="宋体" w:hint="eastAsia"/>
          <w:bCs/>
          <w:sz w:val="24"/>
        </w:rPr>
        <w:t>则采取评标委员会抽签方式确定其前后次序。</w:t>
      </w:r>
      <w:bookmarkEnd w:id="94"/>
    </w:p>
    <w:p w:rsidR="00936DC3" w:rsidRDefault="00145D13" w:rsidP="00A73D3A">
      <w:pPr>
        <w:pStyle w:val="ab"/>
        <w:spacing w:line="360" w:lineRule="auto"/>
        <w:ind w:right="-10" w:firstLineChars="200" w:firstLine="482"/>
        <w:rPr>
          <w:rFonts w:ascii="宋体" w:eastAsia="宋体" w:hAnsi="宋体"/>
          <w:sz w:val="24"/>
        </w:rPr>
      </w:pPr>
      <w:r>
        <w:rPr>
          <w:rFonts w:ascii="宋体" w:eastAsia="宋体" w:hAnsi="宋体" w:hint="eastAsia"/>
          <w:b/>
          <w:sz w:val="24"/>
        </w:rPr>
        <w:t>9.</w:t>
      </w:r>
      <w:r>
        <w:rPr>
          <w:rFonts w:ascii="宋体" w:eastAsia="宋体" w:hAnsi="宋体" w:hint="eastAsia"/>
          <w:sz w:val="24"/>
        </w:rPr>
        <w:t>如果有效投标报价出现两家或两家以上相同者，则采取评标委员会抽签方式确定其前后次序。</w:t>
      </w:r>
    </w:p>
    <w:p w:rsidR="00F17FF2" w:rsidRDefault="00145D13">
      <w:pPr>
        <w:adjustRightInd w:val="0"/>
        <w:snapToGrid w:val="0"/>
        <w:spacing w:line="360" w:lineRule="auto"/>
        <w:ind w:right="-10" w:firstLineChars="200" w:firstLine="482"/>
        <w:rPr>
          <w:rFonts w:ascii="宋体" w:hAnsi="宋体"/>
          <w:b/>
          <w:sz w:val="24"/>
        </w:rPr>
      </w:pPr>
      <w:r>
        <w:rPr>
          <w:rFonts w:ascii="宋体" w:hAnsi="宋体" w:hint="eastAsia"/>
          <w:b/>
          <w:sz w:val="24"/>
        </w:rPr>
        <w:t>10.</w:t>
      </w:r>
      <w:r>
        <w:rPr>
          <w:rFonts w:ascii="宋体" w:hAnsi="宋体" w:hint="eastAsia"/>
          <w:sz w:val="24"/>
        </w:rPr>
        <w:t>评标委员会在评标过程中发现的问题，应当及时作出处理或者向招标人提出处理建议，并作书面记录。</w:t>
      </w:r>
    </w:p>
    <w:p w:rsidR="00F17FF2" w:rsidRDefault="00145D13">
      <w:pPr>
        <w:adjustRightInd w:val="0"/>
        <w:snapToGrid w:val="0"/>
        <w:spacing w:line="360" w:lineRule="auto"/>
        <w:ind w:right="-10" w:firstLineChars="200" w:firstLine="482"/>
        <w:rPr>
          <w:rFonts w:ascii="宋体" w:hAnsi="宋体"/>
          <w:sz w:val="24"/>
        </w:rPr>
      </w:pPr>
      <w:r>
        <w:rPr>
          <w:rFonts w:ascii="宋体" w:hAnsi="宋体" w:hint="eastAsia"/>
          <w:b/>
          <w:sz w:val="24"/>
        </w:rPr>
        <w:t>11.</w:t>
      </w:r>
      <w:r>
        <w:rPr>
          <w:rFonts w:ascii="宋体" w:hAnsi="宋体"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F17FF2" w:rsidRDefault="00145D13">
      <w:pPr>
        <w:adjustRightInd w:val="0"/>
        <w:snapToGrid w:val="0"/>
        <w:spacing w:line="360" w:lineRule="auto"/>
        <w:ind w:right="-10" w:firstLineChars="200" w:firstLine="482"/>
        <w:rPr>
          <w:rFonts w:ascii="宋体" w:hAnsi="宋体"/>
          <w:sz w:val="24"/>
        </w:rPr>
      </w:pPr>
      <w:r>
        <w:rPr>
          <w:rFonts w:ascii="宋体" w:hAnsi="宋体" w:hint="eastAsia"/>
          <w:b/>
          <w:sz w:val="24"/>
        </w:rPr>
        <w:t>12.</w:t>
      </w:r>
      <w:r>
        <w:rPr>
          <w:rFonts w:ascii="宋体" w:hAnsi="宋体" w:hint="eastAsia"/>
          <w:sz w:val="24"/>
        </w:rPr>
        <w:t>投标人投标报价与公布的预算价（或控制价)相比降幅过小，或投标人投标报价明显缺乏竞争性的，评标委员会可以否决所有投标。</w:t>
      </w:r>
    </w:p>
    <w:p w:rsidR="00F17FF2" w:rsidRDefault="00145D13">
      <w:pPr>
        <w:adjustRightInd w:val="0"/>
        <w:snapToGrid w:val="0"/>
        <w:spacing w:line="360" w:lineRule="auto"/>
        <w:ind w:right="-10" w:firstLineChars="196" w:firstLine="472"/>
        <w:rPr>
          <w:rFonts w:ascii="宋体" w:hAnsi="宋体"/>
          <w:bCs/>
          <w:sz w:val="24"/>
        </w:rPr>
      </w:pPr>
      <w:r>
        <w:rPr>
          <w:rFonts w:ascii="宋体" w:hAnsi="宋体" w:hint="eastAsia"/>
          <w:b/>
          <w:bCs/>
          <w:sz w:val="24"/>
        </w:rPr>
        <w:t>13.</w:t>
      </w:r>
      <w:r>
        <w:rPr>
          <w:rFonts w:ascii="宋体" w:hAnsi="宋体" w:hint="eastAsia"/>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w:t>
      </w:r>
      <w:r>
        <w:rPr>
          <w:rFonts w:ascii="宋体" w:hAnsi="宋体" w:hint="eastAsia"/>
          <w:bCs/>
          <w:sz w:val="24"/>
        </w:rPr>
        <w:lastRenderedPageBreak/>
        <w:t>同的意见，以及其他澄清、说明、补正事项。</w:t>
      </w:r>
    </w:p>
    <w:p w:rsidR="00F17FF2" w:rsidRDefault="00145D13">
      <w:pPr>
        <w:adjustRightInd w:val="0"/>
        <w:snapToGrid w:val="0"/>
        <w:spacing w:line="360" w:lineRule="auto"/>
        <w:ind w:right="-10" w:firstLineChars="200" w:firstLine="482"/>
        <w:rPr>
          <w:rFonts w:ascii="宋体" w:hAnsi="宋体"/>
          <w:sz w:val="24"/>
        </w:rPr>
      </w:pPr>
      <w:r>
        <w:rPr>
          <w:rFonts w:ascii="宋体" w:hAnsi="宋体" w:hint="eastAsia"/>
          <w:b/>
          <w:bCs/>
          <w:sz w:val="24"/>
        </w:rPr>
        <w:t>14.</w:t>
      </w:r>
      <w:r>
        <w:rPr>
          <w:rFonts w:ascii="宋体" w:hAnsi="宋体" w:hint="eastAsia"/>
          <w:sz w:val="24"/>
        </w:rPr>
        <w:t xml:space="preserve"> 评标委员会和评标工作人员应严格遵守国家的法律、法规和规章制度；严格按照本次招标文件进行评标；公正廉洁、不徇私情，不得损害国家利益；保护招、投标人的合法权益。</w:t>
      </w:r>
    </w:p>
    <w:p w:rsidR="00F17FF2" w:rsidRDefault="00145D13">
      <w:pPr>
        <w:spacing w:line="360" w:lineRule="auto"/>
        <w:ind w:firstLineChars="200" w:firstLine="482"/>
      </w:pPr>
      <w:r>
        <w:rPr>
          <w:rFonts w:ascii="宋体" w:hAnsi="宋体" w:hint="eastAsia"/>
          <w:b/>
          <w:bCs/>
          <w:sz w:val="24"/>
        </w:rPr>
        <w:t>15.</w:t>
      </w:r>
      <w:r>
        <w:rPr>
          <w:rFonts w:ascii="宋体" w:hAnsi="宋体" w:hint="eastAsia"/>
          <w:bCs/>
          <w:sz w:val="24"/>
        </w:rPr>
        <w:t>在评标过程中，评委及其他评标工作人员必须对评标情况严格保密，任何人不得将评标情况透露给与投标人有关的单位和个人。</w:t>
      </w:r>
    </w:p>
    <w:p w:rsidR="00936DC3" w:rsidRDefault="00145D13">
      <w:pPr>
        <w:pStyle w:val="aa"/>
        <w:jc w:val="both"/>
      </w:pPr>
      <w:r>
        <w:rPr>
          <w:rFonts w:hint="eastAsia"/>
        </w:rPr>
        <w:t>16. 其他</w:t>
      </w:r>
      <w:bookmarkEnd w:id="88"/>
      <w:bookmarkEnd w:id="89"/>
      <w:bookmarkEnd w:id="90"/>
    </w:p>
    <w:p w:rsidR="00936DC3" w:rsidRDefault="00145D13" w:rsidP="00A73D3A">
      <w:pPr>
        <w:pStyle w:val="00"/>
        <w:spacing w:line="360" w:lineRule="auto"/>
        <w:ind w:firstLineChars="200" w:firstLine="482"/>
        <w:rPr>
          <w:rFonts w:ascii="宋体" w:hAnsi="宋体"/>
          <w:b/>
          <w:sz w:val="24"/>
        </w:rPr>
      </w:pPr>
      <w:r>
        <w:rPr>
          <w:rFonts w:ascii="宋体" w:hAnsi="宋体" w:hint="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市政文外滩物业管理有限公司将按相关规定予以处罚并记入不良行为记录，予以披露</w:t>
      </w:r>
      <w:r>
        <w:rPr>
          <w:rFonts w:ascii="宋体" w:hAnsi="宋体" w:hint="eastAsia"/>
          <w:b/>
          <w:sz w:val="24"/>
        </w:rPr>
        <w:t>。</w:t>
      </w:r>
    </w:p>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145D13">
      <w:pPr>
        <w:jc w:val="center"/>
        <w:rPr>
          <w:b/>
          <w:sz w:val="36"/>
          <w:szCs w:val="36"/>
        </w:rPr>
      </w:pPr>
      <w:r>
        <w:rPr>
          <w:rFonts w:hint="eastAsia"/>
          <w:b/>
          <w:sz w:val="36"/>
          <w:szCs w:val="36"/>
        </w:rPr>
        <w:t>第六章</w:t>
      </w:r>
      <w:r>
        <w:rPr>
          <w:rFonts w:hint="eastAsia"/>
          <w:b/>
          <w:sz w:val="36"/>
          <w:szCs w:val="36"/>
        </w:rPr>
        <w:t xml:space="preserve">  </w:t>
      </w:r>
      <w:r>
        <w:rPr>
          <w:rFonts w:hint="eastAsia"/>
          <w:b/>
          <w:sz w:val="36"/>
          <w:szCs w:val="36"/>
        </w:rPr>
        <w:t>合同条款及格式</w:t>
      </w:r>
    </w:p>
    <w:p w:rsidR="00936DC3" w:rsidRDefault="00145D13">
      <w:pPr>
        <w:jc w:val="center"/>
        <w:rPr>
          <w:sz w:val="32"/>
          <w:szCs w:val="32"/>
        </w:rPr>
      </w:pPr>
      <w:r>
        <w:rPr>
          <w:rFonts w:hint="eastAsia"/>
          <w:sz w:val="32"/>
          <w:szCs w:val="32"/>
        </w:rPr>
        <w:t>空调维修合同</w:t>
      </w:r>
    </w:p>
    <w:p w:rsidR="00936DC3" w:rsidRDefault="00936DC3">
      <w:pPr>
        <w:rPr>
          <w:sz w:val="24"/>
          <w:szCs w:val="24"/>
        </w:rPr>
      </w:pPr>
    </w:p>
    <w:p w:rsidR="00936DC3" w:rsidRDefault="00145D13">
      <w:pPr>
        <w:rPr>
          <w:sz w:val="24"/>
          <w:szCs w:val="24"/>
        </w:rPr>
      </w:pPr>
      <w:r>
        <w:rPr>
          <w:rFonts w:hint="eastAsia"/>
          <w:sz w:val="24"/>
          <w:szCs w:val="24"/>
        </w:rPr>
        <w:t>发包方（以下简称甲方）：</w:t>
      </w:r>
    </w:p>
    <w:p w:rsidR="00936DC3" w:rsidRDefault="00145D13">
      <w:pPr>
        <w:rPr>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rPr>
        <w:t xml:space="preserve">                 </w:t>
      </w:r>
    </w:p>
    <w:p w:rsidR="00936DC3" w:rsidRDefault="00145D13">
      <w:pPr>
        <w:rPr>
          <w:sz w:val="24"/>
          <w:szCs w:val="24"/>
        </w:rPr>
      </w:pPr>
      <w:r>
        <w:rPr>
          <w:rFonts w:hint="eastAsia"/>
          <w:sz w:val="24"/>
          <w:szCs w:val="24"/>
        </w:rPr>
        <w:t>法定代表人：</w:t>
      </w:r>
      <w:r>
        <w:rPr>
          <w:rFonts w:hint="eastAsia"/>
          <w:sz w:val="24"/>
          <w:szCs w:val="24"/>
        </w:rPr>
        <w:t xml:space="preserve">            </w:t>
      </w:r>
    </w:p>
    <w:p w:rsidR="00936DC3" w:rsidRDefault="00145D13">
      <w:pPr>
        <w:rPr>
          <w:sz w:val="24"/>
          <w:szCs w:val="24"/>
        </w:rPr>
      </w:pPr>
      <w:r>
        <w:rPr>
          <w:rFonts w:hint="eastAsia"/>
          <w:sz w:val="24"/>
          <w:szCs w:val="24"/>
        </w:rPr>
        <w:t>联系人：</w:t>
      </w:r>
      <w:r>
        <w:rPr>
          <w:rFonts w:hint="eastAsia"/>
          <w:sz w:val="24"/>
          <w:szCs w:val="24"/>
        </w:rPr>
        <w:t xml:space="preserve">                </w:t>
      </w:r>
    </w:p>
    <w:p w:rsidR="00936DC3" w:rsidRDefault="00145D13">
      <w:pPr>
        <w:rPr>
          <w:sz w:val="24"/>
          <w:szCs w:val="24"/>
        </w:rPr>
      </w:pPr>
      <w:r>
        <w:rPr>
          <w:rFonts w:hint="eastAsia"/>
          <w:sz w:val="24"/>
          <w:szCs w:val="24"/>
        </w:rPr>
        <w:t>电话：</w:t>
      </w:r>
      <w:r>
        <w:rPr>
          <w:rFonts w:hint="eastAsia"/>
          <w:sz w:val="24"/>
          <w:szCs w:val="24"/>
        </w:rPr>
        <w:t xml:space="preserve">     </w:t>
      </w:r>
    </w:p>
    <w:p w:rsidR="00936DC3" w:rsidRDefault="00936DC3">
      <w:pPr>
        <w:rPr>
          <w:sz w:val="24"/>
          <w:szCs w:val="24"/>
        </w:rPr>
      </w:pPr>
    </w:p>
    <w:p w:rsidR="00936DC3" w:rsidRDefault="00145D13">
      <w:pPr>
        <w:rPr>
          <w:sz w:val="24"/>
          <w:szCs w:val="24"/>
        </w:rPr>
      </w:pPr>
      <w:r>
        <w:rPr>
          <w:rFonts w:hint="eastAsia"/>
          <w:sz w:val="24"/>
          <w:szCs w:val="24"/>
        </w:rPr>
        <w:t>承包方（以下简称乙方）：</w:t>
      </w:r>
      <w:r>
        <w:rPr>
          <w:rFonts w:hint="eastAsia"/>
          <w:sz w:val="24"/>
          <w:szCs w:val="24"/>
        </w:rPr>
        <w:t xml:space="preserve"> </w:t>
      </w:r>
    </w:p>
    <w:p w:rsidR="00936DC3" w:rsidRDefault="00145D13">
      <w:pPr>
        <w:rPr>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rPr>
        <w:t xml:space="preserve">                 </w:t>
      </w:r>
    </w:p>
    <w:p w:rsidR="00936DC3" w:rsidRDefault="00145D13">
      <w:pPr>
        <w:rPr>
          <w:sz w:val="24"/>
          <w:szCs w:val="24"/>
        </w:rPr>
      </w:pPr>
      <w:r>
        <w:rPr>
          <w:rFonts w:hint="eastAsia"/>
          <w:sz w:val="24"/>
          <w:szCs w:val="24"/>
        </w:rPr>
        <w:t>单位负责人：</w:t>
      </w:r>
      <w:r>
        <w:rPr>
          <w:rFonts w:hint="eastAsia"/>
          <w:sz w:val="24"/>
          <w:szCs w:val="24"/>
        </w:rPr>
        <w:t xml:space="preserve">            </w:t>
      </w:r>
    </w:p>
    <w:p w:rsidR="00936DC3" w:rsidRDefault="00145D13">
      <w:pPr>
        <w:rPr>
          <w:sz w:val="24"/>
          <w:szCs w:val="24"/>
        </w:rPr>
      </w:pPr>
      <w:r>
        <w:rPr>
          <w:rFonts w:hint="eastAsia"/>
          <w:sz w:val="24"/>
          <w:szCs w:val="24"/>
        </w:rPr>
        <w:t>联系人：</w:t>
      </w:r>
      <w:r>
        <w:rPr>
          <w:rFonts w:hint="eastAsia"/>
          <w:sz w:val="24"/>
          <w:szCs w:val="24"/>
        </w:rPr>
        <w:t xml:space="preserve">               </w:t>
      </w:r>
    </w:p>
    <w:p w:rsidR="00936DC3" w:rsidRDefault="00145D13">
      <w:pPr>
        <w:rPr>
          <w:sz w:val="24"/>
          <w:szCs w:val="24"/>
        </w:rPr>
      </w:pPr>
      <w:r>
        <w:rPr>
          <w:rFonts w:hint="eastAsia"/>
          <w:sz w:val="24"/>
          <w:szCs w:val="24"/>
        </w:rPr>
        <w:t>电话：</w:t>
      </w:r>
      <w:r>
        <w:rPr>
          <w:rFonts w:hint="eastAsia"/>
          <w:sz w:val="24"/>
          <w:szCs w:val="24"/>
        </w:rPr>
        <w:t xml:space="preserve"> </w:t>
      </w:r>
    </w:p>
    <w:p w:rsidR="00936DC3" w:rsidRDefault="00936DC3">
      <w:pPr>
        <w:rPr>
          <w:sz w:val="24"/>
          <w:szCs w:val="24"/>
        </w:rPr>
      </w:pPr>
    </w:p>
    <w:p w:rsidR="00936DC3" w:rsidRDefault="00145D13">
      <w:pPr>
        <w:rPr>
          <w:sz w:val="24"/>
          <w:szCs w:val="24"/>
        </w:rPr>
      </w:pPr>
      <w:r>
        <w:rPr>
          <w:rFonts w:hint="eastAsia"/>
          <w:sz w:val="24"/>
          <w:szCs w:val="24"/>
        </w:rPr>
        <w:t>根据《中华人民共和国民法典》、《中华人民共和国建筑法》及有关法律、法规的规定，遵循平等、自愿和诚实信用的原则，经双方协商一致，订立本合同共同遵守。</w:t>
      </w:r>
    </w:p>
    <w:p w:rsidR="00936DC3" w:rsidRDefault="00145D13">
      <w:pPr>
        <w:rPr>
          <w:sz w:val="24"/>
          <w:szCs w:val="24"/>
        </w:rPr>
      </w:pPr>
      <w:r>
        <w:rPr>
          <w:rFonts w:hint="eastAsia"/>
          <w:sz w:val="24"/>
          <w:szCs w:val="24"/>
        </w:rPr>
        <w:t>第一条</w:t>
      </w:r>
      <w:r>
        <w:rPr>
          <w:rFonts w:hint="eastAsia"/>
          <w:sz w:val="24"/>
          <w:szCs w:val="24"/>
        </w:rPr>
        <w:t xml:space="preserve"> </w:t>
      </w:r>
      <w:r>
        <w:rPr>
          <w:rFonts w:hint="eastAsia"/>
          <w:sz w:val="24"/>
          <w:szCs w:val="24"/>
        </w:rPr>
        <w:t>空调维修概况</w:t>
      </w:r>
    </w:p>
    <w:p w:rsidR="00936DC3" w:rsidRDefault="00145D13">
      <w:pPr>
        <w:rPr>
          <w:sz w:val="24"/>
          <w:szCs w:val="24"/>
        </w:rPr>
      </w:pPr>
      <w:r>
        <w:rPr>
          <w:rFonts w:hint="eastAsia"/>
          <w:sz w:val="24"/>
          <w:szCs w:val="24"/>
        </w:rPr>
        <w:t>1.1</w:t>
      </w:r>
      <w:r>
        <w:rPr>
          <w:rFonts w:hint="eastAsia"/>
          <w:sz w:val="24"/>
          <w:szCs w:val="24"/>
        </w:rPr>
        <w:t>空调维修地点：甲方指定地点</w:t>
      </w:r>
    </w:p>
    <w:p w:rsidR="00936DC3" w:rsidRDefault="00145D13">
      <w:pPr>
        <w:rPr>
          <w:sz w:val="24"/>
          <w:szCs w:val="24"/>
        </w:rPr>
      </w:pPr>
      <w:r>
        <w:rPr>
          <w:rFonts w:hint="eastAsia"/>
          <w:sz w:val="24"/>
          <w:szCs w:val="24"/>
        </w:rPr>
        <w:lastRenderedPageBreak/>
        <w:t>1.2</w:t>
      </w:r>
      <w:r>
        <w:rPr>
          <w:rFonts w:hint="eastAsia"/>
          <w:sz w:val="24"/>
          <w:szCs w:val="24"/>
        </w:rPr>
        <w:t>空调维修内容：【</w:t>
      </w:r>
      <w:r>
        <w:rPr>
          <w:rFonts w:hint="eastAsia"/>
          <w:sz w:val="24"/>
          <w:szCs w:val="24"/>
        </w:rPr>
        <w:t xml:space="preserve"> </w:t>
      </w:r>
      <w:r>
        <w:rPr>
          <w:rFonts w:hint="eastAsia"/>
          <w:sz w:val="24"/>
          <w:szCs w:val="24"/>
        </w:rPr>
        <w:t>】。本合同签订后，甲方如有需要乙方维修的空调，可随时通知乙方，乙方应按照甲方的通知及要求维修。每项空调维修内容以甲方每次通知及要求为准。</w:t>
      </w:r>
    </w:p>
    <w:p w:rsidR="00936DC3" w:rsidRDefault="00145D13">
      <w:pPr>
        <w:rPr>
          <w:sz w:val="24"/>
          <w:szCs w:val="24"/>
        </w:rPr>
      </w:pPr>
      <w:r>
        <w:rPr>
          <w:rFonts w:hint="eastAsia"/>
          <w:sz w:val="24"/>
          <w:szCs w:val="24"/>
        </w:rPr>
        <w:t>1.3</w:t>
      </w:r>
      <w:r>
        <w:rPr>
          <w:rFonts w:hint="eastAsia"/>
          <w:sz w:val="24"/>
          <w:szCs w:val="24"/>
        </w:rPr>
        <w:t>凡甲方每次通知或提供的空调维修维修图所载明的、隐含的或按照维修惯例应当由乙方完成的工作都是乙方的维修范围和本合同空调维修内容。</w:t>
      </w:r>
    </w:p>
    <w:p w:rsidR="00936DC3" w:rsidRDefault="00145D13">
      <w:pPr>
        <w:rPr>
          <w:sz w:val="24"/>
          <w:szCs w:val="24"/>
        </w:rPr>
      </w:pPr>
      <w:r>
        <w:rPr>
          <w:rFonts w:hint="eastAsia"/>
          <w:sz w:val="24"/>
          <w:szCs w:val="24"/>
        </w:rPr>
        <w:t>1.4</w:t>
      </w:r>
      <w:r>
        <w:rPr>
          <w:rFonts w:hint="eastAsia"/>
          <w:sz w:val="24"/>
          <w:szCs w:val="24"/>
        </w:rPr>
        <w:t>承包方式：包工包料、包工期、包质量、包安全、包保修。</w:t>
      </w:r>
    </w:p>
    <w:p w:rsidR="00936DC3" w:rsidRDefault="00145D13">
      <w:pPr>
        <w:rPr>
          <w:sz w:val="24"/>
          <w:szCs w:val="24"/>
        </w:rPr>
      </w:pPr>
      <w:r>
        <w:rPr>
          <w:rFonts w:hint="eastAsia"/>
          <w:sz w:val="24"/>
          <w:szCs w:val="24"/>
        </w:rPr>
        <w:t>第二条</w:t>
      </w:r>
      <w:r>
        <w:rPr>
          <w:rFonts w:hint="eastAsia"/>
          <w:sz w:val="24"/>
          <w:szCs w:val="24"/>
        </w:rPr>
        <w:t xml:space="preserve"> </w:t>
      </w:r>
      <w:r>
        <w:rPr>
          <w:rFonts w:hint="eastAsia"/>
          <w:sz w:val="24"/>
          <w:szCs w:val="24"/>
        </w:rPr>
        <w:t>合同工期</w:t>
      </w:r>
    </w:p>
    <w:p w:rsidR="00936DC3" w:rsidRDefault="00145D13">
      <w:pPr>
        <w:rPr>
          <w:sz w:val="24"/>
          <w:szCs w:val="24"/>
        </w:rPr>
      </w:pPr>
      <w:r>
        <w:rPr>
          <w:rFonts w:hint="eastAsia"/>
          <w:sz w:val="24"/>
          <w:szCs w:val="24"/>
        </w:rPr>
        <w:t>2.1</w:t>
      </w:r>
      <w:r>
        <w:rPr>
          <w:rFonts w:hint="eastAsia"/>
          <w:sz w:val="24"/>
          <w:szCs w:val="24"/>
        </w:rPr>
        <w:t>项目总工期为【</w:t>
      </w:r>
      <w:r>
        <w:rPr>
          <w:rFonts w:hint="eastAsia"/>
          <w:sz w:val="24"/>
          <w:szCs w:val="24"/>
        </w:rPr>
        <w:t xml:space="preserve"> </w:t>
      </w:r>
      <w:r>
        <w:rPr>
          <w:rFonts w:hint="eastAsia"/>
          <w:sz w:val="24"/>
          <w:szCs w:val="24"/>
        </w:rPr>
        <w:t>】日历天，每项空调维修的具体开、竣工日期以甲方书面通知为准。前述工期包括法定节假日、公休日、交叉维修及配合维修等待等时间及空调维修竣工验收时间。</w:t>
      </w:r>
    </w:p>
    <w:p w:rsidR="00936DC3" w:rsidRDefault="00145D13">
      <w:pPr>
        <w:rPr>
          <w:sz w:val="24"/>
          <w:szCs w:val="24"/>
        </w:rPr>
      </w:pPr>
      <w:r>
        <w:rPr>
          <w:rFonts w:hint="eastAsia"/>
          <w:sz w:val="24"/>
          <w:szCs w:val="24"/>
        </w:rPr>
        <w:t>2.2</w:t>
      </w:r>
      <w:r>
        <w:rPr>
          <w:rFonts w:hint="eastAsia"/>
          <w:sz w:val="24"/>
          <w:szCs w:val="24"/>
        </w:rPr>
        <w:t>因下列原因造成空调维修竣工日期推迟或延误经甲方书面确认并加盖公章后，工期相应顺延。</w:t>
      </w:r>
    </w:p>
    <w:p w:rsidR="00936DC3" w:rsidRDefault="00145D13">
      <w:pPr>
        <w:rPr>
          <w:sz w:val="24"/>
          <w:szCs w:val="24"/>
        </w:rPr>
      </w:pPr>
      <w:r>
        <w:rPr>
          <w:rFonts w:hint="eastAsia"/>
          <w:sz w:val="24"/>
          <w:szCs w:val="24"/>
        </w:rPr>
        <w:t>2.2.1</w:t>
      </w:r>
      <w:r>
        <w:rPr>
          <w:rFonts w:hint="eastAsia"/>
          <w:sz w:val="24"/>
          <w:szCs w:val="24"/>
        </w:rPr>
        <w:t>不可抗力，自然灾害；</w:t>
      </w:r>
    </w:p>
    <w:p w:rsidR="00936DC3" w:rsidRDefault="00145D13">
      <w:pPr>
        <w:rPr>
          <w:sz w:val="24"/>
          <w:szCs w:val="24"/>
        </w:rPr>
      </w:pPr>
      <w:r>
        <w:rPr>
          <w:rFonts w:hint="eastAsia"/>
          <w:sz w:val="24"/>
          <w:szCs w:val="24"/>
        </w:rPr>
        <w:t>2.2.2</w:t>
      </w:r>
      <w:r>
        <w:rPr>
          <w:rFonts w:hint="eastAsia"/>
          <w:sz w:val="24"/>
          <w:szCs w:val="24"/>
        </w:rPr>
        <w:t>合同中约定或甲方书面同意并加盖公章给予顺延工期的其它情况。</w:t>
      </w:r>
    </w:p>
    <w:p w:rsidR="00936DC3" w:rsidRDefault="00145D13">
      <w:pPr>
        <w:rPr>
          <w:sz w:val="24"/>
          <w:szCs w:val="24"/>
        </w:rPr>
      </w:pPr>
      <w:r>
        <w:rPr>
          <w:rFonts w:hint="eastAsia"/>
          <w:sz w:val="24"/>
          <w:szCs w:val="24"/>
        </w:rPr>
        <w:t>除上述情形外，乙方不得以任何理由主张要求延长工期。如因甲方原因导致工期延长的，除相应顺延工期外，甲方不再承担任何其他责任。</w:t>
      </w:r>
    </w:p>
    <w:p w:rsidR="00936DC3" w:rsidRDefault="00145D13">
      <w:pPr>
        <w:rPr>
          <w:sz w:val="24"/>
          <w:szCs w:val="24"/>
        </w:rPr>
      </w:pPr>
      <w:r>
        <w:rPr>
          <w:rFonts w:hint="eastAsia"/>
          <w:sz w:val="24"/>
          <w:szCs w:val="24"/>
        </w:rPr>
        <w:t>第三条</w:t>
      </w:r>
      <w:r>
        <w:rPr>
          <w:rFonts w:hint="eastAsia"/>
          <w:sz w:val="24"/>
          <w:szCs w:val="24"/>
        </w:rPr>
        <w:t xml:space="preserve"> </w:t>
      </w:r>
      <w:r>
        <w:rPr>
          <w:rFonts w:hint="eastAsia"/>
          <w:sz w:val="24"/>
          <w:szCs w:val="24"/>
        </w:rPr>
        <w:t>空调维修质量及工艺要求</w:t>
      </w:r>
    </w:p>
    <w:p w:rsidR="00936DC3" w:rsidRDefault="00145D13">
      <w:pPr>
        <w:rPr>
          <w:sz w:val="24"/>
          <w:szCs w:val="24"/>
        </w:rPr>
      </w:pPr>
      <w:r>
        <w:rPr>
          <w:rFonts w:hint="eastAsia"/>
          <w:sz w:val="24"/>
          <w:szCs w:val="24"/>
        </w:rPr>
        <w:t>空调维修质量等级为【</w:t>
      </w:r>
      <w:r>
        <w:rPr>
          <w:rFonts w:hint="eastAsia"/>
          <w:sz w:val="24"/>
          <w:szCs w:val="24"/>
        </w:rPr>
        <w:t xml:space="preserve">       </w:t>
      </w:r>
      <w:r>
        <w:rPr>
          <w:rFonts w:hint="eastAsia"/>
          <w:sz w:val="24"/>
          <w:szCs w:val="24"/>
        </w:rPr>
        <w:t>】，每项空调维修质量必须达到国家、【】省、【】市维修验收规范及空调维修质量检验合格标准以及本合同约定的质量要求，前述标准不一致的，以较高的为准。</w:t>
      </w:r>
    </w:p>
    <w:p w:rsidR="00936DC3" w:rsidRDefault="00145D13">
      <w:pPr>
        <w:rPr>
          <w:sz w:val="24"/>
          <w:szCs w:val="24"/>
        </w:rPr>
      </w:pPr>
      <w:r>
        <w:rPr>
          <w:rFonts w:hint="eastAsia"/>
          <w:sz w:val="24"/>
          <w:szCs w:val="24"/>
        </w:rPr>
        <w:t>第四条</w:t>
      </w:r>
      <w:r>
        <w:rPr>
          <w:rFonts w:hint="eastAsia"/>
          <w:sz w:val="24"/>
          <w:szCs w:val="24"/>
        </w:rPr>
        <w:t xml:space="preserve"> </w:t>
      </w:r>
      <w:r>
        <w:rPr>
          <w:rFonts w:hint="eastAsia"/>
          <w:sz w:val="24"/>
          <w:szCs w:val="24"/>
        </w:rPr>
        <w:t>工地视察</w:t>
      </w:r>
    </w:p>
    <w:p w:rsidR="00936DC3" w:rsidRDefault="00145D13">
      <w:pPr>
        <w:rPr>
          <w:sz w:val="24"/>
          <w:szCs w:val="24"/>
        </w:rPr>
      </w:pPr>
      <w:r>
        <w:rPr>
          <w:rFonts w:hint="eastAsia"/>
          <w:sz w:val="24"/>
          <w:szCs w:val="24"/>
        </w:rPr>
        <w:t>每项空调维修前，乙方应仔细考察本协议项下的全部可能使用或涉及的场地，并充分了解工地位置场地情况、周围情况、作业空间、起卸限制以及任何其它足以影响工期、承包价款之情况，一旦开始维修，视为乙方完全了解了前述全部情况，并已充分认识到各种不利因素，亦理解政府管理部门对维修作业方式和时间可能的影响或限制；乙方确认本协议所约定的空调维修价款（或结算依据）的标准，已包括上述因素等对工期、价款的影响。前述因素不予延长工期，不予追加空调维修款。</w:t>
      </w:r>
    </w:p>
    <w:p w:rsidR="00936DC3" w:rsidRDefault="00145D13">
      <w:pPr>
        <w:rPr>
          <w:sz w:val="24"/>
          <w:szCs w:val="24"/>
        </w:rPr>
      </w:pPr>
      <w:r>
        <w:rPr>
          <w:rFonts w:hint="eastAsia"/>
          <w:sz w:val="24"/>
          <w:szCs w:val="24"/>
        </w:rPr>
        <w:t>第五条</w:t>
      </w:r>
      <w:r>
        <w:rPr>
          <w:rFonts w:hint="eastAsia"/>
          <w:sz w:val="24"/>
          <w:szCs w:val="24"/>
        </w:rPr>
        <w:t xml:space="preserve"> </w:t>
      </w:r>
      <w:r>
        <w:rPr>
          <w:rFonts w:hint="eastAsia"/>
          <w:sz w:val="24"/>
          <w:szCs w:val="24"/>
        </w:rPr>
        <w:t>合同价款、付款方式及空调维修结算</w:t>
      </w:r>
    </w:p>
    <w:p w:rsidR="00936DC3" w:rsidRDefault="00145D13">
      <w:pPr>
        <w:rPr>
          <w:sz w:val="24"/>
          <w:szCs w:val="24"/>
        </w:rPr>
      </w:pPr>
      <w:r>
        <w:rPr>
          <w:rFonts w:hint="eastAsia"/>
          <w:sz w:val="24"/>
          <w:szCs w:val="24"/>
        </w:rPr>
        <w:t>5.1</w:t>
      </w:r>
      <w:r>
        <w:rPr>
          <w:rFonts w:hint="eastAsia"/>
          <w:sz w:val="24"/>
          <w:szCs w:val="24"/>
        </w:rPr>
        <w:t>本合同总价暂定人民币：大写</w:t>
      </w:r>
      <w:r>
        <w:rPr>
          <w:rFonts w:hint="eastAsia"/>
          <w:sz w:val="24"/>
          <w:szCs w:val="24"/>
        </w:rPr>
        <w:t xml:space="preserve"> </w:t>
      </w:r>
      <w:r>
        <w:rPr>
          <w:rFonts w:hint="eastAsia"/>
          <w:sz w:val="24"/>
          <w:szCs w:val="24"/>
        </w:rPr>
        <w:t>【】（小写￥</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，每项空调维修的综合单价、总价、计价方式以甲乙双方确认的价格清单为准。</w:t>
      </w:r>
    </w:p>
    <w:p w:rsidR="00936DC3" w:rsidRDefault="00145D13">
      <w:pPr>
        <w:rPr>
          <w:sz w:val="24"/>
          <w:szCs w:val="24"/>
        </w:rPr>
      </w:pPr>
      <w:r>
        <w:rPr>
          <w:rFonts w:hint="eastAsia"/>
          <w:sz w:val="24"/>
          <w:szCs w:val="24"/>
        </w:rPr>
        <w:t>5.1.1</w:t>
      </w:r>
      <w:r>
        <w:rPr>
          <w:rFonts w:hint="eastAsia"/>
          <w:sz w:val="24"/>
          <w:szCs w:val="24"/>
        </w:rPr>
        <w:t>采取固定总价的空调维修，除当次空调维修内容及空调维修量发生变更外，该总价一次性包死，固定不变，不因任何因素的变化而调整。包括但不限于材料费、人工费、运输费、装卸费、保管费、设备费、管理费、利润、税金等乙方完当次空调维修全部内容并经甲方验收合格交付甲方及履行本合同全部义务所需的一切费用，除本合同另有约定外，甲方无需向乙方支付任何其他费用。</w:t>
      </w:r>
    </w:p>
    <w:p w:rsidR="00936DC3" w:rsidRDefault="00145D13">
      <w:pPr>
        <w:rPr>
          <w:sz w:val="24"/>
          <w:szCs w:val="24"/>
        </w:rPr>
      </w:pPr>
      <w:r>
        <w:rPr>
          <w:rFonts w:hint="eastAsia"/>
          <w:sz w:val="24"/>
          <w:szCs w:val="24"/>
        </w:rPr>
        <w:t>甲方保留变更空调维修内容的权利，乙方应按甲方变更后的空调维修内容进行维修，双方按照经甲方确认合格的乙方实际完成的空调维修量和本合同约定的综合单价据实结算。如发生当次空调维修以外的空调维修项目，乙方维修前应向甲方提交空调维修量清单及价格，经甲方审核确认后的价格作为当次空调维修结算的依据；如甲方需要，甲方有权要求乙方在甲方审定空调维修款前先行维修，乙方不得拒绝。</w:t>
      </w:r>
    </w:p>
    <w:p w:rsidR="00936DC3" w:rsidRDefault="00145D13">
      <w:pPr>
        <w:rPr>
          <w:sz w:val="24"/>
          <w:szCs w:val="24"/>
        </w:rPr>
      </w:pPr>
      <w:r>
        <w:rPr>
          <w:rFonts w:hint="eastAsia"/>
          <w:sz w:val="24"/>
          <w:szCs w:val="24"/>
        </w:rPr>
        <w:t>5.1.2</w:t>
      </w:r>
      <w:r>
        <w:rPr>
          <w:rFonts w:hint="eastAsia"/>
          <w:sz w:val="24"/>
          <w:szCs w:val="24"/>
        </w:rPr>
        <w:t>采取固定单价的空调维修，单价中包括但不限于材料费、人工费、运输费、装卸费、保管费、设备费、管理费、利润、税金等乙方完成当次空调维修全部内容并经甲方验收合格交付甲方及履行本合同全部义务所需的一切费用，除本合同另有约定外，甲方无需向乙方支付任何其他费用。当次空调维修最终价款按照综合单价及经甲方确认合格的空调维修量据实结算。（</w:t>
      </w:r>
      <w:r>
        <w:rPr>
          <w:rFonts w:hint="eastAsia"/>
          <w:sz w:val="24"/>
          <w:szCs w:val="24"/>
        </w:rPr>
        <w:t>5.1.1</w:t>
      </w:r>
      <w:r>
        <w:rPr>
          <w:rFonts w:hint="eastAsia"/>
          <w:sz w:val="24"/>
          <w:szCs w:val="24"/>
        </w:rPr>
        <w:t>和</w:t>
      </w:r>
      <w:r>
        <w:rPr>
          <w:rFonts w:hint="eastAsia"/>
          <w:sz w:val="24"/>
          <w:szCs w:val="24"/>
        </w:rPr>
        <w:t>5.1.2</w:t>
      </w:r>
      <w:r>
        <w:rPr>
          <w:rFonts w:hint="eastAsia"/>
          <w:sz w:val="24"/>
          <w:szCs w:val="24"/>
        </w:rPr>
        <w:t>两条结合空调维修实际情况选择适用）</w:t>
      </w:r>
    </w:p>
    <w:p w:rsidR="00936DC3" w:rsidRDefault="00145D13">
      <w:pPr>
        <w:rPr>
          <w:sz w:val="24"/>
          <w:szCs w:val="24"/>
        </w:rPr>
      </w:pPr>
      <w:r>
        <w:rPr>
          <w:rFonts w:hint="eastAsia"/>
          <w:sz w:val="24"/>
          <w:szCs w:val="24"/>
        </w:rPr>
        <w:lastRenderedPageBreak/>
        <w:t>5.2</w:t>
      </w:r>
      <w:r>
        <w:rPr>
          <w:rFonts w:hint="eastAsia"/>
          <w:sz w:val="24"/>
          <w:szCs w:val="24"/>
        </w:rPr>
        <w:t>履约保证金交纳：按招标文件方式进行交纳。</w:t>
      </w:r>
    </w:p>
    <w:p w:rsidR="00936DC3" w:rsidRDefault="00145D13">
      <w:pPr>
        <w:rPr>
          <w:sz w:val="24"/>
          <w:szCs w:val="24"/>
        </w:rPr>
      </w:pPr>
      <w:r>
        <w:rPr>
          <w:rFonts w:hint="eastAsia"/>
          <w:sz w:val="24"/>
          <w:szCs w:val="24"/>
        </w:rPr>
        <w:t xml:space="preserve">5.3 </w:t>
      </w:r>
      <w:r>
        <w:rPr>
          <w:rFonts w:hint="eastAsia"/>
          <w:sz w:val="24"/>
          <w:szCs w:val="24"/>
        </w:rPr>
        <w:t>付款方式：（以下仅做参考，按招标文件要求为准）</w:t>
      </w:r>
      <w:r>
        <w:rPr>
          <w:rFonts w:hint="eastAsia"/>
          <w:sz w:val="24"/>
          <w:szCs w:val="24"/>
        </w:rPr>
        <w:t xml:space="preserve"> </w:t>
      </w:r>
    </w:p>
    <w:p w:rsidR="00936DC3" w:rsidRDefault="00145D13">
      <w:pPr>
        <w:rPr>
          <w:sz w:val="24"/>
          <w:szCs w:val="24"/>
        </w:rPr>
      </w:pPr>
      <w:r>
        <w:rPr>
          <w:rFonts w:hint="eastAsia"/>
          <w:sz w:val="24"/>
          <w:szCs w:val="24"/>
        </w:rPr>
        <w:t>5.3.1</w:t>
      </w:r>
      <w:r>
        <w:rPr>
          <w:rFonts w:hint="eastAsia"/>
          <w:sz w:val="24"/>
          <w:szCs w:val="24"/>
        </w:rPr>
        <w:t>月进度款按已完成且初步验收的初步验收仅作为进度款支付依据，不作为竣工验收依据）合格的项目</w:t>
      </w:r>
      <w:r w:rsidR="00A73D3A" w:rsidRPr="00A73D3A">
        <w:rPr>
          <w:rFonts w:hint="eastAsia"/>
          <w:sz w:val="24"/>
          <w:szCs w:val="24"/>
        </w:rPr>
        <w:t>空调</w:t>
      </w:r>
      <w:r>
        <w:rPr>
          <w:rFonts w:hint="eastAsia"/>
          <w:sz w:val="24"/>
          <w:szCs w:val="24"/>
        </w:rPr>
        <w:t>系统维修量审计审核价的</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支付；整体空调系统维修竣工并经甲方验收合格后【</w:t>
      </w:r>
      <w:r>
        <w:rPr>
          <w:rFonts w:hint="eastAsia"/>
          <w:sz w:val="24"/>
          <w:szCs w:val="24"/>
        </w:rPr>
        <w:t>7</w:t>
      </w:r>
      <w:r>
        <w:rPr>
          <w:rFonts w:hint="eastAsia"/>
          <w:sz w:val="24"/>
          <w:szCs w:val="24"/>
        </w:rPr>
        <w:t>】日内，乙方向甲方提交完整竣工空调系统维修档案、竣工图纸、技术资料及结算报告资料（包括文本、电子文档），结算值经甲方委托的审计单位审核确认后【</w:t>
      </w:r>
      <w:r>
        <w:rPr>
          <w:rFonts w:hint="eastAsia"/>
          <w:sz w:val="24"/>
          <w:szCs w:val="24"/>
        </w:rPr>
        <w:t xml:space="preserve"> </w:t>
      </w:r>
      <w:r>
        <w:rPr>
          <w:rFonts w:hint="eastAsia"/>
          <w:sz w:val="24"/>
          <w:szCs w:val="24"/>
        </w:rPr>
        <w:t>】日内，甲方支付至复审报告价乘以固定结算率（</w:t>
      </w:r>
      <w:r>
        <w:rPr>
          <w:rFonts w:hint="eastAsia"/>
          <w:sz w:val="24"/>
          <w:szCs w:val="24"/>
        </w:rPr>
        <w:t>95</w:t>
      </w:r>
      <w:r>
        <w:rPr>
          <w:rFonts w:hint="eastAsia"/>
          <w:sz w:val="24"/>
          <w:szCs w:val="24"/>
        </w:rPr>
        <w:t>％）的</w:t>
      </w:r>
      <w:r>
        <w:rPr>
          <w:rFonts w:hint="eastAsia"/>
          <w:sz w:val="24"/>
          <w:szCs w:val="24"/>
        </w:rPr>
        <w:t>97%</w:t>
      </w:r>
      <w:r>
        <w:rPr>
          <w:rFonts w:hint="eastAsia"/>
          <w:sz w:val="24"/>
          <w:szCs w:val="24"/>
        </w:rPr>
        <w:t>；剩余</w:t>
      </w:r>
      <w:r>
        <w:rPr>
          <w:rFonts w:hint="eastAsia"/>
          <w:sz w:val="24"/>
          <w:szCs w:val="24"/>
        </w:rPr>
        <w:t>3%</w:t>
      </w:r>
      <w:r>
        <w:rPr>
          <w:rFonts w:hint="eastAsia"/>
          <w:sz w:val="24"/>
          <w:szCs w:val="24"/>
        </w:rPr>
        <w:t>作为质保金，待质保期</w:t>
      </w:r>
      <w:r>
        <w:rPr>
          <w:rFonts w:hint="eastAsia"/>
          <w:color w:val="FF0000"/>
          <w:sz w:val="24"/>
          <w:szCs w:val="24"/>
        </w:rPr>
        <w:t>6</w:t>
      </w:r>
      <w:r>
        <w:rPr>
          <w:rFonts w:hint="eastAsia"/>
          <w:color w:val="FF0000"/>
          <w:sz w:val="24"/>
          <w:szCs w:val="24"/>
        </w:rPr>
        <w:t>个月后</w:t>
      </w:r>
      <w:r>
        <w:rPr>
          <w:rFonts w:hint="eastAsia"/>
          <w:sz w:val="24"/>
          <w:szCs w:val="24"/>
        </w:rPr>
        <w:t>且乙方履行合同约定空调系统维修维修义务并回访使用单位，使用单位确认无质量维修问题后一个月内一次性支付（无息）尾款</w:t>
      </w:r>
      <w:r>
        <w:rPr>
          <w:rFonts w:hint="eastAsia"/>
          <w:sz w:val="24"/>
          <w:szCs w:val="24"/>
        </w:rPr>
        <w:t>3%</w:t>
      </w:r>
      <w:r>
        <w:rPr>
          <w:rFonts w:hint="eastAsia"/>
          <w:sz w:val="24"/>
          <w:szCs w:val="24"/>
        </w:rPr>
        <w:t>质保金，乙方未完成回访，视为未完成弱电系统维修维修义务，甲方有权不支付</w:t>
      </w:r>
      <w:r>
        <w:rPr>
          <w:rFonts w:hint="eastAsia"/>
          <w:sz w:val="24"/>
          <w:szCs w:val="24"/>
        </w:rPr>
        <w:t>3%</w:t>
      </w:r>
      <w:r>
        <w:rPr>
          <w:rFonts w:hint="eastAsia"/>
          <w:sz w:val="24"/>
          <w:szCs w:val="24"/>
        </w:rPr>
        <w:t>质保金且不承担为任何违约责任。</w:t>
      </w:r>
    </w:p>
    <w:p w:rsidR="00936DC3" w:rsidRDefault="00145D13">
      <w:pPr>
        <w:rPr>
          <w:sz w:val="24"/>
          <w:szCs w:val="24"/>
        </w:rPr>
      </w:pPr>
      <w:r>
        <w:rPr>
          <w:rFonts w:hint="eastAsia"/>
          <w:sz w:val="24"/>
          <w:szCs w:val="24"/>
        </w:rPr>
        <w:t>5.3</w:t>
      </w:r>
      <w:r>
        <w:rPr>
          <w:rFonts w:hint="eastAsia"/>
          <w:sz w:val="24"/>
          <w:szCs w:val="24"/>
        </w:rPr>
        <w:t>．</w:t>
      </w:r>
      <w:r>
        <w:rPr>
          <w:rFonts w:hint="eastAsia"/>
          <w:sz w:val="24"/>
          <w:szCs w:val="24"/>
        </w:rPr>
        <w:t>2</w:t>
      </w:r>
      <w:r>
        <w:rPr>
          <w:rFonts w:hint="eastAsia"/>
          <w:sz w:val="24"/>
          <w:szCs w:val="24"/>
        </w:rPr>
        <w:t>乙方应在甲方每次付款前，向甲方提交相应金额的符合税务机关要求的合法发票，否则，甲方有权拒绝付款。</w:t>
      </w:r>
    </w:p>
    <w:p w:rsidR="00936DC3" w:rsidRDefault="00145D13">
      <w:pPr>
        <w:rPr>
          <w:sz w:val="24"/>
          <w:szCs w:val="24"/>
        </w:rPr>
      </w:pPr>
      <w:r>
        <w:rPr>
          <w:rFonts w:hint="eastAsia"/>
          <w:sz w:val="24"/>
          <w:szCs w:val="24"/>
        </w:rPr>
        <w:t>第六条</w:t>
      </w:r>
      <w:r>
        <w:rPr>
          <w:rFonts w:hint="eastAsia"/>
          <w:sz w:val="24"/>
          <w:szCs w:val="24"/>
        </w:rPr>
        <w:t xml:space="preserve"> </w:t>
      </w:r>
      <w:r>
        <w:rPr>
          <w:rFonts w:hint="eastAsia"/>
          <w:sz w:val="24"/>
          <w:szCs w:val="24"/>
        </w:rPr>
        <w:t>材料供应</w:t>
      </w:r>
    </w:p>
    <w:p w:rsidR="00936DC3" w:rsidRDefault="00145D13">
      <w:pPr>
        <w:rPr>
          <w:sz w:val="24"/>
          <w:szCs w:val="24"/>
        </w:rPr>
      </w:pPr>
      <w:r>
        <w:rPr>
          <w:rFonts w:hint="eastAsia"/>
          <w:sz w:val="24"/>
          <w:szCs w:val="24"/>
        </w:rPr>
        <w:t>6.1</w:t>
      </w:r>
      <w:r>
        <w:rPr>
          <w:rFonts w:hint="eastAsia"/>
          <w:sz w:val="24"/>
          <w:szCs w:val="24"/>
        </w:rPr>
        <w:t>乙方需按维修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空调维修验收的依据。</w:t>
      </w:r>
    </w:p>
    <w:p w:rsidR="00936DC3" w:rsidRDefault="00145D13">
      <w:pPr>
        <w:rPr>
          <w:sz w:val="24"/>
          <w:szCs w:val="24"/>
        </w:rPr>
      </w:pPr>
      <w:r>
        <w:rPr>
          <w:rFonts w:hint="eastAsia"/>
          <w:sz w:val="24"/>
          <w:szCs w:val="24"/>
        </w:rPr>
        <w:t xml:space="preserve">6.2 </w:t>
      </w:r>
      <w:r>
        <w:rPr>
          <w:rFonts w:hint="eastAsia"/>
          <w:sz w:val="24"/>
          <w:szCs w:val="24"/>
        </w:rPr>
        <w:t>除甲方另有要求外，每项空调维修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rsidR="00936DC3" w:rsidRDefault="00145D13">
      <w:pPr>
        <w:rPr>
          <w:sz w:val="24"/>
          <w:szCs w:val="24"/>
        </w:rPr>
      </w:pPr>
      <w:r>
        <w:rPr>
          <w:rFonts w:hint="eastAsia"/>
          <w:sz w:val="24"/>
          <w:szCs w:val="24"/>
        </w:rPr>
        <w:t xml:space="preserve">6.3 </w:t>
      </w:r>
      <w:r>
        <w:rPr>
          <w:rFonts w:hint="eastAsia"/>
          <w:sz w:val="24"/>
          <w:szCs w:val="24"/>
        </w:rPr>
        <w:t>乙方供应的材料、设备，如不符合质量要求或规格有差异，应禁止使用。如已使用，对空调维修造成的损失由乙方负责。如乙方提供的材料、设备系伪劣商品，应按材料、设备价款的双倍向甲方支付违约金，如造成甲方损失的，应予赔偿。</w:t>
      </w:r>
    </w:p>
    <w:p w:rsidR="00936DC3" w:rsidRDefault="00145D13">
      <w:pPr>
        <w:rPr>
          <w:sz w:val="24"/>
          <w:szCs w:val="24"/>
        </w:rPr>
      </w:pPr>
      <w:r>
        <w:rPr>
          <w:rFonts w:hint="eastAsia"/>
          <w:sz w:val="24"/>
          <w:szCs w:val="24"/>
        </w:rPr>
        <w:t>第七条</w:t>
      </w:r>
      <w:r>
        <w:rPr>
          <w:rFonts w:hint="eastAsia"/>
          <w:sz w:val="24"/>
          <w:szCs w:val="24"/>
        </w:rPr>
        <w:t xml:space="preserve"> </w:t>
      </w:r>
      <w:r>
        <w:rPr>
          <w:rFonts w:hint="eastAsia"/>
          <w:sz w:val="24"/>
          <w:szCs w:val="24"/>
        </w:rPr>
        <w:t>空调维修验收</w:t>
      </w:r>
    </w:p>
    <w:p w:rsidR="00936DC3" w:rsidRDefault="00145D13">
      <w:pPr>
        <w:rPr>
          <w:sz w:val="24"/>
          <w:szCs w:val="24"/>
        </w:rPr>
      </w:pPr>
      <w:r>
        <w:rPr>
          <w:rFonts w:hint="eastAsia"/>
          <w:sz w:val="24"/>
          <w:szCs w:val="24"/>
        </w:rPr>
        <w:t>7.1</w:t>
      </w:r>
      <w:r>
        <w:rPr>
          <w:rFonts w:hint="eastAsia"/>
          <w:sz w:val="24"/>
          <w:szCs w:val="24"/>
        </w:rPr>
        <w:t>凡隐蔽空调维修隐蔽前，乙方必须进行自检合格后书面通知甲方按相关的规范标准及设计要求进行验收，经甲方检验确认合格并书面确认后方可隐蔽。凡检验不合格的，乙方必须在甲方限定的时间内进行返工修改，返工修改后通知甲方重新验收，由此所发生的费用由乙方承担。</w:t>
      </w:r>
    </w:p>
    <w:p w:rsidR="00936DC3" w:rsidRDefault="00145D13">
      <w:pPr>
        <w:rPr>
          <w:sz w:val="24"/>
          <w:szCs w:val="24"/>
        </w:rPr>
      </w:pPr>
      <w:r>
        <w:rPr>
          <w:rFonts w:hint="eastAsia"/>
          <w:sz w:val="24"/>
          <w:szCs w:val="24"/>
        </w:rPr>
        <w:t>7.2</w:t>
      </w:r>
      <w:r>
        <w:rPr>
          <w:rFonts w:hint="eastAsia"/>
          <w:sz w:val="24"/>
          <w:szCs w:val="24"/>
        </w:rPr>
        <w:t>乙方应在每项空调维修完工具备验收条件【</w:t>
      </w:r>
      <w:r w:rsidR="007E20EF">
        <w:rPr>
          <w:rFonts w:hint="eastAsia"/>
          <w:sz w:val="24"/>
          <w:szCs w:val="24"/>
        </w:rPr>
        <w:t>7</w:t>
      </w:r>
      <w:r>
        <w:rPr>
          <w:rFonts w:hint="eastAsia"/>
          <w:sz w:val="24"/>
          <w:szCs w:val="24"/>
        </w:rPr>
        <w:t>】日前通知甲方，以便甲方做好空调维修验收准备。当空调维修完工具备验收条件，乙方对已完空调维修量自检合格并符合本合同要求时，向甲方提交空调维修竣工报告和完整的空调维修技术资料，经甲方审核确认后组织空调维修竣工验收。</w:t>
      </w:r>
    </w:p>
    <w:p w:rsidR="00936DC3" w:rsidRDefault="00145D13">
      <w:pPr>
        <w:rPr>
          <w:sz w:val="24"/>
          <w:szCs w:val="24"/>
        </w:rPr>
      </w:pPr>
      <w:r>
        <w:rPr>
          <w:rFonts w:hint="eastAsia"/>
          <w:sz w:val="24"/>
          <w:szCs w:val="24"/>
        </w:rPr>
        <w:t>7.3</w:t>
      </w:r>
      <w:r>
        <w:rPr>
          <w:rFonts w:hint="eastAsia"/>
          <w:sz w:val="24"/>
          <w:szCs w:val="24"/>
        </w:rPr>
        <w:t>空调维修经甲方及相关部门（如需）竣工验收合格符合本合同要求、乙方清理好场地，在验收合格后【</w:t>
      </w:r>
      <w:r w:rsidR="007E20EF">
        <w:rPr>
          <w:rFonts w:hint="eastAsia"/>
          <w:sz w:val="24"/>
          <w:szCs w:val="24"/>
        </w:rPr>
        <w:t>7</w:t>
      </w:r>
      <w:r>
        <w:rPr>
          <w:rFonts w:hint="eastAsia"/>
          <w:sz w:val="24"/>
          <w:szCs w:val="24"/>
        </w:rPr>
        <w:t>】日内移交全部空调维修。自乙方实际移交全部空调维修之日为竣工日。</w:t>
      </w:r>
    </w:p>
    <w:p w:rsidR="00936DC3" w:rsidRDefault="00145D13">
      <w:pPr>
        <w:rPr>
          <w:sz w:val="24"/>
          <w:szCs w:val="24"/>
        </w:rPr>
      </w:pPr>
      <w:r>
        <w:rPr>
          <w:rFonts w:hint="eastAsia"/>
          <w:sz w:val="24"/>
          <w:szCs w:val="24"/>
        </w:rPr>
        <w:t>7.4</w:t>
      </w:r>
      <w:r>
        <w:rPr>
          <w:rFonts w:hint="eastAsia"/>
          <w:sz w:val="24"/>
          <w:szCs w:val="24"/>
        </w:rPr>
        <w:t>乙方未按本合同约定履行竣工验收义务的，甲方有权拒绝验收，因此而造成逾期竣工的，乙方应当承担逾期竣工的责任。甲方如同意验收，并不免除乙方提交相关报告、文件、资料的义务。</w:t>
      </w:r>
    </w:p>
    <w:p w:rsidR="00936DC3" w:rsidRDefault="00145D13">
      <w:pPr>
        <w:rPr>
          <w:sz w:val="24"/>
          <w:szCs w:val="24"/>
        </w:rPr>
      </w:pPr>
      <w:r>
        <w:rPr>
          <w:rFonts w:hint="eastAsia"/>
          <w:sz w:val="24"/>
          <w:szCs w:val="24"/>
        </w:rPr>
        <w:t>第八条</w:t>
      </w:r>
      <w:r>
        <w:rPr>
          <w:rFonts w:hint="eastAsia"/>
          <w:sz w:val="24"/>
          <w:szCs w:val="24"/>
        </w:rPr>
        <w:t xml:space="preserve"> </w:t>
      </w:r>
      <w:r>
        <w:rPr>
          <w:rFonts w:hint="eastAsia"/>
          <w:sz w:val="24"/>
          <w:szCs w:val="24"/>
        </w:rPr>
        <w:t>甲方权利义务</w:t>
      </w:r>
    </w:p>
    <w:p w:rsidR="00936DC3" w:rsidRDefault="00145D13">
      <w:pPr>
        <w:rPr>
          <w:sz w:val="24"/>
          <w:szCs w:val="24"/>
        </w:rPr>
      </w:pPr>
      <w:r>
        <w:rPr>
          <w:rFonts w:hint="eastAsia"/>
          <w:sz w:val="24"/>
          <w:szCs w:val="24"/>
        </w:rPr>
        <w:t>8.1</w:t>
      </w:r>
      <w:r>
        <w:rPr>
          <w:rFonts w:hint="eastAsia"/>
          <w:sz w:val="24"/>
          <w:szCs w:val="24"/>
        </w:rPr>
        <w:t>负责提供维修用水、用电接驳点。</w:t>
      </w:r>
    </w:p>
    <w:p w:rsidR="00936DC3" w:rsidRDefault="00145D13">
      <w:pPr>
        <w:rPr>
          <w:sz w:val="24"/>
          <w:szCs w:val="24"/>
        </w:rPr>
      </w:pPr>
      <w:r>
        <w:rPr>
          <w:rFonts w:hint="eastAsia"/>
          <w:sz w:val="24"/>
          <w:szCs w:val="24"/>
        </w:rPr>
        <w:t>8.2</w:t>
      </w:r>
      <w:r>
        <w:rPr>
          <w:rFonts w:hint="eastAsia"/>
          <w:sz w:val="24"/>
          <w:szCs w:val="24"/>
        </w:rPr>
        <w:t>负责空调维修检验、监督及组织验收。</w:t>
      </w:r>
    </w:p>
    <w:p w:rsidR="00936DC3" w:rsidRDefault="00145D13">
      <w:pPr>
        <w:rPr>
          <w:sz w:val="24"/>
          <w:szCs w:val="24"/>
        </w:rPr>
      </w:pPr>
      <w:r>
        <w:rPr>
          <w:rFonts w:hint="eastAsia"/>
          <w:sz w:val="24"/>
          <w:szCs w:val="24"/>
        </w:rPr>
        <w:lastRenderedPageBreak/>
        <w:t>8.3</w:t>
      </w:r>
      <w:r>
        <w:rPr>
          <w:rFonts w:hint="eastAsia"/>
          <w:sz w:val="24"/>
          <w:szCs w:val="24"/>
        </w:rPr>
        <w:t>负责空调维修量的签证确认，空调维修结算及支付应付空调维修款。</w:t>
      </w:r>
    </w:p>
    <w:p w:rsidR="00936DC3" w:rsidRDefault="00145D13">
      <w:pPr>
        <w:rPr>
          <w:sz w:val="24"/>
          <w:szCs w:val="24"/>
        </w:rPr>
      </w:pPr>
      <w:r>
        <w:rPr>
          <w:rFonts w:hint="eastAsia"/>
          <w:sz w:val="24"/>
          <w:szCs w:val="24"/>
        </w:rPr>
        <w:t>8.4</w:t>
      </w:r>
      <w:r>
        <w:rPr>
          <w:rFonts w:hint="eastAsia"/>
          <w:sz w:val="24"/>
          <w:szCs w:val="24"/>
        </w:rPr>
        <w:t>甲方驻现场代表为【</w:t>
      </w:r>
      <w:r>
        <w:rPr>
          <w:rFonts w:hint="eastAsia"/>
          <w:sz w:val="24"/>
          <w:szCs w:val="24"/>
        </w:rPr>
        <w:t xml:space="preserve">   </w:t>
      </w:r>
      <w:r>
        <w:rPr>
          <w:rFonts w:hint="eastAsia"/>
          <w:sz w:val="24"/>
          <w:szCs w:val="24"/>
        </w:rPr>
        <w:t>】，负责与乙方现场联络以及往来函件的签收。有关工期、空调维修量、空调维修质量、空调维修价款及支付的确认、调整应同时由甲方现场代表及甲方项目经理、空调维修人员同时签字确认，并加盖甲方公章确认，缺一不可，否则不发生效力。</w:t>
      </w:r>
    </w:p>
    <w:p w:rsidR="00936DC3" w:rsidRDefault="00145D13">
      <w:pPr>
        <w:rPr>
          <w:sz w:val="24"/>
          <w:szCs w:val="24"/>
        </w:rPr>
      </w:pPr>
      <w:r>
        <w:rPr>
          <w:rFonts w:hint="eastAsia"/>
          <w:sz w:val="24"/>
          <w:szCs w:val="24"/>
        </w:rPr>
        <w:t>8.5</w:t>
      </w:r>
      <w:r>
        <w:rPr>
          <w:rFonts w:hint="eastAsia"/>
          <w:sz w:val="24"/>
          <w:szCs w:val="24"/>
        </w:rPr>
        <w:t>甲方有权随时通知乙方解除本合同，双方据实结算空调维修款，除此之外，甲方不承担任何其他责任。</w:t>
      </w:r>
    </w:p>
    <w:p w:rsidR="00936DC3" w:rsidRDefault="00145D13">
      <w:pPr>
        <w:rPr>
          <w:sz w:val="24"/>
          <w:szCs w:val="24"/>
        </w:rPr>
      </w:pPr>
      <w:r>
        <w:rPr>
          <w:rFonts w:hint="eastAsia"/>
          <w:sz w:val="24"/>
          <w:szCs w:val="24"/>
        </w:rPr>
        <w:t>第九条</w:t>
      </w:r>
      <w:r>
        <w:rPr>
          <w:rFonts w:hint="eastAsia"/>
          <w:sz w:val="24"/>
          <w:szCs w:val="24"/>
        </w:rPr>
        <w:t xml:space="preserve"> </w:t>
      </w:r>
      <w:r>
        <w:rPr>
          <w:rFonts w:hint="eastAsia"/>
          <w:sz w:val="24"/>
          <w:szCs w:val="24"/>
        </w:rPr>
        <w:t>乙方权利义务</w:t>
      </w:r>
    </w:p>
    <w:p w:rsidR="00936DC3" w:rsidRDefault="00145D13">
      <w:pPr>
        <w:rPr>
          <w:sz w:val="24"/>
          <w:szCs w:val="24"/>
        </w:rPr>
      </w:pPr>
      <w:r>
        <w:rPr>
          <w:rFonts w:hint="eastAsia"/>
          <w:sz w:val="24"/>
          <w:szCs w:val="24"/>
        </w:rPr>
        <w:t xml:space="preserve">9.1 </w:t>
      </w:r>
      <w:r>
        <w:rPr>
          <w:rFonts w:hint="eastAsia"/>
          <w:sz w:val="24"/>
          <w:szCs w:val="24"/>
        </w:rPr>
        <w:t>应严格按照国家维修验收规范、空调维修质量检验评定标准及维修图纸维修。并按照甲方的要求，对其空调维修承包范围的空调维修质量、空调维修进度、维修技术、标准化安全生产等负责做好各项管理工作。</w:t>
      </w:r>
    </w:p>
    <w:p w:rsidR="00936DC3" w:rsidRDefault="00145D13">
      <w:pPr>
        <w:rPr>
          <w:sz w:val="24"/>
          <w:szCs w:val="24"/>
        </w:rPr>
      </w:pPr>
      <w:r>
        <w:rPr>
          <w:rFonts w:hint="eastAsia"/>
          <w:sz w:val="24"/>
          <w:szCs w:val="24"/>
        </w:rPr>
        <w:t xml:space="preserve">9.2 </w:t>
      </w:r>
      <w:r>
        <w:rPr>
          <w:rFonts w:hint="eastAsia"/>
          <w:sz w:val="24"/>
          <w:szCs w:val="24"/>
        </w:rPr>
        <w:t>服从甲方的管理、监督，负责做好安全生产、文明维修。如因乙方原因达不到有关规定标准，所造成的责任和罚款由乙方自行承担。</w:t>
      </w:r>
    </w:p>
    <w:p w:rsidR="00936DC3" w:rsidRDefault="00145D13">
      <w:pPr>
        <w:rPr>
          <w:sz w:val="24"/>
          <w:szCs w:val="24"/>
        </w:rPr>
      </w:pPr>
      <w:r>
        <w:rPr>
          <w:rFonts w:hint="eastAsia"/>
          <w:sz w:val="24"/>
          <w:szCs w:val="24"/>
        </w:rPr>
        <w:t xml:space="preserve">9.3 </w:t>
      </w:r>
      <w:r>
        <w:rPr>
          <w:rFonts w:hint="eastAsia"/>
          <w:sz w:val="24"/>
          <w:szCs w:val="24"/>
        </w:rPr>
        <w:t>本合同签订后【</w:t>
      </w:r>
      <w:r w:rsidR="007E20EF">
        <w:rPr>
          <w:rFonts w:hint="eastAsia"/>
          <w:sz w:val="24"/>
          <w:szCs w:val="24"/>
        </w:rPr>
        <w:t>30</w:t>
      </w:r>
      <w:r>
        <w:rPr>
          <w:rFonts w:hint="eastAsia"/>
          <w:sz w:val="24"/>
          <w:szCs w:val="24"/>
        </w:rPr>
        <w:t>】日内应向甲方提交详尽的维修方案，经甲方审核确认后实施。</w:t>
      </w:r>
    </w:p>
    <w:p w:rsidR="00936DC3" w:rsidRDefault="00145D13">
      <w:pPr>
        <w:rPr>
          <w:sz w:val="24"/>
          <w:szCs w:val="24"/>
        </w:rPr>
      </w:pPr>
      <w:r>
        <w:rPr>
          <w:rFonts w:hint="eastAsia"/>
          <w:sz w:val="24"/>
          <w:szCs w:val="24"/>
        </w:rPr>
        <w:t xml:space="preserve">9.4 </w:t>
      </w:r>
      <w:r>
        <w:rPr>
          <w:rFonts w:hint="eastAsia"/>
          <w:sz w:val="24"/>
          <w:szCs w:val="24"/>
        </w:rPr>
        <w:t>经甲方提供维修用水、电的接驳位置后，从接驳点再接出至具体作业区的管线由乙方自费安装；由乙方自费按表计量，并承担用水用电所发生的费用。</w:t>
      </w:r>
    </w:p>
    <w:p w:rsidR="00936DC3" w:rsidRDefault="00145D13">
      <w:pPr>
        <w:rPr>
          <w:sz w:val="24"/>
          <w:szCs w:val="24"/>
        </w:rPr>
      </w:pPr>
      <w:r>
        <w:rPr>
          <w:rFonts w:hint="eastAsia"/>
          <w:sz w:val="24"/>
          <w:szCs w:val="24"/>
        </w:rPr>
        <w:t>9.5</w:t>
      </w:r>
      <w:r>
        <w:rPr>
          <w:rFonts w:hint="eastAsia"/>
          <w:sz w:val="24"/>
          <w:szCs w:val="24"/>
        </w:rPr>
        <w:t>空调维修竣工验收时，如发现质量不合格，乙方应按甲方的指令限期返工修改，修改后以书面形式通知甲方重新验收，直至验收合格，因此所发生的工期延误责任及费用由乙方自行承担。</w:t>
      </w:r>
    </w:p>
    <w:p w:rsidR="00936DC3" w:rsidRDefault="00145D13">
      <w:pPr>
        <w:rPr>
          <w:sz w:val="24"/>
          <w:szCs w:val="24"/>
        </w:rPr>
      </w:pPr>
      <w:r>
        <w:rPr>
          <w:rFonts w:hint="eastAsia"/>
          <w:sz w:val="24"/>
          <w:szCs w:val="24"/>
        </w:rPr>
        <w:t>9.6</w:t>
      </w:r>
      <w:r>
        <w:rPr>
          <w:rFonts w:hint="eastAsia"/>
          <w:sz w:val="24"/>
          <w:szCs w:val="24"/>
        </w:rPr>
        <w:t>乙方应采取有效措施保护维修范围及临近所有公共设施、公共财产、现有管线系统、市政道路及树木等免受损坏。倘若因乙方疏忽发生意外及任何损失，均由乙方自行承担。</w:t>
      </w:r>
    </w:p>
    <w:p w:rsidR="00936DC3" w:rsidRDefault="00145D13">
      <w:pPr>
        <w:rPr>
          <w:sz w:val="24"/>
          <w:szCs w:val="24"/>
        </w:rPr>
      </w:pPr>
      <w:r>
        <w:rPr>
          <w:rFonts w:hint="eastAsia"/>
          <w:sz w:val="24"/>
          <w:szCs w:val="24"/>
        </w:rPr>
        <w:t>9.7</w:t>
      </w:r>
      <w:r>
        <w:rPr>
          <w:rFonts w:hint="eastAsia"/>
          <w:sz w:val="24"/>
          <w:szCs w:val="24"/>
        </w:rPr>
        <w:t>乙方必须严格执行空调维修安全生产的法规，严格遵守安全技术操作规程，消除事故隐患。在维修中若因乙方安全措施不力发生重大伤亡及其他事故，乙方应按有关规定立即上报有关部门并通知甲方，且应及时按照政府有关规定妥善处理，由此引起的全部责任和发生的一切费用，均由乙方自行承担。</w:t>
      </w:r>
    </w:p>
    <w:p w:rsidR="00936DC3" w:rsidRDefault="00145D13">
      <w:pPr>
        <w:rPr>
          <w:sz w:val="24"/>
          <w:szCs w:val="24"/>
        </w:rPr>
      </w:pPr>
      <w:r>
        <w:rPr>
          <w:rFonts w:hint="eastAsia"/>
          <w:sz w:val="24"/>
          <w:szCs w:val="24"/>
        </w:rPr>
        <w:t>9.8</w:t>
      </w:r>
      <w:r>
        <w:rPr>
          <w:rFonts w:hint="eastAsia"/>
          <w:sz w:val="24"/>
          <w:szCs w:val="24"/>
        </w:rPr>
        <w:t>乙方为保证每项空调维修质量和按期完工所采用的技术、质量、安全等措施所发生的一切费用，由乙方自行承担，甲方不予增加任何费用。</w:t>
      </w:r>
    </w:p>
    <w:p w:rsidR="00936DC3" w:rsidRDefault="00145D13">
      <w:pPr>
        <w:rPr>
          <w:sz w:val="24"/>
          <w:szCs w:val="24"/>
        </w:rPr>
      </w:pPr>
      <w:r>
        <w:rPr>
          <w:rFonts w:hint="eastAsia"/>
          <w:sz w:val="24"/>
          <w:szCs w:val="24"/>
        </w:rPr>
        <w:t>9.9</w:t>
      </w:r>
      <w:r>
        <w:rPr>
          <w:rFonts w:hint="eastAsia"/>
          <w:sz w:val="24"/>
          <w:szCs w:val="24"/>
        </w:rPr>
        <w:t>乙方承包范围内的在建或已完空调维修，在正式交付甲方之前，均由乙方承担成品保护责任，如发生损坏由乙方自费予以及时修复，其修复费用由乙方自行向损害方进行追偿，甲方不承担任何责任。</w:t>
      </w:r>
    </w:p>
    <w:p w:rsidR="00936DC3" w:rsidRDefault="00145D13">
      <w:pPr>
        <w:rPr>
          <w:sz w:val="24"/>
          <w:szCs w:val="24"/>
        </w:rPr>
      </w:pPr>
      <w:r>
        <w:rPr>
          <w:rFonts w:hint="eastAsia"/>
          <w:sz w:val="24"/>
          <w:szCs w:val="24"/>
        </w:rPr>
        <w:t>9.10</w:t>
      </w:r>
      <w:r>
        <w:rPr>
          <w:rFonts w:hint="eastAsia"/>
          <w:sz w:val="24"/>
          <w:szCs w:val="24"/>
        </w:rPr>
        <w:t>做好文明维修，保证维修现场整齐清洁，随干随清，工完场清，交工前清理完与现场无关的任何多余物品和其他垃圾。否则，将承担违反此项规定而造成的违约责任。</w:t>
      </w:r>
    </w:p>
    <w:p w:rsidR="00936DC3" w:rsidRDefault="00145D13">
      <w:pPr>
        <w:rPr>
          <w:sz w:val="24"/>
          <w:szCs w:val="24"/>
        </w:rPr>
      </w:pPr>
      <w:r>
        <w:rPr>
          <w:rFonts w:hint="eastAsia"/>
          <w:sz w:val="24"/>
          <w:szCs w:val="24"/>
        </w:rPr>
        <w:t>9.11</w:t>
      </w:r>
      <w:r>
        <w:rPr>
          <w:rFonts w:hint="eastAsia"/>
          <w:sz w:val="24"/>
          <w:szCs w:val="24"/>
        </w:rPr>
        <w:t>乙方应负责其维修现场的维修安全、维修人员安全，自行投保其维修现场人员人身意外伤害保险及第三者责任险，并承担其保险费用。</w:t>
      </w:r>
    </w:p>
    <w:p w:rsidR="00936DC3" w:rsidRDefault="00145D13">
      <w:pPr>
        <w:rPr>
          <w:sz w:val="24"/>
          <w:szCs w:val="24"/>
        </w:rPr>
      </w:pPr>
      <w:r>
        <w:rPr>
          <w:rFonts w:hint="eastAsia"/>
          <w:sz w:val="24"/>
          <w:szCs w:val="24"/>
        </w:rPr>
        <w:t xml:space="preserve">9.12 </w:t>
      </w:r>
      <w:r>
        <w:rPr>
          <w:rFonts w:hint="eastAsia"/>
          <w:sz w:val="24"/>
          <w:szCs w:val="24"/>
        </w:rPr>
        <w:t>不论本合同因任何原因提前解除，合同解除后【</w:t>
      </w:r>
      <w:r>
        <w:rPr>
          <w:rFonts w:hint="eastAsia"/>
          <w:sz w:val="24"/>
          <w:szCs w:val="24"/>
        </w:rPr>
        <w:t>3</w:t>
      </w:r>
      <w:r>
        <w:rPr>
          <w:rFonts w:hint="eastAsia"/>
          <w:sz w:val="24"/>
          <w:szCs w:val="24"/>
        </w:rPr>
        <w:t>】日内乙方退场，乙方同意合同解除后【</w:t>
      </w:r>
      <w:r>
        <w:rPr>
          <w:rFonts w:hint="eastAsia"/>
          <w:sz w:val="24"/>
          <w:szCs w:val="24"/>
        </w:rPr>
        <w:t>7</w:t>
      </w:r>
      <w:r>
        <w:rPr>
          <w:rFonts w:hint="eastAsia"/>
          <w:sz w:val="24"/>
          <w:szCs w:val="24"/>
        </w:rPr>
        <w:t>】天内确认现场已完空调维修量，乙方于合同解除后【</w:t>
      </w:r>
      <w:r>
        <w:rPr>
          <w:rFonts w:hint="eastAsia"/>
          <w:sz w:val="24"/>
          <w:szCs w:val="24"/>
        </w:rPr>
        <w:t>7</w:t>
      </w:r>
      <w:r>
        <w:rPr>
          <w:rFonts w:hint="eastAsia"/>
          <w:sz w:val="24"/>
          <w:szCs w:val="24"/>
        </w:rPr>
        <w:t>】日内提供齐全的结算资料并移交档案资料后退场，双方于退场完毕后进行结算。</w:t>
      </w:r>
    </w:p>
    <w:p w:rsidR="00936DC3" w:rsidRDefault="00145D13">
      <w:pPr>
        <w:rPr>
          <w:sz w:val="24"/>
          <w:szCs w:val="24"/>
        </w:rPr>
      </w:pPr>
      <w:r>
        <w:rPr>
          <w:rFonts w:hint="eastAsia"/>
          <w:sz w:val="24"/>
          <w:szCs w:val="24"/>
        </w:rPr>
        <w:t>第十条</w:t>
      </w:r>
      <w:r>
        <w:rPr>
          <w:rFonts w:hint="eastAsia"/>
          <w:sz w:val="24"/>
          <w:szCs w:val="24"/>
        </w:rPr>
        <w:t xml:space="preserve"> </w:t>
      </w:r>
      <w:r>
        <w:rPr>
          <w:rFonts w:hint="eastAsia"/>
          <w:sz w:val="24"/>
          <w:szCs w:val="24"/>
        </w:rPr>
        <w:t>空调维修保修</w:t>
      </w:r>
    </w:p>
    <w:p w:rsidR="00936DC3" w:rsidRDefault="00145D13">
      <w:pPr>
        <w:rPr>
          <w:sz w:val="24"/>
          <w:szCs w:val="24"/>
        </w:rPr>
      </w:pPr>
      <w:r>
        <w:rPr>
          <w:rFonts w:hint="eastAsia"/>
          <w:sz w:val="24"/>
          <w:szCs w:val="24"/>
        </w:rPr>
        <w:t>10.1</w:t>
      </w:r>
      <w:r>
        <w:rPr>
          <w:rFonts w:hint="eastAsia"/>
          <w:sz w:val="24"/>
          <w:szCs w:val="24"/>
        </w:rPr>
        <w:t>乙方对其全部维修内容承担保修责任。保修期为【</w:t>
      </w:r>
      <w:r>
        <w:rPr>
          <w:rFonts w:hint="eastAsia"/>
          <w:sz w:val="24"/>
          <w:szCs w:val="24"/>
        </w:rPr>
        <w:t>6</w:t>
      </w:r>
      <w:r>
        <w:rPr>
          <w:rFonts w:hint="eastAsia"/>
          <w:sz w:val="24"/>
          <w:szCs w:val="24"/>
        </w:rPr>
        <w:t>】个月，自每项空调维修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p>
    <w:p w:rsidR="00936DC3" w:rsidRDefault="00145D13">
      <w:pPr>
        <w:rPr>
          <w:sz w:val="24"/>
          <w:szCs w:val="24"/>
        </w:rPr>
      </w:pPr>
      <w:r>
        <w:rPr>
          <w:rFonts w:hint="eastAsia"/>
          <w:sz w:val="24"/>
          <w:szCs w:val="24"/>
        </w:rPr>
        <w:t>10.2</w:t>
      </w:r>
      <w:r>
        <w:rPr>
          <w:rFonts w:hint="eastAsia"/>
          <w:sz w:val="24"/>
          <w:szCs w:val="24"/>
        </w:rPr>
        <w:t>在保修期内凡属维修质量问题由乙方自费修理，并应在接到甲方维修通知</w:t>
      </w:r>
      <w:r>
        <w:rPr>
          <w:rFonts w:hint="eastAsia"/>
          <w:sz w:val="24"/>
          <w:szCs w:val="24"/>
        </w:rPr>
        <w:t>24</w:t>
      </w:r>
      <w:r>
        <w:rPr>
          <w:rFonts w:hint="eastAsia"/>
          <w:sz w:val="24"/>
          <w:szCs w:val="24"/>
        </w:rPr>
        <w:t>小时内及时到场修理并在</w:t>
      </w:r>
      <w:r>
        <w:rPr>
          <w:rFonts w:hint="eastAsia"/>
          <w:sz w:val="24"/>
          <w:szCs w:val="24"/>
        </w:rPr>
        <w:t>48</w:t>
      </w:r>
      <w:r>
        <w:rPr>
          <w:rFonts w:hint="eastAsia"/>
          <w:sz w:val="24"/>
          <w:szCs w:val="24"/>
        </w:rPr>
        <w:t>小时内修复，否则，甲方有权另行委托其他单位进行修理，因此发生的</w:t>
      </w:r>
      <w:r>
        <w:rPr>
          <w:rFonts w:hint="eastAsia"/>
          <w:sz w:val="24"/>
          <w:szCs w:val="24"/>
        </w:rPr>
        <w:lastRenderedPageBreak/>
        <w:t>费用将从质量保修金中扣除，其不足金额甲方有权向乙方追偿。</w:t>
      </w:r>
    </w:p>
    <w:p w:rsidR="00936DC3" w:rsidRDefault="00145D13">
      <w:pPr>
        <w:rPr>
          <w:sz w:val="24"/>
          <w:szCs w:val="24"/>
        </w:rPr>
      </w:pPr>
      <w:r>
        <w:rPr>
          <w:rFonts w:hint="eastAsia"/>
          <w:sz w:val="24"/>
          <w:szCs w:val="24"/>
        </w:rPr>
        <w:t>10.3</w:t>
      </w:r>
      <w:r>
        <w:rPr>
          <w:rFonts w:hint="eastAsia"/>
          <w:sz w:val="24"/>
          <w:szCs w:val="24"/>
        </w:rPr>
        <w:t>乙方应在签订本合同的同时预留保修负责人的书面通信地址和电话，以便通知乙方进行维修。</w:t>
      </w:r>
    </w:p>
    <w:p w:rsidR="00936DC3" w:rsidRDefault="00145D13">
      <w:pPr>
        <w:rPr>
          <w:sz w:val="24"/>
          <w:szCs w:val="24"/>
        </w:rPr>
      </w:pPr>
      <w:r>
        <w:rPr>
          <w:rFonts w:hint="eastAsia"/>
          <w:sz w:val="24"/>
          <w:szCs w:val="24"/>
        </w:rPr>
        <w:t>乙方保修负责人姓名：</w:t>
      </w:r>
      <w:r>
        <w:rPr>
          <w:rFonts w:hint="eastAsia"/>
          <w:sz w:val="24"/>
          <w:szCs w:val="24"/>
        </w:rPr>
        <w:t xml:space="preserve"> </w:t>
      </w:r>
      <w:r>
        <w:rPr>
          <w:rFonts w:hint="eastAsia"/>
          <w:sz w:val="24"/>
          <w:szCs w:val="24"/>
        </w:rPr>
        <w:t>【】联系电话：【】</w:t>
      </w:r>
    </w:p>
    <w:p w:rsidR="00936DC3" w:rsidRDefault="00145D13">
      <w:pPr>
        <w:rPr>
          <w:sz w:val="24"/>
          <w:szCs w:val="24"/>
        </w:rPr>
      </w:pPr>
      <w:r>
        <w:rPr>
          <w:rFonts w:hint="eastAsia"/>
          <w:sz w:val="24"/>
          <w:szCs w:val="24"/>
        </w:rPr>
        <w:t>乙方变更联系方式的，应在变更前的</w:t>
      </w:r>
      <w:r>
        <w:rPr>
          <w:rFonts w:hint="eastAsia"/>
          <w:sz w:val="24"/>
          <w:szCs w:val="24"/>
        </w:rPr>
        <w:t>24</w:t>
      </w:r>
      <w:r>
        <w:rPr>
          <w:rFonts w:hint="eastAsia"/>
          <w:sz w:val="24"/>
          <w:szCs w:val="24"/>
        </w:rPr>
        <w:t>小时内将新的有效联系方式告知甲方</w:t>
      </w:r>
      <w:r>
        <w:rPr>
          <w:rFonts w:hint="eastAsia"/>
          <w:sz w:val="24"/>
          <w:szCs w:val="24"/>
        </w:rPr>
        <w:t xml:space="preserve">, </w:t>
      </w:r>
      <w:r>
        <w:rPr>
          <w:rFonts w:hint="eastAsia"/>
          <w:sz w:val="24"/>
          <w:szCs w:val="24"/>
        </w:rPr>
        <w:t>否则</w:t>
      </w:r>
      <w:r>
        <w:rPr>
          <w:rFonts w:hint="eastAsia"/>
          <w:sz w:val="24"/>
          <w:szCs w:val="24"/>
        </w:rPr>
        <w:t xml:space="preserve">, </w:t>
      </w:r>
      <w:r>
        <w:rPr>
          <w:rFonts w:hint="eastAsia"/>
          <w:sz w:val="24"/>
          <w:szCs w:val="24"/>
        </w:rPr>
        <w:t>按原联系方式发送通知即视为收到并确认，因无法进行保修通知导致的损失由乙方承担</w:t>
      </w:r>
      <w:r>
        <w:rPr>
          <w:rFonts w:hint="eastAsia"/>
          <w:sz w:val="24"/>
          <w:szCs w:val="24"/>
        </w:rPr>
        <w:t>.</w:t>
      </w:r>
    </w:p>
    <w:p w:rsidR="00936DC3" w:rsidRDefault="00145D13">
      <w:pPr>
        <w:rPr>
          <w:sz w:val="24"/>
          <w:szCs w:val="24"/>
        </w:rPr>
      </w:pPr>
      <w:r>
        <w:rPr>
          <w:rFonts w:hint="eastAsia"/>
          <w:sz w:val="24"/>
          <w:szCs w:val="24"/>
        </w:rPr>
        <w:t>第十一条</w:t>
      </w:r>
      <w:r>
        <w:rPr>
          <w:rFonts w:hint="eastAsia"/>
          <w:sz w:val="24"/>
          <w:szCs w:val="24"/>
        </w:rPr>
        <w:t xml:space="preserve"> </w:t>
      </w:r>
      <w:r>
        <w:rPr>
          <w:rFonts w:hint="eastAsia"/>
          <w:sz w:val="24"/>
          <w:szCs w:val="24"/>
        </w:rPr>
        <w:t>违约责任</w:t>
      </w:r>
    </w:p>
    <w:p w:rsidR="00936DC3" w:rsidRDefault="00145D13">
      <w:pPr>
        <w:rPr>
          <w:sz w:val="24"/>
          <w:szCs w:val="24"/>
        </w:rPr>
      </w:pPr>
      <w:r>
        <w:rPr>
          <w:rFonts w:hint="eastAsia"/>
          <w:sz w:val="24"/>
          <w:szCs w:val="24"/>
        </w:rPr>
        <w:t>11.1</w:t>
      </w:r>
      <w:r>
        <w:rPr>
          <w:rFonts w:hint="eastAsia"/>
          <w:sz w:val="24"/>
          <w:szCs w:val="24"/>
        </w:rPr>
        <w:t>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rsidR="00936DC3" w:rsidRDefault="00145D13">
      <w:pPr>
        <w:rPr>
          <w:sz w:val="24"/>
          <w:szCs w:val="24"/>
        </w:rPr>
      </w:pPr>
      <w:r>
        <w:rPr>
          <w:rFonts w:hint="eastAsia"/>
          <w:sz w:val="24"/>
          <w:szCs w:val="24"/>
        </w:rPr>
        <w:t>11.2</w:t>
      </w:r>
      <w:r>
        <w:rPr>
          <w:rFonts w:hint="eastAsia"/>
          <w:sz w:val="24"/>
          <w:szCs w:val="24"/>
        </w:rPr>
        <w:t>本空调维修逾期开工、竣工或乙方逾期履行任何一项有期限要求的义务的，每逾期一天，乙方应向甲方支付当次空调维修总价款【</w:t>
      </w:r>
      <w:r>
        <w:rPr>
          <w:rFonts w:hint="eastAsia"/>
          <w:sz w:val="24"/>
          <w:szCs w:val="24"/>
        </w:rPr>
        <w:t>5</w:t>
      </w:r>
      <w:r>
        <w:rPr>
          <w:rFonts w:hint="eastAsia"/>
          <w:sz w:val="24"/>
          <w:szCs w:val="24"/>
        </w:rPr>
        <w:t>】</w:t>
      </w:r>
      <w:r>
        <w:rPr>
          <w:rFonts w:hint="eastAsia"/>
          <w:sz w:val="24"/>
          <w:szCs w:val="24"/>
        </w:rPr>
        <w:t>%</w:t>
      </w:r>
      <w:r>
        <w:rPr>
          <w:rFonts w:hint="eastAsia"/>
          <w:sz w:val="24"/>
          <w:szCs w:val="24"/>
        </w:rPr>
        <w:t>的违约金，逾期超过【</w:t>
      </w:r>
      <w:r>
        <w:rPr>
          <w:rFonts w:hint="eastAsia"/>
          <w:sz w:val="24"/>
          <w:szCs w:val="24"/>
        </w:rPr>
        <w:t>3</w:t>
      </w:r>
      <w:r>
        <w:rPr>
          <w:rFonts w:hint="eastAsia"/>
          <w:sz w:val="24"/>
          <w:szCs w:val="24"/>
        </w:rPr>
        <w:t>】日的，甲方有权解除本合同。</w:t>
      </w:r>
    </w:p>
    <w:p w:rsidR="00936DC3" w:rsidRDefault="00145D13">
      <w:pPr>
        <w:rPr>
          <w:sz w:val="24"/>
          <w:szCs w:val="24"/>
        </w:rPr>
      </w:pPr>
      <w:r>
        <w:rPr>
          <w:rFonts w:hint="eastAsia"/>
          <w:sz w:val="24"/>
          <w:szCs w:val="24"/>
        </w:rPr>
        <w:t>11.3</w:t>
      </w:r>
      <w:r>
        <w:rPr>
          <w:rFonts w:hint="eastAsia"/>
          <w:sz w:val="24"/>
          <w:szCs w:val="24"/>
        </w:rPr>
        <w:t>若因乙方空调维修质量达不到合同约定标准，每发生一次，乙方应承担当次空调维修总价款【</w:t>
      </w:r>
      <w:r>
        <w:rPr>
          <w:rFonts w:hint="eastAsia"/>
          <w:sz w:val="24"/>
          <w:szCs w:val="24"/>
        </w:rPr>
        <w:t>5</w:t>
      </w:r>
      <w:r>
        <w:rPr>
          <w:rFonts w:hint="eastAsia"/>
          <w:sz w:val="24"/>
          <w:szCs w:val="24"/>
        </w:rPr>
        <w:t>】</w:t>
      </w:r>
      <w:r>
        <w:rPr>
          <w:rFonts w:hint="eastAsia"/>
          <w:sz w:val="24"/>
          <w:szCs w:val="24"/>
        </w:rPr>
        <w:t>%</w:t>
      </w:r>
      <w:r>
        <w:rPr>
          <w:rFonts w:hint="eastAsia"/>
          <w:sz w:val="24"/>
          <w:szCs w:val="24"/>
        </w:rPr>
        <w:t>的违约金，并应当负责在甲方指定期限内修复完毕，达到本合同约定标准，并承担由此发生的一切费用。如同一问题经过两次修改后仍不合格的，或乙方未在指定期限内修复完毕的，甲方有权解除本合同。</w:t>
      </w:r>
    </w:p>
    <w:p w:rsidR="00936DC3" w:rsidRDefault="00145D13">
      <w:pPr>
        <w:rPr>
          <w:sz w:val="24"/>
          <w:szCs w:val="24"/>
        </w:rPr>
      </w:pPr>
      <w:r>
        <w:rPr>
          <w:rFonts w:hint="eastAsia"/>
          <w:sz w:val="24"/>
          <w:szCs w:val="24"/>
        </w:rPr>
        <w:t>11.4</w:t>
      </w:r>
      <w:r>
        <w:rPr>
          <w:rFonts w:hint="eastAsia"/>
          <w:sz w:val="24"/>
          <w:szCs w:val="24"/>
        </w:rPr>
        <w:t>乙方不得将空调维修转包或分包给他人维修，否则甲方有权解除本合同。</w:t>
      </w:r>
    </w:p>
    <w:p w:rsidR="00936DC3" w:rsidRDefault="00145D13">
      <w:pPr>
        <w:rPr>
          <w:sz w:val="24"/>
          <w:szCs w:val="24"/>
        </w:rPr>
      </w:pPr>
      <w:r>
        <w:rPr>
          <w:rFonts w:hint="eastAsia"/>
          <w:sz w:val="24"/>
          <w:szCs w:val="24"/>
        </w:rPr>
        <w:t>11.5</w:t>
      </w:r>
      <w:r>
        <w:rPr>
          <w:rFonts w:hint="eastAsia"/>
          <w:sz w:val="24"/>
          <w:szCs w:val="24"/>
        </w:rPr>
        <w:t>乙方不履行本合同约定的其他任何一项义务，或拒绝按照甲方要求维修的，在甲方要求的期限内如仍未履行的，甲方有权解除本合同。</w:t>
      </w:r>
    </w:p>
    <w:p w:rsidR="00936DC3" w:rsidRDefault="00145D13">
      <w:pPr>
        <w:rPr>
          <w:sz w:val="24"/>
          <w:szCs w:val="24"/>
        </w:rPr>
      </w:pPr>
      <w:r>
        <w:rPr>
          <w:rFonts w:hint="eastAsia"/>
          <w:sz w:val="24"/>
          <w:szCs w:val="24"/>
        </w:rPr>
        <w:t>11.6</w:t>
      </w:r>
      <w:r>
        <w:rPr>
          <w:rFonts w:hint="eastAsia"/>
          <w:sz w:val="24"/>
          <w:szCs w:val="24"/>
        </w:rPr>
        <w:t>因乙方原因导致本合同解除的，乙方应向甲方支付【</w:t>
      </w:r>
      <w:r>
        <w:rPr>
          <w:rFonts w:hint="eastAsia"/>
          <w:sz w:val="24"/>
          <w:szCs w:val="24"/>
        </w:rPr>
        <w:t>10000</w:t>
      </w:r>
      <w:r>
        <w:rPr>
          <w:rFonts w:hint="eastAsia"/>
          <w:sz w:val="24"/>
          <w:szCs w:val="24"/>
        </w:rPr>
        <w:t>】元违约金，如乙方支付的违约金不足以弥补甲方受到的损失的，乙方还应赔偿甲方的全部损失。</w:t>
      </w:r>
    </w:p>
    <w:p w:rsidR="00936DC3" w:rsidRDefault="00145D13">
      <w:pPr>
        <w:rPr>
          <w:sz w:val="24"/>
          <w:szCs w:val="24"/>
        </w:rPr>
      </w:pPr>
      <w:r>
        <w:rPr>
          <w:rFonts w:hint="eastAsia"/>
          <w:sz w:val="24"/>
          <w:szCs w:val="24"/>
        </w:rPr>
        <w:t>11.7</w:t>
      </w:r>
      <w:r>
        <w:rPr>
          <w:rFonts w:hint="eastAsia"/>
          <w:sz w:val="24"/>
          <w:szCs w:val="24"/>
        </w:rPr>
        <w:t>甲方有权从应支付给乙方的款项中直接扣除应由乙方承担的违约金、赔偿金等款项，不足部分，甲方有权向乙方追偿。</w:t>
      </w:r>
    </w:p>
    <w:p w:rsidR="00936DC3" w:rsidRDefault="00145D13">
      <w:pPr>
        <w:rPr>
          <w:sz w:val="24"/>
          <w:szCs w:val="24"/>
        </w:rPr>
      </w:pPr>
      <w:r>
        <w:rPr>
          <w:rFonts w:hint="eastAsia"/>
          <w:sz w:val="24"/>
          <w:szCs w:val="24"/>
        </w:rPr>
        <w:t>11.8</w:t>
      </w:r>
      <w:r>
        <w:rPr>
          <w:rFonts w:hint="eastAsia"/>
          <w:sz w:val="24"/>
          <w:szCs w:val="24"/>
        </w:rPr>
        <w:t>因乙方违约造成甲方损失的，乙方还应赔偿甲方为维护自身合法权益而支出的包括但不限于诉讼费、律师费、保全费、担保费、差旅费、文印费、诉讼保全保险费等一切支出。</w:t>
      </w:r>
    </w:p>
    <w:p w:rsidR="00936DC3" w:rsidRDefault="00145D13">
      <w:pPr>
        <w:rPr>
          <w:sz w:val="24"/>
          <w:szCs w:val="24"/>
        </w:rPr>
      </w:pPr>
      <w:r>
        <w:rPr>
          <w:rFonts w:hint="eastAsia"/>
          <w:sz w:val="24"/>
          <w:szCs w:val="24"/>
        </w:rPr>
        <w:t>第十二条</w:t>
      </w:r>
      <w:r>
        <w:rPr>
          <w:rFonts w:hint="eastAsia"/>
          <w:sz w:val="24"/>
          <w:szCs w:val="24"/>
        </w:rPr>
        <w:t xml:space="preserve"> </w:t>
      </w:r>
      <w:r>
        <w:rPr>
          <w:rFonts w:hint="eastAsia"/>
          <w:sz w:val="24"/>
          <w:szCs w:val="24"/>
        </w:rPr>
        <w:t>争议解决</w:t>
      </w:r>
    </w:p>
    <w:p w:rsidR="00936DC3" w:rsidRDefault="00145D13">
      <w:pPr>
        <w:rPr>
          <w:sz w:val="24"/>
          <w:szCs w:val="24"/>
        </w:rPr>
      </w:pPr>
      <w:r>
        <w:rPr>
          <w:rFonts w:hint="eastAsia"/>
          <w:sz w:val="24"/>
          <w:szCs w:val="24"/>
        </w:rPr>
        <w:t>当本合同发生争议时，双方应首先进行友好协商解决，如协商不成时，合同的任何一方均可向空调维修所在地人民法院起诉。</w:t>
      </w:r>
    </w:p>
    <w:p w:rsidR="00936DC3" w:rsidRDefault="00145D13">
      <w:pPr>
        <w:rPr>
          <w:sz w:val="24"/>
          <w:szCs w:val="24"/>
        </w:rPr>
      </w:pPr>
      <w:r>
        <w:rPr>
          <w:rFonts w:hint="eastAsia"/>
          <w:sz w:val="24"/>
          <w:szCs w:val="24"/>
        </w:rPr>
        <w:t>第十三条</w:t>
      </w:r>
      <w:r>
        <w:rPr>
          <w:rFonts w:hint="eastAsia"/>
          <w:sz w:val="24"/>
          <w:szCs w:val="24"/>
        </w:rPr>
        <w:t xml:space="preserve"> </w:t>
      </w:r>
      <w:r>
        <w:rPr>
          <w:rFonts w:hint="eastAsia"/>
          <w:sz w:val="24"/>
          <w:szCs w:val="24"/>
        </w:rPr>
        <w:t>其他</w:t>
      </w:r>
    </w:p>
    <w:p w:rsidR="00936DC3" w:rsidRDefault="00145D13">
      <w:pPr>
        <w:rPr>
          <w:sz w:val="24"/>
          <w:szCs w:val="24"/>
        </w:rPr>
      </w:pPr>
      <w:r>
        <w:rPr>
          <w:rFonts w:hint="eastAsia"/>
          <w:sz w:val="24"/>
          <w:szCs w:val="24"/>
        </w:rPr>
        <w:t>13.1</w:t>
      </w:r>
      <w:r>
        <w:rPr>
          <w:rFonts w:hint="eastAsia"/>
          <w:sz w:val="24"/>
          <w:szCs w:val="24"/>
        </w:rPr>
        <w:t>本合同经甲、乙双方法定代表人或授权代表签字（加注合同签订日期）、盖章后生效。。</w:t>
      </w:r>
    </w:p>
    <w:p w:rsidR="00936DC3" w:rsidRDefault="00145D13">
      <w:pPr>
        <w:rPr>
          <w:sz w:val="24"/>
          <w:szCs w:val="24"/>
        </w:rPr>
      </w:pPr>
      <w:r>
        <w:rPr>
          <w:rFonts w:hint="eastAsia"/>
          <w:sz w:val="24"/>
          <w:szCs w:val="24"/>
        </w:rPr>
        <w:t>13.2</w:t>
      </w:r>
      <w:r>
        <w:rPr>
          <w:rFonts w:hint="eastAsia"/>
          <w:sz w:val="24"/>
          <w:szCs w:val="24"/>
        </w:rPr>
        <w:t>本合同正本一式【肆】份，甲方执【叁】份</w:t>
      </w:r>
      <w:r>
        <w:rPr>
          <w:rFonts w:hint="eastAsia"/>
          <w:sz w:val="24"/>
          <w:szCs w:val="24"/>
        </w:rPr>
        <w:t>,</w:t>
      </w:r>
      <w:r>
        <w:rPr>
          <w:rFonts w:hint="eastAsia"/>
          <w:sz w:val="24"/>
          <w:szCs w:val="24"/>
        </w:rPr>
        <w:t>乙方执【壹】份，均具有同等法律效力。</w:t>
      </w:r>
    </w:p>
    <w:p w:rsidR="00936DC3" w:rsidRDefault="00145D13">
      <w:pPr>
        <w:rPr>
          <w:sz w:val="24"/>
          <w:szCs w:val="24"/>
        </w:rPr>
      </w:pPr>
      <w:r>
        <w:rPr>
          <w:rFonts w:hint="eastAsia"/>
          <w:sz w:val="24"/>
          <w:szCs w:val="24"/>
        </w:rPr>
        <w:t>13.3</w:t>
      </w:r>
      <w:r>
        <w:rPr>
          <w:rFonts w:hint="eastAsia"/>
          <w:sz w:val="24"/>
          <w:szCs w:val="24"/>
        </w:rPr>
        <w:t>甲乙双方同意，本协议载明的地址和双方工商登记注册的地址均为双方约定的法律文书及往来函件的送达地址，寄往该地址的各类法律文书、往来函件，自交邮之日起第</w:t>
      </w:r>
      <w:r>
        <w:rPr>
          <w:rFonts w:hint="eastAsia"/>
          <w:sz w:val="24"/>
          <w:szCs w:val="24"/>
        </w:rPr>
        <w:t>3</w:t>
      </w:r>
      <w:r>
        <w:rPr>
          <w:rFonts w:hint="eastAsia"/>
          <w:sz w:val="24"/>
          <w:szCs w:val="24"/>
        </w:rPr>
        <w:t>日视为送达之日。任何一方地址有变动的，应提前</w:t>
      </w:r>
      <w:r>
        <w:rPr>
          <w:rFonts w:hint="eastAsia"/>
          <w:sz w:val="24"/>
          <w:szCs w:val="24"/>
        </w:rPr>
        <w:t>15</w:t>
      </w:r>
      <w:r>
        <w:rPr>
          <w:rFonts w:hint="eastAsia"/>
          <w:sz w:val="24"/>
          <w:szCs w:val="24"/>
        </w:rPr>
        <w:t>日以书面形式通知另一方，否则视为地址未变动。</w:t>
      </w:r>
    </w:p>
    <w:p w:rsidR="00936DC3" w:rsidRDefault="00936DC3">
      <w:pPr>
        <w:rPr>
          <w:sz w:val="24"/>
          <w:szCs w:val="24"/>
        </w:rPr>
      </w:pPr>
    </w:p>
    <w:p w:rsidR="00936DC3" w:rsidRDefault="00145D13">
      <w:pPr>
        <w:rPr>
          <w:sz w:val="24"/>
          <w:szCs w:val="24"/>
        </w:rPr>
      </w:pPr>
      <w:r>
        <w:rPr>
          <w:rFonts w:hint="eastAsia"/>
          <w:sz w:val="24"/>
          <w:szCs w:val="24"/>
        </w:rPr>
        <w:t>甲方（盖章）：</w:t>
      </w:r>
      <w:r>
        <w:rPr>
          <w:rFonts w:hint="eastAsia"/>
          <w:sz w:val="24"/>
          <w:szCs w:val="24"/>
        </w:rPr>
        <w:t xml:space="preserve">                        </w:t>
      </w:r>
    </w:p>
    <w:p w:rsidR="00936DC3" w:rsidRDefault="00145D13">
      <w:pPr>
        <w:rPr>
          <w:sz w:val="24"/>
          <w:szCs w:val="24"/>
        </w:rPr>
      </w:pPr>
      <w:r>
        <w:rPr>
          <w:rFonts w:hint="eastAsia"/>
          <w:sz w:val="24"/>
          <w:szCs w:val="24"/>
        </w:rPr>
        <w:t>法定代表人</w:t>
      </w:r>
      <w:r>
        <w:rPr>
          <w:rFonts w:hint="eastAsia"/>
          <w:sz w:val="24"/>
          <w:szCs w:val="24"/>
        </w:rPr>
        <w:t>/</w:t>
      </w:r>
      <w:r>
        <w:rPr>
          <w:rFonts w:hint="eastAsia"/>
          <w:sz w:val="24"/>
          <w:szCs w:val="24"/>
        </w:rPr>
        <w:t>授权代理人（签字）：</w:t>
      </w:r>
    </w:p>
    <w:p w:rsidR="00936DC3" w:rsidRDefault="00145D13">
      <w:pPr>
        <w:rPr>
          <w:sz w:val="24"/>
          <w:szCs w:val="24"/>
        </w:rPr>
      </w:pPr>
      <w:r>
        <w:rPr>
          <w:rFonts w:hint="eastAsia"/>
          <w:sz w:val="24"/>
          <w:szCs w:val="24"/>
        </w:rPr>
        <w:t>签约日期：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936DC3" w:rsidRDefault="00145D13">
      <w:pPr>
        <w:rPr>
          <w:sz w:val="24"/>
          <w:szCs w:val="24"/>
        </w:rPr>
      </w:pPr>
      <w:r>
        <w:rPr>
          <w:rFonts w:hint="eastAsia"/>
          <w:sz w:val="24"/>
          <w:szCs w:val="24"/>
        </w:rPr>
        <w:t>乙方（盖章）：</w:t>
      </w:r>
    </w:p>
    <w:p w:rsidR="00936DC3" w:rsidRDefault="00145D13">
      <w:pPr>
        <w:rPr>
          <w:sz w:val="24"/>
          <w:szCs w:val="24"/>
        </w:rPr>
      </w:pPr>
      <w:r>
        <w:rPr>
          <w:rFonts w:hint="eastAsia"/>
          <w:sz w:val="24"/>
          <w:szCs w:val="24"/>
        </w:rPr>
        <w:t>法定代表人</w:t>
      </w:r>
      <w:r>
        <w:rPr>
          <w:rFonts w:hint="eastAsia"/>
          <w:sz w:val="24"/>
          <w:szCs w:val="24"/>
        </w:rPr>
        <w:t>/</w:t>
      </w:r>
      <w:r>
        <w:rPr>
          <w:rFonts w:hint="eastAsia"/>
          <w:sz w:val="24"/>
          <w:szCs w:val="24"/>
        </w:rPr>
        <w:t>授权代理人（签字）：</w:t>
      </w:r>
    </w:p>
    <w:p w:rsidR="00936DC3" w:rsidRDefault="00145D13">
      <w:pPr>
        <w:rPr>
          <w:sz w:val="24"/>
          <w:szCs w:val="24"/>
        </w:rPr>
      </w:pPr>
      <w:r>
        <w:rPr>
          <w:rFonts w:hint="eastAsia"/>
          <w:sz w:val="24"/>
          <w:szCs w:val="24"/>
        </w:rPr>
        <w:t>签约日期：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bookmarkEnd w:id="86"/>
    <w:p w:rsidR="00936DC3" w:rsidRDefault="00936DC3" w:rsidP="00A54DB2">
      <w:pPr>
        <w:adjustRightInd w:val="0"/>
        <w:snapToGrid w:val="0"/>
        <w:spacing w:beforeLines="50" w:afterLines="50" w:line="360" w:lineRule="auto"/>
        <w:rPr>
          <w:rFonts w:asciiTheme="minorEastAsia" w:eastAsiaTheme="minorEastAsia" w:hAnsiTheme="minorEastAsia"/>
          <w:b/>
          <w:sz w:val="24"/>
          <w:szCs w:val="24"/>
        </w:rPr>
      </w:pPr>
    </w:p>
    <w:p w:rsidR="00E92221" w:rsidRDefault="00E92221" w:rsidP="00A54DB2">
      <w:pPr>
        <w:adjustRightInd w:val="0"/>
        <w:snapToGrid w:val="0"/>
        <w:spacing w:beforeLines="50" w:afterLines="50" w:line="360" w:lineRule="auto"/>
        <w:rPr>
          <w:rFonts w:asciiTheme="minorEastAsia" w:eastAsiaTheme="minorEastAsia" w:hAnsiTheme="minorEastAsia"/>
          <w:b/>
          <w:sz w:val="24"/>
          <w:szCs w:val="24"/>
        </w:rPr>
        <w:pPrChange w:id="95" w:author="Microsoft" w:date="2024-04-12T08:01:00Z">
          <w:pPr>
            <w:adjustRightInd w:val="0"/>
            <w:snapToGrid w:val="0"/>
            <w:spacing w:beforeLines="50" w:afterLines="50" w:line="360" w:lineRule="auto"/>
          </w:pPr>
        </w:pPrChange>
      </w:pPr>
    </w:p>
    <w:p w:rsidR="00E92221" w:rsidRDefault="00E92221" w:rsidP="00A54DB2">
      <w:pPr>
        <w:adjustRightInd w:val="0"/>
        <w:snapToGrid w:val="0"/>
        <w:spacing w:beforeLines="50" w:afterLines="50" w:line="360" w:lineRule="auto"/>
        <w:rPr>
          <w:rFonts w:asciiTheme="minorEastAsia" w:eastAsiaTheme="minorEastAsia" w:hAnsiTheme="minorEastAsia"/>
          <w:b/>
          <w:sz w:val="24"/>
          <w:szCs w:val="24"/>
        </w:rPr>
        <w:pPrChange w:id="96" w:author="Microsoft" w:date="2024-04-12T08:01:00Z">
          <w:pPr>
            <w:adjustRightInd w:val="0"/>
            <w:snapToGrid w:val="0"/>
            <w:spacing w:beforeLines="50" w:afterLines="50" w:line="360" w:lineRule="auto"/>
          </w:pPr>
        </w:pPrChange>
      </w:pPr>
    </w:p>
    <w:p w:rsidR="00E92221" w:rsidRDefault="00E92221" w:rsidP="00A54DB2">
      <w:pPr>
        <w:adjustRightInd w:val="0"/>
        <w:snapToGrid w:val="0"/>
        <w:spacing w:beforeLines="50" w:afterLines="50" w:line="360" w:lineRule="auto"/>
        <w:rPr>
          <w:rFonts w:asciiTheme="minorEastAsia" w:eastAsiaTheme="minorEastAsia" w:hAnsiTheme="minorEastAsia"/>
          <w:b/>
          <w:sz w:val="24"/>
          <w:szCs w:val="24"/>
        </w:rPr>
        <w:pPrChange w:id="97" w:author="Microsoft" w:date="2024-04-12T08:01:00Z">
          <w:pPr>
            <w:adjustRightInd w:val="0"/>
            <w:snapToGrid w:val="0"/>
            <w:spacing w:beforeLines="50" w:afterLines="50" w:line="360" w:lineRule="auto"/>
          </w:pPr>
        </w:pPrChange>
      </w:pPr>
    </w:p>
    <w:p w:rsidR="00E92221" w:rsidRDefault="00E92221" w:rsidP="00A54DB2">
      <w:pPr>
        <w:adjustRightInd w:val="0"/>
        <w:snapToGrid w:val="0"/>
        <w:spacing w:beforeLines="50" w:afterLines="50" w:line="360" w:lineRule="auto"/>
        <w:rPr>
          <w:rFonts w:asciiTheme="minorEastAsia" w:eastAsiaTheme="minorEastAsia" w:hAnsiTheme="minorEastAsia"/>
          <w:b/>
          <w:sz w:val="24"/>
          <w:szCs w:val="24"/>
        </w:rPr>
        <w:pPrChange w:id="98" w:author="Microsoft" w:date="2024-04-12T08:01:00Z">
          <w:pPr>
            <w:adjustRightInd w:val="0"/>
            <w:snapToGrid w:val="0"/>
            <w:spacing w:beforeLines="50" w:afterLines="50" w:line="360" w:lineRule="auto"/>
          </w:pPr>
        </w:pPrChange>
      </w:pPr>
    </w:p>
    <w:p w:rsidR="00E92221" w:rsidRDefault="00E92221" w:rsidP="00A54DB2">
      <w:pPr>
        <w:adjustRightInd w:val="0"/>
        <w:snapToGrid w:val="0"/>
        <w:spacing w:beforeLines="50" w:afterLines="50" w:line="360" w:lineRule="auto"/>
        <w:rPr>
          <w:rFonts w:asciiTheme="minorEastAsia" w:eastAsiaTheme="minorEastAsia" w:hAnsiTheme="minorEastAsia"/>
          <w:b/>
          <w:sz w:val="24"/>
          <w:szCs w:val="24"/>
        </w:rPr>
        <w:pPrChange w:id="99" w:author="Microsoft" w:date="2024-04-12T08:01:00Z">
          <w:pPr>
            <w:adjustRightInd w:val="0"/>
            <w:snapToGrid w:val="0"/>
            <w:spacing w:beforeLines="50" w:afterLines="50" w:line="360" w:lineRule="auto"/>
          </w:pPr>
        </w:pPrChange>
      </w:pPr>
    </w:p>
    <w:p w:rsidR="00E92221" w:rsidRDefault="00E92221" w:rsidP="00A54DB2">
      <w:pPr>
        <w:adjustRightInd w:val="0"/>
        <w:snapToGrid w:val="0"/>
        <w:spacing w:beforeLines="50" w:afterLines="50" w:line="360" w:lineRule="auto"/>
        <w:rPr>
          <w:rFonts w:asciiTheme="minorEastAsia" w:eastAsiaTheme="minorEastAsia" w:hAnsiTheme="minorEastAsia"/>
          <w:b/>
          <w:sz w:val="24"/>
          <w:szCs w:val="24"/>
        </w:rPr>
        <w:pPrChange w:id="100" w:author="Microsoft" w:date="2024-04-12T08:01:00Z">
          <w:pPr>
            <w:adjustRightInd w:val="0"/>
            <w:snapToGrid w:val="0"/>
            <w:spacing w:beforeLines="50" w:afterLines="50" w:line="360" w:lineRule="auto"/>
          </w:pPr>
        </w:pPrChange>
      </w:pPr>
    </w:p>
    <w:p w:rsidR="00E92221" w:rsidRDefault="00E92221" w:rsidP="00A54DB2">
      <w:pPr>
        <w:adjustRightInd w:val="0"/>
        <w:snapToGrid w:val="0"/>
        <w:spacing w:beforeLines="50" w:afterLines="50" w:line="360" w:lineRule="auto"/>
        <w:rPr>
          <w:rFonts w:asciiTheme="minorEastAsia" w:eastAsiaTheme="minorEastAsia" w:hAnsiTheme="minorEastAsia"/>
          <w:b/>
          <w:sz w:val="24"/>
          <w:szCs w:val="24"/>
        </w:rPr>
        <w:pPrChange w:id="101" w:author="Microsoft" w:date="2024-04-12T08:01:00Z">
          <w:pPr>
            <w:adjustRightInd w:val="0"/>
            <w:snapToGrid w:val="0"/>
            <w:spacing w:beforeLines="50" w:afterLines="50" w:line="360" w:lineRule="auto"/>
          </w:pPr>
        </w:pPrChange>
      </w:pPr>
    </w:p>
    <w:p w:rsidR="00936DC3" w:rsidRDefault="00145D1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附</w:t>
      </w:r>
      <w:bookmarkStart w:id="102" w:name="_Toc296891056"/>
      <w:bookmarkStart w:id="103" w:name="_Toc296891268"/>
      <w:bookmarkStart w:id="104" w:name="_Toc296944567"/>
      <w:bookmarkStart w:id="105" w:name="_Toc296347227"/>
      <w:bookmarkStart w:id="106" w:name="_Toc267261699"/>
      <w:bookmarkStart w:id="107" w:name="_Toc296346729"/>
      <w:bookmarkStart w:id="108" w:name="_Toc296503228"/>
      <w:r>
        <w:rPr>
          <w:rFonts w:asciiTheme="minorEastAsia" w:eastAsiaTheme="minorEastAsia" w:hAnsiTheme="minorEastAsia" w:hint="eastAsia"/>
          <w:sz w:val="24"/>
          <w:szCs w:val="24"/>
        </w:rPr>
        <w:t xml:space="preserve">件5                   </w:t>
      </w:r>
      <w:bookmarkEnd w:id="102"/>
      <w:bookmarkEnd w:id="103"/>
      <w:bookmarkEnd w:id="104"/>
      <w:bookmarkEnd w:id="105"/>
      <w:bookmarkEnd w:id="106"/>
      <w:bookmarkEnd w:id="107"/>
      <w:bookmarkEnd w:id="108"/>
      <w:r>
        <w:rPr>
          <w:rFonts w:asciiTheme="minorEastAsia" w:eastAsiaTheme="minorEastAsia" w:hAnsiTheme="minorEastAsia" w:hint="eastAsia"/>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525"/>
        <w:gridCol w:w="1156"/>
        <w:gridCol w:w="925"/>
        <w:gridCol w:w="925"/>
        <w:gridCol w:w="2358"/>
        <w:gridCol w:w="2126"/>
      </w:tblGrid>
      <w:tr w:rsidR="00936DC3">
        <w:trPr>
          <w:jc w:val="center"/>
        </w:trPr>
        <w:tc>
          <w:tcPr>
            <w:tcW w:w="1525" w:type="dxa"/>
            <w:tcBorders>
              <w:top w:val="single" w:sz="12" w:space="0" w:color="auto"/>
              <w:bottom w:val="double" w:sz="6" w:space="0" w:color="auto"/>
            </w:tcBorders>
            <w:vAlign w:val="center"/>
          </w:tcPr>
          <w:p w:rsidR="00936DC3" w:rsidRDefault="00145D13">
            <w:pPr>
              <w:pStyle w:val="aa"/>
            </w:pPr>
            <w:r>
              <w:rPr>
                <w:rFonts w:hint="eastAsia"/>
              </w:rPr>
              <w:lastRenderedPageBreak/>
              <w:t>名称</w:t>
            </w:r>
          </w:p>
        </w:tc>
        <w:tc>
          <w:tcPr>
            <w:tcW w:w="1156" w:type="dxa"/>
            <w:tcBorders>
              <w:top w:val="single" w:sz="12" w:space="0" w:color="auto"/>
              <w:bottom w:val="double" w:sz="6" w:space="0" w:color="auto"/>
            </w:tcBorders>
            <w:vAlign w:val="center"/>
          </w:tcPr>
          <w:p w:rsidR="00936DC3" w:rsidRDefault="00145D13">
            <w:pPr>
              <w:pStyle w:val="aa"/>
            </w:pPr>
            <w:r>
              <w:rPr>
                <w:rFonts w:hint="eastAsia"/>
              </w:rPr>
              <w:t>姓名</w:t>
            </w:r>
          </w:p>
        </w:tc>
        <w:tc>
          <w:tcPr>
            <w:tcW w:w="925" w:type="dxa"/>
            <w:tcBorders>
              <w:top w:val="single" w:sz="12" w:space="0" w:color="auto"/>
              <w:bottom w:val="double" w:sz="6" w:space="0" w:color="auto"/>
            </w:tcBorders>
            <w:vAlign w:val="center"/>
          </w:tcPr>
          <w:p w:rsidR="00936DC3" w:rsidRDefault="00145D13">
            <w:pPr>
              <w:pStyle w:val="aa"/>
            </w:pPr>
            <w:r>
              <w:rPr>
                <w:rFonts w:hint="eastAsia"/>
              </w:rPr>
              <w:t>职务</w:t>
            </w:r>
          </w:p>
        </w:tc>
        <w:tc>
          <w:tcPr>
            <w:tcW w:w="925" w:type="dxa"/>
            <w:tcBorders>
              <w:top w:val="single" w:sz="12" w:space="0" w:color="auto"/>
              <w:bottom w:val="double" w:sz="6" w:space="0" w:color="auto"/>
            </w:tcBorders>
            <w:vAlign w:val="center"/>
          </w:tcPr>
          <w:p w:rsidR="00936DC3" w:rsidRDefault="00145D13">
            <w:pPr>
              <w:pStyle w:val="aa"/>
            </w:pPr>
            <w:r>
              <w:rPr>
                <w:rFonts w:hint="eastAsia"/>
              </w:rPr>
              <w:t>职称</w:t>
            </w:r>
          </w:p>
        </w:tc>
        <w:tc>
          <w:tcPr>
            <w:tcW w:w="2358" w:type="dxa"/>
            <w:tcBorders>
              <w:top w:val="single" w:sz="12" w:space="0" w:color="auto"/>
              <w:bottom w:val="double" w:sz="6" w:space="0" w:color="auto"/>
            </w:tcBorders>
            <w:vAlign w:val="center"/>
          </w:tcPr>
          <w:p w:rsidR="00936DC3" w:rsidRDefault="00145D13">
            <w:pPr>
              <w:pStyle w:val="aa"/>
            </w:pPr>
            <w:r>
              <w:rPr>
                <w:rFonts w:hint="eastAsia"/>
              </w:rPr>
              <w:t>主要资历、经验及承担过的项目</w:t>
            </w:r>
          </w:p>
        </w:tc>
        <w:tc>
          <w:tcPr>
            <w:tcW w:w="2126" w:type="dxa"/>
            <w:tcBorders>
              <w:top w:val="single" w:sz="12" w:space="0" w:color="auto"/>
              <w:bottom w:val="double" w:sz="6" w:space="0" w:color="auto"/>
            </w:tcBorders>
          </w:tcPr>
          <w:p w:rsidR="00936DC3" w:rsidRDefault="00145D13">
            <w:pPr>
              <w:pStyle w:val="aa"/>
            </w:pPr>
            <w:r>
              <w:rPr>
                <w:rFonts w:hint="eastAsia"/>
              </w:rPr>
              <w:t>身份证号码</w:t>
            </w:r>
          </w:p>
        </w:tc>
      </w:tr>
      <w:tr w:rsidR="00936DC3">
        <w:trPr>
          <w:jc w:val="center"/>
        </w:trPr>
        <w:tc>
          <w:tcPr>
            <w:tcW w:w="6889" w:type="dxa"/>
            <w:gridSpan w:val="5"/>
            <w:tcBorders>
              <w:top w:val="double" w:sz="6" w:space="0" w:color="auto"/>
            </w:tcBorders>
            <w:vAlign w:val="center"/>
          </w:tcPr>
          <w:p w:rsidR="00936DC3" w:rsidRDefault="00145D13">
            <w:pPr>
              <w:pStyle w:val="aa"/>
            </w:pPr>
            <w:r>
              <w:rPr>
                <w:rFonts w:hint="eastAsia"/>
              </w:rPr>
              <w:t>一、总部人员</w:t>
            </w:r>
          </w:p>
        </w:tc>
        <w:tc>
          <w:tcPr>
            <w:tcW w:w="2126" w:type="dxa"/>
            <w:tcBorders>
              <w:top w:val="double" w:sz="6" w:space="0" w:color="auto"/>
            </w:tcBorders>
          </w:tcPr>
          <w:p w:rsidR="00936DC3" w:rsidRDefault="00936DC3">
            <w:pPr>
              <w:pStyle w:val="aa"/>
            </w:pPr>
          </w:p>
        </w:tc>
      </w:tr>
      <w:tr w:rsidR="00936DC3">
        <w:trPr>
          <w:jc w:val="center"/>
        </w:trPr>
        <w:tc>
          <w:tcPr>
            <w:tcW w:w="1525" w:type="dxa"/>
            <w:tcBorders>
              <w:top w:val="nil"/>
              <w:bottom w:val="nil"/>
            </w:tcBorders>
            <w:vAlign w:val="center"/>
          </w:tcPr>
          <w:p w:rsidR="00936DC3" w:rsidRDefault="00145D13">
            <w:pPr>
              <w:pStyle w:val="aa"/>
            </w:pPr>
            <w:r>
              <w:rPr>
                <w:rFonts w:hint="eastAsia"/>
              </w:rPr>
              <w:t>项目主管</w:t>
            </w:r>
          </w:p>
        </w:tc>
        <w:tc>
          <w:tcPr>
            <w:tcW w:w="1156" w:type="dxa"/>
            <w:tcBorders>
              <w:top w:val="nil"/>
            </w:tcBorders>
            <w:vAlign w:val="center"/>
          </w:tcPr>
          <w:p w:rsidR="00936DC3" w:rsidRDefault="00936DC3">
            <w:pPr>
              <w:pStyle w:val="aa"/>
            </w:pPr>
          </w:p>
        </w:tc>
        <w:tc>
          <w:tcPr>
            <w:tcW w:w="925" w:type="dxa"/>
            <w:tcBorders>
              <w:top w:val="nil"/>
            </w:tcBorders>
            <w:vAlign w:val="center"/>
          </w:tcPr>
          <w:p w:rsidR="00936DC3" w:rsidRDefault="00936DC3">
            <w:pPr>
              <w:pStyle w:val="aa"/>
              <w:rPr>
                <w:b/>
              </w:rPr>
            </w:pPr>
          </w:p>
        </w:tc>
        <w:tc>
          <w:tcPr>
            <w:tcW w:w="925" w:type="dxa"/>
            <w:tcBorders>
              <w:top w:val="nil"/>
            </w:tcBorders>
            <w:vAlign w:val="center"/>
          </w:tcPr>
          <w:p w:rsidR="00936DC3" w:rsidRDefault="00936DC3">
            <w:pPr>
              <w:pStyle w:val="aa"/>
              <w:rPr>
                <w:b/>
              </w:rPr>
            </w:pPr>
          </w:p>
        </w:tc>
        <w:tc>
          <w:tcPr>
            <w:tcW w:w="2358" w:type="dxa"/>
            <w:tcBorders>
              <w:top w:val="nil"/>
            </w:tcBorders>
            <w:vAlign w:val="center"/>
          </w:tcPr>
          <w:p w:rsidR="00936DC3" w:rsidRDefault="00936DC3">
            <w:pPr>
              <w:pStyle w:val="aa"/>
              <w:rPr>
                <w:b/>
              </w:rPr>
            </w:pPr>
          </w:p>
        </w:tc>
        <w:tc>
          <w:tcPr>
            <w:tcW w:w="2126" w:type="dxa"/>
            <w:tcBorders>
              <w:top w:val="nil"/>
            </w:tcBorders>
          </w:tcPr>
          <w:p w:rsidR="00936DC3" w:rsidRDefault="00936DC3">
            <w:pPr>
              <w:pStyle w:val="aa"/>
              <w:rPr>
                <w:b/>
              </w:rPr>
            </w:pPr>
          </w:p>
        </w:tc>
      </w:tr>
      <w:tr w:rsidR="00936DC3">
        <w:trPr>
          <w:jc w:val="center"/>
        </w:trPr>
        <w:tc>
          <w:tcPr>
            <w:tcW w:w="1525" w:type="dxa"/>
            <w:tcBorders>
              <w:bottom w:val="nil"/>
            </w:tcBorders>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tcBorders>
              <w:top w:val="nil"/>
              <w:bottom w:val="nil"/>
            </w:tcBorders>
            <w:vAlign w:val="center"/>
          </w:tcPr>
          <w:p w:rsidR="00936DC3" w:rsidRDefault="00145D13">
            <w:pPr>
              <w:pStyle w:val="aa"/>
            </w:pPr>
            <w:r>
              <w:rPr>
                <w:rFonts w:hint="eastAsia"/>
              </w:rPr>
              <w:t>其他人员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tcBorders>
              <w:top w:val="nil"/>
              <w:bottom w:val="nil"/>
            </w:tcBorders>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trHeight w:val="260"/>
          <w:jc w:val="center"/>
        </w:trPr>
        <w:tc>
          <w:tcPr>
            <w:tcW w:w="6889" w:type="dxa"/>
            <w:gridSpan w:val="5"/>
            <w:vAlign w:val="center"/>
          </w:tcPr>
          <w:p w:rsidR="00936DC3" w:rsidRDefault="00145D13">
            <w:pPr>
              <w:pStyle w:val="aa"/>
            </w:pPr>
            <w:r>
              <w:rPr>
                <w:rFonts w:hint="eastAsia"/>
              </w:rPr>
              <w:t>二、现场人员</w:t>
            </w:r>
          </w:p>
        </w:tc>
        <w:tc>
          <w:tcPr>
            <w:tcW w:w="2126" w:type="dxa"/>
          </w:tcPr>
          <w:p w:rsidR="00936DC3" w:rsidRDefault="00936DC3">
            <w:pPr>
              <w:pStyle w:val="aa"/>
            </w:pPr>
          </w:p>
        </w:tc>
      </w:tr>
      <w:tr w:rsidR="00936DC3">
        <w:trPr>
          <w:jc w:val="center"/>
        </w:trPr>
        <w:tc>
          <w:tcPr>
            <w:tcW w:w="1525" w:type="dxa"/>
            <w:vAlign w:val="center"/>
          </w:tcPr>
          <w:p w:rsidR="00936DC3" w:rsidRDefault="00145D13">
            <w:pPr>
              <w:pStyle w:val="aa"/>
            </w:pPr>
            <w:r>
              <w:rPr>
                <w:rFonts w:hint="eastAsia"/>
              </w:rPr>
              <w:t>管理人员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技术负责人</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质检员（质量员）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安全员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restart"/>
            <w:vAlign w:val="center"/>
          </w:tcPr>
          <w:p w:rsidR="00936DC3" w:rsidRDefault="00145D13">
            <w:pPr>
              <w:pStyle w:val="aa"/>
            </w:pPr>
            <w:r>
              <w:rPr>
                <w:rFonts w:hint="eastAsia"/>
              </w:rPr>
              <w:t>其他人员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ign w:val="center"/>
          </w:tcPr>
          <w:p w:rsidR="00936DC3" w:rsidRDefault="00936DC3">
            <w:pPr>
              <w:pStyle w:val="aa"/>
              <w:rPr>
                <w:b/>
              </w:rPr>
            </w:pPr>
          </w:p>
        </w:tc>
        <w:tc>
          <w:tcPr>
            <w:tcW w:w="1156" w:type="dxa"/>
            <w:vAlign w:val="center"/>
          </w:tcPr>
          <w:p w:rsidR="00936DC3" w:rsidRDefault="00936DC3">
            <w:pPr>
              <w:pStyle w:val="aa"/>
              <w:rPr>
                <w:b/>
              </w:rPr>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ign w:val="center"/>
          </w:tcPr>
          <w:p w:rsidR="00936DC3" w:rsidRDefault="00936DC3">
            <w:pPr>
              <w:pStyle w:val="aa"/>
              <w:rPr>
                <w:b/>
              </w:rPr>
            </w:pPr>
          </w:p>
        </w:tc>
        <w:tc>
          <w:tcPr>
            <w:tcW w:w="1156" w:type="dxa"/>
            <w:vAlign w:val="center"/>
          </w:tcPr>
          <w:p w:rsidR="00936DC3" w:rsidRDefault="00936DC3">
            <w:pPr>
              <w:pStyle w:val="aa"/>
              <w:rPr>
                <w:b/>
              </w:rPr>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tcBorders>
              <w:bottom w:val="single" w:sz="12" w:space="0" w:color="auto"/>
            </w:tcBorders>
            <w:vAlign w:val="center"/>
          </w:tcPr>
          <w:p w:rsidR="00936DC3" w:rsidRDefault="00936DC3">
            <w:pPr>
              <w:pStyle w:val="aa"/>
              <w:rPr>
                <w:b/>
              </w:rPr>
            </w:pPr>
          </w:p>
        </w:tc>
        <w:tc>
          <w:tcPr>
            <w:tcW w:w="1156" w:type="dxa"/>
            <w:tcBorders>
              <w:bottom w:val="single" w:sz="12" w:space="0" w:color="auto"/>
            </w:tcBorders>
            <w:vAlign w:val="center"/>
          </w:tcPr>
          <w:p w:rsidR="00936DC3" w:rsidRDefault="00936DC3">
            <w:pPr>
              <w:pStyle w:val="aa"/>
              <w:rPr>
                <w:b/>
              </w:rPr>
            </w:pPr>
          </w:p>
        </w:tc>
        <w:tc>
          <w:tcPr>
            <w:tcW w:w="925" w:type="dxa"/>
            <w:tcBorders>
              <w:bottom w:val="single" w:sz="12" w:space="0" w:color="auto"/>
            </w:tcBorders>
            <w:vAlign w:val="center"/>
          </w:tcPr>
          <w:p w:rsidR="00936DC3" w:rsidRDefault="00936DC3">
            <w:pPr>
              <w:pStyle w:val="aa"/>
              <w:rPr>
                <w:b/>
              </w:rPr>
            </w:pPr>
          </w:p>
        </w:tc>
        <w:tc>
          <w:tcPr>
            <w:tcW w:w="925" w:type="dxa"/>
            <w:tcBorders>
              <w:bottom w:val="single" w:sz="12" w:space="0" w:color="auto"/>
            </w:tcBorders>
            <w:vAlign w:val="center"/>
          </w:tcPr>
          <w:p w:rsidR="00936DC3" w:rsidRDefault="00936DC3">
            <w:pPr>
              <w:pStyle w:val="aa"/>
              <w:rPr>
                <w:b/>
              </w:rPr>
            </w:pPr>
          </w:p>
        </w:tc>
        <w:tc>
          <w:tcPr>
            <w:tcW w:w="2358" w:type="dxa"/>
            <w:tcBorders>
              <w:bottom w:val="single" w:sz="12" w:space="0" w:color="auto"/>
            </w:tcBorders>
            <w:vAlign w:val="center"/>
          </w:tcPr>
          <w:p w:rsidR="00936DC3" w:rsidRDefault="00936DC3">
            <w:pPr>
              <w:pStyle w:val="aa"/>
              <w:rPr>
                <w:b/>
              </w:rPr>
            </w:pPr>
          </w:p>
        </w:tc>
        <w:tc>
          <w:tcPr>
            <w:tcW w:w="2126" w:type="dxa"/>
            <w:tcBorders>
              <w:bottom w:val="single" w:sz="12" w:space="0" w:color="auto"/>
            </w:tcBorders>
          </w:tcPr>
          <w:p w:rsidR="00936DC3" w:rsidRDefault="00936DC3">
            <w:pPr>
              <w:pStyle w:val="aa"/>
              <w:rPr>
                <w:b/>
              </w:rPr>
            </w:pPr>
          </w:p>
        </w:tc>
      </w:tr>
      <w:tr w:rsidR="00936DC3">
        <w:trPr>
          <w:jc w:val="center"/>
        </w:trPr>
        <w:tc>
          <w:tcPr>
            <w:tcW w:w="1525" w:type="dxa"/>
            <w:vMerge/>
            <w:vAlign w:val="center"/>
          </w:tcPr>
          <w:p w:rsidR="00936DC3" w:rsidRDefault="00936DC3">
            <w:pPr>
              <w:pStyle w:val="aa"/>
              <w:rPr>
                <w:b/>
              </w:rPr>
            </w:pPr>
          </w:p>
        </w:tc>
        <w:tc>
          <w:tcPr>
            <w:tcW w:w="1156" w:type="dxa"/>
            <w:vAlign w:val="center"/>
          </w:tcPr>
          <w:p w:rsidR="00936DC3" w:rsidRDefault="00936DC3">
            <w:pPr>
              <w:pStyle w:val="aa"/>
              <w:rPr>
                <w:b/>
              </w:rPr>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tcBorders>
              <w:bottom w:val="single" w:sz="12" w:space="0" w:color="auto"/>
            </w:tcBorders>
            <w:vAlign w:val="center"/>
          </w:tcPr>
          <w:p w:rsidR="00936DC3" w:rsidRDefault="00936DC3">
            <w:pPr>
              <w:pStyle w:val="aa"/>
              <w:rPr>
                <w:b/>
              </w:rPr>
            </w:pPr>
          </w:p>
        </w:tc>
        <w:tc>
          <w:tcPr>
            <w:tcW w:w="1156" w:type="dxa"/>
            <w:tcBorders>
              <w:bottom w:val="single" w:sz="12" w:space="0" w:color="auto"/>
            </w:tcBorders>
            <w:vAlign w:val="center"/>
          </w:tcPr>
          <w:p w:rsidR="00936DC3" w:rsidRDefault="00936DC3">
            <w:pPr>
              <w:pStyle w:val="aa"/>
              <w:rPr>
                <w:b/>
              </w:rPr>
            </w:pPr>
          </w:p>
        </w:tc>
        <w:tc>
          <w:tcPr>
            <w:tcW w:w="925" w:type="dxa"/>
            <w:tcBorders>
              <w:bottom w:val="single" w:sz="12" w:space="0" w:color="auto"/>
            </w:tcBorders>
            <w:vAlign w:val="center"/>
          </w:tcPr>
          <w:p w:rsidR="00936DC3" w:rsidRDefault="00936DC3">
            <w:pPr>
              <w:pStyle w:val="aa"/>
              <w:rPr>
                <w:b/>
              </w:rPr>
            </w:pPr>
          </w:p>
        </w:tc>
        <w:tc>
          <w:tcPr>
            <w:tcW w:w="925" w:type="dxa"/>
            <w:tcBorders>
              <w:bottom w:val="single" w:sz="12" w:space="0" w:color="auto"/>
            </w:tcBorders>
            <w:vAlign w:val="center"/>
          </w:tcPr>
          <w:p w:rsidR="00936DC3" w:rsidRDefault="00936DC3">
            <w:pPr>
              <w:pStyle w:val="aa"/>
              <w:rPr>
                <w:b/>
              </w:rPr>
            </w:pPr>
          </w:p>
        </w:tc>
        <w:tc>
          <w:tcPr>
            <w:tcW w:w="2358" w:type="dxa"/>
            <w:tcBorders>
              <w:bottom w:val="single" w:sz="12" w:space="0" w:color="auto"/>
            </w:tcBorders>
            <w:vAlign w:val="center"/>
          </w:tcPr>
          <w:p w:rsidR="00936DC3" w:rsidRDefault="00936DC3">
            <w:pPr>
              <w:pStyle w:val="aa"/>
              <w:rPr>
                <w:b/>
              </w:rPr>
            </w:pPr>
          </w:p>
        </w:tc>
        <w:tc>
          <w:tcPr>
            <w:tcW w:w="2126" w:type="dxa"/>
            <w:tcBorders>
              <w:bottom w:val="single" w:sz="12" w:space="0" w:color="auto"/>
            </w:tcBorders>
          </w:tcPr>
          <w:p w:rsidR="00936DC3" w:rsidRDefault="00936DC3">
            <w:pPr>
              <w:pStyle w:val="aa"/>
              <w:rPr>
                <w:b/>
              </w:rPr>
            </w:pPr>
          </w:p>
        </w:tc>
      </w:tr>
    </w:tbl>
    <w:p w:rsidR="00936DC3" w:rsidRDefault="00936DC3"/>
    <w:p w:rsidR="00936DC3" w:rsidRDefault="00936DC3"/>
    <w:p w:rsidR="00936DC3" w:rsidRDefault="00145D13">
      <w:pPr>
        <w:spacing w:line="360" w:lineRule="auto"/>
        <w:rPr>
          <w:rFonts w:ascii="宋体" w:hAnsi="宋体"/>
          <w:b/>
          <w:szCs w:val="21"/>
        </w:rPr>
      </w:pPr>
      <w:r>
        <w:rPr>
          <w:rFonts w:ascii="宋体" w:hAnsi="宋体" w:hint="eastAsia"/>
          <w:b/>
          <w:szCs w:val="21"/>
        </w:rPr>
        <w:t>备注：本合同仅供参考，如本合同的约定如与本项目招标文件的投标人须知前附表、</w:t>
      </w:r>
      <w:r>
        <w:rPr>
          <w:rFonts w:ascii="宋体" w:hAnsi="宋体" w:hint="eastAsia"/>
          <w:b/>
          <w:bCs/>
          <w:szCs w:val="21"/>
        </w:rPr>
        <w:t>招标需求</w:t>
      </w:r>
      <w:r>
        <w:rPr>
          <w:rFonts w:ascii="宋体" w:hAnsi="宋体" w:hint="eastAsia"/>
          <w:b/>
          <w:szCs w:val="21"/>
        </w:rPr>
        <w:t>的约定不一致的地方，以投标人须知前附表、</w:t>
      </w:r>
      <w:r>
        <w:rPr>
          <w:rFonts w:ascii="宋体" w:hAnsi="宋体" w:hint="eastAsia"/>
          <w:b/>
          <w:bCs/>
          <w:szCs w:val="21"/>
        </w:rPr>
        <w:t>招标需求</w:t>
      </w:r>
      <w:r>
        <w:rPr>
          <w:rFonts w:ascii="宋体" w:hAnsi="宋体" w:hint="eastAsia"/>
          <w:b/>
          <w:szCs w:val="21"/>
        </w:rPr>
        <w:t>的约定为准。</w:t>
      </w:r>
    </w:p>
    <w:p w:rsidR="00936DC3" w:rsidRDefault="00936DC3">
      <w:pPr>
        <w:spacing w:line="360" w:lineRule="auto"/>
        <w:rPr>
          <w:rFonts w:ascii="宋体" w:hAnsi="宋体"/>
          <w:szCs w:val="21"/>
        </w:rPr>
      </w:pPr>
    </w:p>
    <w:p w:rsidR="00936DC3" w:rsidRDefault="00936DC3">
      <w:pPr>
        <w:rPr>
          <w:rFonts w:ascii="宋体" w:hAnsi="宋体"/>
        </w:rPr>
      </w:pPr>
      <w:bookmarkStart w:id="109" w:name="_Toc40792211"/>
    </w:p>
    <w:p w:rsidR="00936DC3" w:rsidRDefault="00936DC3">
      <w:pPr>
        <w:keepNext/>
        <w:keepLines/>
        <w:spacing w:after="260" w:line="500" w:lineRule="exact"/>
        <w:jc w:val="center"/>
        <w:outlineLvl w:val="1"/>
        <w:rPr>
          <w:rFonts w:ascii="宋体" w:hAnsi="宋体"/>
          <w:b/>
          <w:bCs/>
          <w:sz w:val="32"/>
          <w:szCs w:val="32"/>
        </w:rPr>
      </w:pPr>
      <w:bookmarkStart w:id="110" w:name="_Toc74747598"/>
      <w:bookmarkStart w:id="111" w:name="_Toc69194592"/>
      <w:bookmarkEnd w:id="109"/>
    </w:p>
    <w:p w:rsidR="00936DC3" w:rsidRDefault="00145D13">
      <w:pPr>
        <w:keepNext/>
        <w:keepLines/>
        <w:spacing w:after="260" w:line="500" w:lineRule="exact"/>
        <w:jc w:val="center"/>
        <w:outlineLvl w:val="1"/>
        <w:rPr>
          <w:rFonts w:ascii="宋体" w:hAnsi="宋体"/>
          <w:b/>
          <w:bCs/>
          <w:sz w:val="32"/>
          <w:szCs w:val="32"/>
        </w:rPr>
      </w:pPr>
      <w:r>
        <w:rPr>
          <w:rFonts w:ascii="宋体" w:hAnsi="宋体" w:hint="eastAsia"/>
          <w:b/>
          <w:bCs/>
          <w:sz w:val="32"/>
          <w:szCs w:val="32"/>
        </w:rPr>
        <w:t>第七章 投标文件格式</w:t>
      </w:r>
      <w:bookmarkEnd w:id="110"/>
      <w:bookmarkEnd w:id="111"/>
    </w:p>
    <w:p w:rsidR="00936DC3" w:rsidRDefault="00145D13">
      <w:pPr>
        <w:keepNext/>
        <w:keepLines/>
        <w:spacing w:before="120" w:after="120" w:line="400" w:lineRule="exact"/>
        <w:jc w:val="center"/>
        <w:outlineLvl w:val="1"/>
        <w:rPr>
          <w:rFonts w:ascii="Arial" w:hAnsi="Arial" w:cs="Calibri"/>
          <w:b/>
          <w:bCs/>
          <w:sz w:val="32"/>
          <w:szCs w:val="32"/>
        </w:rPr>
      </w:pPr>
      <w:bookmarkStart w:id="112" w:name="_Toc26711494"/>
      <w:bookmarkStart w:id="113" w:name="_Toc524462521"/>
      <w:bookmarkStart w:id="114" w:name="_Toc69194593"/>
      <w:bookmarkStart w:id="115" w:name="_Toc28799390"/>
      <w:bookmarkStart w:id="116" w:name="_Toc74747599"/>
      <w:bookmarkStart w:id="117" w:name="_Toc479262713"/>
      <w:bookmarkStart w:id="118" w:name="_Toc530142180"/>
      <w:r>
        <w:rPr>
          <w:rFonts w:ascii="Arial" w:hAnsi="Arial" w:cs="Calibri" w:hint="eastAsia"/>
          <w:b/>
          <w:bCs/>
          <w:sz w:val="32"/>
          <w:szCs w:val="32"/>
        </w:rPr>
        <w:t>评审因素索引表</w:t>
      </w:r>
      <w:bookmarkEnd w:id="112"/>
      <w:bookmarkEnd w:id="113"/>
      <w:bookmarkEnd w:id="114"/>
      <w:bookmarkEnd w:id="115"/>
      <w:bookmarkEnd w:id="116"/>
      <w:bookmarkEnd w:id="117"/>
      <w:bookmarkEnd w:id="118"/>
    </w:p>
    <w:p w:rsidR="00936DC3" w:rsidRDefault="00936DC3">
      <w:pPr>
        <w:jc w:val="center"/>
        <w:rPr>
          <w:rFonts w:ascii="Calibri" w:hAnsi="Calibri"/>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4820"/>
        <w:gridCol w:w="3649"/>
      </w:tblGrid>
      <w:tr w:rsidR="00936DC3">
        <w:trPr>
          <w:trHeight w:val="680"/>
        </w:trPr>
        <w:tc>
          <w:tcPr>
            <w:tcW w:w="817" w:type="dxa"/>
            <w:vAlign w:val="center"/>
          </w:tcPr>
          <w:p w:rsidR="00936DC3" w:rsidRDefault="00145D13">
            <w:pPr>
              <w:jc w:val="center"/>
              <w:rPr>
                <w:rFonts w:ascii="Calibri" w:hAnsi="Calibri"/>
                <w:b/>
                <w:sz w:val="24"/>
              </w:rPr>
            </w:pPr>
            <w:bookmarkStart w:id="119" w:name="_Toc256695443"/>
            <w:bookmarkStart w:id="120" w:name="_Toc256691567"/>
            <w:r>
              <w:rPr>
                <w:rFonts w:ascii="Calibri" w:hAnsi="Calibri" w:hint="eastAsia"/>
                <w:b/>
                <w:sz w:val="24"/>
              </w:rPr>
              <w:lastRenderedPageBreak/>
              <w:t>序号</w:t>
            </w:r>
            <w:bookmarkEnd w:id="119"/>
            <w:bookmarkEnd w:id="120"/>
          </w:p>
        </w:tc>
        <w:tc>
          <w:tcPr>
            <w:tcW w:w="4820" w:type="dxa"/>
            <w:vAlign w:val="center"/>
          </w:tcPr>
          <w:p w:rsidR="00936DC3" w:rsidRDefault="00145D13">
            <w:pPr>
              <w:jc w:val="center"/>
              <w:rPr>
                <w:rFonts w:ascii="Calibri" w:hAnsi="Calibri"/>
                <w:b/>
                <w:sz w:val="24"/>
              </w:rPr>
            </w:pPr>
            <w:bookmarkStart w:id="121" w:name="_Toc256695444"/>
            <w:bookmarkStart w:id="122" w:name="_Toc256691568"/>
            <w:r>
              <w:rPr>
                <w:rFonts w:ascii="Calibri" w:hAnsi="Calibri" w:hint="eastAsia"/>
                <w:b/>
                <w:sz w:val="24"/>
              </w:rPr>
              <w:t>评审因素</w:t>
            </w:r>
            <w:bookmarkEnd w:id="121"/>
            <w:bookmarkEnd w:id="122"/>
          </w:p>
        </w:tc>
        <w:tc>
          <w:tcPr>
            <w:tcW w:w="3649" w:type="dxa"/>
            <w:vAlign w:val="center"/>
          </w:tcPr>
          <w:p w:rsidR="00936DC3" w:rsidRDefault="00145D13">
            <w:pPr>
              <w:jc w:val="center"/>
              <w:rPr>
                <w:rFonts w:ascii="Calibri" w:hAnsi="Calibri"/>
                <w:b/>
                <w:sz w:val="24"/>
              </w:rPr>
            </w:pPr>
            <w:bookmarkStart w:id="123" w:name="_Toc256695445"/>
            <w:bookmarkStart w:id="124" w:name="_Toc256691569"/>
            <w:r>
              <w:rPr>
                <w:rFonts w:ascii="Calibri" w:hAnsi="Calibri" w:hint="eastAsia"/>
                <w:b/>
                <w:sz w:val="24"/>
              </w:rPr>
              <w:t>投标文件页码范围</w:t>
            </w:r>
            <w:bookmarkEnd w:id="123"/>
            <w:bookmarkEnd w:id="124"/>
          </w:p>
        </w:tc>
      </w:tr>
      <w:tr w:rsidR="00936DC3">
        <w:trPr>
          <w:trHeight w:val="680"/>
        </w:trPr>
        <w:tc>
          <w:tcPr>
            <w:tcW w:w="817" w:type="dxa"/>
            <w:vAlign w:val="center"/>
          </w:tcPr>
          <w:p w:rsidR="00936DC3" w:rsidRDefault="00936DC3">
            <w:pPr>
              <w:jc w:val="center"/>
              <w:rPr>
                <w:rFonts w:ascii="Calibri" w:hAnsi="Calibri"/>
                <w:sz w:val="24"/>
              </w:rPr>
            </w:pPr>
          </w:p>
        </w:tc>
        <w:tc>
          <w:tcPr>
            <w:tcW w:w="4820" w:type="dxa"/>
            <w:vAlign w:val="center"/>
          </w:tcPr>
          <w:p w:rsidR="00936DC3" w:rsidRDefault="00936DC3">
            <w:pPr>
              <w:jc w:val="center"/>
              <w:rPr>
                <w:rFonts w:ascii="Calibri" w:hAnsi="Calibri"/>
                <w:sz w:val="24"/>
              </w:rPr>
            </w:pPr>
          </w:p>
        </w:tc>
        <w:tc>
          <w:tcPr>
            <w:tcW w:w="3649" w:type="dxa"/>
            <w:vAlign w:val="center"/>
          </w:tcPr>
          <w:p w:rsidR="00936DC3" w:rsidRDefault="00145D13">
            <w:pPr>
              <w:jc w:val="center"/>
              <w:rPr>
                <w:rFonts w:ascii="Calibri" w:hAnsi="Calibri"/>
                <w:sz w:val="24"/>
              </w:rPr>
            </w:pPr>
            <w:bookmarkStart w:id="125" w:name="_Toc256695446"/>
            <w:bookmarkStart w:id="126" w:name="_Toc256691570"/>
            <w:r>
              <w:rPr>
                <w:rFonts w:ascii="Calibri" w:hAnsi="Calibri" w:hint="eastAsia"/>
                <w:sz w:val="24"/>
              </w:rPr>
              <w:t>P---  P</w:t>
            </w:r>
            <w:bookmarkEnd w:id="125"/>
            <w:bookmarkEnd w:id="126"/>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27" w:name="_Toc256691571"/>
            <w:bookmarkStart w:id="128" w:name="_Toc256695447"/>
            <w:r>
              <w:rPr>
                <w:rFonts w:ascii="Calibri" w:hAnsi="Calibri" w:hint="eastAsia"/>
                <w:sz w:val="24"/>
              </w:rPr>
              <w:t>P---  P</w:t>
            </w:r>
            <w:bookmarkEnd w:id="127"/>
            <w:bookmarkEnd w:id="128"/>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29" w:name="_Toc256691572"/>
            <w:bookmarkStart w:id="130" w:name="_Toc256695448"/>
            <w:r>
              <w:rPr>
                <w:rFonts w:ascii="Calibri" w:hAnsi="Calibri" w:hint="eastAsia"/>
                <w:sz w:val="24"/>
              </w:rPr>
              <w:t>P---  P</w:t>
            </w:r>
            <w:bookmarkEnd w:id="129"/>
            <w:bookmarkEnd w:id="130"/>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31" w:name="_Toc256691573"/>
            <w:bookmarkStart w:id="132" w:name="_Toc256695449"/>
            <w:r>
              <w:rPr>
                <w:rFonts w:ascii="Calibri" w:hAnsi="Calibri" w:hint="eastAsia"/>
                <w:sz w:val="24"/>
              </w:rPr>
              <w:t>P---  P</w:t>
            </w:r>
            <w:bookmarkEnd w:id="131"/>
            <w:bookmarkEnd w:id="132"/>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33" w:name="_Toc256691574"/>
            <w:bookmarkStart w:id="134" w:name="_Toc256695450"/>
            <w:r>
              <w:rPr>
                <w:rFonts w:ascii="Calibri" w:hAnsi="Calibri" w:hint="eastAsia"/>
                <w:sz w:val="24"/>
              </w:rPr>
              <w:t>P---  P</w:t>
            </w:r>
            <w:bookmarkEnd w:id="133"/>
            <w:bookmarkEnd w:id="134"/>
          </w:p>
        </w:tc>
      </w:tr>
      <w:tr w:rsidR="00936DC3">
        <w:trPr>
          <w:trHeight w:val="584"/>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35" w:name="_Toc256695451"/>
            <w:bookmarkStart w:id="136" w:name="_Toc256691575"/>
            <w:r>
              <w:rPr>
                <w:rFonts w:ascii="Calibri" w:hAnsi="Calibri" w:hint="eastAsia"/>
                <w:sz w:val="24"/>
              </w:rPr>
              <w:t>P---  P</w:t>
            </w:r>
            <w:bookmarkEnd w:id="135"/>
            <w:bookmarkEnd w:id="136"/>
          </w:p>
        </w:tc>
      </w:tr>
      <w:tr w:rsidR="00936DC3">
        <w:trPr>
          <w:trHeight w:val="584"/>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37" w:name="_Toc256691576"/>
            <w:bookmarkStart w:id="138" w:name="_Toc256695452"/>
            <w:r>
              <w:rPr>
                <w:rFonts w:ascii="Calibri" w:hAnsi="Calibri" w:hint="eastAsia"/>
                <w:sz w:val="24"/>
              </w:rPr>
              <w:t>P---  P</w:t>
            </w:r>
            <w:bookmarkEnd w:id="137"/>
            <w:bookmarkEnd w:id="138"/>
          </w:p>
        </w:tc>
      </w:tr>
      <w:tr w:rsidR="00936DC3">
        <w:trPr>
          <w:trHeight w:val="584"/>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39" w:name="_Toc256695453"/>
            <w:bookmarkStart w:id="140" w:name="_Toc256691577"/>
            <w:r>
              <w:rPr>
                <w:rFonts w:ascii="Calibri" w:hAnsi="Calibri" w:hint="eastAsia"/>
                <w:sz w:val="24"/>
              </w:rPr>
              <w:t>P---  P</w:t>
            </w:r>
            <w:bookmarkEnd w:id="139"/>
            <w:bookmarkEnd w:id="140"/>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41" w:name="_Toc256695454"/>
            <w:bookmarkStart w:id="142" w:name="_Toc256691578"/>
            <w:r>
              <w:rPr>
                <w:rFonts w:ascii="Calibri" w:hAnsi="Calibri" w:hint="eastAsia"/>
                <w:sz w:val="24"/>
              </w:rPr>
              <w:t>P---  P</w:t>
            </w:r>
            <w:bookmarkEnd w:id="141"/>
            <w:bookmarkEnd w:id="142"/>
          </w:p>
        </w:tc>
      </w:tr>
      <w:tr w:rsidR="00936DC3">
        <w:trPr>
          <w:trHeight w:val="584"/>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43" w:name="_Toc256695455"/>
            <w:bookmarkStart w:id="144" w:name="_Toc256691579"/>
            <w:r>
              <w:rPr>
                <w:rFonts w:ascii="Calibri" w:hAnsi="Calibri" w:hint="eastAsia"/>
                <w:sz w:val="24"/>
              </w:rPr>
              <w:t>P---  P</w:t>
            </w:r>
            <w:bookmarkEnd w:id="143"/>
            <w:bookmarkEnd w:id="144"/>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8"/>
                <w:szCs w:val="28"/>
              </w:rPr>
            </w:pPr>
            <w:bookmarkStart w:id="145" w:name="_Toc256691580"/>
            <w:bookmarkStart w:id="146" w:name="_Toc256695456"/>
            <w:r>
              <w:rPr>
                <w:rFonts w:ascii="Calibri" w:hAnsi="Calibri" w:hint="eastAsia"/>
                <w:sz w:val="24"/>
              </w:rPr>
              <w:t>P---  P</w:t>
            </w:r>
            <w:bookmarkEnd w:id="145"/>
            <w:bookmarkEnd w:id="146"/>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47" w:name="_Toc256691581"/>
            <w:bookmarkStart w:id="148" w:name="_Toc256695457"/>
            <w:r>
              <w:rPr>
                <w:rFonts w:ascii="Calibri" w:hAnsi="Calibri" w:hint="eastAsia"/>
                <w:sz w:val="24"/>
              </w:rPr>
              <w:t>P---  P</w:t>
            </w:r>
            <w:bookmarkEnd w:id="147"/>
            <w:bookmarkEnd w:id="148"/>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8"/>
                <w:szCs w:val="28"/>
              </w:rPr>
            </w:pPr>
            <w:bookmarkStart w:id="149" w:name="_Toc256695458"/>
            <w:bookmarkStart w:id="150" w:name="_Toc256691582"/>
            <w:r>
              <w:rPr>
                <w:rFonts w:ascii="Calibri" w:hAnsi="Calibri" w:hint="eastAsia"/>
                <w:sz w:val="24"/>
              </w:rPr>
              <w:t>P---  P</w:t>
            </w:r>
            <w:bookmarkEnd w:id="149"/>
            <w:bookmarkEnd w:id="150"/>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145D13">
            <w:pPr>
              <w:jc w:val="center"/>
              <w:rPr>
                <w:rFonts w:ascii="Calibri" w:hAnsi="Calibri"/>
                <w:sz w:val="28"/>
                <w:szCs w:val="28"/>
              </w:rPr>
            </w:pPr>
            <w:bookmarkStart w:id="151" w:name="_Toc256695459"/>
            <w:bookmarkStart w:id="152" w:name="_Toc256691583"/>
            <w:r>
              <w:rPr>
                <w:rFonts w:ascii="Calibri" w:hAnsi="Calibri" w:hint="eastAsia"/>
                <w:sz w:val="28"/>
                <w:szCs w:val="28"/>
              </w:rPr>
              <w:t>……</w:t>
            </w:r>
            <w:bookmarkEnd w:id="151"/>
            <w:bookmarkEnd w:id="152"/>
          </w:p>
        </w:tc>
        <w:tc>
          <w:tcPr>
            <w:tcW w:w="3649" w:type="dxa"/>
            <w:vAlign w:val="center"/>
          </w:tcPr>
          <w:p w:rsidR="00936DC3" w:rsidRDefault="00145D13">
            <w:pPr>
              <w:jc w:val="center"/>
              <w:rPr>
                <w:rFonts w:ascii="Calibri" w:hAnsi="Calibri"/>
                <w:sz w:val="24"/>
              </w:rPr>
            </w:pPr>
            <w:bookmarkStart w:id="153" w:name="_Toc256691584"/>
            <w:bookmarkStart w:id="154" w:name="_Toc256695460"/>
            <w:r>
              <w:rPr>
                <w:rFonts w:ascii="Calibri" w:hAnsi="Calibri" w:hint="eastAsia"/>
                <w:sz w:val="28"/>
                <w:szCs w:val="28"/>
              </w:rPr>
              <w:t>……</w:t>
            </w:r>
            <w:bookmarkEnd w:id="153"/>
            <w:bookmarkEnd w:id="154"/>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936DC3">
            <w:pPr>
              <w:jc w:val="center"/>
              <w:rPr>
                <w:rFonts w:ascii="Calibri" w:hAnsi="Calibri"/>
                <w:sz w:val="28"/>
                <w:szCs w:val="28"/>
              </w:rPr>
            </w:pPr>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936DC3">
            <w:pPr>
              <w:jc w:val="center"/>
              <w:rPr>
                <w:rFonts w:ascii="Calibri" w:hAnsi="Calibri"/>
                <w:sz w:val="28"/>
                <w:szCs w:val="28"/>
              </w:rPr>
            </w:pPr>
          </w:p>
        </w:tc>
      </w:tr>
    </w:tbl>
    <w:p w:rsidR="00936DC3" w:rsidRDefault="00145D13">
      <w:pPr>
        <w:spacing w:line="500" w:lineRule="exact"/>
        <w:jc w:val="center"/>
        <w:rPr>
          <w:rFonts w:ascii="宋体" w:hAnsi="宋体"/>
          <w:b/>
          <w:sz w:val="24"/>
          <w:szCs w:val="24"/>
        </w:rPr>
      </w:pPr>
      <w:r>
        <w:rPr>
          <w:rFonts w:ascii="黑体" w:eastAsia="黑体"/>
          <w:sz w:val="28"/>
          <w:szCs w:val="28"/>
        </w:rPr>
        <w:br w:type="page"/>
      </w:r>
      <w:r>
        <w:rPr>
          <w:rFonts w:ascii="宋体" w:hAnsi="宋体" w:hint="eastAsia"/>
          <w:b/>
          <w:sz w:val="24"/>
          <w:szCs w:val="24"/>
        </w:rPr>
        <w:lastRenderedPageBreak/>
        <w:t>投标文件资料清单</w:t>
      </w:r>
    </w:p>
    <w:p w:rsidR="00936DC3" w:rsidRDefault="00936DC3">
      <w:pPr>
        <w:spacing w:line="500" w:lineRule="exact"/>
        <w:jc w:val="center"/>
        <w:rPr>
          <w:rFonts w:ascii="宋体" w:hAnsi="宋体"/>
          <w:b/>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76"/>
        <w:gridCol w:w="2625"/>
      </w:tblGrid>
      <w:tr w:rsidR="00936DC3">
        <w:trPr>
          <w:trHeight w:val="585"/>
        </w:trPr>
        <w:tc>
          <w:tcPr>
            <w:tcW w:w="1242" w:type="dxa"/>
            <w:vAlign w:val="center"/>
          </w:tcPr>
          <w:p w:rsidR="00936DC3" w:rsidRDefault="00145D13">
            <w:pPr>
              <w:spacing w:line="400" w:lineRule="exact"/>
              <w:jc w:val="center"/>
              <w:rPr>
                <w:rFonts w:ascii="宋体" w:hAnsi="宋体"/>
                <w:b/>
                <w:sz w:val="24"/>
              </w:rPr>
            </w:pPr>
            <w:r>
              <w:rPr>
                <w:rFonts w:ascii="宋体" w:hAnsi="宋体" w:hint="eastAsia"/>
                <w:b/>
                <w:sz w:val="24"/>
              </w:rPr>
              <w:t>序号</w:t>
            </w:r>
          </w:p>
        </w:tc>
        <w:tc>
          <w:tcPr>
            <w:tcW w:w="5376" w:type="dxa"/>
            <w:vAlign w:val="center"/>
          </w:tcPr>
          <w:p w:rsidR="00936DC3" w:rsidRDefault="00145D13">
            <w:pPr>
              <w:spacing w:line="400" w:lineRule="exact"/>
              <w:jc w:val="center"/>
              <w:rPr>
                <w:rFonts w:ascii="宋体" w:hAnsi="宋体"/>
                <w:b/>
                <w:sz w:val="24"/>
              </w:rPr>
            </w:pPr>
            <w:r>
              <w:rPr>
                <w:rFonts w:ascii="宋体" w:hAnsi="宋体" w:hint="eastAsia"/>
                <w:b/>
                <w:sz w:val="24"/>
              </w:rPr>
              <w:t>资料名称</w:t>
            </w:r>
          </w:p>
        </w:tc>
        <w:tc>
          <w:tcPr>
            <w:tcW w:w="2625" w:type="dxa"/>
            <w:vAlign w:val="center"/>
          </w:tcPr>
          <w:p w:rsidR="00936DC3" w:rsidRDefault="00145D13">
            <w:pPr>
              <w:spacing w:line="400" w:lineRule="exact"/>
              <w:jc w:val="center"/>
              <w:rPr>
                <w:rFonts w:ascii="宋体" w:hAnsi="宋体"/>
                <w:b/>
                <w:sz w:val="24"/>
              </w:rPr>
            </w:pPr>
            <w:r>
              <w:rPr>
                <w:rFonts w:ascii="宋体" w:hAnsi="宋体" w:hint="eastAsia"/>
                <w:b/>
                <w:sz w:val="24"/>
              </w:rPr>
              <w:t>备注</w:t>
            </w:r>
          </w:p>
        </w:tc>
      </w:tr>
      <w:tr w:rsidR="00936DC3">
        <w:trPr>
          <w:trHeight w:val="454"/>
        </w:trPr>
        <w:tc>
          <w:tcPr>
            <w:tcW w:w="1242" w:type="dxa"/>
            <w:vAlign w:val="center"/>
          </w:tcPr>
          <w:p w:rsidR="00936DC3" w:rsidRDefault="00145D13">
            <w:pPr>
              <w:jc w:val="center"/>
              <w:rPr>
                <w:sz w:val="24"/>
              </w:rPr>
            </w:pPr>
            <w:r>
              <w:rPr>
                <w:rFonts w:hint="eastAsia"/>
                <w:sz w:val="24"/>
              </w:rPr>
              <w:t>一</w:t>
            </w:r>
          </w:p>
        </w:tc>
        <w:tc>
          <w:tcPr>
            <w:tcW w:w="5376" w:type="dxa"/>
            <w:vAlign w:val="center"/>
          </w:tcPr>
          <w:p w:rsidR="00936DC3" w:rsidRDefault="00145D13">
            <w:pPr>
              <w:rPr>
                <w:u w:val="single"/>
              </w:rPr>
            </w:pPr>
            <w:r>
              <w:rPr>
                <w:rFonts w:hint="eastAsia"/>
                <w:bCs/>
                <w:sz w:val="24"/>
              </w:rPr>
              <w:t>投标函</w:t>
            </w:r>
          </w:p>
        </w:tc>
        <w:tc>
          <w:tcPr>
            <w:tcW w:w="2625" w:type="dxa"/>
            <w:vAlign w:val="center"/>
          </w:tcPr>
          <w:p w:rsidR="00936DC3" w:rsidRDefault="00936DC3">
            <w:pPr>
              <w:spacing w:line="360" w:lineRule="auto"/>
              <w:jc w:val="center"/>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二</w:t>
            </w:r>
          </w:p>
        </w:tc>
        <w:tc>
          <w:tcPr>
            <w:tcW w:w="5376" w:type="dxa"/>
            <w:vAlign w:val="center"/>
          </w:tcPr>
          <w:p w:rsidR="00936DC3" w:rsidRDefault="00145D13">
            <w:pPr>
              <w:rPr>
                <w:bCs/>
                <w:sz w:val="24"/>
              </w:rPr>
            </w:pPr>
            <w:r>
              <w:rPr>
                <w:rFonts w:hint="eastAsia"/>
                <w:sz w:val="24"/>
              </w:rPr>
              <w:t>投标人情况综合简介</w:t>
            </w:r>
          </w:p>
        </w:tc>
        <w:tc>
          <w:tcPr>
            <w:tcW w:w="2625" w:type="dxa"/>
            <w:vAlign w:val="center"/>
          </w:tcPr>
          <w:p w:rsidR="00936DC3" w:rsidRDefault="00936DC3">
            <w:pPr>
              <w:spacing w:line="360" w:lineRule="auto"/>
              <w:jc w:val="center"/>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三</w:t>
            </w:r>
          </w:p>
        </w:tc>
        <w:tc>
          <w:tcPr>
            <w:tcW w:w="5376" w:type="dxa"/>
            <w:vAlign w:val="center"/>
          </w:tcPr>
          <w:p w:rsidR="00936DC3" w:rsidRDefault="00145D13">
            <w:pPr>
              <w:rPr>
                <w:bCs/>
                <w:sz w:val="24"/>
              </w:rPr>
            </w:pPr>
            <w:r>
              <w:rPr>
                <w:rFonts w:hint="eastAsia"/>
                <w:bCs/>
                <w:sz w:val="24"/>
              </w:rPr>
              <w:t>开标一览表</w:t>
            </w:r>
          </w:p>
        </w:tc>
        <w:tc>
          <w:tcPr>
            <w:tcW w:w="2625" w:type="dxa"/>
            <w:vAlign w:val="center"/>
          </w:tcPr>
          <w:p w:rsidR="00936DC3" w:rsidRDefault="00936DC3">
            <w:pPr>
              <w:rPr>
                <w:sz w:val="24"/>
              </w:rPr>
            </w:pPr>
          </w:p>
        </w:tc>
      </w:tr>
      <w:tr w:rsidR="00936DC3">
        <w:trPr>
          <w:trHeight w:val="454"/>
        </w:trPr>
        <w:tc>
          <w:tcPr>
            <w:tcW w:w="1242" w:type="dxa"/>
            <w:vAlign w:val="center"/>
          </w:tcPr>
          <w:p w:rsidR="00936DC3" w:rsidRDefault="00145D13">
            <w:pPr>
              <w:jc w:val="center"/>
              <w:rPr>
                <w:sz w:val="24"/>
              </w:rPr>
            </w:pPr>
            <w:r>
              <w:rPr>
                <w:rFonts w:hint="eastAsia"/>
                <w:sz w:val="24"/>
              </w:rPr>
              <w:t>四</w:t>
            </w:r>
          </w:p>
        </w:tc>
        <w:tc>
          <w:tcPr>
            <w:tcW w:w="5376" w:type="dxa"/>
            <w:vAlign w:val="center"/>
          </w:tcPr>
          <w:p w:rsidR="00936DC3" w:rsidRDefault="00145D13">
            <w:pPr>
              <w:rPr>
                <w:bCs/>
                <w:sz w:val="24"/>
                <w:szCs w:val="20"/>
              </w:rPr>
            </w:pPr>
            <w:r>
              <w:rPr>
                <w:rFonts w:ascii="Tahoma" w:hAnsi="Tahoma" w:hint="eastAsia"/>
                <w:bCs/>
                <w:sz w:val="24"/>
                <w:szCs w:val="20"/>
              </w:rPr>
              <w:t>投标人信用承诺</w:t>
            </w:r>
          </w:p>
        </w:tc>
        <w:tc>
          <w:tcPr>
            <w:tcW w:w="2625" w:type="dxa"/>
            <w:vAlign w:val="center"/>
          </w:tcPr>
          <w:p w:rsidR="00936DC3" w:rsidRDefault="00936DC3">
            <w:pPr>
              <w:rPr>
                <w:sz w:val="24"/>
              </w:rPr>
            </w:pPr>
          </w:p>
        </w:tc>
      </w:tr>
      <w:tr w:rsidR="00936DC3">
        <w:trPr>
          <w:trHeight w:val="454"/>
        </w:trPr>
        <w:tc>
          <w:tcPr>
            <w:tcW w:w="1242" w:type="dxa"/>
            <w:vAlign w:val="center"/>
          </w:tcPr>
          <w:p w:rsidR="00936DC3" w:rsidRDefault="00145D13">
            <w:pPr>
              <w:jc w:val="center"/>
              <w:rPr>
                <w:sz w:val="24"/>
              </w:rPr>
            </w:pPr>
            <w:r>
              <w:rPr>
                <w:rFonts w:hint="eastAsia"/>
                <w:sz w:val="24"/>
              </w:rPr>
              <w:t>五</w:t>
            </w:r>
          </w:p>
        </w:tc>
        <w:tc>
          <w:tcPr>
            <w:tcW w:w="5376" w:type="dxa"/>
            <w:vAlign w:val="center"/>
          </w:tcPr>
          <w:p w:rsidR="00936DC3" w:rsidRDefault="00145D13">
            <w:pPr>
              <w:rPr>
                <w:sz w:val="24"/>
              </w:rPr>
            </w:pPr>
            <w:r>
              <w:rPr>
                <w:rFonts w:hint="eastAsia"/>
                <w:sz w:val="24"/>
              </w:rPr>
              <w:t>投标业绩</w:t>
            </w:r>
          </w:p>
        </w:tc>
        <w:tc>
          <w:tcPr>
            <w:tcW w:w="2625" w:type="dxa"/>
            <w:vAlign w:val="center"/>
          </w:tcPr>
          <w:p w:rsidR="00936DC3" w:rsidRDefault="00936DC3">
            <w:pPr>
              <w:rPr>
                <w:sz w:val="24"/>
              </w:rPr>
            </w:pPr>
          </w:p>
        </w:tc>
      </w:tr>
      <w:tr w:rsidR="00936DC3">
        <w:trPr>
          <w:trHeight w:val="454"/>
        </w:trPr>
        <w:tc>
          <w:tcPr>
            <w:tcW w:w="1242" w:type="dxa"/>
            <w:vAlign w:val="center"/>
          </w:tcPr>
          <w:p w:rsidR="00936DC3" w:rsidRDefault="00145D13">
            <w:pPr>
              <w:jc w:val="center"/>
              <w:rPr>
                <w:sz w:val="24"/>
              </w:rPr>
            </w:pPr>
            <w:r>
              <w:rPr>
                <w:rFonts w:hint="eastAsia"/>
                <w:sz w:val="24"/>
              </w:rPr>
              <w:t>六</w:t>
            </w:r>
          </w:p>
        </w:tc>
        <w:tc>
          <w:tcPr>
            <w:tcW w:w="5376" w:type="dxa"/>
            <w:vAlign w:val="center"/>
          </w:tcPr>
          <w:p w:rsidR="00936DC3" w:rsidRDefault="00145D13">
            <w:pPr>
              <w:rPr>
                <w:sz w:val="24"/>
              </w:rPr>
            </w:pPr>
            <w:r>
              <w:rPr>
                <w:rFonts w:hint="eastAsia"/>
                <w:sz w:val="24"/>
              </w:rPr>
              <w:t>投标本项目的人员情况</w:t>
            </w:r>
          </w:p>
        </w:tc>
        <w:tc>
          <w:tcPr>
            <w:tcW w:w="2625" w:type="dxa"/>
            <w:vAlign w:val="center"/>
          </w:tcPr>
          <w:p w:rsidR="00936DC3" w:rsidRDefault="00936DC3">
            <w:pPr>
              <w:rPr>
                <w:sz w:val="24"/>
              </w:rPr>
            </w:pPr>
          </w:p>
        </w:tc>
      </w:tr>
      <w:tr w:rsidR="00936DC3">
        <w:trPr>
          <w:trHeight w:val="454"/>
        </w:trPr>
        <w:tc>
          <w:tcPr>
            <w:tcW w:w="1242" w:type="dxa"/>
            <w:vAlign w:val="center"/>
          </w:tcPr>
          <w:p w:rsidR="00936DC3" w:rsidRDefault="00145D13">
            <w:pPr>
              <w:jc w:val="center"/>
              <w:rPr>
                <w:sz w:val="24"/>
              </w:rPr>
            </w:pPr>
            <w:r>
              <w:rPr>
                <w:rFonts w:hint="eastAsia"/>
                <w:sz w:val="24"/>
              </w:rPr>
              <w:t>七</w:t>
            </w:r>
          </w:p>
        </w:tc>
        <w:tc>
          <w:tcPr>
            <w:tcW w:w="5376" w:type="dxa"/>
            <w:vAlign w:val="center"/>
          </w:tcPr>
          <w:p w:rsidR="00936DC3" w:rsidRDefault="00145D13">
            <w:pPr>
              <w:rPr>
                <w:sz w:val="24"/>
              </w:rPr>
            </w:pPr>
            <w:r>
              <w:rPr>
                <w:rFonts w:hint="eastAsia"/>
                <w:sz w:val="24"/>
              </w:rPr>
              <w:t>服务方案</w:t>
            </w: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八</w:t>
            </w:r>
          </w:p>
        </w:tc>
        <w:tc>
          <w:tcPr>
            <w:tcW w:w="5376" w:type="dxa"/>
            <w:vAlign w:val="center"/>
          </w:tcPr>
          <w:p w:rsidR="00936DC3" w:rsidRDefault="00145D13">
            <w:pPr>
              <w:rPr>
                <w:sz w:val="24"/>
              </w:rPr>
            </w:pPr>
            <w:r>
              <w:rPr>
                <w:rFonts w:hint="eastAsia"/>
                <w:sz w:val="24"/>
              </w:rPr>
              <w:t>有关证明文件</w:t>
            </w: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九</w:t>
            </w:r>
          </w:p>
        </w:tc>
        <w:tc>
          <w:tcPr>
            <w:tcW w:w="5376" w:type="dxa"/>
            <w:vAlign w:val="center"/>
          </w:tcPr>
          <w:p w:rsidR="00936DC3" w:rsidRDefault="00145D13">
            <w:pPr>
              <w:rPr>
                <w:sz w:val="24"/>
              </w:rPr>
            </w:pPr>
            <w:r>
              <w:rPr>
                <w:sz w:val="24"/>
              </w:rPr>
              <w:t>投标授权书</w:t>
            </w: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十</w:t>
            </w:r>
          </w:p>
        </w:tc>
        <w:tc>
          <w:tcPr>
            <w:tcW w:w="5376" w:type="dxa"/>
            <w:vAlign w:val="center"/>
          </w:tcPr>
          <w:p w:rsidR="00936DC3" w:rsidRDefault="00145D13">
            <w:pPr>
              <w:rPr>
                <w:sz w:val="24"/>
              </w:rPr>
            </w:pPr>
            <w:r>
              <w:rPr>
                <w:rFonts w:hint="eastAsia"/>
                <w:sz w:val="24"/>
              </w:rPr>
              <w:t>投标人认为需提供的其他资料</w:t>
            </w: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500" w:lineRule="exact"/>
              <w:rPr>
                <w:rFonts w:ascii="宋体" w:hAnsi="宋体"/>
                <w:sz w:val="28"/>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500" w:lineRule="exact"/>
              <w:rPr>
                <w:rFonts w:ascii="宋体" w:hAnsi="宋体"/>
                <w:b/>
                <w:sz w:val="28"/>
              </w:rPr>
            </w:pPr>
          </w:p>
        </w:tc>
      </w:tr>
    </w:tbl>
    <w:p w:rsidR="00936DC3" w:rsidRDefault="00936DC3"/>
    <w:p w:rsidR="00936DC3" w:rsidRDefault="00936DC3"/>
    <w:p w:rsidR="00936DC3" w:rsidRDefault="00936DC3"/>
    <w:p w:rsidR="00936DC3" w:rsidRDefault="00936DC3"/>
    <w:p w:rsidR="00936DC3" w:rsidRDefault="00145D13">
      <w:pPr>
        <w:keepNext/>
        <w:keepLines/>
        <w:spacing w:before="260" w:after="260" w:line="416" w:lineRule="auto"/>
        <w:jc w:val="center"/>
        <w:outlineLvl w:val="2"/>
        <w:rPr>
          <w:rFonts w:ascii="宋体" w:hAnsi="宋体"/>
          <w:b/>
          <w:bCs/>
          <w:sz w:val="28"/>
          <w:szCs w:val="32"/>
        </w:rPr>
      </w:pPr>
      <w:bookmarkStart w:id="155" w:name="_Toc27835"/>
      <w:r>
        <w:rPr>
          <w:rFonts w:ascii="宋体" w:hAnsi="宋体" w:hint="eastAsia"/>
          <w:b/>
          <w:bCs/>
          <w:sz w:val="28"/>
          <w:szCs w:val="32"/>
        </w:rPr>
        <w:lastRenderedPageBreak/>
        <w:t>一．投标函</w:t>
      </w:r>
      <w:bookmarkEnd w:id="155"/>
    </w:p>
    <w:p w:rsidR="00936DC3" w:rsidRDefault="00145D13">
      <w:pPr>
        <w:spacing w:line="480" w:lineRule="exact"/>
        <w:rPr>
          <w:rFonts w:ascii="宋体" w:hAnsi="宋体"/>
          <w:sz w:val="24"/>
        </w:rPr>
      </w:pPr>
      <w:r>
        <w:rPr>
          <w:rFonts w:ascii="宋体" w:hAnsi="宋体" w:hint="eastAsia"/>
          <w:sz w:val="24"/>
        </w:rPr>
        <w:t>致：合肥市政文外滩物业管理有限公司</w:t>
      </w:r>
    </w:p>
    <w:p w:rsidR="00936DC3" w:rsidRDefault="00145D13">
      <w:pPr>
        <w:spacing w:line="480" w:lineRule="exact"/>
        <w:ind w:leftChars="48" w:left="101" w:firstLineChars="200" w:firstLine="480"/>
        <w:jc w:val="left"/>
        <w:rPr>
          <w:rFonts w:ascii="宋体" w:hAnsi="宋体"/>
          <w:dstrike/>
          <w:sz w:val="24"/>
        </w:rPr>
      </w:pPr>
      <w:r>
        <w:rPr>
          <w:rFonts w:ascii="宋体" w:hAnsi="宋体" w:hint="eastAsia"/>
          <w:sz w:val="24"/>
        </w:rPr>
        <w:t>根据贵方“</w:t>
      </w:r>
      <w:r>
        <w:rPr>
          <w:rFonts w:ascii="宋体" w:hAnsi="宋体" w:hint="eastAsia"/>
          <w:b/>
          <w:bCs/>
          <w:sz w:val="24"/>
          <w:u w:val="single"/>
        </w:rPr>
        <w:t xml:space="preserve">                   项目</w:t>
      </w:r>
      <w:r>
        <w:rPr>
          <w:rFonts w:ascii="宋体" w:hAnsi="宋体" w:hint="eastAsia"/>
          <w:sz w:val="24"/>
        </w:rPr>
        <w:t>”的第号招标邀请书，正式授权</w:t>
      </w:r>
      <w:r>
        <w:rPr>
          <w:rFonts w:ascii="宋体" w:hAnsi="宋体" w:hint="eastAsia"/>
          <w:sz w:val="24"/>
          <w:u w:val="single"/>
        </w:rPr>
        <w:t xml:space="preserve">                   　</w:t>
      </w:r>
      <w:r>
        <w:rPr>
          <w:rFonts w:ascii="宋体" w:hAnsi="宋体" w:hint="eastAsia"/>
          <w:sz w:val="24"/>
        </w:rPr>
        <w:t>（姓名、身份证号）代表投标人</w:t>
      </w:r>
      <w:r>
        <w:rPr>
          <w:rFonts w:ascii="宋体" w:hAnsi="宋体" w:hint="eastAsia"/>
          <w:sz w:val="24"/>
          <w:u w:val="single"/>
        </w:rPr>
        <w:t xml:space="preserve">        　   </w:t>
      </w:r>
      <w:r>
        <w:rPr>
          <w:rFonts w:ascii="宋体" w:hAnsi="宋体" w:hint="eastAsia"/>
          <w:sz w:val="24"/>
        </w:rPr>
        <w:t>（投标人全称），提交规定形式的投标文件。</w:t>
      </w:r>
    </w:p>
    <w:p w:rsidR="00936DC3" w:rsidRDefault="00145D13">
      <w:pPr>
        <w:spacing w:line="480" w:lineRule="exact"/>
        <w:ind w:firstLineChars="200" w:firstLine="480"/>
        <w:rPr>
          <w:rFonts w:ascii="宋体" w:hAnsi="宋体"/>
          <w:sz w:val="24"/>
        </w:rPr>
      </w:pPr>
      <w:r>
        <w:rPr>
          <w:rFonts w:ascii="宋体" w:hAnsi="宋体" w:hint="eastAsia"/>
          <w:sz w:val="24"/>
        </w:rPr>
        <w:t>据此函，我方兹宣布同意如下：</w:t>
      </w:r>
    </w:p>
    <w:p w:rsidR="00936DC3" w:rsidRDefault="00145D13" w:rsidP="00A73D3A">
      <w:pPr>
        <w:spacing w:line="360" w:lineRule="auto"/>
        <w:ind w:firstLineChars="262" w:firstLine="629"/>
        <w:rPr>
          <w:rFonts w:ascii="宋体" w:hAnsi="宋体"/>
          <w:sz w:val="24"/>
        </w:rPr>
      </w:pPr>
      <w:r>
        <w:rPr>
          <w:rFonts w:ascii="宋体" w:hAnsi="宋体" w:hint="eastAsia"/>
          <w:sz w:val="24"/>
        </w:rPr>
        <w:t>（1）我方按招标文件规定提供服务的最终投标报价详见开标一览表，我方完全响应招标文件规定的服务、期限及付款方式。如我公司中标，我公司承诺愿意按招标文件规定交纳履约保证金。</w:t>
      </w:r>
    </w:p>
    <w:p w:rsidR="00936DC3" w:rsidRDefault="00145D13">
      <w:pPr>
        <w:spacing w:line="360" w:lineRule="auto"/>
        <w:ind w:firstLine="630"/>
        <w:rPr>
          <w:rFonts w:ascii="宋体" w:hAnsi="宋体"/>
          <w:sz w:val="24"/>
        </w:rPr>
      </w:pPr>
      <w:r>
        <w:rPr>
          <w:rFonts w:ascii="宋体" w:hAnsi="宋体" w:hint="eastAsia"/>
          <w:sz w:val="24"/>
        </w:rPr>
        <w:t>（2）我方根据招标文件的规定，严格履行合同的责任和义务</w:t>
      </w:r>
      <w:r>
        <w:rPr>
          <w:rFonts w:ascii="宋体" w:hAnsi="宋体"/>
          <w:sz w:val="24"/>
        </w:rPr>
        <w:t>,</w:t>
      </w:r>
      <w:r>
        <w:rPr>
          <w:rFonts w:ascii="宋体" w:hAnsi="宋体" w:hint="eastAsia"/>
          <w:sz w:val="24"/>
        </w:rPr>
        <w:t>并保证于买方要求的日期内完成服务，并通过买方验收。</w:t>
      </w:r>
    </w:p>
    <w:p w:rsidR="00936DC3" w:rsidRDefault="00145D13">
      <w:pPr>
        <w:spacing w:line="360" w:lineRule="auto"/>
        <w:ind w:firstLine="630"/>
        <w:rPr>
          <w:rFonts w:ascii="宋体" w:hAnsi="宋体"/>
          <w:sz w:val="24"/>
        </w:rPr>
      </w:pPr>
      <w:r>
        <w:rPr>
          <w:rFonts w:ascii="宋体" w:hAnsi="宋体" w:hint="eastAsia"/>
          <w:sz w:val="24"/>
        </w:rPr>
        <w:t>（3）我方承诺报价低于</w:t>
      </w:r>
      <w:r>
        <w:rPr>
          <w:rFonts w:ascii="宋体" w:hAnsi="宋体"/>
          <w:sz w:val="24"/>
        </w:rPr>
        <w:t>同类服务的市场平均价格。</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（5）我方同意从招标文件规定的开标日期起遵循本投标文件，并在招标文件规定的投标有效期之前均具有约束力。</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（6）我方声明投标文件所提供的一切资料均真实无误、及时、有效。企业运营正常（</w:t>
      </w:r>
      <w:r>
        <w:rPr>
          <w:rFonts w:ascii="宋体" w:hAnsi="宋体"/>
          <w:sz w:val="24"/>
        </w:rPr>
        <w:t>注册登记信息、年报信息</w:t>
      </w:r>
      <w:r>
        <w:rPr>
          <w:rFonts w:ascii="宋体" w:hAnsi="宋体" w:hint="eastAsia"/>
          <w:sz w:val="24"/>
        </w:rPr>
        <w:t>可查）。由于我方提供资料不实而造成的责任和后果由我方承担。我方同意按照贵方提出的要求，提供与投标有关的任何证据、数据或资料。</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（7）我方完全理解贵方不一定接受最低报价的投标。</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（8）我方承诺若中标，按招标文件要求提供本地化服务。</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（9）我方同意招标文件规定的付款方式。</w:t>
      </w:r>
    </w:p>
    <w:p w:rsidR="00936DC3" w:rsidRDefault="00145D13">
      <w:pPr>
        <w:spacing w:line="360" w:lineRule="auto"/>
        <w:ind w:firstLine="630"/>
        <w:rPr>
          <w:rFonts w:ascii="宋体" w:hAnsi="宋体"/>
          <w:sz w:val="24"/>
          <w:u w:val="single"/>
        </w:rPr>
      </w:pPr>
      <w:r>
        <w:rPr>
          <w:rFonts w:ascii="宋体" w:hAnsi="宋体" w:hint="eastAsia"/>
          <w:sz w:val="24"/>
        </w:rPr>
        <w:t>（10）与本投标有关的通讯地址：</w:t>
      </w:r>
    </w:p>
    <w:p w:rsidR="00936DC3" w:rsidRDefault="00145D13">
      <w:pPr>
        <w:spacing w:line="360" w:lineRule="auto"/>
        <w:ind w:firstLine="630"/>
        <w:rPr>
          <w:rFonts w:ascii="宋体" w:hAnsi="宋体"/>
          <w:sz w:val="24"/>
          <w:u w:val="single"/>
        </w:rPr>
      </w:pPr>
      <w:r>
        <w:rPr>
          <w:rFonts w:ascii="宋体" w:hAnsi="宋体" w:hint="eastAsia"/>
          <w:sz w:val="24"/>
        </w:rPr>
        <w:t>电    话：传    真：</w:t>
      </w:r>
    </w:p>
    <w:p w:rsidR="00936DC3" w:rsidRDefault="00145D13">
      <w:pPr>
        <w:spacing w:line="360" w:lineRule="auto"/>
        <w:ind w:firstLine="630"/>
        <w:rPr>
          <w:rFonts w:ascii="宋体" w:hAnsi="宋体"/>
          <w:sz w:val="24"/>
        </w:rPr>
      </w:pPr>
      <w:r>
        <w:rPr>
          <w:rFonts w:ascii="宋体" w:hAnsi="宋体" w:hint="eastAsia"/>
          <w:sz w:val="24"/>
        </w:rPr>
        <w:t>投标人基本账户开户名： 账号： 开户行：</w:t>
      </w:r>
    </w:p>
    <w:p w:rsidR="00936DC3" w:rsidRDefault="00145D13">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                         年月日</w:t>
      </w:r>
    </w:p>
    <w:p w:rsidR="00936DC3" w:rsidRDefault="00936DC3">
      <w:pPr>
        <w:widowControl/>
        <w:spacing w:line="520" w:lineRule="exact"/>
        <w:ind w:left="480"/>
        <w:jc w:val="left"/>
        <w:rPr>
          <w:rFonts w:ascii="宋体" w:hAnsi="宋体" w:cs="宋体"/>
          <w:kern w:val="0"/>
          <w:sz w:val="24"/>
        </w:rPr>
      </w:pPr>
    </w:p>
    <w:p w:rsidR="00936DC3" w:rsidRDefault="00936DC3">
      <w:pPr>
        <w:widowControl/>
        <w:spacing w:line="520" w:lineRule="exact"/>
        <w:ind w:left="480"/>
        <w:jc w:val="left"/>
        <w:rPr>
          <w:rFonts w:ascii="宋体" w:hAnsi="宋体" w:cs="宋体"/>
          <w:kern w:val="0"/>
          <w:sz w:val="24"/>
        </w:rPr>
      </w:pPr>
    </w:p>
    <w:p w:rsidR="00936DC3" w:rsidRDefault="00936DC3">
      <w:pPr>
        <w:widowControl/>
        <w:spacing w:line="520" w:lineRule="exact"/>
        <w:ind w:left="480"/>
        <w:jc w:val="left"/>
        <w:rPr>
          <w:rFonts w:ascii="宋体" w:hAnsi="宋体" w:cs="宋体"/>
          <w:kern w:val="0"/>
          <w:sz w:val="24"/>
        </w:rPr>
      </w:pPr>
    </w:p>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145D13">
      <w:pPr>
        <w:keepNext/>
        <w:keepLines/>
        <w:spacing w:before="260" w:after="260" w:line="416" w:lineRule="auto"/>
        <w:jc w:val="center"/>
        <w:outlineLvl w:val="2"/>
        <w:rPr>
          <w:rFonts w:ascii="宋体" w:hAnsi="宋体"/>
          <w:b/>
          <w:bCs/>
          <w:sz w:val="28"/>
          <w:szCs w:val="32"/>
        </w:rPr>
      </w:pPr>
      <w:bookmarkStart w:id="156" w:name="_Toc22250"/>
      <w:bookmarkStart w:id="157" w:name="_Toc471736409"/>
      <w:bookmarkStart w:id="158" w:name="_Toc516969097"/>
      <w:r>
        <w:rPr>
          <w:rFonts w:ascii="宋体" w:hAnsi="宋体" w:hint="eastAsia"/>
          <w:b/>
          <w:bCs/>
          <w:sz w:val="28"/>
          <w:szCs w:val="32"/>
        </w:rPr>
        <w:t>二．投标人情况综合简介</w:t>
      </w:r>
      <w:bookmarkEnd w:id="156"/>
      <w:bookmarkEnd w:id="157"/>
      <w:bookmarkEnd w:id="158"/>
    </w:p>
    <w:p w:rsidR="00936DC3" w:rsidRDefault="00145D13">
      <w:pPr>
        <w:spacing w:line="500" w:lineRule="exact"/>
        <w:jc w:val="center"/>
        <w:rPr>
          <w:rFonts w:ascii="宋体" w:hAnsi="宋体"/>
          <w:sz w:val="24"/>
        </w:rPr>
      </w:pPr>
      <w:r>
        <w:rPr>
          <w:rFonts w:ascii="宋体" w:hAnsi="宋体" w:hint="eastAsia"/>
          <w:sz w:val="24"/>
        </w:rPr>
        <w:t>(投标人可自行制作格式)</w:t>
      </w: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rPr>
          <w:rFonts w:ascii="宋体" w:hAnsi="宋体"/>
          <w:sz w:val="24"/>
        </w:rPr>
      </w:pPr>
    </w:p>
    <w:p w:rsidR="00936DC3" w:rsidRDefault="00145D13">
      <w:pPr>
        <w:keepNext/>
        <w:keepLines/>
        <w:spacing w:before="260" w:after="260" w:line="416" w:lineRule="auto"/>
        <w:jc w:val="center"/>
        <w:outlineLvl w:val="2"/>
        <w:rPr>
          <w:rFonts w:ascii="宋体" w:hAnsi="宋体"/>
          <w:b/>
          <w:bCs/>
          <w:sz w:val="28"/>
          <w:szCs w:val="32"/>
        </w:rPr>
      </w:pPr>
      <w:bookmarkStart w:id="159" w:name="_Toc25413"/>
      <w:r>
        <w:rPr>
          <w:rFonts w:ascii="宋体" w:hAnsi="宋体" w:hint="eastAsia"/>
          <w:b/>
          <w:bCs/>
          <w:sz w:val="28"/>
          <w:szCs w:val="32"/>
        </w:rPr>
        <w:lastRenderedPageBreak/>
        <w:t>三．开标一览表</w:t>
      </w:r>
      <w:bookmarkEnd w:id="159"/>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936DC3">
        <w:trPr>
          <w:cantSplit/>
          <w:trHeight w:val="585"/>
          <w:jc w:val="center"/>
        </w:trPr>
        <w:tc>
          <w:tcPr>
            <w:tcW w:w="2471" w:type="dxa"/>
            <w:tcBorders>
              <w:top w:val="single" w:sz="4" w:space="0" w:color="auto"/>
              <w:bottom w:val="single" w:sz="4" w:space="0" w:color="auto"/>
              <w:right w:val="single" w:sz="4" w:space="0" w:color="auto"/>
            </w:tcBorders>
            <w:vAlign w:val="center"/>
          </w:tcPr>
          <w:p w:rsidR="00936DC3" w:rsidRDefault="00145D13">
            <w:pPr>
              <w:widowControl/>
              <w:spacing w:line="360" w:lineRule="exact"/>
              <w:jc w:val="center"/>
              <w:rPr>
                <w:rFonts w:ascii="宋体" w:hAnsi="宋体"/>
                <w:b/>
                <w:sz w:val="24"/>
              </w:rPr>
            </w:pPr>
            <w:r>
              <w:rPr>
                <w:rFonts w:ascii="宋体" w:hAnsi="宋体" w:hint="eastAsia"/>
                <w:b/>
                <w:sz w:val="24"/>
              </w:rPr>
              <w:t>项 目 名 称</w:t>
            </w:r>
          </w:p>
        </w:tc>
        <w:tc>
          <w:tcPr>
            <w:tcW w:w="6667" w:type="dxa"/>
            <w:tcBorders>
              <w:top w:val="single" w:sz="4" w:space="0" w:color="auto"/>
              <w:bottom w:val="single" w:sz="4" w:space="0" w:color="auto"/>
              <w:right w:val="single" w:sz="4" w:space="0" w:color="auto"/>
            </w:tcBorders>
            <w:vAlign w:val="center"/>
          </w:tcPr>
          <w:p w:rsidR="00936DC3" w:rsidRDefault="00936DC3">
            <w:pPr>
              <w:spacing w:line="360" w:lineRule="exact"/>
              <w:jc w:val="center"/>
              <w:rPr>
                <w:rFonts w:ascii="宋体" w:hAnsi="宋体"/>
                <w:bCs/>
                <w:sz w:val="24"/>
                <w:u w:val="single"/>
              </w:rPr>
            </w:pPr>
          </w:p>
        </w:tc>
      </w:tr>
      <w:tr w:rsidR="00936DC3">
        <w:trPr>
          <w:cantSplit/>
          <w:trHeight w:val="510"/>
          <w:jc w:val="center"/>
        </w:trPr>
        <w:tc>
          <w:tcPr>
            <w:tcW w:w="2471" w:type="dxa"/>
            <w:tcBorders>
              <w:top w:val="nil"/>
            </w:tcBorders>
            <w:vAlign w:val="center"/>
          </w:tcPr>
          <w:p w:rsidR="00936DC3" w:rsidRDefault="00145D13">
            <w:pPr>
              <w:spacing w:line="360" w:lineRule="exact"/>
              <w:jc w:val="center"/>
              <w:rPr>
                <w:rFonts w:ascii="宋体" w:hAnsi="宋体"/>
                <w:b/>
                <w:sz w:val="24"/>
              </w:rPr>
            </w:pPr>
            <w:r>
              <w:rPr>
                <w:rFonts w:ascii="宋体" w:hAnsi="宋体" w:hint="eastAsia"/>
                <w:b/>
                <w:sz w:val="24"/>
              </w:rPr>
              <w:t>投标人全称</w:t>
            </w:r>
          </w:p>
        </w:tc>
        <w:tc>
          <w:tcPr>
            <w:tcW w:w="6667" w:type="dxa"/>
            <w:tcBorders>
              <w:top w:val="nil"/>
            </w:tcBorders>
            <w:vAlign w:val="center"/>
          </w:tcPr>
          <w:p w:rsidR="00936DC3" w:rsidRDefault="00936DC3">
            <w:pPr>
              <w:spacing w:line="360" w:lineRule="auto"/>
              <w:rPr>
                <w:rFonts w:ascii="宋体" w:hAnsi="宋体"/>
                <w:sz w:val="24"/>
              </w:rPr>
            </w:pPr>
          </w:p>
        </w:tc>
      </w:tr>
      <w:tr w:rsidR="00936DC3">
        <w:trPr>
          <w:cantSplit/>
          <w:trHeight w:val="510"/>
          <w:jc w:val="center"/>
        </w:trPr>
        <w:tc>
          <w:tcPr>
            <w:tcW w:w="2471" w:type="dxa"/>
            <w:tcBorders>
              <w:top w:val="nil"/>
            </w:tcBorders>
            <w:vAlign w:val="center"/>
          </w:tcPr>
          <w:p w:rsidR="00936DC3" w:rsidRDefault="00145D13">
            <w:pPr>
              <w:spacing w:line="360" w:lineRule="exact"/>
              <w:jc w:val="center"/>
              <w:rPr>
                <w:rFonts w:ascii="宋体" w:hAnsi="宋体"/>
                <w:b/>
                <w:sz w:val="24"/>
              </w:rPr>
            </w:pPr>
            <w:r>
              <w:rPr>
                <w:rFonts w:ascii="宋体" w:hAnsi="宋体" w:hint="eastAsia"/>
                <w:b/>
                <w:sz w:val="24"/>
              </w:rPr>
              <w:t>投标范围</w:t>
            </w:r>
          </w:p>
        </w:tc>
        <w:tc>
          <w:tcPr>
            <w:tcW w:w="6667" w:type="dxa"/>
            <w:tcBorders>
              <w:top w:val="nil"/>
            </w:tcBorders>
            <w:vAlign w:val="center"/>
          </w:tcPr>
          <w:p w:rsidR="00936DC3" w:rsidRDefault="00145D13">
            <w:pPr>
              <w:widowControl/>
              <w:spacing w:line="360" w:lineRule="exact"/>
              <w:rPr>
                <w:rFonts w:ascii="宋体" w:hAnsi="宋体"/>
                <w:b/>
                <w:sz w:val="24"/>
              </w:rPr>
            </w:pPr>
            <w:r>
              <w:rPr>
                <w:rFonts w:ascii="宋体" w:hAnsi="宋体" w:hint="eastAsia"/>
                <w:sz w:val="24"/>
                <w:szCs w:val="28"/>
              </w:rPr>
              <w:t>全部</w:t>
            </w:r>
          </w:p>
        </w:tc>
      </w:tr>
      <w:tr w:rsidR="00936DC3">
        <w:trPr>
          <w:cantSplit/>
          <w:trHeight w:val="510"/>
          <w:jc w:val="center"/>
        </w:trPr>
        <w:tc>
          <w:tcPr>
            <w:tcW w:w="2471" w:type="dxa"/>
            <w:tcBorders>
              <w:top w:val="nil"/>
            </w:tcBorders>
            <w:vAlign w:val="center"/>
          </w:tcPr>
          <w:p w:rsidR="00936DC3" w:rsidRDefault="00145D13">
            <w:pPr>
              <w:spacing w:line="360" w:lineRule="exact"/>
              <w:jc w:val="center"/>
              <w:rPr>
                <w:rFonts w:ascii="宋体" w:hAnsi="宋体"/>
                <w:b/>
                <w:sz w:val="24"/>
              </w:rPr>
            </w:pPr>
            <w:r>
              <w:rPr>
                <w:rFonts w:ascii="宋体" w:hAnsi="宋体" w:hint="eastAsia"/>
                <w:b/>
                <w:sz w:val="24"/>
              </w:rPr>
              <w:t>是否响应招标文件计价基准及结算方式</w:t>
            </w:r>
          </w:p>
        </w:tc>
        <w:tc>
          <w:tcPr>
            <w:tcW w:w="6667" w:type="dxa"/>
            <w:tcBorders>
              <w:top w:val="nil"/>
            </w:tcBorders>
            <w:vAlign w:val="center"/>
          </w:tcPr>
          <w:p w:rsidR="00936DC3" w:rsidRDefault="00145D13">
            <w:pPr>
              <w:spacing w:line="360" w:lineRule="auto"/>
              <w:ind w:right="-670"/>
              <w:rPr>
                <w:rFonts w:ascii="宋体" w:hAnsi="宋体"/>
                <w:sz w:val="24"/>
                <w:u w:val="single"/>
              </w:rPr>
            </w:pPr>
            <w:r>
              <w:rPr>
                <w:rFonts w:ascii="宋体" w:hAnsi="宋体" w:hint="eastAsia"/>
                <w:b/>
                <w:sz w:val="24"/>
              </w:rPr>
              <w:t>响应</w:t>
            </w:r>
          </w:p>
        </w:tc>
      </w:tr>
      <w:tr w:rsidR="00936DC3">
        <w:trPr>
          <w:cantSplit/>
          <w:trHeight w:val="4810"/>
          <w:jc w:val="center"/>
        </w:trPr>
        <w:tc>
          <w:tcPr>
            <w:tcW w:w="2471" w:type="dxa"/>
            <w:tcBorders>
              <w:top w:val="nil"/>
            </w:tcBorders>
            <w:vAlign w:val="center"/>
          </w:tcPr>
          <w:p w:rsidR="00936DC3" w:rsidRDefault="00145D13">
            <w:pPr>
              <w:spacing w:line="360" w:lineRule="auto"/>
              <w:jc w:val="center"/>
              <w:rPr>
                <w:rFonts w:ascii="宋体" w:hAnsi="宋体"/>
                <w:b/>
                <w:sz w:val="24"/>
              </w:rPr>
            </w:pPr>
            <w:r>
              <w:rPr>
                <w:rFonts w:ascii="宋体" w:hAnsi="宋体" w:hint="eastAsia"/>
                <w:b/>
                <w:sz w:val="24"/>
              </w:rPr>
              <w:t>备注</w:t>
            </w:r>
          </w:p>
        </w:tc>
        <w:tc>
          <w:tcPr>
            <w:tcW w:w="6667" w:type="dxa"/>
            <w:tcBorders>
              <w:top w:val="nil"/>
            </w:tcBorders>
            <w:vAlign w:val="center"/>
          </w:tcPr>
          <w:p w:rsidR="00936DC3" w:rsidRDefault="00145D13">
            <w:pPr>
              <w:autoSpaceDE w:val="0"/>
              <w:autoSpaceDN w:val="0"/>
              <w:adjustRightInd w:val="0"/>
              <w:spacing w:line="360" w:lineRule="auto"/>
              <w:jc w:val="left"/>
              <w:rPr>
                <w:rFonts w:ascii="宋体" w:hAnsi="宋体" w:cs="宋体"/>
                <w:b/>
                <w:bCs/>
                <w:sz w:val="24"/>
                <w:szCs w:val="24"/>
                <w:highlight w:val="green"/>
              </w:rPr>
            </w:pPr>
            <w:r>
              <w:rPr>
                <w:rFonts w:ascii="宋体" w:hAnsi="宋体" w:cs="宋体" w:hint="eastAsia"/>
                <w:b/>
                <w:bCs/>
                <w:sz w:val="24"/>
                <w:szCs w:val="24"/>
              </w:rPr>
              <w:t>本项目采用固定</w:t>
            </w:r>
            <w:r>
              <w:rPr>
                <w:rFonts w:ascii="宋体" w:hAnsi="宋体" w:cs="宋体" w:hint="eastAsia"/>
                <w:sz w:val="24"/>
                <w:szCs w:val="24"/>
              </w:rPr>
              <w:t>结算</w:t>
            </w:r>
            <w:r>
              <w:rPr>
                <w:rFonts w:ascii="宋体" w:hAnsi="宋体" w:cs="宋体" w:hint="eastAsia"/>
                <w:b/>
                <w:bCs/>
                <w:sz w:val="24"/>
                <w:szCs w:val="24"/>
              </w:rPr>
              <w:t>费率为95%（具体详见第四章招标需求）。</w:t>
            </w:r>
          </w:p>
        </w:tc>
      </w:tr>
    </w:tbl>
    <w:p w:rsidR="00936DC3" w:rsidRDefault="00145D13">
      <w:pPr>
        <w:spacing w:before="100" w:beforeAutospacing="1" w:after="100" w:afterAutospacing="1" w:line="360" w:lineRule="auto"/>
        <w:rPr>
          <w:rFonts w:ascii="宋体" w:hAnsi="宋体"/>
          <w:b/>
          <w:sz w:val="24"/>
        </w:rPr>
      </w:pPr>
      <w:r>
        <w:rPr>
          <w:rFonts w:ascii="宋体" w:hAnsi="宋体" w:hint="eastAsia"/>
          <w:b/>
          <w:sz w:val="24"/>
        </w:rPr>
        <w:t xml:space="preserve">投标人(公章)：                                           </w:t>
      </w:r>
    </w:p>
    <w:p w:rsidR="00936DC3" w:rsidRDefault="00145D13">
      <w:pPr>
        <w:spacing w:line="360" w:lineRule="auto"/>
        <w:rPr>
          <w:rFonts w:ascii="宋体" w:hAnsi="宋体"/>
          <w:b/>
          <w:sz w:val="24"/>
        </w:rPr>
      </w:pPr>
      <w:r>
        <w:rPr>
          <w:rFonts w:ascii="宋体" w:hAnsi="宋体" w:hint="eastAsia"/>
          <w:b/>
          <w:sz w:val="24"/>
        </w:rPr>
        <w:t>备注：表中最终投标报价即为优惠后报价，并作为评审及定标依据。任何有选择或有条件的最终投标报价，超过项目概算或者表中某一标段填写多个报价，均为无效报价。</w:t>
      </w:r>
    </w:p>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Pr>
        <w:adjustRightInd w:val="0"/>
        <w:snapToGrid w:val="0"/>
        <w:spacing w:line="360" w:lineRule="auto"/>
        <w:rPr>
          <w:rFonts w:ascii="宋体" w:hAnsi="宋体"/>
          <w:b/>
          <w:bCs/>
          <w:sz w:val="24"/>
          <w:szCs w:val="28"/>
        </w:rPr>
      </w:pPr>
    </w:p>
    <w:p w:rsidR="00936DC3" w:rsidRDefault="00936DC3"/>
    <w:p w:rsidR="00936DC3" w:rsidRDefault="00936DC3">
      <w:bookmarkStart w:id="160" w:name="_Hlt509739007"/>
      <w:bookmarkStart w:id="161" w:name="_Toc471736411"/>
      <w:bookmarkStart w:id="162" w:name="_Toc461103234"/>
      <w:bookmarkStart w:id="163" w:name="_Toc197934563"/>
      <w:bookmarkEnd w:id="160"/>
    </w:p>
    <w:p w:rsidR="00936DC3" w:rsidRDefault="00936DC3"/>
    <w:p w:rsidR="00936DC3" w:rsidRDefault="00145D13">
      <w:pPr>
        <w:keepNext/>
        <w:keepLines/>
        <w:spacing w:before="260" w:after="260" w:line="416" w:lineRule="auto"/>
        <w:jc w:val="center"/>
        <w:outlineLvl w:val="2"/>
        <w:rPr>
          <w:rFonts w:ascii="宋体" w:hAnsi="宋体"/>
          <w:b/>
          <w:bCs/>
          <w:sz w:val="28"/>
          <w:szCs w:val="32"/>
        </w:rPr>
      </w:pPr>
      <w:bookmarkStart w:id="164" w:name="_Toc23616"/>
      <w:r>
        <w:rPr>
          <w:rFonts w:ascii="宋体" w:hAnsi="宋体" w:hint="eastAsia"/>
          <w:b/>
          <w:bCs/>
          <w:sz w:val="28"/>
          <w:szCs w:val="32"/>
        </w:rPr>
        <w:lastRenderedPageBreak/>
        <w:t>四．投标人信用承诺</w:t>
      </w:r>
      <w:bookmarkEnd w:id="161"/>
      <w:bookmarkEnd w:id="162"/>
      <w:bookmarkEnd w:id="164"/>
    </w:p>
    <w:p w:rsidR="00936DC3" w:rsidRDefault="00145D13">
      <w:pPr>
        <w:spacing w:line="360" w:lineRule="auto"/>
        <w:ind w:firstLine="630"/>
        <w:rPr>
          <w:rFonts w:ascii="宋体" w:hAnsi="宋体"/>
          <w:sz w:val="24"/>
        </w:rPr>
      </w:pPr>
      <w:r>
        <w:rPr>
          <w:rFonts w:ascii="宋体" w:hAnsi="宋体" w:hint="eastAsia"/>
          <w:sz w:val="24"/>
        </w:rPr>
        <w:t>我公司申明，我公司无以下不良信用记录情形：</w:t>
      </w:r>
    </w:p>
    <w:p w:rsidR="00936DC3" w:rsidRDefault="00145D13">
      <w:pPr>
        <w:spacing w:line="360" w:lineRule="auto"/>
        <w:ind w:firstLine="630"/>
        <w:rPr>
          <w:rFonts w:ascii="宋体" w:hAnsi="宋体"/>
          <w:sz w:val="24"/>
        </w:rPr>
      </w:pPr>
      <w:r>
        <w:rPr>
          <w:rFonts w:ascii="宋体" w:hAnsi="宋体" w:hint="eastAsia"/>
          <w:sz w:val="24"/>
        </w:rPr>
        <w:t>1.公司被人民法院列入失信被执行人；</w:t>
      </w:r>
    </w:p>
    <w:p w:rsidR="00936DC3" w:rsidRDefault="00145D13">
      <w:pPr>
        <w:spacing w:line="360" w:lineRule="auto"/>
        <w:ind w:firstLine="630"/>
        <w:rPr>
          <w:rFonts w:ascii="宋体" w:hAnsi="宋体"/>
          <w:sz w:val="24"/>
        </w:rPr>
      </w:pPr>
      <w:r>
        <w:rPr>
          <w:rFonts w:ascii="宋体" w:hAnsi="宋体" w:hint="eastAsia"/>
          <w:sz w:val="24"/>
        </w:rPr>
        <w:t>2.公司、公司法定代表人被人民检察院列入行贿犯罪档案；</w:t>
      </w:r>
    </w:p>
    <w:p w:rsidR="00936DC3" w:rsidRDefault="00145D13">
      <w:pPr>
        <w:spacing w:line="360" w:lineRule="auto"/>
        <w:ind w:firstLine="630"/>
        <w:rPr>
          <w:rFonts w:ascii="宋体" w:hAnsi="宋体"/>
          <w:sz w:val="24"/>
        </w:rPr>
      </w:pPr>
      <w:r>
        <w:rPr>
          <w:rFonts w:ascii="宋体" w:hAnsi="宋体" w:hint="eastAsia"/>
          <w:sz w:val="24"/>
        </w:rPr>
        <w:t>3.公司被工商行政管理部门列入企业经营异常名录；</w:t>
      </w:r>
    </w:p>
    <w:p w:rsidR="00936DC3" w:rsidRDefault="00145D13">
      <w:pPr>
        <w:spacing w:line="360" w:lineRule="auto"/>
        <w:ind w:firstLine="630"/>
        <w:rPr>
          <w:rFonts w:ascii="宋体" w:hAnsi="宋体"/>
          <w:sz w:val="24"/>
        </w:rPr>
      </w:pPr>
      <w:r>
        <w:rPr>
          <w:rFonts w:ascii="宋体" w:hAnsi="宋体" w:hint="eastAsia"/>
          <w:sz w:val="24"/>
        </w:rPr>
        <w:t>4.公司被税务部门列入重大税收违法案件当事人名单的；</w:t>
      </w:r>
    </w:p>
    <w:p w:rsidR="00936DC3" w:rsidRDefault="00145D13">
      <w:pPr>
        <w:spacing w:line="360" w:lineRule="auto"/>
        <w:ind w:firstLine="630"/>
        <w:rPr>
          <w:rFonts w:ascii="宋体" w:hAnsi="宋体"/>
          <w:sz w:val="24"/>
        </w:rPr>
      </w:pPr>
      <w:r>
        <w:rPr>
          <w:rFonts w:ascii="宋体" w:hAnsi="宋体" w:hint="eastAsia"/>
          <w:sz w:val="24"/>
        </w:rPr>
        <w:t>5.</w:t>
      </w:r>
      <w:r>
        <w:rPr>
          <w:rFonts w:ascii="宋体" w:hAnsi="宋体" w:hint="eastAsia"/>
          <w:sz w:val="24"/>
          <w:szCs w:val="24"/>
        </w:rPr>
        <w:t xml:space="preserve"> 参加本次投标活动前三年内，在服务活动中没有重大违法及安全事故记录</w:t>
      </w:r>
      <w:r>
        <w:rPr>
          <w:rFonts w:ascii="宋体" w:hAnsi="宋体" w:hint="eastAsia"/>
          <w:sz w:val="24"/>
        </w:rPr>
        <w:t>。</w:t>
      </w:r>
    </w:p>
    <w:p w:rsidR="00936DC3" w:rsidRDefault="00145D13">
      <w:pPr>
        <w:spacing w:line="360" w:lineRule="auto"/>
        <w:ind w:firstLine="630"/>
        <w:rPr>
          <w:rFonts w:ascii="宋体" w:hAnsi="宋体"/>
          <w:sz w:val="24"/>
        </w:rPr>
      </w:pPr>
      <w:r>
        <w:rPr>
          <w:rFonts w:ascii="宋体" w:hAnsi="宋体"/>
          <w:sz w:val="24"/>
        </w:rPr>
        <w:t>我公司已就上述不良信用行为按照招标文件规定进行了查询，并在投标文件中如实提供查询截图及相关证明。我公司承诺</w:t>
      </w:r>
      <w:r>
        <w:rPr>
          <w:rFonts w:ascii="宋体" w:hAnsi="宋体" w:hint="eastAsia"/>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rsidR="00936DC3" w:rsidRDefault="00936DC3">
      <w:pPr>
        <w:spacing w:line="360" w:lineRule="auto"/>
        <w:ind w:firstLine="630"/>
        <w:rPr>
          <w:rFonts w:ascii="宋体" w:hAnsi="宋体"/>
          <w:b/>
          <w:sz w:val="24"/>
        </w:rPr>
      </w:pPr>
    </w:p>
    <w:p w:rsidR="00936DC3" w:rsidRDefault="00145D13">
      <w:pPr>
        <w:spacing w:line="360" w:lineRule="auto"/>
        <w:ind w:firstLine="630"/>
        <w:rPr>
          <w:rFonts w:ascii="宋体" w:hAnsi="宋体"/>
          <w:b/>
          <w:sz w:val="24"/>
        </w:rPr>
      </w:pPr>
      <w:r>
        <w:rPr>
          <w:rFonts w:ascii="宋体" w:hAnsi="宋体" w:hint="eastAsia"/>
          <w:b/>
          <w:sz w:val="24"/>
        </w:rPr>
        <w:t>投标人（公章）：</w:t>
      </w: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145D13">
      <w:pPr>
        <w:keepNext/>
        <w:keepLines/>
        <w:spacing w:before="260" w:after="260" w:line="416" w:lineRule="auto"/>
        <w:jc w:val="center"/>
        <w:outlineLvl w:val="2"/>
        <w:rPr>
          <w:rFonts w:ascii="宋体" w:hAnsi="宋体"/>
          <w:b/>
          <w:bCs/>
          <w:sz w:val="28"/>
          <w:szCs w:val="32"/>
        </w:rPr>
      </w:pPr>
      <w:bookmarkStart w:id="165" w:name="_Hlt509738950"/>
      <w:bookmarkStart w:id="166" w:name="_Toc496587831"/>
      <w:bookmarkStart w:id="167" w:name="_Toc3532"/>
      <w:bookmarkEnd w:id="163"/>
      <w:bookmarkEnd w:id="165"/>
      <w:r>
        <w:rPr>
          <w:rFonts w:ascii="宋体" w:hAnsi="宋体" w:hint="eastAsia"/>
          <w:b/>
          <w:bCs/>
          <w:sz w:val="28"/>
          <w:szCs w:val="32"/>
        </w:rPr>
        <w:lastRenderedPageBreak/>
        <w:t>五.</w:t>
      </w:r>
      <w:bookmarkEnd w:id="166"/>
      <w:r>
        <w:rPr>
          <w:rFonts w:ascii="宋体" w:hAnsi="宋体" w:hint="eastAsia"/>
          <w:b/>
          <w:bCs/>
          <w:sz w:val="28"/>
          <w:szCs w:val="32"/>
        </w:rPr>
        <w:t xml:space="preserve"> 投标业绩</w:t>
      </w:r>
      <w:bookmarkEnd w:id="167"/>
    </w:p>
    <w:p w:rsidR="00936DC3" w:rsidRDefault="00145D13">
      <w:pPr>
        <w:jc w:val="center"/>
        <w:rPr>
          <w:b/>
          <w:sz w:val="28"/>
          <w:szCs w:val="28"/>
        </w:rPr>
      </w:pPr>
      <w:r>
        <w:rPr>
          <w:rFonts w:hint="eastAsia"/>
          <w:b/>
          <w:sz w:val="28"/>
          <w:szCs w:val="28"/>
        </w:rPr>
        <w:t>（一）业绩表</w:t>
      </w:r>
    </w:p>
    <w:p w:rsidR="00936DC3" w:rsidRDefault="00145D13">
      <w:pPr>
        <w:jc w:val="center"/>
        <w:rPr>
          <w:sz w:val="24"/>
          <w:szCs w:val="24"/>
        </w:rPr>
      </w:pPr>
      <w:r>
        <w:rPr>
          <w:rFonts w:hint="eastAsia"/>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2410"/>
        <w:gridCol w:w="1559"/>
        <w:gridCol w:w="1701"/>
        <w:gridCol w:w="1134"/>
      </w:tblGrid>
      <w:tr w:rsidR="00936DC3">
        <w:trPr>
          <w:trHeight w:val="527"/>
        </w:trPr>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序号</w:t>
            </w:r>
          </w:p>
        </w:tc>
        <w:tc>
          <w:tcPr>
            <w:tcW w:w="1559"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项目名称</w:t>
            </w:r>
          </w:p>
        </w:tc>
        <w:tc>
          <w:tcPr>
            <w:tcW w:w="2410" w:type="dxa"/>
            <w:vAlign w:val="center"/>
          </w:tcPr>
          <w:p w:rsidR="00936DC3" w:rsidRDefault="00145D13">
            <w:pPr>
              <w:widowControl/>
              <w:jc w:val="center"/>
              <w:rPr>
                <w:rFonts w:ascii="宋体" w:hAnsi="宋体"/>
                <w:sz w:val="24"/>
                <w:szCs w:val="24"/>
              </w:rPr>
            </w:pPr>
            <w:r>
              <w:rPr>
                <w:rFonts w:ascii="宋体" w:hAnsi="宋体" w:hint="eastAsia"/>
                <w:sz w:val="24"/>
                <w:szCs w:val="24"/>
              </w:rPr>
              <w:t>服务内容</w:t>
            </w:r>
          </w:p>
        </w:tc>
        <w:tc>
          <w:tcPr>
            <w:tcW w:w="1559"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合同总金额</w:t>
            </w:r>
          </w:p>
        </w:tc>
        <w:tc>
          <w:tcPr>
            <w:tcW w:w="1701"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业主单位</w:t>
            </w:r>
          </w:p>
          <w:p w:rsidR="00936DC3" w:rsidRDefault="00145D13">
            <w:pPr>
              <w:spacing w:line="360" w:lineRule="auto"/>
              <w:jc w:val="center"/>
              <w:rPr>
                <w:rFonts w:ascii="宋体" w:hAnsi="宋体"/>
                <w:sz w:val="24"/>
                <w:szCs w:val="24"/>
              </w:rPr>
            </w:pPr>
            <w:r>
              <w:rPr>
                <w:rFonts w:ascii="宋体" w:hAnsi="宋体" w:hint="eastAsia"/>
                <w:sz w:val="24"/>
                <w:szCs w:val="24"/>
              </w:rPr>
              <w:t>及联系电话</w:t>
            </w:r>
          </w:p>
        </w:tc>
        <w:tc>
          <w:tcPr>
            <w:tcW w:w="1134"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备注</w:t>
            </w:r>
          </w:p>
        </w:tc>
      </w:tr>
      <w:tr w:rsidR="00936DC3">
        <w:trPr>
          <w:trHeight w:val="527"/>
        </w:trPr>
        <w:tc>
          <w:tcPr>
            <w:tcW w:w="9209" w:type="dxa"/>
            <w:gridSpan w:val="6"/>
            <w:vAlign w:val="center"/>
          </w:tcPr>
          <w:p w:rsidR="00936DC3" w:rsidRDefault="00145D13">
            <w:pPr>
              <w:spacing w:line="360" w:lineRule="auto"/>
              <w:jc w:val="center"/>
              <w:rPr>
                <w:rFonts w:ascii="宋体" w:hAnsi="宋体"/>
                <w:sz w:val="24"/>
                <w:szCs w:val="24"/>
              </w:rPr>
            </w:pPr>
            <w:r>
              <w:rPr>
                <w:rFonts w:ascii="宋体" w:hAnsi="宋体" w:hint="eastAsia"/>
                <w:sz w:val="24"/>
                <w:szCs w:val="24"/>
              </w:rPr>
              <w:t>初审业绩（资格门槛业绩）</w:t>
            </w:r>
          </w:p>
        </w:tc>
      </w:tr>
      <w:tr w:rsidR="00936DC3">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1</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9209" w:type="dxa"/>
            <w:gridSpan w:val="6"/>
            <w:vAlign w:val="center"/>
          </w:tcPr>
          <w:p w:rsidR="00936DC3" w:rsidRDefault="00145D13">
            <w:pPr>
              <w:spacing w:line="360" w:lineRule="auto"/>
              <w:jc w:val="center"/>
              <w:rPr>
                <w:rFonts w:ascii="宋体" w:hAnsi="宋体"/>
                <w:sz w:val="24"/>
                <w:szCs w:val="24"/>
              </w:rPr>
            </w:pPr>
            <w:r>
              <w:rPr>
                <w:rFonts w:ascii="宋体" w:hAnsi="宋体" w:hint="eastAsia"/>
                <w:sz w:val="24"/>
                <w:szCs w:val="24"/>
              </w:rPr>
              <w:t>评审业绩（打分业绩）</w:t>
            </w:r>
          </w:p>
        </w:tc>
      </w:tr>
      <w:tr w:rsidR="00936DC3">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1</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2</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3</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ind w:firstLineChars="100" w:firstLine="240"/>
              <w:rPr>
                <w:rFonts w:ascii="宋体" w:hAnsi="宋体"/>
                <w:sz w:val="24"/>
                <w:szCs w:val="24"/>
              </w:rPr>
            </w:pPr>
            <w:r>
              <w:rPr>
                <w:rFonts w:ascii="宋体" w:hAnsi="宋体" w:hint="eastAsia"/>
                <w:sz w:val="24"/>
                <w:szCs w:val="24"/>
              </w:rPr>
              <w:t>4</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ind w:firstLineChars="100" w:firstLine="240"/>
              <w:rPr>
                <w:rFonts w:ascii="宋体" w:hAnsi="宋体"/>
                <w:sz w:val="24"/>
                <w:szCs w:val="24"/>
              </w:rPr>
            </w:pPr>
            <w:r>
              <w:rPr>
                <w:rFonts w:ascii="宋体" w:hAnsi="宋体" w:hint="eastAsia"/>
                <w:sz w:val="24"/>
                <w:szCs w:val="24"/>
              </w:rPr>
              <w:t>5</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ind w:firstLineChars="100" w:firstLine="240"/>
              <w:rPr>
                <w:rFonts w:ascii="宋体" w:hAnsi="宋体"/>
                <w:sz w:val="24"/>
                <w:szCs w:val="24"/>
              </w:rPr>
            </w:pPr>
            <w:r>
              <w:rPr>
                <w:rFonts w:ascii="宋体" w:hAnsi="宋体" w:hint="eastAsia"/>
                <w:sz w:val="24"/>
                <w:szCs w:val="24"/>
              </w:rPr>
              <w:t>6</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bl>
    <w:p w:rsidR="00936DC3" w:rsidRDefault="00936DC3" w:rsidP="00A54DB2">
      <w:pPr>
        <w:spacing w:beforeLines="20" w:afterLines="20" w:line="360" w:lineRule="auto"/>
        <w:rPr>
          <w:rFonts w:ascii="宋体" w:hAnsi="宋体"/>
          <w:sz w:val="28"/>
        </w:rPr>
      </w:pPr>
    </w:p>
    <w:p w:rsidR="00E92221" w:rsidRDefault="00145D13" w:rsidP="00A54DB2">
      <w:pPr>
        <w:spacing w:beforeLines="20" w:afterLines="20" w:line="360" w:lineRule="auto"/>
        <w:jc w:val="center"/>
        <w:rPr>
          <w:rFonts w:ascii="宋体" w:hAnsi="宋体"/>
          <w:b/>
          <w:sz w:val="28"/>
        </w:rPr>
        <w:pPrChange w:id="168" w:author="Microsoft" w:date="2024-04-12T08:01:00Z">
          <w:pPr>
            <w:spacing w:beforeLines="20" w:afterLines="20" w:line="360" w:lineRule="auto"/>
            <w:jc w:val="center"/>
          </w:pPr>
        </w:pPrChange>
      </w:pPr>
      <w:r>
        <w:rPr>
          <w:rFonts w:ascii="宋体" w:hAnsi="宋体" w:hint="eastAsia"/>
          <w:b/>
          <w:sz w:val="28"/>
        </w:rPr>
        <w:t>（二）业绩证明材料</w:t>
      </w:r>
    </w:p>
    <w:p w:rsidR="00E92221" w:rsidRDefault="00145D13" w:rsidP="00A54DB2">
      <w:pPr>
        <w:spacing w:beforeLines="20" w:afterLines="20" w:line="360" w:lineRule="auto"/>
        <w:jc w:val="center"/>
        <w:rPr>
          <w:rFonts w:ascii="宋体" w:hAnsi="宋体"/>
          <w:sz w:val="24"/>
          <w:szCs w:val="24"/>
        </w:rPr>
        <w:pPrChange w:id="169" w:author="Microsoft" w:date="2024-04-12T08:01:00Z">
          <w:pPr>
            <w:spacing w:beforeLines="20" w:afterLines="20" w:line="360" w:lineRule="auto"/>
            <w:jc w:val="center"/>
          </w:pPr>
        </w:pPrChange>
      </w:pPr>
      <w:r>
        <w:rPr>
          <w:rFonts w:ascii="宋体" w:hAnsi="宋体" w:hint="eastAsia"/>
          <w:sz w:val="24"/>
          <w:szCs w:val="24"/>
        </w:rPr>
        <w:t>（建议与上述“（一）业绩表”填写的业绩一一对应提供）</w:t>
      </w:r>
    </w:p>
    <w:p w:rsidR="00E92221" w:rsidRDefault="00E92221" w:rsidP="00A54DB2">
      <w:pPr>
        <w:spacing w:beforeLines="20" w:afterLines="20" w:line="360" w:lineRule="auto"/>
        <w:jc w:val="center"/>
        <w:rPr>
          <w:rFonts w:ascii="宋体" w:hAnsi="宋体"/>
          <w:sz w:val="24"/>
          <w:szCs w:val="24"/>
        </w:rPr>
        <w:pPrChange w:id="170"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71"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72"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73"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74"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75"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76"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77"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78"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79" w:author="Microsoft" w:date="2024-04-12T08:01:00Z">
          <w:pPr>
            <w:spacing w:beforeLines="20" w:afterLines="20" w:line="360" w:lineRule="auto"/>
            <w:jc w:val="center"/>
          </w:pPr>
        </w:pPrChange>
      </w:pPr>
    </w:p>
    <w:p w:rsidR="00E92221" w:rsidRDefault="00E92221" w:rsidP="00A54DB2">
      <w:pPr>
        <w:spacing w:beforeLines="20" w:afterLines="20" w:line="360" w:lineRule="auto"/>
        <w:jc w:val="center"/>
        <w:rPr>
          <w:rFonts w:ascii="宋体" w:hAnsi="宋体"/>
          <w:sz w:val="24"/>
          <w:szCs w:val="24"/>
        </w:rPr>
        <w:pPrChange w:id="180" w:author="Microsoft" w:date="2024-04-12T08:01:00Z">
          <w:pPr>
            <w:spacing w:beforeLines="20" w:afterLines="20" w:line="360" w:lineRule="auto"/>
            <w:jc w:val="center"/>
          </w:pPr>
        </w:pPrChange>
      </w:pPr>
    </w:p>
    <w:p w:rsidR="00936DC3" w:rsidRDefault="00145D13">
      <w:pPr>
        <w:keepNext/>
        <w:keepLines/>
        <w:spacing w:before="260" w:after="260" w:line="416" w:lineRule="auto"/>
        <w:jc w:val="center"/>
        <w:outlineLvl w:val="2"/>
        <w:rPr>
          <w:rFonts w:ascii="宋体" w:hAnsi="宋体"/>
          <w:b/>
          <w:bCs/>
          <w:sz w:val="28"/>
          <w:szCs w:val="36"/>
        </w:rPr>
      </w:pPr>
      <w:bookmarkStart w:id="181" w:name="_Toc496587832"/>
      <w:bookmarkStart w:id="182" w:name="_Toc471675527"/>
      <w:bookmarkStart w:id="183" w:name="_Toc30494"/>
      <w:r>
        <w:rPr>
          <w:rFonts w:ascii="宋体" w:hAnsi="宋体" w:hint="eastAsia"/>
          <w:b/>
          <w:bCs/>
          <w:sz w:val="28"/>
          <w:szCs w:val="32"/>
        </w:rPr>
        <w:t>六．拟投入本项目的人员情况</w:t>
      </w:r>
      <w:bookmarkEnd w:id="181"/>
      <w:bookmarkEnd w:id="182"/>
      <w:bookmarkEnd w:id="183"/>
    </w:p>
    <w:p w:rsidR="00936DC3" w:rsidRDefault="00145D13">
      <w:pPr>
        <w:tabs>
          <w:tab w:val="left" w:pos="4620"/>
        </w:tabs>
        <w:spacing w:line="360" w:lineRule="auto"/>
        <w:ind w:firstLineChars="200" w:firstLine="480"/>
        <w:rPr>
          <w:rFonts w:ascii="宋体" w:hAnsi="宋体"/>
          <w:sz w:val="24"/>
        </w:rPr>
      </w:pPr>
      <w:r>
        <w:rPr>
          <w:rFonts w:ascii="宋体" w:hAnsi="宋体" w:hint="eastAsia"/>
          <w:bCs/>
          <w:sz w:val="24"/>
          <w:szCs w:val="24"/>
        </w:rPr>
        <w:t>投标人可自行制作格式</w:t>
      </w:r>
      <w:r>
        <w:rPr>
          <w:rFonts w:ascii="宋体" w:hAnsi="宋体" w:hint="eastAsia"/>
          <w:sz w:val="24"/>
        </w:rPr>
        <w:t>，应能体现出所有招标文件要求的内容，并附相关证明材料（扫描件）。</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525"/>
        <w:gridCol w:w="1156"/>
        <w:gridCol w:w="925"/>
        <w:gridCol w:w="925"/>
        <w:gridCol w:w="2358"/>
        <w:gridCol w:w="2126"/>
      </w:tblGrid>
      <w:tr w:rsidR="00936DC3">
        <w:trPr>
          <w:jc w:val="center"/>
        </w:trPr>
        <w:tc>
          <w:tcPr>
            <w:tcW w:w="1525" w:type="dxa"/>
            <w:tcBorders>
              <w:top w:val="single" w:sz="12" w:space="0" w:color="auto"/>
              <w:bottom w:val="double" w:sz="6" w:space="0" w:color="auto"/>
            </w:tcBorders>
            <w:vAlign w:val="center"/>
          </w:tcPr>
          <w:p w:rsidR="00936DC3" w:rsidRDefault="00145D13">
            <w:pPr>
              <w:pStyle w:val="aa"/>
            </w:pPr>
            <w:r>
              <w:rPr>
                <w:rFonts w:hint="eastAsia"/>
              </w:rPr>
              <w:t>名称</w:t>
            </w:r>
          </w:p>
        </w:tc>
        <w:tc>
          <w:tcPr>
            <w:tcW w:w="1156" w:type="dxa"/>
            <w:tcBorders>
              <w:top w:val="single" w:sz="12" w:space="0" w:color="auto"/>
              <w:bottom w:val="double" w:sz="6" w:space="0" w:color="auto"/>
            </w:tcBorders>
            <w:vAlign w:val="center"/>
          </w:tcPr>
          <w:p w:rsidR="00936DC3" w:rsidRDefault="00145D13">
            <w:pPr>
              <w:pStyle w:val="aa"/>
            </w:pPr>
            <w:r>
              <w:rPr>
                <w:rFonts w:hint="eastAsia"/>
              </w:rPr>
              <w:t>姓名</w:t>
            </w:r>
          </w:p>
        </w:tc>
        <w:tc>
          <w:tcPr>
            <w:tcW w:w="925" w:type="dxa"/>
            <w:tcBorders>
              <w:top w:val="single" w:sz="12" w:space="0" w:color="auto"/>
              <w:bottom w:val="double" w:sz="6" w:space="0" w:color="auto"/>
            </w:tcBorders>
            <w:vAlign w:val="center"/>
          </w:tcPr>
          <w:p w:rsidR="00936DC3" w:rsidRDefault="00145D13">
            <w:pPr>
              <w:pStyle w:val="aa"/>
            </w:pPr>
            <w:r>
              <w:rPr>
                <w:rFonts w:hint="eastAsia"/>
              </w:rPr>
              <w:t>职务</w:t>
            </w:r>
          </w:p>
        </w:tc>
        <w:tc>
          <w:tcPr>
            <w:tcW w:w="925" w:type="dxa"/>
            <w:tcBorders>
              <w:top w:val="single" w:sz="12" w:space="0" w:color="auto"/>
              <w:bottom w:val="double" w:sz="6" w:space="0" w:color="auto"/>
            </w:tcBorders>
            <w:vAlign w:val="center"/>
          </w:tcPr>
          <w:p w:rsidR="00936DC3" w:rsidRDefault="00145D13">
            <w:pPr>
              <w:pStyle w:val="aa"/>
            </w:pPr>
            <w:r>
              <w:rPr>
                <w:rFonts w:hint="eastAsia"/>
              </w:rPr>
              <w:t>职称</w:t>
            </w:r>
          </w:p>
        </w:tc>
        <w:tc>
          <w:tcPr>
            <w:tcW w:w="2358" w:type="dxa"/>
            <w:tcBorders>
              <w:top w:val="single" w:sz="12" w:space="0" w:color="auto"/>
              <w:bottom w:val="double" w:sz="6" w:space="0" w:color="auto"/>
            </w:tcBorders>
            <w:vAlign w:val="center"/>
          </w:tcPr>
          <w:p w:rsidR="00936DC3" w:rsidRDefault="00145D13">
            <w:pPr>
              <w:pStyle w:val="aa"/>
            </w:pPr>
            <w:r>
              <w:rPr>
                <w:rFonts w:hint="eastAsia"/>
              </w:rPr>
              <w:t>主要资历、经验及承担过的项目</w:t>
            </w:r>
          </w:p>
        </w:tc>
        <w:tc>
          <w:tcPr>
            <w:tcW w:w="2126" w:type="dxa"/>
            <w:tcBorders>
              <w:top w:val="single" w:sz="12" w:space="0" w:color="auto"/>
              <w:bottom w:val="double" w:sz="6" w:space="0" w:color="auto"/>
            </w:tcBorders>
          </w:tcPr>
          <w:p w:rsidR="00936DC3" w:rsidRDefault="00145D13">
            <w:pPr>
              <w:pStyle w:val="aa"/>
            </w:pPr>
            <w:r>
              <w:rPr>
                <w:rFonts w:hint="eastAsia"/>
              </w:rPr>
              <w:t>身份证号码</w:t>
            </w:r>
          </w:p>
        </w:tc>
      </w:tr>
      <w:tr w:rsidR="00936DC3">
        <w:trPr>
          <w:jc w:val="center"/>
        </w:trPr>
        <w:tc>
          <w:tcPr>
            <w:tcW w:w="6889" w:type="dxa"/>
            <w:gridSpan w:val="5"/>
            <w:tcBorders>
              <w:top w:val="double" w:sz="6" w:space="0" w:color="auto"/>
            </w:tcBorders>
            <w:vAlign w:val="center"/>
          </w:tcPr>
          <w:p w:rsidR="00936DC3" w:rsidRDefault="00145D13">
            <w:pPr>
              <w:pStyle w:val="aa"/>
            </w:pPr>
            <w:r>
              <w:rPr>
                <w:rFonts w:hint="eastAsia"/>
              </w:rPr>
              <w:t>一、总部人员</w:t>
            </w:r>
          </w:p>
        </w:tc>
        <w:tc>
          <w:tcPr>
            <w:tcW w:w="2126" w:type="dxa"/>
            <w:tcBorders>
              <w:top w:val="double" w:sz="6" w:space="0" w:color="auto"/>
            </w:tcBorders>
          </w:tcPr>
          <w:p w:rsidR="00936DC3" w:rsidRDefault="00936DC3">
            <w:pPr>
              <w:pStyle w:val="aa"/>
            </w:pPr>
          </w:p>
        </w:tc>
      </w:tr>
      <w:tr w:rsidR="00936DC3">
        <w:trPr>
          <w:jc w:val="center"/>
        </w:trPr>
        <w:tc>
          <w:tcPr>
            <w:tcW w:w="1525" w:type="dxa"/>
            <w:tcBorders>
              <w:top w:val="nil"/>
              <w:bottom w:val="nil"/>
            </w:tcBorders>
            <w:vAlign w:val="center"/>
          </w:tcPr>
          <w:p w:rsidR="00936DC3" w:rsidRDefault="00145D13">
            <w:pPr>
              <w:pStyle w:val="aa"/>
            </w:pPr>
            <w:r>
              <w:rPr>
                <w:rFonts w:hint="eastAsia"/>
              </w:rPr>
              <w:t>项目主管</w:t>
            </w:r>
          </w:p>
        </w:tc>
        <w:tc>
          <w:tcPr>
            <w:tcW w:w="1156" w:type="dxa"/>
            <w:tcBorders>
              <w:top w:val="nil"/>
            </w:tcBorders>
            <w:vAlign w:val="center"/>
          </w:tcPr>
          <w:p w:rsidR="00936DC3" w:rsidRDefault="00936DC3">
            <w:pPr>
              <w:pStyle w:val="aa"/>
            </w:pPr>
          </w:p>
        </w:tc>
        <w:tc>
          <w:tcPr>
            <w:tcW w:w="925" w:type="dxa"/>
            <w:tcBorders>
              <w:top w:val="nil"/>
            </w:tcBorders>
            <w:vAlign w:val="center"/>
          </w:tcPr>
          <w:p w:rsidR="00936DC3" w:rsidRDefault="00936DC3">
            <w:pPr>
              <w:pStyle w:val="aa"/>
              <w:rPr>
                <w:b/>
              </w:rPr>
            </w:pPr>
          </w:p>
        </w:tc>
        <w:tc>
          <w:tcPr>
            <w:tcW w:w="925" w:type="dxa"/>
            <w:tcBorders>
              <w:top w:val="nil"/>
            </w:tcBorders>
            <w:vAlign w:val="center"/>
          </w:tcPr>
          <w:p w:rsidR="00936DC3" w:rsidRDefault="00936DC3">
            <w:pPr>
              <w:pStyle w:val="aa"/>
              <w:rPr>
                <w:b/>
              </w:rPr>
            </w:pPr>
          </w:p>
        </w:tc>
        <w:tc>
          <w:tcPr>
            <w:tcW w:w="2358" w:type="dxa"/>
            <w:tcBorders>
              <w:top w:val="nil"/>
            </w:tcBorders>
            <w:vAlign w:val="center"/>
          </w:tcPr>
          <w:p w:rsidR="00936DC3" w:rsidRDefault="00936DC3">
            <w:pPr>
              <w:pStyle w:val="aa"/>
              <w:rPr>
                <w:b/>
              </w:rPr>
            </w:pPr>
          </w:p>
        </w:tc>
        <w:tc>
          <w:tcPr>
            <w:tcW w:w="2126" w:type="dxa"/>
            <w:tcBorders>
              <w:top w:val="nil"/>
            </w:tcBorders>
          </w:tcPr>
          <w:p w:rsidR="00936DC3" w:rsidRDefault="00936DC3">
            <w:pPr>
              <w:pStyle w:val="aa"/>
              <w:rPr>
                <w:b/>
              </w:rPr>
            </w:pPr>
          </w:p>
        </w:tc>
      </w:tr>
      <w:tr w:rsidR="00936DC3">
        <w:trPr>
          <w:trHeight w:val="432"/>
          <w:jc w:val="center"/>
        </w:trPr>
        <w:tc>
          <w:tcPr>
            <w:tcW w:w="1525" w:type="dxa"/>
            <w:vAlign w:val="center"/>
          </w:tcPr>
          <w:p w:rsidR="00936DC3" w:rsidRDefault="00145D13">
            <w:pPr>
              <w:pStyle w:val="aa"/>
            </w:pPr>
            <w:r>
              <w:rPr>
                <w:rFonts w:hint="eastAsia"/>
              </w:rPr>
              <w:t>资料员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tcBorders>
              <w:top w:val="nil"/>
              <w:bottom w:val="nil"/>
            </w:tcBorders>
            <w:vAlign w:val="center"/>
          </w:tcPr>
          <w:p w:rsidR="00936DC3" w:rsidRDefault="00145D13">
            <w:pPr>
              <w:pStyle w:val="aa"/>
            </w:pPr>
            <w:r>
              <w:rPr>
                <w:rFonts w:hint="eastAsia"/>
              </w:rPr>
              <w:t>其他人员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tcBorders>
              <w:top w:val="nil"/>
              <w:bottom w:val="nil"/>
            </w:tcBorders>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trHeight w:val="260"/>
          <w:jc w:val="center"/>
        </w:trPr>
        <w:tc>
          <w:tcPr>
            <w:tcW w:w="6889" w:type="dxa"/>
            <w:gridSpan w:val="5"/>
            <w:vAlign w:val="center"/>
          </w:tcPr>
          <w:p w:rsidR="00936DC3" w:rsidRDefault="00145D13">
            <w:pPr>
              <w:pStyle w:val="aa"/>
            </w:pPr>
            <w:r>
              <w:rPr>
                <w:rFonts w:hint="eastAsia"/>
              </w:rPr>
              <w:t>二、现场人员</w:t>
            </w:r>
          </w:p>
        </w:tc>
        <w:tc>
          <w:tcPr>
            <w:tcW w:w="2126" w:type="dxa"/>
          </w:tcPr>
          <w:p w:rsidR="00936DC3" w:rsidRDefault="00936DC3">
            <w:pPr>
              <w:pStyle w:val="aa"/>
            </w:pPr>
          </w:p>
        </w:tc>
      </w:tr>
      <w:tr w:rsidR="00936DC3">
        <w:trPr>
          <w:jc w:val="center"/>
        </w:trPr>
        <w:tc>
          <w:tcPr>
            <w:tcW w:w="1525" w:type="dxa"/>
            <w:vAlign w:val="center"/>
          </w:tcPr>
          <w:p w:rsidR="00936DC3" w:rsidRDefault="00145D13">
            <w:pPr>
              <w:pStyle w:val="aa"/>
            </w:pPr>
            <w:r>
              <w:rPr>
                <w:rFonts w:hint="eastAsia"/>
              </w:rPr>
              <w:t>管理人员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技术负责人</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质检员（质量员）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安全员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restart"/>
            <w:vAlign w:val="center"/>
          </w:tcPr>
          <w:p w:rsidR="00936DC3" w:rsidRDefault="00145D13">
            <w:pPr>
              <w:pStyle w:val="aa"/>
            </w:pPr>
            <w:r>
              <w:rPr>
                <w:rFonts w:hint="eastAsia"/>
              </w:rPr>
              <w:t>其他人员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pPr>
          </w:p>
        </w:tc>
        <w:tc>
          <w:tcPr>
            <w:tcW w:w="925" w:type="dxa"/>
            <w:vAlign w:val="center"/>
          </w:tcPr>
          <w:p w:rsidR="00936DC3" w:rsidRDefault="00936DC3">
            <w:pPr>
              <w:pStyle w:val="aa"/>
            </w:pPr>
          </w:p>
        </w:tc>
        <w:tc>
          <w:tcPr>
            <w:tcW w:w="2358" w:type="dxa"/>
            <w:vAlign w:val="center"/>
          </w:tcPr>
          <w:p w:rsidR="00936DC3" w:rsidRDefault="00936DC3">
            <w:pPr>
              <w:pStyle w:val="aa"/>
            </w:pPr>
          </w:p>
        </w:tc>
        <w:tc>
          <w:tcPr>
            <w:tcW w:w="2126" w:type="dxa"/>
          </w:tcPr>
          <w:p w:rsidR="00936DC3" w:rsidRDefault="00936DC3">
            <w:pPr>
              <w:pStyle w:val="aa"/>
            </w:pPr>
          </w:p>
        </w:tc>
      </w:tr>
      <w:tr w:rsidR="00936DC3">
        <w:trPr>
          <w:jc w:val="center"/>
        </w:trPr>
        <w:tc>
          <w:tcPr>
            <w:tcW w:w="1525" w:type="dxa"/>
            <w:vMerge/>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pPr>
          </w:p>
        </w:tc>
        <w:tc>
          <w:tcPr>
            <w:tcW w:w="925" w:type="dxa"/>
            <w:vAlign w:val="center"/>
          </w:tcPr>
          <w:p w:rsidR="00936DC3" w:rsidRDefault="00936DC3">
            <w:pPr>
              <w:pStyle w:val="aa"/>
            </w:pPr>
          </w:p>
        </w:tc>
        <w:tc>
          <w:tcPr>
            <w:tcW w:w="2358" w:type="dxa"/>
            <w:vAlign w:val="center"/>
          </w:tcPr>
          <w:p w:rsidR="00936DC3" w:rsidRDefault="00936DC3">
            <w:pPr>
              <w:pStyle w:val="aa"/>
            </w:pPr>
          </w:p>
        </w:tc>
        <w:tc>
          <w:tcPr>
            <w:tcW w:w="2126" w:type="dxa"/>
          </w:tcPr>
          <w:p w:rsidR="00936DC3" w:rsidRDefault="00936DC3">
            <w:pPr>
              <w:pStyle w:val="aa"/>
            </w:pPr>
          </w:p>
        </w:tc>
      </w:tr>
      <w:tr w:rsidR="00936DC3">
        <w:trPr>
          <w:jc w:val="center"/>
        </w:trPr>
        <w:tc>
          <w:tcPr>
            <w:tcW w:w="1525" w:type="dxa"/>
            <w:vMerge/>
            <w:tcBorders>
              <w:bottom w:val="single" w:sz="12" w:space="0" w:color="auto"/>
            </w:tcBorders>
            <w:vAlign w:val="center"/>
          </w:tcPr>
          <w:p w:rsidR="00936DC3" w:rsidRDefault="00936DC3">
            <w:pPr>
              <w:pStyle w:val="aa"/>
            </w:pPr>
          </w:p>
        </w:tc>
        <w:tc>
          <w:tcPr>
            <w:tcW w:w="1156" w:type="dxa"/>
            <w:tcBorders>
              <w:bottom w:val="single" w:sz="12" w:space="0" w:color="auto"/>
            </w:tcBorders>
            <w:vAlign w:val="center"/>
          </w:tcPr>
          <w:p w:rsidR="00936DC3" w:rsidRDefault="00936DC3">
            <w:pPr>
              <w:pStyle w:val="aa"/>
            </w:pPr>
          </w:p>
        </w:tc>
        <w:tc>
          <w:tcPr>
            <w:tcW w:w="925" w:type="dxa"/>
            <w:tcBorders>
              <w:bottom w:val="single" w:sz="12" w:space="0" w:color="auto"/>
            </w:tcBorders>
            <w:vAlign w:val="center"/>
          </w:tcPr>
          <w:p w:rsidR="00936DC3" w:rsidRDefault="00936DC3">
            <w:pPr>
              <w:pStyle w:val="aa"/>
            </w:pPr>
          </w:p>
        </w:tc>
        <w:tc>
          <w:tcPr>
            <w:tcW w:w="925" w:type="dxa"/>
            <w:tcBorders>
              <w:bottom w:val="single" w:sz="12" w:space="0" w:color="auto"/>
            </w:tcBorders>
            <w:vAlign w:val="center"/>
          </w:tcPr>
          <w:p w:rsidR="00936DC3" w:rsidRDefault="00936DC3">
            <w:pPr>
              <w:pStyle w:val="aa"/>
            </w:pPr>
          </w:p>
        </w:tc>
        <w:tc>
          <w:tcPr>
            <w:tcW w:w="2358" w:type="dxa"/>
            <w:tcBorders>
              <w:bottom w:val="single" w:sz="12" w:space="0" w:color="auto"/>
            </w:tcBorders>
            <w:vAlign w:val="center"/>
          </w:tcPr>
          <w:p w:rsidR="00936DC3" w:rsidRDefault="00936DC3">
            <w:pPr>
              <w:pStyle w:val="aa"/>
            </w:pPr>
          </w:p>
        </w:tc>
        <w:tc>
          <w:tcPr>
            <w:tcW w:w="2126" w:type="dxa"/>
            <w:tcBorders>
              <w:bottom w:val="single" w:sz="12" w:space="0" w:color="auto"/>
            </w:tcBorders>
          </w:tcPr>
          <w:p w:rsidR="00936DC3" w:rsidRDefault="00936DC3">
            <w:pPr>
              <w:pStyle w:val="aa"/>
            </w:pPr>
          </w:p>
        </w:tc>
      </w:tr>
      <w:tr w:rsidR="00936DC3">
        <w:trPr>
          <w:jc w:val="center"/>
        </w:trPr>
        <w:tc>
          <w:tcPr>
            <w:tcW w:w="1525" w:type="dxa"/>
            <w:vMerge/>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pPr>
          </w:p>
        </w:tc>
        <w:tc>
          <w:tcPr>
            <w:tcW w:w="925" w:type="dxa"/>
            <w:vAlign w:val="center"/>
          </w:tcPr>
          <w:p w:rsidR="00936DC3" w:rsidRDefault="00936DC3">
            <w:pPr>
              <w:pStyle w:val="aa"/>
            </w:pPr>
          </w:p>
        </w:tc>
        <w:tc>
          <w:tcPr>
            <w:tcW w:w="2358" w:type="dxa"/>
            <w:vAlign w:val="center"/>
          </w:tcPr>
          <w:p w:rsidR="00936DC3" w:rsidRDefault="00936DC3">
            <w:pPr>
              <w:pStyle w:val="aa"/>
            </w:pPr>
          </w:p>
        </w:tc>
        <w:tc>
          <w:tcPr>
            <w:tcW w:w="2126" w:type="dxa"/>
          </w:tcPr>
          <w:p w:rsidR="00936DC3" w:rsidRDefault="00936DC3">
            <w:pPr>
              <w:pStyle w:val="aa"/>
            </w:pPr>
          </w:p>
        </w:tc>
      </w:tr>
      <w:tr w:rsidR="00936DC3">
        <w:trPr>
          <w:jc w:val="center"/>
        </w:trPr>
        <w:tc>
          <w:tcPr>
            <w:tcW w:w="1525" w:type="dxa"/>
            <w:vMerge/>
            <w:tcBorders>
              <w:bottom w:val="single" w:sz="12" w:space="0" w:color="auto"/>
            </w:tcBorders>
            <w:vAlign w:val="center"/>
          </w:tcPr>
          <w:p w:rsidR="00936DC3" w:rsidRDefault="00936DC3">
            <w:pPr>
              <w:pStyle w:val="aa"/>
            </w:pPr>
          </w:p>
        </w:tc>
        <w:tc>
          <w:tcPr>
            <w:tcW w:w="1156" w:type="dxa"/>
            <w:tcBorders>
              <w:bottom w:val="single" w:sz="12" w:space="0" w:color="auto"/>
            </w:tcBorders>
            <w:vAlign w:val="center"/>
          </w:tcPr>
          <w:p w:rsidR="00936DC3" w:rsidRDefault="00936DC3">
            <w:pPr>
              <w:pStyle w:val="aa"/>
            </w:pPr>
          </w:p>
        </w:tc>
        <w:tc>
          <w:tcPr>
            <w:tcW w:w="925" w:type="dxa"/>
            <w:tcBorders>
              <w:bottom w:val="single" w:sz="12" w:space="0" w:color="auto"/>
            </w:tcBorders>
            <w:vAlign w:val="center"/>
          </w:tcPr>
          <w:p w:rsidR="00936DC3" w:rsidRDefault="00936DC3">
            <w:pPr>
              <w:pStyle w:val="aa"/>
            </w:pPr>
          </w:p>
        </w:tc>
        <w:tc>
          <w:tcPr>
            <w:tcW w:w="925" w:type="dxa"/>
            <w:tcBorders>
              <w:bottom w:val="single" w:sz="12" w:space="0" w:color="auto"/>
            </w:tcBorders>
            <w:vAlign w:val="center"/>
          </w:tcPr>
          <w:p w:rsidR="00936DC3" w:rsidRDefault="00936DC3">
            <w:pPr>
              <w:pStyle w:val="aa"/>
            </w:pPr>
          </w:p>
        </w:tc>
        <w:tc>
          <w:tcPr>
            <w:tcW w:w="2358" w:type="dxa"/>
            <w:tcBorders>
              <w:bottom w:val="single" w:sz="12" w:space="0" w:color="auto"/>
            </w:tcBorders>
            <w:vAlign w:val="center"/>
          </w:tcPr>
          <w:p w:rsidR="00936DC3" w:rsidRDefault="00936DC3">
            <w:pPr>
              <w:pStyle w:val="aa"/>
            </w:pPr>
          </w:p>
        </w:tc>
        <w:tc>
          <w:tcPr>
            <w:tcW w:w="2126" w:type="dxa"/>
            <w:tcBorders>
              <w:bottom w:val="single" w:sz="12" w:space="0" w:color="auto"/>
            </w:tcBorders>
          </w:tcPr>
          <w:p w:rsidR="00936DC3" w:rsidRDefault="00936DC3">
            <w:pPr>
              <w:pStyle w:val="aa"/>
              <w:rPr>
                <w:b/>
              </w:rPr>
            </w:pPr>
          </w:p>
        </w:tc>
      </w:tr>
    </w:tbl>
    <w:p w:rsidR="00936DC3" w:rsidRDefault="00936DC3"/>
    <w:p w:rsidR="00936DC3" w:rsidRDefault="00936DC3">
      <w:pPr>
        <w:tabs>
          <w:tab w:val="left" w:pos="4620"/>
        </w:tabs>
        <w:spacing w:line="360" w:lineRule="auto"/>
        <w:ind w:firstLineChars="200" w:firstLine="480"/>
        <w:rPr>
          <w:rFonts w:ascii="宋体" w:hAnsi="宋体"/>
          <w:sz w:val="24"/>
        </w:rPr>
      </w:pPr>
    </w:p>
    <w:p w:rsidR="00936DC3" w:rsidRDefault="00936DC3">
      <w:pPr>
        <w:keepNext/>
        <w:keepLines/>
        <w:spacing w:before="260" w:after="260" w:line="416" w:lineRule="auto"/>
        <w:jc w:val="center"/>
        <w:outlineLvl w:val="2"/>
        <w:rPr>
          <w:rFonts w:ascii="宋体" w:hAnsi="宋体"/>
          <w:b/>
          <w:bCs/>
          <w:sz w:val="28"/>
          <w:szCs w:val="32"/>
        </w:rPr>
      </w:pPr>
      <w:bookmarkStart w:id="184" w:name="_Toc1782"/>
      <w:bookmarkStart w:id="185" w:name="_Toc496587833"/>
      <w:bookmarkStart w:id="186" w:name="_Toc471675528"/>
    </w:p>
    <w:p w:rsidR="00936DC3" w:rsidRDefault="00145D13">
      <w:pPr>
        <w:keepNext/>
        <w:keepLines/>
        <w:spacing w:before="260" w:after="260" w:line="416" w:lineRule="auto"/>
        <w:jc w:val="center"/>
        <w:outlineLvl w:val="2"/>
        <w:rPr>
          <w:rFonts w:ascii="宋体" w:hAnsi="宋体"/>
          <w:b/>
          <w:bCs/>
          <w:sz w:val="28"/>
          <w:szCs w:val="36"/>
        </w:rPr>
      </w:pPr>
      <w:r>
        <w:rPr>
          <w:rFonts w:ascii="宋体" w:hAnsi="宋体" w:hint="eastAsia"/>
          <w:b/>
          <w:bCs/>
          <w:sz w:val="28"/>
          <w:szCs w:val="32"/>
        </w:rPr>
        <w:t>七．服务方案</w:t>
      </w:r>
      <w:bookmarkEnd w:id="184"/>
      <w:bookmarkEnd w:id="185"/>
      <w:bookmarkEnd w:id="186"/>
    </w:p>
    <w:p w:rsidR="00936DC3" w:rsidRDefault="00145D13" w:rsidP="00A54DB2">
      <w:pPr>
        <w:spacing w:beforeLines="20" w:afterLines="20" w:line="360" w:lineRule="auto"/>
        <w:jc w:val="center"/>
        <w:rPr>
          <w:rFonts w:ascii="宋体" w:hAnsi="宋体"/>
          <w:sz w:val="28"/>
        </w:rPr>
      </w:pPr>
      <w:r>
        <w:rPr>
          <w:rFonts w:ascii="宋体" w:hAnsi="宋体" w:hint="eastAsia"/>
          <w:bCs/>
          <w:sz w:val="24"/>
          <w:szCs w:val="24"/>
        </w:rPr>
        <w:t>（投标人可自行制作格式）</w:t>
      </w:r>
    </w:p>
    <w:p w:rsidR="00936DC3" w:rsidRDefault="00936DC3">
      <w:pPr>
        <w:keepNext/>
        <w:keepLines/>
        <w:spacing w:before="260" w:after="260" w:line="416" w:lineRule="auto"/>
        <w:jc w:val="center"/>
        <w:outlineLvl w:val="2"/>
        <w:rPr>
          <w:rFonts w:ascii="宋体" w:hAnsi="宋体"/>
          <w:b/>
          <w:bCs/>
          <w:sz w:val="28"/>
          <w:szCs w:val="32"/>
        </w:rPr>
      </w:pPr>
      <w:bookmarkStart w:id="187" w:name="_Toc496587834"/>
      <w:bookmarkStart w:id="188" w:name="_Toc25329"/>
    </w:p>
    <w:p w:rsidR="00936DC3" w:rsidRDefault="00145D13">
      <w:pPr>
        <w:keepNext/>
        <w:keepLines/>
        <w:spacing w:before="260" w:after="260" w:line="416" w:lineRule="auto"/>
        <w:jc w:val="center"/>
        <w:outlineLvl w:val="2"/>
        <w:rPr>
          <w:rFonts w:ascii="宋体" w:hAnsi="宋体"/>
          <w:b/>
          <w:bCs/>
          <w:sz w:val="28"/>
          <w:szCs w:val="36"/>
        </w:rPr>
      </w:pPr>
      <w:r>
        <w:rPr>
          <w:rFonts w:ascii="宋体" w:hAnsi="宋体" w:hint="eastAsia"/>
          <w:b/>
          <w:bCs/>
          <w:sz w:val="28"/>
          <w:szCs w:val="32"/>
        </w:rPr>
        <w:t>八．有关证明文件</w:t>
      </w:r>
      <w:bookmarkEnd w:id="187"/>
      <w:bookmarkEnd w:id="188"/>
    </w:p>
    <w:p w:rsidR="00936DC3" w:rsidRDefault="00145D13">
      <w:pPr>
        <w:tabs>
          <w:tab w:val="left" w:pos="4620"/>
        </w:tabs>
        <w:spacing w:line="360" w:lineRule="auto"/>
        <w:ind w:firstLineChars="200" w:firstLine="480"/>
        <w:rPr>
          <w:rFonts w:ascii="宋体" w:hAnsi="宋体"/>
          <w:sz w:val="24"/>
        </w:rPr>
      </w:pPr>
      <w:r>
        <w:rPr>
          <w:rFonts w:ascii="宋体" w:hAnsi="宋体" w:hint="eastAsia"/>
          <w:sz w:val="24"/>
        </w:rPr>
        <w:t>提供符合投标邀请（招标公告）、招标需求及评标办法规定的相关证明文件（制作成扫描件）。</w:t>
      </w:r>
    </w:p>
    <w:p w:rsidR="00936DC3" w:rsidRDefault="00145D13">
      <w:pPr>
        <w:snapToGrid w:val="0"/>
        <w:spacing w:before="120" w:after="120" w:line="360" w:lineRule="auto"/>
        <w:ind w:firstLine="480"/>
        <w:jc w:val="left"/>
        <w:rPr>
          <w:rFonts w:ascii="宋体" w:hAnsi="宋体"/>
          <w:sz w:val="24"/>
          <w:szCs w:val="20"/>
        </w:rPr>
      </w:pPr>
      <w:r>
        <w:rPr>
          <w:rFonts w:ascii="宋体" w:hAnsi="宋体" w:hint="eastAsia"/>
          <w:sz w:val="24"/>
          <w:szCs w:val="20"/>
        </w:rPr>
        <w:t>特别提示：</w:t>
      </w:r>
    </w:p>
    <w:p w:rsidR="00936DC3" w:rsidRDefault="00145D13">
      <w:pPr>
        <w:snapToGrid w:val="0"/>
        <w:spacing w:line="360" w:lineRule="auto"/>
        <w:ind w:firstLine="482"/>
        <w:jc w:val="left"/>
        <w:rPr>
          <w:rFonts w:ascii="宋体" w:hAnsi="宋体"/>
          <w:sz w:val="24"/>
          <w:szCs w:val="20"/>
        </w:rPr>
      </w:pPr>
      <w:r>
        <w:rPr>
          <w:rFonts w:ascii="宋体" w:hAnsi="宋体" w:hint="eastAsia"/>
          <w:sz w:val="24"/>
          <w:szCs w:val="20"/>
        </w:rPr>
        <w:t>投标人在投标文件制作时，在此栏内上传下列材料（包括但不限于）：</w:t>
      </w:r>
    </w:p>
    <w:p w:rsidR="00936DC3" w:rsidRDefault="00145D13" w:rsidP="00A73D3A">
      <w:pPr>
        <w:tabs>
          <w:tab w:val="left" w:pos="4620"/>
        </w:tabs>
        <w:spacing w:line="360" w:lineRule="auto"/>
        <w:ind w:firstLineChars="200" w:firstLine="482"/>
        <w:rPr>
          <w:rFonts w:ascii="宋体" w:hAnsi="宋体"/>
          <w:sz w:val="24"/>
        </w:rPr>
      </w:pPr>
      <w:r>
        <w:rPr>
          <w:rFonts w:ascii="宋体" w:hAnsi="宋体" w:hint="eastAsia"/>
          <w:b/>
          <w:sz w:val="24"/>
        </w:rPr>
        <w:t>招标文件要求的其他证明资料</w:t>
      </w:r>
      <w:r>
        <w:rPr>
          <w:rFonts w:ascii="宋体" w:hAnsi="宋体" w:cs="Cambria" w:hint="eastAsia"/>
          <w:b/>
          <w:sz w:val="24"/>
        </w:rPr>
        <w:t>（根据项目要求编辑）</w:t>
      </w:r>
      <w:r>
        <w:rPr>
          <w:rFonts w:ascii="宋体" w:hAnsi="宋体" w:hint="eastAsia"/>
          <w:b/>
          <w:sz w:val="24"/>
          <w:szCs w:val="24"/>
        </w:rPr>
        <w:t>，如营业执照、税务登记证、业绩、相关证书、证明资料等，</w:t>
      </w:r>
      <w:r>
        <w:rPr>
          <w:rFonts w:ascii="宋体" w:hAnsi="宋体" w:hint="eastAsia"/>
          <w:sz w:val="24"/>
        </w:rPr>
        <w:t>应将上述证明材料制作成扫描件。</w:t>
      </w: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145D13">
      <w:pPr>
        <w:keepNext/>
        <w:keepLines/>
        <w:spacing w:before="260" w:after="260" w:line="416" w:lineRule="auto"/>
        <w:jc w:val="center"/>
        <w:outlineLvl w:val="2"/>
        <w:rPr>
          <w:rFonts w:ascii="宋体" w:hAnsi="宋体"/>
          <w:b/>
          <w:bCs/>
          <w:sz w:val="28"/>
          <w:szCs w:val="32"/>
        </w:rPr>
      </w:pPr>
      <w:bookmarkStart w:id="189" w:name="_Toc8103"/>
      <w:bookmarkStart w:id="190" w:name="_Toc508363608"/>
      <w:bookmarkStart w:id="191" w:name="_Toc516969104"/>
      <w:bookmarkStart w:id="192" w:name="_Toc471736417"/>
      <w:bookmarkStart w:id="193" w:name="_Toc220232401"/>
      <w:bookmarkStart w:id="194" w:name="_Hlt510342906"/>
      <w:r>
        <w:rPr>
          <w:rFonts w:ascii="宋体" w:hAnsi="宋体" w:hint="eastAsia"/>
          <w:b/>
          <w:bCs/>
          <w:sz w:val="28"/>
          <w:szCs w:val="32"/>
        </w:rPr>
        <w:lastRenderedPageBreak/>
        <w:t>九．投标授权书</w:t>
      </w:r>
      <w:bookmarkEnd w:id="189"/>
    </w:p>
    <w:p w:rsidR="00936DC3" w:rsidRDefault="00145D13">
      <w:pPr>
        <w:snapToGrid w:val="0"/>
        <w:spacing w:line="360" w:lineRule="auto"/>
        <w:ind w:firstLineChars="200" w:firstLine="480"/>
        <w:jc w:val="left"/>
        <w:rPr>
          <w:rFonts w:ascii="宋体" w:hAnsi="宋体"/>
          <w:sz w:val="24"/>
          <w:szCs w:val="28"/>
        </w:rPr>
      </w:pPr>
      <w:r>
        <w:rPr>
          <w:rFonts w:ascii="宋体" w:hAnsi="宋体" w:hint="eastAsia"/>
          <w:sz w:val="24"/>
          <w:szCs w:val="28"/>
        </w:rPr>
        <w:t>本授权书声明：公司授权（投标人授权代表姓名、职务，手机号码）代表本公司参加合肥市政文外滩物业管理有限公司</w:t>
      </w:r>
      <w:r>
        <w:rPr>
          <w:rFonts w:ascii="宋体" w:hAnsi="宋体" w:hint="eastAsia"/>
          <w:bCs/>
          <w:sz w:val="24"/>
          <w:szCs w:val="28"/>
        </w:rPr>
        <w:t>招标活动（项目编号：）</w:t>
      </w:r>
      <w:r>
        <w:rPr>
          <w:rFonts w:ascii="宋体" w:hAnsi="宋体" w:hint="eastAsia"/>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936DC3" w:rsidRDefault="00145D13">
      <w:pPr>
        <w:snapToGrid w:val="0"/>
        <w:spacing w:line="360" w:lineRule="auto"/>
        <w:ind w:firstLineChars="200" w:firstLine="480"/>
        <w:jc w:val="left"/>
        <w:rPr>
          <w:rFonts w:ascii="宋体" w:hAnsi="宋体"/>
          <w:sz w:val="24"/>
          <w:szCs w:val="28"/>
        </w:rPr>
      </w:pPr>
      <w:r>
        <w:rPr>
          <w:rFonts w:ascii="宋体" w:hAnsi="宋体" w:hint="eastAsia"/>
          <w:sz w:val="24"/>
          <w:szCs w:val="28"/>
        </w:rPr>
        <w:t>本授权书自出具之日起生效。</w:t>
      </w:r>
    </w:p>
    <w:p w:rsidR="00936DC3" w:rsidRDefault="00936DC3">
      <w:pPr>
        <w:spacing w:line="360" w:lineRule="auto"/>
        <w:rPr>
          <w:rFonts w:ascii="宋体" w:hAnsi="宋体"/>
          <w:sz w:val="24"/>
          <w:szCs w:val="28"/>
        </w:rPr>
      </w:pPr>
    </w:p>
    <w:p w:rsidR="00936DC3" w:rsidRDefault="00E92221">
      <w:pPr>
        <w:spacing w:line="360" w:lineRule="auto"/>
        <w:rPr>
          <w:rFonts w:ascii="宋体" w:hAnsi="宋体"/>
          <w:sz w:val="24"/>
          <w:szCs w:val="28"/>
        </w:rPr>
      </w:pPr>
      <w:r>
        <w:rPr>
          <w:rFonts w:ascii="宋体" w:hAnsi="宋体"/>
          <w:sz w:val="24"/>
          <w:szCs w:val="28"/>
        </w:rPr>
        <w:pict>
          <v:group id="组合 1" o:spid="_x0000_s1027" style="position:absolute;left:0;text-align:left;margin-left:91.4pt;margin-top:20.1pt;width:303.95pt;height:57.3pt;z-index:251659264" coordorigin="3270,4350" coordsize="6079,1146203203">
            <v:roundrect id="自选图形 67" o:spid="_x0000_s1028" style="position:absolute;left:3270;top:4350;width:2794;height:1146" arcsize="10923f" o:preferrelative="t">
              <v:stroke miterlimit="2"/>
              <v:textbox>
                <w:txbxContent>
                  <w:p w:rsidR="00936DC3" w:rsidRDefault="00936DC3"/>
                </w:txbxContent>
              </v:textbox>
            </v:roundrect>
            <v:roundrect id="自选图形 68" o:spid="_x0000_s1029" style="position:absolute;left:6555;top:4350;width:2794;height:1146" arcsize="10923f" o:preferrelative="t">
              <v:stroke miterlimit="2"/>
              <v:textbox>
                <w:txbxContent>
                  <w:p w:rsidR="00936DC3" w:rsidRDefault="00936DC3">
                    <w:pPr>
                      <w:jc w:val="center"/>
                      <w:rPr>
                        <w:color w:val="FF0000"/>
                        <w:szCs w:val="21"/>
                      </w:rPr>
                    </w:pPr>
                  </w:p>
                </w:txbxContent>
              </v:textbox>
            </v:roundrect>
          </v:group>
        </w:pict>
      </w:r>
    </w:p>
    <w:p w:rsidR="00936DC3" w:rsidRDefault="00936DC3">
      <w:pPr>
        <w:spacing w:line="360" w:lineRule="auto"/>
        <w:ind w:firstLine="645"/>
        <w:rPr>
          <w:rFonts w:ascii="宋体" w:hAnsi="宋体"/>
          <w:sz w:val="24"/>
          <w:szCs w:val="28"/>
        </w:rPr>
      </w:pPr>
    </w:p>
    <w:p w:rsidR="00936DC3" w:rsidRDefault="00936DC3">
      <w:pPr>
        <w:spacing w:line="360" w:lineRule="auto"/>
        <w:ind w:firstLine="645"/>
        <w:rPr>
          <w:rFonts w:ascii="宋体" w:hAnsi="宋体"/>
          <w:sz w:val="24"/>
          <w:szCs w:val="28"/>
        </w:rPr>
      </w:pPr>
    </w:p>
    <w:p w:rsidR="00936DC3" w:rsidRDefault="00145D13">
      <w:pPr>
        <w:spacing w:line="360" w:lineRule="auto"/>
        <w:ind w:firstLine="645"/>
        <w:rPr>
          <w:rFonts w:ascii="宋体" w:hAnsi="宋体"/>
          <w:sz w:val="24"/>
          <w:szCs w:val="28"/>
        </w:rPr>
      </w:pPr>
      <w:r>
        <w:rPr>
          <w:rFonts w:ascii="宋体" w:hAnsi="宋体" w:hint="eastAsia"/>
          <w:sz w:val="24"/>
          <w:szCs w:val="28"/>
        </w:rPr>
        <w:t>特此声明。</w:t>
      </w: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145D13">
      <w:pPr>
        <w:spacing w:line="360" w:lineRule="auto"/>
        <w:rPr>
          <w:rFonts w:ascii="宋体" w:hAnsi="宋体"/>
          <w:b/>
          <w:bCs/>
          <w:sz w:val="24"/>
          <w:szCs w:val="28"/>
        </w:rPr>
      </w:pPr>
      <w:r>
        <w:rPr>
          <w:rFonts w:ascii="宋体" w:hAnsi="宋体" w:hint="eastAsia"/>
          <w:b/>
          <w:bCs/>
          <w:sz w:val="24"/>
          <w:szCs w:val="28"/>
        </w:rPr>
        <w:t>投标人(公章)：</w:t>
      </w:r>
    </w:p>
    <w:p w:rsidR="00936DC3" w:rsidRDefault="00145D13">
      <w:pPr>
        <w:spacing w:line="360" w:lineRule="auto"/>
        <w:rPr>
          <w:rFonts w:ascii="宋体" w:hAnsi="宋体"/>
          <w:sz w:val="24"/>
          <w:szCs w:val="28"/>
        </w:rPr>
      </w:pPr>
      <w:r>
        <w:rPr>
          <w:rFonts w:ascii="宋体" w:hAnsi="宋体" w:hint="eastAsia"/>
          <w:sz w:val="24"/>
          <w:szCs w:val="28"/>
        </w:rPr>
        <w:t xml:space="preserve">日        期： </w:t>
      </w:r>
    </w:p>
    <w:p w:rsidR="00936DC3" w:rsidRDefault="00936DC3">
      <w:pPr>
        <w:rPr>
          <w:rFonts w:ascii="宋体" w:hAnsi="宋体"/>
          <w:sz w:val="28"/>
          <w:szCs w:val="28"/>
        </w:rPr>
      </w:pPr>
    </w:p>
    <w:p w:rsidR="00936DC3" w:rsidRDefault="00145D13">
      <w:pPr>
        <w:snapToGrid w:val="0"/>
        <w:spacing w:line="360" w:lineRule="auto"/>
        <w:jc w:val="left"/>
        <w:rPr>
          <w:rFonts w:ascii="宋体" w:hAnsi="宋体"/>
          <w:sz w:val="24"/>
          <w:szCs w:val="28"/>
        </w:rPr>
      </w:pPr>
      <w:r>
        <w:rPr>
          <w:rFonts w:ascii="宋体" w:hAnsi="宋体" w:hint="eastAsia"/>
          <w:sz w:val="24"/>
          <w:szCs w:val="28"/>
        </w:rPr>
        <w:t>注：</w:t>
      </w:r>
    </w:p>
    <w:p w:rsidR="00936DC3" w:rsidRDefault="00145D13">
      <w:pPr>
        <w:snapToGrid w:val="0"/>
        <w:spacing w:line="360" w:lineRule="auto"/>
        <w:jc w:val="left"/>
        <w:rPr>
          <w:rFonts w:ascii="宋体" w:hAnsi="宋体"/>
          <w:sz w:val="24"/>
          <w:szCs w:val="28"/>
        </w:rPr>
      </w:pPr>
      <w:bookmarkStart w:id="195" w:name="_Toc220232403"/>
      <w:bookmarkStart w:id="196" w:name="_Toc471736421"/>
      <w:r>
        <w:rPr>
          <w:rFonts w:ascii="宋体" w:hAnsi="宋体" w:hint="eastAsia"/>
          <w:sz w:val="24"/>
          <w:szCs w:val="28"/>
        </w:rPr>
        <w:t>1.本项目只允许有唯一的投标人授权代表（须与投标函中授权代表为同一人，否则投标无效），投标文件中提供授权代表身份证</w:t>
      </w:r>
      <w:r>
        <w:rPr>
          <w:rFonts w:ascii="宋体" w:hAnsi="宋体" w:hint="eastAsia"/>
          <w:sz w:val="24"/>
          <w:szCs w:val="20"/>
        </w:rPr>
        <w:t>扫描件</w:t>
      </w:r>
      <w:r>
        <w:rPr>
          <w:rFonts w:ascii="宋体" w:hAnsi="宋体" w:hint="eastAsia"/>
          <w:sz w:val="24"/>
          <w:szCs w:val="28"/>
        </w:rPr>
        <w:t>。</w:t>
      </w:r>
    </w:p>
    <w:p w:rsidR="00936DC3" w:rsidRDefault="00145D13">
      <w:pPr>
        <w:snapToGrid w:val="0"/>
        <w:spacing w:line="360" w:lineRule="auto"/>
        <w:jc w:val="left"/>
        <w:rPr>
          <w:rFonts w:ascii="宋体" w:hAnsi="宋体"/>
          <w:sz w:val="24"/>
          <w:szCs w:val="24"/>
        </w:rPr>
      </w:pPr>
      <w:r>
        <w:rPr>
          <w:rFonts w:ascii="宋体" w:hAnsi="宋体" w:hint="eastAsia"/>
          <w:sz w:val="24"/>
          <w:szCs w:val="28"/>
        </w:rPr>
        <w:t>2.法定代表人参加投标的无需此件，</w:t>
      </w:r>
      <w:r>
        <w:rPr>
          <w:rFonts w:ascii="宋体" w:hAnsi="宋体" w:hint="eastAsia"/>
          <w:sz w:val="24"/>
          <w:szCs w:val="20"/>
        </w:rPr>
        <w:t>但投标文件中须提供身份证扫描件。</w:t>
      </w:r>
    </w:p>
    <w:bookmarkEnd w:id="195"/>
    <w:bookmarkEnd w:id="196"/>
    <w:p w:rsidR="00936DC3" w:rsidRDefault="00936DC3">
      <w:pPr>
        <w:keepNext/>
        <w:keepLines/>
        <w:spacing w:before="260" w:after="260" w:line="416" w:lineRule="auto"/>
        <w:jc w:val="center"/>
        <w:outlineLvl w:val="2"/>
        <w:rPr>
          <w:rFonts w:ascii="宋体" w:hAnsi="宋体"/>
          <w:b/>
          <w:bCs/>
          <w:sz w:val="28"/>
          <w:szCs w:val="32"/>
        </w:rPr>
      </w:pPr>
    </w:p>
    <w:p w:rsidR="00936DC3" w:rsidRDefault="00936DC3"/>
    <w:p w:rsidR="00936DC3" w:rsidRDefault="00936DC3"/>
    <w:p w:rsidR="00936DC3" w:rsidRDefault="00936DC3"/>
    <w:bookmarkEnd w:id="190"/>
    <w:bookmarkEnd w:id="191"/>
    <w:bookmarkEnd w:id="192"/>
    <w:bookmarkEnd w:id="193"/>
    <w:bookmarkEnd w:id="194"/>
    <w:p w:rsidR="00936DC3" w:rsidRDefault="00936DC3">
      <w:pPr>
        <w:spacing w:line="500" w:lineRule="exact"/>
        <w:jc w:val="center"/>
        <w:rPr>
          <w:rFonts w:ascii="宋体" w:hAnsi="宋体"/>
          <w:b/>
          <w:bCs/>
          <w:sz w:val="30"/>
        </w:rPr>
        <w:sectPr w:rsidR="00936DC3">
          <w:headerReference w:type="default" r:id="rId9"/>
          <w:footerReference w:type="even" r:id="rId10"/>
          <w:footerReference w:type="default" r:id="rId11"/>
          <w:pgSz w:w="11907" w:h="16840"/>
          <w:pgMar w:top="1440" w:right="1247" w:bottom="1440" w:left="1247" w:header="851" w:footer="992" w:gutter="0"/>
          <w:cols w:space="720"/>
          <w:docGrid w:linePitch="303"/>
        </w:sectPr>
      </w:pPr>
    </w:p>
    <w:p w:rsidR="00936DC3" w:rsidRDefault="00145D13">
      <w:pPr>
        <w:keepNext/>
        <w:keepLines/>
        <w:spacing w:before="260" w:after="260" w:line="416" w:lineRule="auto"/>
        <w:jc w:val="center"/>
        <w:outlineLvl w:val="2"/>
        <w:rPr>
          <w:rFonts w:ascii="宋体" w:hAnsi="宋体"/>
          <w:b/>
          <w:bCs/>
          <w:sz w:val="28"/>
          <w:szCs w:val="32"/>
        </w:rPr>
      </w:pPr>
      <w:bookmarkStart w:id="197" w:name="_Toc459990157"/>
      <w:bookmarkStart w:id="198" w:name="_Toc390243258"/>
      <w:bookmarkStart w:id="199" w:name="_Toc420342108"/>
      <w:bookmarkStart w:id="200" w:name="_Toc471736427"/>
      <w:bookmarkStart w:id="201" w:name="_Toc391040781"/>
      <w:bookmarkStart w:id="202" w:name="_Toc517681252"/>
      <w:bookmarkStart w:id="203" w:name="_Toc24064"/>
      <w:r>
        <w:rPr>
          <w:rFonts w:ascii="宋体" w:hAnsi="宋体" w:hint="eastAsia"/>
          <w:b/>
          <w:bCs/>
          <w:sz w:val="28"/>
          <w:szCs w:val="32"/>
        </w:rPr>
        <w:lastRenderedPageBreak/>
        <w:t>十．</w:t>
      </w:r>
      <w:bookmarkStart w:id="204" w:name="_Toc471736430"/>
      <w:bookmarkStart w:id="205" w:name="_Toc471733801"/>
      <w:bookmarkStart w:id="206" w:name="_Toc389124158"/>
      <w:bookmarkEnd w:id="197"/>
      <w:bookmarkEnd w:id="198"/>
      <w:bookmarkEnd w:id="199"/>
      <w:bookmarkEnd w:id="200"/>
      <w:bookmarkEnd w:id="201"/>
      <w:r>
        <w:rPr>
          <w:rFonts w:ascii="宋体" w:hAnsi="宋体" w:hint="eastAsia"/>
          <w:b/>
          <w:bCs/>
          <w:sz w:val="28"/>
          <w:szCs w:val="32"/>
        </w:rPr>
        <w:t>投标人认为需提供的其他资料</w:t>
      </w:r>
      <w:bookmarkEnd w:id="202"/>
      <w:bookmarkEnd w:id="203"/>
      <w:bookmarkEnd w:id="204"/>
      <w:bookmarkEnd w:id="205"/>
      <w:bookmarkEnd w:id="206"/>
    </w:p>
    <w:p w:rsidR="00936DC3" w:rsidRDefault="00145D13">
      <w:pPr>
        <w:spacing w:line="500" w:lineRule="exact"/>
        <w:rPr>
          <w:rFonts w:ascii="宋体" w:hAnsi="宋体"/>
          <w:b/>
          <w:bCs/>
          <w:sz w:val="24"/>
          <w:szCs w:val="24"/>
        </w:rPr>
      </w:pPr>
      <w:r>
        <w:rPr>
          <w:rFonts w:ascii="宋体" w:hAnsi="宋体" w:hint="eastAsia"/>
          <w:b/>
          <w:bCs/>
          <w:sz w:val="24"/>
          <w:szCs w:val="24"/>
        </w:rPr>
        <w:t xml:space="preserve">        （</w:t>
      </w:r>
      <w:r>
        <w:rPr>
          <w:rFonts w:ascii="宋体" w:hAnsi="宋体" w:hint="eastAsia"/>
          <w:bCs/>
          <w:sz w:val="24"/>
          <w:szCs w:val="24"/>
        </w:rPr>
        <w:t>投标人可自行制作格式</w:t>
      </w:r>
      <w:r>
        <w:rPr>
          <w:rFonts w:ascii="宋体" w:hAnsi="宋体" w:hint="eastAsia"/>
          <w:b/>
          <w:bCs/>
          <w:sz w:val="24"/>
          <w:szCs w:val="24"/>
        </w:rPr>
        <w:t>）</w:t>
      </w: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rsidP="00A54DB2">
      <w:pPr>
        <w:spacing w:beforeLines="100" w:afterLines="100"/>
        <w:jc w:val="center"/>
        <w:rPr>
          <w:rFonts w:ascii="宋体" w:hAnsi="宋体"/>
          <w:sz w:val="30"/>
          <w:szCs w:val="30"/>
        </w:rPr>
      </w:pPr>
    </w:p>
    <w:p w:rsidR="00936DC3" w:rsidRDefault="00936DC3">
      <w:pPr>
        <w:pStyle w:val="2"/>
        <w:spacing w:before="0" w:line="500" w:lineRule="exact"/>
        <w:ind w:firstLine="0"/>
        <w:rPr>
          <w:rFonts w:ascii="宋体" w:hAnsi="宋体"/>
          <w:sz w:val="30"/>
          <w:szCs w:val="30"/>
        </w:rPr>
      </w:pPr>
    </w:p>
    <w:sectPr w:rsidR="00936DC3" w:rsidSect="00936DC3">
      <w:headerReference w:type="default" r:id="rId12"/>
      <w:footerReference w:type="even" r:id="rId13"/>
      <w:footerReference w:type="default" r:id="rId14"/>
      <w:footnotePr>
        <w:numFmt w:val="decimalEnclosedCircleChinese"/>
        <w:numRestart w:val="eachPage"/>
      </w:footnotePr>
      <w:pgSz w:w="11907" w:h="16840"/>
      <w:pgMar w:top="1474" w:right="1474" w:bottom="1474" w:left="1474" w:header="799" w:footer="907" w:gutter="0"/>
      <w:cols w:space="720"/>
      <w:docGrid w:linePitch="2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AFFB6B07" w15:done="0"/>
  <w15:commentEx w15:paraId="4ACF449A" w15:done="0"/>
  <w15:commentEx w15:paraId="7BFF027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7E1" w:rsidRDefault="000017E1" w:rsidP="00936DC3">
      <w:r>
        <w:separator/>
      </w:r>
    </w:p>
  </w:endnote>
  <w:endnote w:type="continuationSeparator" w:id="1">
    <w:p w:rsidR="000017E1" w:rsidRDefault="000017E1" w:rsidP="00936DC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汉仪楷体简"/>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幼圆">
    <w:altName w:val="华文宋体"/>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汉仪中黑KW"/>
    <w:charset w:val="86"/>
    <w:family w:val="auto"/>
    <w:pitch w:val="default"/>
    <w:sig w:usb0="00000000" w:usb1="00000000" w:usb2="00000010" w:usb3="00000000" w:csb0="0004000A" w:csb1="00000000"/>
  </w:font>
  <w:font w:name="Cambria">
    <w:panose1 w:val="02040503050406030204"/>
    <w:charset w:val="00"/>
    <w:family w:val="roman"/>
    <w:pitch w:val="variable"/>
    <w:sig w:usb0="E00002FF" w:usb1="400004FF" w:usb2="00000000" w:usb3="00000000" w:csb0="0000019F" w:csb1="00000000"/>
  </w:font>
  <w:font w:name="Italic">
    <w:altName w:val="苹方-简"/>
    <w:panose1 w:val="00000400000000000000"/>
    <w:charset w:val="00"/>
    <w:family w:val="auto"/>
    <w:pitch w:val="variable"/>
    <w:sig w:usb0="20002A87" w:usb1="00000000" w:usb2="00000000" w:usb3="00000000" w:csb0="000001FF" w:csb1="00000000"/>
  </w:font>
  <w:font w:name="华文细黑">
    <w:altName w:val="黑体-简"/>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MS Sans Serif">
    <w:altName w:val="苹方-简"/>
    <w:charset w:val="00"/>
    <w:family w:val="auto"/>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方正舒体"/>
    <w:charset w:val="86"/>
    <w:family w:val="auto"/>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altName w:val="Apple SD Gothic Neo"/>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方正仿宋_GBK"/>
    <w:panose1 w:val="02010609060101010101"/>
    <w:charset w:val="86"/>
    <w:family w:val="modern"/>
    <w:pitch w:val="fixed"/>
    <w:sig w:usb0="800002BF" w:usb1="38CF7CFA" w:usb2="00000016" w:usb3="00000000" w:csb0="00040001" w:csb1="00000000"/>
  </w:font>
  <w:font w:name="宋体-18030">
    <w:altName w:val="Arial Unicode MS"/>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C3" w:rsidRDefault="00E92221">
    <w:pPr>
      <w:pStyle w:val="af2"/>
      <w:framePr w:wrap="around" w:vAnchor="text" w:hAnchor="margin" w:xAlign="center" w:y="1"/>
      <w:rPr>
        <w:rStyle w:val="aff0"/>
      </w:rPr>
    </w:pPr>
    <w:r>
      <w:fldChar w:fldCharType="begin"/>
    </w:r>
    <w:r w:rsidR="00145D13">
      <w:rPr>
        <w:rStyle w:val="aff0"/>
      </w:rPr>
      <w:instrText xml:space="preserve">PAGE  </w:instrText>
    </w:r>
    <w:r>
      <w:fldChar w:fldCharType="end"/>
    </w:r>
  </w:p>
  <w:p w:rsidR="00936DC3" w:rsidRDefault="00936DC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C3" w:rsidRDefault="00145D13">
    <w:pPr>
      <w:pStyle w:val="af2"/>
      <w:jc w:val="center"/>
      <w:rPr>
        <w:rFonts w:ascii="宋体" w:hAnsi="宋体"/>
        <w:sz w:val="24"/>
      </w:rPr>
    </w:pPr>
    <w:r>
      <w:rPr>
        <w:rFonts w:ascii="宋体" w:hAnsi="宋体" w:hint="eastAsia"/>
        <w:kern w:val="0"/>
        <w:sz w:val="24"/>
        <w:szCs w:val="21"/>
      </w:rPr>
      <w:t xml:space="preserve">第 </w:t>
    </w:r>
    <w:r w:rsidR="00E92221">
      <w:rPr>
        <w:rFonts w:ascii="宋体" w:hAnsi="宋体"/>
        <w:kern w:val="0"/>
        <w:sz w:val="24"/>
        <w:szCs w:val="21"/>
      </w:rPr>
      <w:fldChar w:fldCharType="begin"/>
    </w:r>
    <w:r>
      <w:rPr>
        <w:rFonts w:ascii="宋体" w:hAnsi="宋体"/>
        <w:kern w:val="0"/>
        <w:sz w:val="24"/>
        <w:szCs w:val="21"/>
      </w:rPr>
      <w:instrText xml:space="preserve"> PAGE </w:instrText>
    </w:r>
    <w:r w:rsidR="00E92221">
      <w:rPr>
        <w:rFonts w:ascii="宋体" w:hAnsi="宋体"/>
        <w:kern w:val="0"/>
        <w:sz w:val="24"/>
        <w:szCs w:val="21"/>
      </w:rPr>
      <w:fldChar w:fldCharType="separate"/>
    </w:r>
    <w:r w:rsidR="00A54DB2">
      <w:rPr>
        <w:rFonts w:ascii="宋体" w:hAnsi="宋体"/>
        <w:noProof/>
        <w:kern w:val="0"/>
        <w:sz w:val="24"/>
        <w:szCs w:val="21"/>
      </w:rPr>
      <w:t>12</w:t>
    </w:r>
    <w:r w:rsidR="00E92221">
      <w:rPr>
        <w:rFonts w:ascii="宋体" w:hAnsi="宋体"/>
        <w:kern w:val="0"/>
        <w:sz w:val="24"/>
        <w:szCs w:val="21"/>
      </w:rPr>
      <w:fldChar w:fldCharType="end"/>
    </w:r>
    <w:r>
      <w:rPr>
        <w:rFonts w:ascii="宋体" w:hAnsi="宋体" w:hint="eastAsia"/>
        <w:kern w:val="0"/>
        <w:sz w:val="24"/>
        <w:szCs w:val="21"/>
      </w:rPr>
      <w:t xml:space="preserve"> 页 共 </w:t>
    </w:r>
    <w:r w:rsidR="00E92221">
      <w:rPr>
        <w:rFonts w:ascii="宋体" w:hAnsi="宋体"/>
        <w:kern w:val="0"/>
        <w:sz w:val="24"/>
        <w:szCs w:val="21"/>
      </w:rPr>
      <w:fldChar w:fldCharType="begin"/>
    </w:r>
    <w:r>
      <w:rPr>
        <w:rFonts w:ascii="宋体" w:hAnsi="宋体"/>
        <w:kern w:val="0"/>
        <w:sz w:val="24"/>
        <w:szCs w:val="21"/>
      </w:rPr>
      <w:instrText xml:space="preserve"> NUMPAGES </w:instrText>
    </w:r>
    <w:r w:rsidR="00E92221">
      <w:rPr>
        <w:rFonts w:ascii="宋体" w:hAnsi="宋体"/>
        <w:kern w:val="0"/>
        <w:sz w:val="24"/>
        <w:szCs w:val="21"/>
      </w:rPr>
      <w:fldChar w:fldCharType="separate"/>
    </w:r>
    <w:r w:rsidR="00A54DB2">
      <w:rPr>
        <w:rFonts w:ascii="宋体" w:hAnsi="宋体"/>
        <w:noProof/>
        <w:kern w:val="0"/>
        <w:sz w:val="24"/>
        <w:szCs w:val="21"/>
      </w:rPr>
      <w:t>41</w:t>
    </w:r>
    <w:r w:rsidR="00E92221">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C3" w:rsidRDefault="00E92221">
    <w:pPr>
      <w:pStyle w:val="af2"/>
      <w:framePr w:wrap="around" w:vAnchor="text" w:hAnchor="margin" w:xAlign="center" w:y="1"/>
      <w:rPr>
        <w:rStyle w:val="aff0"/>
      </w:rPr>
    </w:pPr>
    <w:r>
      <w:fldChar w:fldCharType="begin"/>
    </w:r>
    <w:r w:rsidR="00145D13">
      <w:rPr>
        <w:rStyle w:val="aff0"/>
      </w:rPr>
      <w:instrText xml:space="preserve">PAGE  </w:instrText>
    </w:r>
    <w:r>
      <w:fldChar w:fldCharType="end"/>
    </w:r>
  </w:p>
  <w:p w:rsidR="00936DC3" w:rsidRDefault="00936DC3">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C3" w:rsidRDefault="00E92221">
    <w:pPr>
      <w:pStyle w:val="af2"/>
      <w:jc w:val="center"/>
    </w:pPr>
    <w:r>
      <w:rPr>
        <w:b/>
        <w:bCs/>
        <w:sz w:val="24"/>
        <w:szCs w:val="24"/>
      </w:rPr>
      <w:fldChar w:fldCharType="begin"/>
    </w:r>
    <w:r w:rsidR="00145D13">
      <w:rPr>
        <w:b/>
        <w:bCs/>
      </w:rPr>
      <w:instrText>PAGE</w:instrText>
    </w:r>
    <w:r>
      <w:rPr>
        <w:b/>
        <w:bCs/>
        <w:sz w:val="24"/>
        <w:szCs w:val="24"/>
      </w:rPr>
      <w:fldChar w:fldCharType="separate"/>
    </w:r>
    <w:r w:rsidR="00A54DB2">
      <w:rPr>
        <w:b/>
        <w:bCs/>
        <w:noProof/>
      </w:rPr>
      <w:t>41</w:t>
    </w:r>
    <w:r>
      <w:rPr>
        <w:b/>
        <w:bCs/>
        <w:sz w:val="24"/>
        <w:szCs w:val="24"/>
      </w:rPr>
      <w:fldChar w:fldCharType="end"/>
    </w:r>
    <w:r w:rsidR="00145D13">
      <w:rPr>
        <w:lang w:val="zh-CN"/>
      </w:rPr>
      <w:t xml:space="preserve"> / </w:t>
    </w:r>
    <w:r>
      <w:rPr>
        <w:b/>
        <w:bCs/>
        <w:sz w:val="24"/>
        <w:szCs w:val="24"/>
      </w:rPr>
      <w:fldChar w:fldCharType="begin"/>
    </w:r>
    <w:r w:rsidR="00145D13">
      <w:rPr>
        <w:b/>
        <w:bCs/>
      </w:rPr>
      <w:instrText>NUMPAGES</w:instrText>
    </w:r>
    <w:r>
      <w:rPr>
        <w:b/>
        <w:bCs/>
        <w:sz w:val="24"/>
        <w:szCs w:val="24"/>
      </w:rPr>
      <w:fldChar w:fldCharType="separate"/>
    </w:r>
    <w:r w:rsidR="00A54DB2">
      <w:rPr>
        <w:b/>
        <w:bCs/>
        <w:noProof/>
      </w:rPr>
      <w:t>41</w:t>
    </w:r>
    <w:r>
      <w:rPr>
        <w:b/>
        <w:bCs/>
        <w:sz w:val="24"/>
        <w:szCs w:val="24"/>
      </w:rPr>
      <w:fldChar w:fldCharType="end"/>
    </w:r>
  </w:p>
  <w:p w:rsidR="00936DC3" w:rsidRDefault="00936DC3">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7E1" w:rsidRDefault="000017E1" w:rsidP="00936DC3">
      <w:r>
        <w:separator/>
      </w:r>
    </w:p>
  </w:footnote>
  <w:footnote w:type="continuationSeparator" w:id="1">
    <w:p w:rsidR="000017E1" w:rsidRDefault="000017E1" w:rsidP="00936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C3" w:rsidRDefault="00936DC3">
    <w:pPr>
      <w:pStyle w:val="af3"/>
      <w:jc w:val="both"/>
      <w:rPr>
        <w:rFonts w:ascii="宋体" w:hAnsi="宋体"/>
        <w:b/>
        <w:i/>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C3" w:rsidRDefault="00936DC3">
    <w:pPr>
      <w:pStyle w:val="af3"/>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24"/>
        <w:szCs w:val="24"/>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1">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佳瑶">
    <w15:presenceInfo w15:providerId="WPS Office" w15:userId="10036486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noPunctuationKerning/>
  <w:characterSpacingControl w:val="compressPunctuation"/>
  <w:hdrShapeDefaults>
    <o:shapedefaults v:ext="edit" spidmax="1536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TcyMzVjNjQyOWRhZGJhN2M3MjUxMTljM2YwZTcxNjkifQ=="/>
  </w:docVars>
  <w:rsids>
    <w:rsidRoot w:val="007440D1"/>
    <w:rsid w:val="0000076C"/>
    <w:rsid w:val="00000CFC"/>
    <w:rsid w:val="000017E1"/>
    <w:rsid w:val="00002613"/>
    <w:rsid w:val="00002D9A"/>
    <w:rsid w:val="00003572"/>
    <w:rsid w:val="00003758"/>
    <w:rsid w:val="00003E1B"/>
    <w:rsid w:val="00004BF6"/>
    <w:rsid w:val="00004E63"/>
    <w:rsid w:val="00005B3A"/>
    <w:rsid w:val="000063D5"/>
    <w:rsid w:val="00006909"/>
    <w:rsid w:val="00006D58"/>
    <w:rsid w:val="00006E38"/>
    <w:rsid w:val="00007CEE"/>
    <w:rsid w:val="00010C11"/>
    <w:rsid w:val="00010E4D"/>
    <w:rsid w:val="00010F0F"/>
    <w:rsid w:val="000123AF"/>
    <w:rsid w:val="00012F69"/>
    <w:rsid w:val="00013DA1"/>
    <w:rsid w:val="00014130"/>
    <w:rsid w:val="00014DB9"/>
    <w:rsid w:val="0001505D"/>
    <w:rsid w:val="0001595E"/>
    <w:rsid w:val="0001605A"/>
    <w:rsid w:val="00016613"/>
    <w:rsid w:val="00017129"/>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2C98"/>
    <w:rsid w:val="00033ED8"/>
    <w:rsid w:val="0003534E"/>
    <w:rsid w:val="000353C1"/>
    <w:rsid w:val="000357A9"/>
    <w:rsid w:val="000369B9"/>
    <w:rsid w:val="00037014"/>
    <w:rsid w:val="00037793"/>
    <w:rsid w:val="00040350"/>
    <w:rsid w:val="00040822"/>
    <w:rsid w:val="00042150"/>
    <w:rsid w:val="00042B34"/>
    <w:rsid w:val="000433DF"/>
    <w:rsid w:val="000444F6"/>
    <w:rsid w:val="00044BF5"/>
    <w:rsid w:val="00044FA2"/>
    <w:rsid w:val="0004551E"/>
    <w:rsid w:val="00046438"/>
    <w:rsid w:val="0004663D"/>
    <w:rsid w:val="00046CD3"/>
    <w:rsid w:val="00046E01"/>
    <w:rsid w:val="00047F00"/>
    <w:rsid w:val="00050BF0"/>
    <w:rsid w:val="000510CF"/>
    <w:rsid w:val="00051769"/>
    <w:rsid w:val="00051AE0"/>
    <w:rsid w:val="00052C7E"/>
    <w:rsid w:val="0005345A"/>
    <w:rsid w:val="000545E0"/>
    <w:rsid w:val="000551A6"/>
    <w:rsid w:val="00055512"/>
    <w:rsid w:val="0005586E"/>
    <w:rsid w:val="00055A35"/>
    <w:rsid w:val="000570D1"/>
    <w:rsid w:val="00057D62"/>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3F18"/>
    <w:rsid w:val="00073F82"/>
    <w:rsid w:val="00074200"/>
    <w:rsid w:val="000754B0"/>
    <w:rsid w:val="00075B07"/>
    <w:rsid w:val="000774B2"/>
    <w:rsid w:val="00077ABD"/>
    <w:rsid w:val="0008094B"/>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45D"/>
    <w:rsid w:val="000B0AE7"/>
    <w:rsid w:val="000B0C5D"/>
    <w:rsid w:val="000B11C5"/>
    <w:rsid w:val="000B1F0A"/>
    <w:rsid w:val="000B22FB"/>
    <w:rsid w:val="000B2CE6"/>
    <w:rsid w:val="000B3C7C"/>
    <w:rsid w:val="000B43ED"/>
    <w:rsid w:val="000B4A9F"/>
    <w:rsid w:val="000B4FF6"/>
    <w:rsid w:val="000B5A28"/>
    <w:rsid w:val="000B653C"/>
    <w:rsid w:val="000B73E2"/>
    <w:rsid w:val="000B7BDE"/>
    <w:rsid w:val="000C0E54"/>
    <w:rsid w:val="000C11A5"/>
    <w:rsid w:val="000C1223"/>
    <w:rsid w:val="000C1DDE"/>
    <w:rsid w:val="000C1F7F"/>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347B"/>
    <w:rsid w:val="000D4833"/>
    <w:rsid w:val="000D663A"/>
    <w:rsid w:val="000D66D6"/>
    <w:rsid w:val="000D6910"/>
    <w:rsid w:val="000D6AB8"/>
    <w:rsid w:val="000D7470"/>
    <w:rsid w:val="000E0B97"/>
    <w:rsid w:val="000E1076"/>
    <w:rsid w:val="000E17B5"/>
    <w:rsid w:val="000E2551"/>
    <w:rsid w:val="000E3D91"/>
    <w:rsid w:val="000E4618"/>
    <w:rsid w:val="000E4AEC"/>
    <w:rsid w:val="000E5AF9"/>
    <w:rsid w:val="000E6382"/>
    <w:rsid w:val="000E64C0"/>
    <w:rsid w:val="000E7433"/>
    <w:rsid w:val="000E7AA9"/>
    <w:rsid w:val="000F001A"/>
    <w:rsid w:val="000F0FE5"/>
    <w:rsid w:val="000F150A"/>
    <w:rsid w:val="000F1728"/>
    <w:rsid w:val="000F2A57"/>
    <w:rsid w:val="000F4A5C"/>
    <w:rsid w:val="000F4DF3"/>
    <w:rsid w:val="000F63DE"/>
    <w:rsid w:val="000F6D2D"/>
    <w:rsid w:val="000F72C8"/>
    <w:rsid w:val="000F7568"/>
    <w:rsid w:val="000F7C0F"/>
    <w:rsid w:val="00100B0D"/>
    <w:rsid w:val="001011F7"/>
    <w:rsid w:val="001012A3"/>
    <w:rsid w:val="001025F0"/>
    <w:rsid w:val="00103307"/>
    <w:rsid w:val="0010429C"/>
    <w:rsid w:val="00104387"/>
    <w:rsid w:val="00104428"/>
    <w:rsid w:val="00106426"/>
    <w:rsid w:val="00106EAB"/>
    <w:rsid w:val="001073F6"/>
    <w:rsid w:val="00107EE4"/>
    <w:rsid w:val="00110AD7"/>
    <w:rsid w:val="00110B31"/>
    <w:rsid w:val="001115EC"/>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25F72"/>
    <w:rsid w:val="001310C9"/>
    <w:rsid w:val="00131959"/>
    <w:rsid w:val="001322EE"/>
    <w:rsid w:val="00135087"/>
    <w:rsid w:val="00135DD2"/>
    <w:rsid w:val="00136905"/>
    <w:rsid w:val="00136FE7"/>
    <w:rsid w:val="0013712D"/>
    <w:rsid w:val="00137C6A"/>
    <w:rsid w:val="00140B64"/>
    <w:rsid w:val="00140EEB"/>
    <w:rsid w:val="001415FB"/>
    <w:rsid w:val="001418BC"/>
    <w:rsid w:val="00141F43"/>
    <w:rsid w:val="00142037"/>
    <w:rsid w:val="00142599"/>
    <w:rsid w:val="00142782"/>
    <w:rsid w:val="00142EB0"/>
    <w:rsid w:val="00143150"/>
    <w:rsid w:val="001439A5"/>
    <w:rsid w:val="00144646"/>
    <w:rsid w:val="00144CAB"/>
    <w:rsid w:val="00145D13"/>
    <w:rsid w:val="00145EF7"/>
    <w:rsid w:val="00146ABA"/>
    <w:rsid w:val="00150494"/>
    <w:rsid w:val="00150F8D"/>
    <w:rsid w:val="00151198"/>
    <w:rsid w:val="00152473"/>
    <w:rsid w:val="00152FB9"/>
    <w:rsid w:val="00153C2F"/>
    <w:rsid w:val="00155B47"/>
    <w:rsid w:val="00156A2F"/>
    <w:rsid w:val="001574C6"/>
    <w:rsid w:val="00157B38"/>
    <w:rsid w:val="00160047"/>
    <w:rsid w:val="001609E3"/>
    <w:rsid w:val="00160CB1"/>
    <w:rsid w:val="00160E46"/>
    <w:rsid w:val="00160F6F"/>
    <w:rsid w:val="00161AFA"/>
    <w:rsid w:val="00162A11"/>
    <w:rsid w:val="00162B99"/>
    <w:rsid w:val="001635EF"/>
    <w:rsid w:val="0016371B"/>
    <w:rsid w:val="001645D0"/>
    <w:rsid w:val="00164AF7"/>
    <w:rsid w:val="001655E8"/>
    <w:rsid w:val="001662DE"/>
    <w:rsid w:val="001669C9"/>
    <w:rsid w:val="00166B6B"/>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2FB0"/>
    <w:rsid w:val="0018348F"/>
    <w:rsid w:val="0018437C"/>
    <w:rsid w:val="00185412"/>
    <w:rsid w:val="00185763"/>
    <w:rsid w:val="001858E7"/>
    <w:rsid w:val="00186767"/>
    <w:rsid w:val="00186DE7"/>
    <w:rsid w:val="00187488"/>
    <w:rsid w:val="00190088"/>
    <w:rsid w:val="0019010B"/>
    <w:rsid w:val="001901C5"/>
    <w:rsid w:val="00190890"/>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494"/>
    <w:rsid w:val="001A2D0E"/>
    <w:rsid w:val="001A2E13"/>
    <w:rsid w:val="001A31AB"/>
    <w:rsid w:val="001A4211"/>
    <w:rsid w:val="001A48A7"/>
    <w:rsid w:val="001A49DE"/>
    <w:rsid w:val="001A6FC4"/>
    <w:rsid w:val="001B00BE"/>
    <w:rsid w:val="001B0603"/>
    <w:rsid w:val="001B0DE9"/>
    <w:rsid w:val="001B0F75"/>
    <w:rsid w:val="001B2567"/>
    <w:rsid w:val="001B2F5B"/>
    <w:rsid w:val="001B3463"/>
    <w:rsid w:val="001B47AC"/>
    <w:rsid w:val="001B4F1A"/>
    <w:rsid w:val="001B57AB"/>
    <w:rsid w:val="001B74F2"/>
    <w:rsid w:val="001B7A1D"/>
    <w:rsid w:val="001C000B"/>
    <w:rsid w:val="001C0326"/>
    <w:rsid w:val="001C0730"/>
    <w:rsid w:val="001C1DEA"/>
    <w:rsid w:val="001C2499"/>
    <w:rsid w:val="001C2E24"/>
    <w:rsid w:val="001C326D"/>
    <w:rsid w:val="001C45B7"/>
    <w:rsid w:val="001C47DE"/>
    <w:rsid w:val="001C482B"/>
    <w:rsid w:val="001C4AAB"/>
    <w:rsid w:val="001C536D"/>
    <w:rsid w:val="001C5520"/>
    <w:rsid w:val="001C5A10"/>
    <w:rsid w:val="001C5B22"/>
    <w:rsid w:val="001D0A2B"/>
    <w:rsid w:val="001D20AE"/>
    <w:rsid w:val="001D5167"/>
    <w:rsid w:val="001D5860"/>
    <w:rsid w:val="001D597D"/>
    <w:rsid w:val="001D5F57"/>
    <w:rsid w:val="001D6A3D"/>
    <w:rsid w:val="001D6FD2"/>
    <w:rsid w:val="001E0264"/>
    <w:rsid w:val="001E091E"/>
    <w:rsid w:val="001E28A8"/>
    <w:rsid w:val="001E2E94"/>
    <w:rsid w:val="001E3F8B"/>
    <w:rsid w:val="001E4369"/>
    <w:rsid w:val="001E46D9"/>
    <w:rsid w:val="001E4FEE"/>
    <w:rsid w:val="001E5369"/>
    <w:rsid w:val="001E66FF"/>
    <w:rsid w:val="001E690A"/>
    <w:rsid w:val="001E7388"/>
    <w:rsid w:val="001F0D13"/>
    <w:rsid w:val="001F19B1"/>
    <w:rsid w:val="001F1A5D"/>
    <w:rsid w:val="001F2460"/>
    <w:rsid w:val="001F2739"/>
    <w:rsid w:val="001F2BDB"/>
    <w:rsid w:val="001F4004"/>
    <w:rsid w:val="001F431C"/>
    <w:rsid w:val="001F4934"/>
    <w:rsid w:val="001F495E"/>
    <w:rsid w:val="001F5308"/>
    <w:rsid w:val="001F538E"/>
    <w:rsid w:val="001F5C27"/>
    <w:rsid w:val="001F5D3A"/>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4589"/>
    <w:rsid w:val="00215A56"/>
    <w:rsid w:val="002162E3"/>
    <w:rsid w:val="002166C5"/>
    <w:rsid w:val="002169F4"/>
    <w:rsid w:val="00216A19"/>
    <w:rsid w:val="00216A3A"/>
    <w:rsid w:val="00216A7D"/>
    <w:rsid w:val="002172BD"/>
    <w:rsid w:val="00217B7E"/>
    <w:rsid w:val="00217DDB"/>
    <w:rsid w:val="00220270"/>
    <w:rsid w:val="00220D51"/>
    <w:rsid w:val="00220EA4"/>
    <w:rsid w:val="00220ED9"/>
    <w:rsid w:val="00221ECA"/>
    <w:rsid w:val="00221FA8"/>
    <w:rsid w:val="00222293"/>
    <w:rsid w:val="00222422"/>
    <w:rsid w:val="00224883"/>
    <w:rsid w:val="00224AAE"/>
    <w:rsid w:val="00226531"/>
    <w:rsid w:val="00226FA5"/>
    <w:rsid w:val="002271AF"/>
    <w:rsid w:val="0022789B"/>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4D0F"/>
    <w:rsid w:val="00265EA2"/>
    <w:rsid w:val="00267930"/>
    <w:rsid w:val="00267F0A"/>
    <w:rsid w:val="00267F54"/>
    <w:rsid w:val="0027006E"/>
    <w:rsid w:val="002713B0"/>
    <w:rsid w:val="00271A5A"/>
    <w:rsid w:val="00271DBA"/>
    <w:rsid w:val="0027364C"/>
    <w:rsid w:val="00274EB4"/>
    <w:rsid w:val="00275C73"/>
    <w:rsid w:val="00275CE7"/>
    <w:rsid w:val="0027734D"/>
    <w:rsid w:val="00277A97"/>
    <w:rsid w:val="0028040C"/>
    <w:rsid w:val="00280E77"/>
    <w:rsid w:val="00282C73"/>
    <w:rsid w:val="00283D8F"/>
    <w:rsid w:val="00284585"/>
    <w:rsid w:val="00284BE1"/>
    <w:rsid w:val="00284D28"/>
    <w:rsid w:val="002851C9"/>
    <w:rsid w:val="00285BD3"/>
    <w:rsid w:val="00285D38"/>
    <w:rsid w:val="002861FA"/>
    <w:rsid w:val="00286CE8"/>
    <w:rsid w:val="00286E22"/>
    <w:rsid w:val="002877B3"/>
    <w:rsid w:val="00290532"/>
    <w:rsid w:val="002914D6"/>
    <w:rsid w:val="0029169A"/>
    <w:rsid w:val="00292156"/>
    <w:rsid w:val="0029231A"/>
    <w:rsid w:val="00293593"/>
    <w:rsid w:val="0029430E"/>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683"/>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C7E8D"/>
    <w:rsid w:val="002D1238"/>
    <w:rsid w:val="002D3531"/>
    <w:rsid w:val="002D5201"/>
    <w:rsid w:val="002D5CFC"/>
    <w:rsid w:val="002D6504"/>
    <w:rsid w:val="002D6ED0"/>
    <w:rsid w:val="002D729D"/>
    <w:rsid w:val="002D767D"/>
    <w:rsid w:val="002D798F"/>
    <w:rsid w:val="002D7992"/>
    <w:rsid w:val="002D7F6F"/>
    <w:rsid w:val="002E01C2"/>
    <w:rsid w:val="002E045B"/>
    <w:rsid w:val="002E06E9"/>
    <w:rsid w:val="002E0950"/>
    <w:rsid w:val="002E1BF3"/>
    <w:rsid w:val="002E2939"/>
    <w:rsid w:val="002E2A55"/>
    <w:rsid w:val="002E2D21"/>
    <w:rsid w:val="002E49C9"/>
    <w:rsid w:val="002E49DF"/>
    <w:rsid w:val="002E534B"/>
    <w:rsid w:val="002E56A9"/>
    <w:rsid w:val="002E5ACE"/>
    <w:rsid w:val="002E6237"/>
    <w:rsid w:val="002E720F"/>
    <w:rsid w:val="002E731E"/>
    <w:rsid w:val="002E7842"/>
    <w:rsid w:val="002F03DA"/>
    <w:rsid w:val="002F03EE"/>
    <w:rsid w:val="002F0456"/>
    <w:rsid w:val="002F0F16"/>
    <w:rsid w:val="002F176D"/>
    <w:rsid w:val="002F18CA"/>
    <w:rsid w:val="002F1D46"/>
    <w:rsid w:val="002F361D"/>
    <w:rsid w:val="002F4344"/>
    <w:rsid w:val="002F5A7A"/>
    <w:rsid w:val="00300B9D"/>
    <w:rsid w:val="003016F7"/>
    <w:rsid w:val="00302357"/>
    <w:rsid w:val="00303337"/>
    <w:rsid w:val="00303A1B"/>
    <w:rsid w:val="00303BCB"/>
    <w:rsid w:val="00303E77"/>
    <w:rsid w:val="00304AB0"/>
    <w:rsid w:val="00304D0B"/>
    <w:rsid w:val="00304DC4"/>
    <w:rsid w:val="00305F22"/>
    <w:rsid w:val="00305FFD"/>
    <w:rsid w:val="00306892"/>
    <w:rsid w:val="003069CD"/>
    <w:rsid w:val="00307D31"/>
    <w:rsid w:val="00310101"/>
    <w:rsid w:val="003101C3"/>
    <w:rsid w:val="00311456"/>
    <w:rsid w:val="00311C0F"/>
    <w:rsid w:val="00311FBE"/>
    <w:rsid w:val="003128EA"/>
    <w:rsid w:val="00313BFB"/>
    <w:rsid w:val="0031500C"/>
    <w:rsid w:val="003150E6"/>
    <w:rsid w:val="0031512C"/>
    <w:rsid w:val="00315189"/>
    <w:rsid w:val="00316572"/>
    <w:rsid w:val="00317825"/>
    <w:rsid w:val="00317B73"/>
    <w:rsid w:val="00317EFF"/>
    <w:rsid w:val="0032075C"/>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648"/>
    <w:rsid w:val="00326B27"/>
    <w:rsid w:val="00326EF9"/>
    <w:rsid w:val="00332192"/>
    <w:rsid w:val="003324B0"/>
    <w:rsid w:val="00332929"/>
    <w:rsid w:val="00332BC7"/>
    <w:rsid w:val="003331DE"/>
    <w:rsid w:val="00333ACC"/>
    <w:rsid w:val="00334664"/>
    <w:rsid w:val="0033490B"/>
    <w:rsid w:val="00334BFA"/>
    <w:rsid w:val="00334F48"/>
    <w:rsid w:val="00335168"/>
    <w:rsid w:val="0033566D"/>
    <w:rsid w:val="003366B8"/>
    <w:rsid w:val="00336E6B"/>
    <w:rsid w:val="00337D4E"/>
    <w:rsid w:val="00340382"/>
    <w:rsid w:val="00340829"/>
    <w:rsid w:val="003427A2"/>
    <w:rsid w:val="003429A4"/>
    <w:rsid w:val="003430BD"/>
    <w:rsid w:val="0034467D"/>
    <w:rsid w:val="0034554D"/>
    <w:rsid w:val="0034617A"/>
    <w:rsid w:val="00346559"/>
    <w:rsid w:val="0034664C"/>
    <w:rsid w:val="00347E66"/>
    <w:rsid w:val="00350C5F"/>
    <w:rsid w:val="00350F53"/>
    <w:rsid w:val="0035273A"/>
    <w:rsid w:val="0035275D"/>
    <w:rsid w:val="003529F4"/>
    <w:rsid w:val="0035537B"/>
    <w:rsid w:val="0035572B"/>
    <w:rsid w:val="0035642E"/>
    <w:rsid w:val="00356F5F"/>
    <w:rsid w:val="003575E4"/>
    <w:rsid w:val="0035785E"/>
    <w:rsid w:val="0036044D"/>
    <w:rsid w:val="003615AA"/>
    <w:rsid w:val="00361C94"/>
    <w:rsid w:val="0036241A"/>
    <w:rsid w:val="00362E1E"/>
    <w:rsid w:val="003634DA"/>
    <w:rsid w:val="00363C43"/>
    <w:rsid w:val="00363E38"/>
    <w:rsid w:val="003645F6"/>
    <w:rsid w:val="00364B5D"/>
    <w:rsid w:val="00365875"/>
    <w:rsid w:val="003665CD"/>
    <w:rsid w:val="003668D9"/>
    <w:rsid w:val="00367282"/>
    <w:rsid w:val="00367940"/>
    <w:rsid w:val="00367AF3"/>
    <w:rsid w:val="00367B48"/>
    <w:rsid w:val="003713A6"/>
    <w:rsid w:val="0037148B"/>
    <w:rsid w:val="003714DE"/>
    <w:rsid w:val="003735F4"/>
    <w:rsid w:val="00373DAE"/>
    <w:rsid w:val="003743CF"/>
    <w:rsid w:val="00374663"/>
    <w:rsid w:val="00374BDC"/>
    <w:rsid w:val="00374FCD"/>
    <w:rsid w:val="003752B4"/>
    <w:rsid w:val="003755C3"/>
    <w:rsid w:val="0037618D"/>
    <w:rsid w:val="0037654B"/>
    <w:rsid w:val="00381650"/>
    <w:rsid w:val="00382536"/>
    <w:rsid w:val="003826EB"/>
    <w:rsid w:val="00384650"/>
    <w:rsid w:val="00385E95"/>
    <w:rsid w:val="003863EF"/>
    <w:rsid w:val="0038699A"/>
    <w:rsid w:val="003874AD"/>
    <w:rsid w:val="003875C1"/>
    <w:rsid w:val="00390269"/>
    <w:rsid w:val="003913A0"/>
    <w:rsid w:val="0039151F"/>
    <w:rsid w:val="003931DC"/>
    <w:rsid w:val="00393224"/>
    <w:rsid w:val="00393B60"/>
    <w:rsid w:val="00393F1B"/>
    <w:rsid w:val="003958A4"/>
    <w:rsid w:val="00396323"/>
    <w:rsid w:val="00396FEF"/>
    <w:rsid w:val="0039731C"/>
    <w:rsid w:val="003A0BB8"/>
    <w:rsid w:val="003A1297"/>
    <w:rsid w:val="003A1841"/>
    <w:rsid w:val="003A2D31"/>
    <w:rsid w:val="003A3204"/>
    <w:rsid w:val="003A3894"/>
    <w:rsid w:val="003A3D1D"/>
    <w:rsid w:val="003A3DDA"/>
    <w:rsid w:val="003A3EFB"/>
    <w:rsid w:val="003A3FF3"/>
    <w:rsid w:val="003A4327"/>
    <w:rsid w:val="003A4691"/>
    <w:rsid w:val="003A4ADD"/>
    <w:rsid w:val="003A4E21"/>
    <w:rsid w:val="003A553A"/>
    <w:rsid w:val="003A6AF7"/>
    <w:rsid w:val="003A6FAC"/>
    <w:rsid w:val="003A7078"/>
    <w:rsid w:val="003A755A"/>
    <w:rsid w:val="003B1B43"/>
    <w:rsid w:val="003B28DC"/>
    <w:rsid w:val="003B2BDB"/>
    <w:rsid w:val="003B6560"/>
    <w:rsid w:val="003B6D73"/>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1DD"/>
    <w:rsid w:val="003E45EA"/>
    <w:rsid w:val="003E49AD"/>
    <w:rsid w:val="003E551C"/>
    <w:rsid w:val="003E6020"/>
    <w:rsid w:val="003E680C"/>
    <w:rsid w:val="003E6D32"/>
    <w:rsid w:val="003E72E8"/>
    <w:rsid w:val="003E7B01"/>
    <w:rsid w:val="003F01DC"/>
    <w:rsid w:val="003F04E2"/>
    <w:rsid w:val="003F0BAF"/>
    <w:rsid w:val="003F18BD"/>
    <w:rsid w:val="003F2A13"/>
    <w:rsid w:val="003F2D37"/>
    <w:rsid w:val="003F4381"/>
    <w:rsid w:val="003F4855"/>
    <w:rsid w:val="003F4D9F"/>
    <w:rsid w:val="003F513E"/>
    <w:rsid w:val="003F6EB0"/>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06CEB"/>
    <w:rsid w:val="00410100"/>
    <w:rsid w:val="00410392"/>
    <w:rsid w:val="0041047D"/>
    <w:rsid w:val="0041166B"/>
    <w:rsid w:val="004125D3"/>
    <w:rsid w:val="004178C3"/>
    <w:rsid w:val="00417E12"/>
    <w:rsid w:val="00422847"/>
    <w:rsid w:val="00422949"/>
    <w:rsid w:val="00422C6F"/>
    <w:rsid w:val="00423631"/>
    <w:rsid w:val="0042392B"/>
    <w:rsid w:val="00423A0A"/>
    <w:rsid w:val="00424758"/>
    <w:rsid w:val="0042643F"/>
    <w:rsid w:val="00426644"/>
    <w:rsid w:val="00426940"/>
    <w:rsid w:val="004269F4"/>
    <w:rsid w:val="0042767C"/>
    <w:rsid w:val="0043000E"/>
    <w:rsid w:val="0043014B"/>
    <w:rsid w:val="004304F3"/>
    <w:rsid w:val="00431304"/>
    <w:rsid w:val="00431F8C"/>
    <w:rsid w:val="004335C0"/>
    <w:rsid w:val="00434215"/>
    <w:rsid w:val="004348D9"/>
    <w:rsid w:val="004352C7"/>
    <w:rsid w:val="004352D2"/>
    <w:rsid w:val="0043574B"/>
    <w:rsid w:val="00435828"/>
    <w:rsid w:val="00435953"/>
    <w:rsid w:val="004363E8"/>
    <w:rsid w:val="00436826"/>
    <w:rsid w:val="00440C57"/>
    <w:rsid w:val="00440E05"/>
    <w:rsid w:val="00442D54"/>
    <w:rsid w:val="0044509C"/>
    <w:rsid w:val="0044611F"/>
    <w:rsid w:val="004464AD"/>
    <w:rsid w:val="0044673F"/>
    <w:rsid w:val="00446D65"/>
    <w:rsid w:val="004471F2"/>
    <w:rsid w:val="00447565"/>
    <w:rsid w:val="00447D18"/>
    <w:rsid w:val="004503F0"/>
    <w:rsid w:val="004514EB"/>
    <w:rsid w:val="004518A1"/>
    <w:rsid w:val="004526B3"/>
    <w:rsid w:val="00452B57"/>
    <w:rsid w:val="004535CA"/>
    <w:rsid w:val="00453C24"/>
    <w:rsid w:val="004540EC"/>
    <w:rsid w:val="00454AB4"/>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1212"/>
    <w:rsid w:val="004713D9"/>
    <w:rsid w:val="0047198B"/>
    <w:rsid w:val="004719FA"/>
    <w:rsid w:val="00472317"/>
    <w:rsid w:val="00473170"/>
    <w:rsid w:val="004736F7"/>
    <w:rsid w:val="0047415D"/>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045"/>
    <w:rsid w:val="004904F2"/>
    <w:rsid w:val="00492593"/>
    <w:rsid w:val="0049350C"/>
    <w:rsid w:val="00493AB7"/>
    <w:rsid w:val="00493FA3"/>
    <w:rsid w:val="00496475"/>
    <w:rsid w:val="00496FFF"/>
    <w:rsid w:val="004977D0"/>
    <w:rsid w:val="0049792A"/>
    <w:rsid w:val="00497E1E"/>
    <w:rsid w:val="004A0285"/>
    <w:rsid w:val="004A04E1"/>
    <w:rsid w:val="004A0588"/>
    <w:rsid w:val="004A0886"/>
    <w:rsid w:val="004A0C82"/>
    <w:rsid w:val="004A11E8"/>
    <w:rsid w:val="004A36B9"/>
    <w:rsid w:val="004A6822"/>
    <w:rsid w:val="004A6A6A"/>
    <w:rsid w:val="004A7550"/>
    <w:rsid w:val="004B02DC"/>
    <w:rsid w:val="004B0F6F"/>
    <w:rsid w:val="004B158A"/>
    <w:rsid w:val="004B1DA2"/>
    <w:rsid w:val="004B5457"/>
    <w:rsid w:val="004B573B"/>
    <w:rsid w:val="004B6386"/>
    <w:rsid w:val="004B6A66"/>
    <w:rsid w:val="004B7459"/>
    <w:rsid w:val="004B796C"/>
    <w:rsid w:val="004C06CF"/>
    <w:rsid w:val="004C07E3"/>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1FB4"/>
    <w:rsid w:val="004D2FDC"/>
    <w:rsid w:val="004D470D"/>
    <w:rsid w:val="004D4D76"/>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3D3D"/>
    <w:rsid w:val="004F4C80"/>
    <w:rsid w:val="004F4CA2"/>
    <w:rsid w:val="004F4EA9"/>
    <w:rsid w:val="004F640F"/>
    <w:rsid w:val="004F7043"/>
    <w:rsid w:val="00502826"/>
    <w:rsid w:val="00502B49"/>
    <w:rsid w:val="00504B40"/>
    <w:rsid w:val="00505D1E"/>
    <w:rsid w:val="00505F3E"/>
    <w:rsid w:val="005064D4"/>
    <w:rsid w:val="00507339"/>
    <w:rsid w:val="00512C76"/>
    <w:rsid w:val="00512D8F"/>
    <w:rsid w:val="005142C6"/>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D09"/>
    <w:rsid w:val="0053277E"/>
    <w:rsid w:val="00533702"/>
    <w:rsid w:val="00533D07"/>
    <w:rsid w:val="00534271"/>
    <w:rsid w:val="00535D8A"/>
    <w:rsid w:val="00535F5C"/>
    <w:rsid w:val="00536B25"/>
    <w:rsid w:val="00536D1E"/>
    <w:rsid w:val="005371BE"/>
    <w:rsid w:val="005374FE"/>
    <w:rsid w:val="005375F4"/>
    <w:rsid w:val="005407E6"/>
    <w:rsid w:val="00540ADF"/>
    <w:rsid w:val="00541C02"/>
    <w:rsid w:val="00541CB9"/>
    <w:rsid w:val="00541E3C"/>
    <w:rsid w:val="005426BB"/>
    <w:rsid w:val="00543006"/>
    <w:rsid w:val="005434A8"/>
    <w:rsid w:val="005435E1"/>
    <w:rsid w:val="00543955"/>
    <w:rsid w:val="00543F0A"/>
    <w:rsid w:val="005440FD"/>
    <w:rsid w:val="0054432B"/>
    <w:rsid w:val="005451B9"/>
    <w:rsid w:val="00545761"/>
    <w:rsid w:val="00546FB2"/>
    <w:rsid w:val="0054700D"/>
    <w:rsid w:val="00547ABB"/>
    <w:rsid w:val="00547DEA"/>
    <w:rsid w:val="005503C4"/>
    <w:rsid w:val="00550C72"/>
    <w:rsid w:val="00550DB5"/>
    <w:rsid w:val="00550F86"/>
    <w:rsid w:val="0055108C"/>
    <w:rsid w:val="005535BC"/>
    <w:rsid w:val="00553FFC"/>
    <w:rsid w:val="00554624"/>
    <w:rsid w:val="00554722"/>
    <w:rsid w:val="00554CAC"/>
    <w:rsid w:val="00554F32"/>
    <w:rsid w:val="00554FAE"/>
    <w:rsid w:val="00555498"/>
    <w:rsid w:val="005576BC"/>
    <w:rsid w:val="00557CAC"/>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4C6F"/>
    <w:rsid w:val="0057598E"/>
    <w:rsid w:val="00575B3B"/>
    <w:rsid w:val="00576648"/>
    <w:rsid w:val="00577B0C"/>
    <w:rsid w:val="00577DBB"/>
    <w:rsid w:val="00580033"/>
    <w:rsid w:val="0058050D"/>
    <w:rsid w:val="00580D63"/>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EF1"/>
    <w:rsid w:val="005A2F5C"/>
    <w:rsid w:val="005A3B53"/>
    <w:rsid w:val="005A4019"/>
    <w:rsid w:val="005A404D"/>
    <w:rsid w:val="005A49AE"/>
    <w:rsid w:val="005A56EC"/>
    <w:rsid w:val="005A63F7"/>
    <w:rsid w:val="005A71FA"/>
    <w:rsid w:val="005B0658"/>
    <w:rsid w:val="005B0A18"/>
    <w:rsid w:val="005B15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0A84"/>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5F7C83"/>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2329"/>
    <w:rsid w:val="00652E68"/>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3388"/>
    <w:rsid w:val="006741CA"/>
    <w:rsid w:val="00675608"/>
    <w:rsid w:val="00675848"/>
    <w:rsid w:val="00675CA1"/>
    <w:rsid w:val="0067675C"/>
    <w:rsid w:val="00676FF8"/>
    <w:rsid w:val="006770D9"/>
    <w:rsid w:val="00680444"/>
    <w:rsid w:val="00681EC0"/>
    <w:rsid w:val="006822A3"/>
    <w:rsid w:val="00682E6D"/>
    <w:rsid w:val="006845A5"/>
    <w:rsid w:val="00686B8E"/>
    <w:rsid w:val="00686EB0"/>
    <w:rsid w:val="00687723"/>
    <w:rsid w:val="00687D2C"/>
    <w:rsid w:val="00690A37"/>
    <w:rsid w:val="00691BB9"/>
    <w:rsid w:val="00691F3B"/>
    <w:rsid w:val="00691F6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373"/>
    <w:rsid w:val="006B27E7"/>
    <w:rsid w:val="006B27E9"/>
    <w:rsid w:val="006B2BE3"/>
    <w:rsid w:val="006B315F"/>
    <w:rsid w:val="006B4ECB"/>
    <w:rsid w:val="006B503D"/>
    <w:rsid w:val="006B5D61"/>
    <w:rsid w:val="006B6944"/>
    <w:rsid w:val="006B715D"/>
    <w:rsid w:val="006C06ED"/>
    <w:rsid w:val="006C1C1F"/>
    <w:rsid w:val="006C245F"/>
    <w:rsid w:val="006C24E6"/>
    <w:rsid w:val="006C512A"/>
    <w:rsid w:val="006C6E6D"/>
    <w:rsid w:val="006C7116"/>
    <w:rsid w:val="006C717B"/>
    <w:rsid w:val="006D09EA"/>
    <w:rsid w:val="006D0A46"/>
    <w:rsid w:val="006D14D2"/>
    <w:rsid w:val="006D16A2"/>
    <w:rsid w:val="006D18BA"/>
    <w:rsid w:val="006D1FF7"/>
    <w:rsid w:val="006D288F"/>
    <w:rsid w:val="006D2FC0"/>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F1949"/>
    <w:rsid w:val="006F4491"/>
    <w:rsid w:val="006F4EA6"/>
    <w:rsid w:val="006F6C99"/>
    <w:rsid w:val="00702406"/>
    <w:rsid w:val="00702568"/>
    <w:rsid w:val="00702E72"/>
    <w:rsid w:val="00702E8C"/>
    <w:rsid w:val="00703275"/>
    <w:rsid w:val="00705498"/>
    <w:rsid w:val="007072BB"/>
    <w:rsid w:val="007075C7"/>
    <w:rsid w:val="007107B8"/>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1A2"/>
    <w:rsid w:val="00734975"/>
    <w:rsid w:val="00735167"/>
    <w:rsid w:val="00735644"/>
    <w:rsid w:val="007362C4"/>
    <w:rsid w:val="00736308"/>
    <w:rsid w:val="00736E75"/>
    <w:rsid w:val="0073785D"/>
    <w:rsid w:val="00737D5F"/>
    <w:rsid w:val="00740F29"/>
    <w:rsid w:val="0074175F"/>
    <w:rsid w:val="007417BE"/>
    <w:rsid w:val="00742831"/>
    <w:rsid w:val="00742F72"/>
    <w:rsid w:val="0074364F"/>
    <w:rsid w:val="00743BB0"/>
    <w:rsid w:val="007440D1"/>
    <w:rsid w:val="0074599F"/>
    <w:rsid w:val="007464D8"/>
    <w:rsid w:val="0074797A"/>
    <w:rsid w:val="00747A6D"/>
    <w:rsid w:val="007500D4"/>
    <w:rsid w:val="00750FB8"/>
    <w:rsid w:val="00751AD9"/>
    <w:rsid w:val="00751AF9"/>
    <w:rsid w:val="00751DCE"/>
    <w:rsid w:val="007523B2"/>
    <w:rsid w:val="007525EF"/>
    <w:rsid w:val="007528B4"/>
    <w:rsid w:val="00752912"/>
    <w:rsid w:val="007529A3"/>
    <w:rsid w:val="00753987"/>
    <w:rsid w:val="00753CF6"/>
    <w:rsid w:val="007540CD"/>
    <w:rsid w:val="00754146"/>
    <w:rsid w:val="0075432F"/>
    <w:rsid w:val="0075460A"/>
    <w:rsid w:val="0075568C"/>
    <w:rsid w:val="007556E2"/>
    <w:rsid w:val="007557A1"/>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05F4"/>
    <w:rsid w:val="00771A9D"/>
    <w:rsid w:val="0077269F"/>
    <w:rsid w:val="00772D72"/>
    <w:rsid w:val="00774418"/>
    <w:rsid w:val="007750C4"/>
    <w:rsid w:val="007759F6"/>
    <w:rsid w:val="00776CB3"/>
    <w:rsid w:val="007802E3"/>
    <w:rsid w:val="007806C1"/>
    <w:rsid w:val="0078182D"/>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A0250"/>
    <w:rsid w:val="007A0A2F"/>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A7E8E"/>
    <w:rsid w:val="007B1098"/>
    <w:rsid w:val="007B1212"/>
    <w:rsid w:val="007B13DB"/>
    <w:rsid w:val="007B20EB"/>
    <w:rsid w:val="007B23A8"/>
    <w:rsid w:val="007B2E0B"/>
    <w:rsid w:val="007B4837"/>
    <w:rsid w:val="007B4DAE"/>
    <w:rsid w:val="007B5DA7"/>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53E"/>
    <w:rsid w:val="007D4768"/>
    <w:rsid w:val="007D4842"/>
    <w:rsid w:val="007D48D4"/>
    <w:rsid w:val="007D4E6F"/>
    <w:rsid w:val="007D7977"/>
    <w:rsid w:val="007E05EF"/>
    <w:rsid w:val="007E0755"/>
    <w:rsid w:val="007E109A"/>
    <w:rsid w:val="007E11D2"/>
    <w:rsid w:val="007E20EF"/>
    <w:rsid w:val="007E2B38"/>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13"/>
    <w:rsid w:val="00804741"/>
    <w:rsid w:val="0080512A"/>
    <w:rsid w:val="008055D4"/>
    <w:rsid w:val="008059CD"/>
    <w:rsid w:val="008065FF"/>
    <w:rsid w:val="008070B4"/>
    <w:rsid w:val="00811296"/>
    <w:rsid w:val="00811CC0"/>
    <w:rsid w:val="0081246E"/>
    <w:rsid w:val="00815923"/>
    <w:rsid w:val="00816965"/>
    <w:rsid w:val="00820049"/>
    <w:rsid w:val="00820782"/>
    <w:rsid w:val="00820DD1"/>
    <w:rsid w:val="00821E00"/>
    <w:rsid w:val="00821F2D"/>
    <w:rsid w:val="00822B4B"/>
    <w:rsid w:val="00822D65"/>
    <w:rsid w:val="0082452D"/>
    <w:rsid w:val="008248BA"/>
    <w:rsid w:val="00824BF2"/>
    <w:rsid w:val="00825334"/>
    <w:rsid w:val="00825585"/>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1CD"/>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49F"/>
    <w:rsid w:val="00855DAC"/>
    <w:rsid w:val="00855DFA"/>
    <w:rsid w:val="00856A3C"/>
    <w:rsid w:val="0085781E"/>
    <w:rsid w:val="00860199"/>
    <w:rsid w:val="008603BB"/>
    <w:rsid w:val="008607E6"/>
    <w:rsid w:val="0086120D"/>
    <w:rsid w:val="0086129D"/>
    <w:rsid w:val="00861E13"/>
    <w:rsid w:val="0086400A"/>
    <w:rsid w:val="00864387"/>
    <w:rsid w:val="0086453A"/>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258B"/>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7CF"/>
    <w:rsid w:val="008A395A"/>
    <w:rsid w:val="008A5C01"/>
    <w:rsid w:val="008A6922"/>
    <w:rsid w:val="008B019C"/>
    <w:rsid w:val="008B0A72"/>
    <w:rsid w:val="008B0CD3"/>
    <w:rsid w:val="008B220A"/>
    <w:rsid w:val="008B2E20"/>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29F"/>
    <w:rsid w:val="008C48EC"/>
    <w:rsid w:val="008C4C72"/>
    <w:rsid w:val="008D0FC7"/>
    <w:rsid w:val="008D24CA"/>
    <w:rsid w:val="008D27D8"/>
    <w:rsid w:val="008D38AE"/>
    <w:rsid w:val="008D4B25"/>
    <w:rsid w:val="008D695B"/>
    <w:rsid w:val="008D6C89"/>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272"/>
    <w:rsid w:val="008F34D6"/>
    <w:rsid w:val="008F3BCA"/>
    <w:rsid w:val="008F76A3"/>
    <w:rsid w:val="008F77F4"/>
    <w:rsid w:val="008F78D1"/>
    <w:rsid w:val="0090005B"/>
    <w:rsid w:val="0090093C"/>
    <w:rsid w:val="009009E0"/>
    <w:rsid w:val="00900CC1"/>
    <w:rsid w:val="0090127A"/>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569A"/>
    <w:rsid w:val="00915E07"/>
    <w:rsid w:val="009166A4"/>
    <w:rsid w:val="009168C9"/>
    <w:rsid w:val="00916C05"/>
    <w:rsid w:val="0091732C"/>
    <w:rsid w:val="0091768A"/>
    <w:rsid w:val="009209EA"/>
    <w:rsid w:val="0092156B"/>
    <w:rsid w:val="00921C63"/>
    <w:rsid w:val="00922478"/>
    <w:rsid w:val="009226C0"/>
    <w:rsid w:val="00922D91"/>
    <w:rsid w:val="00925BF4"/>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6DC3"/>
    <w:rsid w:val="00937AC6"/>
    <w:rsid w:val="00940BA1"/>
    <w:rsid w:val="0094154F"/>
    <w:rsid w:val="00941EB8"/>
    <w:rsid w:val="0094201C"/>
    <w:rsid w:val="0094220F"/>
    <w:rsid w:val="00943CC7"/>
    <w:rsid w:val="00944AB7"/>
    <w:rsid w:val="00944CF3"/>
    <w:rsid w:val="009452CD"/>
    <w:rsid w:val="0094561B"/>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3C67"/>
    <w:rsid w:val="0096421E"/>
    <w:rsid w:val="00964890"/>
    <w:rsid w:val="00964EE8"/>
    <w:rsid w:val="0096572F"/>
    <w:rsid w:val="00966076"/>
    <w:rsid w:val="00966F2C"/>
    <w:rsid w:val="00967611"/>
    <w:rsid w:val="00967AE3"/>
    <w:rsid w:val="00967E1D"/>
    <w:rsid w:val="009719B9"/>
    <w:rsid w:val="00971FC0"/>
    <w:rsid w:val="00971FFD"/>
    <w:rsid w:val="009742FC"/>
    <w:rsid w:val="00974CEB"/>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0C8"/>
    <w:rsid w:val="00994D3A"/>
    <w:rsid w:val="009955D8"/>
    <w:rsid w:val="00996967"/>
    <w:rsid w:val="00996D2B"/>
    <w:rsid w:val="00997C63"/>
    <w:rsid w:val="009A1172"/>
    <w:rsid w:val="009A21F8"/>
    <w:rsid w:val="009A2DA1"/>
    <w:rsid w:val="009A31CB"/>
    <w:rsid w:val="009A3D7F"/>
    <w:rsid w:val="009A477C"/>
    <w:rsid w:val="009A494A"/>
    <w:rsid w:val="009A51DF"/>
    <w:rsid w:val="009B0EB5"/>
    <w:rsid w:val="009B1921"/>
    <w:rsid w:val="009B1D6A"/>
    <w:rsid w:val="009B1F90"/>
    <w:rsid w:val="009B2482"/>
    <w:rsid w:val="009B25FF"/>
    <w:rsid w:val="009B2969"/>
    <w:rsid w:val="009B2DE3"/>
    <w:rsid w:val="009B372C"/>
    <w:rsid w:val="009B39B2"/>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64E"/>
    <w:rsid w:val="009C30CF"/>
    <w:rsid w:val="009C5F83"/>
    <w:rsid w:val="009D005C"/>
    <w:rsid w:val="009D13D0"/>
    <w:rsid w:val="009D1BE9"/>
    <w:rsid w:val="009D2B67"/>
    <w:rsid w:val="009D31FF"/>
    <w:rsid w:val="009D3CD7"/>
    <w:rsid w:val="009D464B"/>
    <w:rsid w:val="009D4E8C"/>
    <w:rsid w:val="009D55F1"/>
    <w:rsid w:val="009D67B4"/>
    <w:rsid w:val="009D6927"/>
    <w:rsid w:val="009D777E"/>
    <w:rsid w:val="009D7A92"/>
    <w:rsid w:val="009E215F"/>
    <w:rsid w:val="009E27B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7516"/>
    <w:rsid w:val="00A005B7"/>
    <w:rsid w:val="00A00775"/>
    <w:rsid w:val="00A01B25"/>
    <w:rsid w:val="00A021F7"/>
    <w:rsid w:val="00A02436"/>
    <w:rsid w:val="00A04539"/>
    <w:rsid w:val="00A04BB9"/>
    <w:rsid w:val="00A0711E"/>
    <w:rsid w:val="00A102BD"/>
    <w:rsid w:val="00A108ED"/>
    <w:rsid w:val="00A11480"/>
    <w:rsid w:val="00A11B93"/>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771"/>
    <w:rsid w:val="00A22A72"/>
    <w:rsid w:val="00A23668"/>
    <w:rsid w:val="00A237B8"/>
    <w:rsid w:val="00A2447A"/>
    <w:rsid w:val="00A24690"/>
    <w:rsid w:val="00A24B4E"/>
    <w:rsid w:val="00A27A7E"/>
    <w:rsid w:val="00A30A3A"/>
    <w:rsid w:val="00A30DF7"/>
    <w:rsid w:val="00A32695"/>
    <w:rsid w:val="00A332A7"/>
    <w:rsid w:val="00A33849"/>
    <w:rsid w:val="00A34886"/>
    <w:rsid w:val="00A352A6"/>
    <w:rsid w:val="00A35305"/>
    <w:rsid w:val="00A35E86"/>
    <w:rsid w:val="00A363B8"/>
    <w:rsid w:val="00A367DC"/>
    <w:rsid w:val="00A36A0C"/>
    <w:rsid w:val="00A36A65"/>
    <w:rsid w:val="00A3706C"/>
    <w:rsid w:val="00A37609"/>
    <w:rsid w:val="00A37666"/>
    <w:rsid w:val="00A41679"/>
    <w:rsid w:val="00A42070"/>
    <w:rsid w:val="00A42CE0"/>
    <w:rsid w:val="00A444B2"/>
    <w:rsid w:val="00A45143"/>
    <w:rsid w:val="00A451B8"/>
    <w:rsid w:val="00A45C3E"/>
    <w:rsid w:val="00A46802"/>
    <w:rsid w:val="00A46C8F"/>
    <w:rsid w:val="00A511D2"/>
    <w:rsid w:val="00A526CD"/>
    <w:rsid w:val="00A527F6"/>
    <w:rsid w:val="00A54512"/>
    <w:rsid w:val="00A54DB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1F2"/>
    <w:rsid w:val="00A67871"/>
    <w:rsid w:val="00A702FD"/>
    <w:rsid w:val="00A7053C"/>
    <w:rsid w:val="00A7112E"/>
    <w:rsid w:val="00A719C0"/>
    <w:rsid w:val="00A73D3A"/>
    <w:rsid w:val="00A74B88"/>
    <w:rsid w:val="00A74C65"/>
    <w:rsid w:val="00A75236"/>
    <w:rsid w:val="00A75CE6"/>
    <w:rsid w:val="00A76064"/>
    <w:rsid w:val="00A76876"/>
    <w:rsid w:val="00A7751E"/>
    <w:rsid w:val="00A775B7"/>
    <w:rsid w:val="00A77D0E"/>
    <w:rsid w:val="00A8007D"/>
    <w:rsid w:val="00A80431"/>
    <w:rsid w:val="00A80AC5"/>
    <w:rsid w:val="00A82A38"/>
    <w:rsid w:val="00A82CAA"/>
    <w:rsid w:val="00A84017"/>
    <w:rsid w:val="00A85226"/>
    <w:rsid w:val="00A8553C"/>
    <w:rsid w:val="00A8581F"/>
    <w:rsid w:val="00A85D0C"/>
    <w:rsid w:val="00A864A4"/>
    <w:rsid w:val="00A87AC9"/>
    <w:rsid w:val="00A87E5D"/>
    <w:rsid w:val="00A90315"/>
    <w:rsid w:val="00A909BF"/>
    <w:rsid w:val="00A90F82"/>
    <w:rsid w:val="00A91B2D"/>
    <w:rsid w:val="00A91B44"/>
    <w:rsid w:val="00A921FD"/>
    <w:rsid w:val="00A92BD4"/>
    <w:rsid w:val="00A93432"/>
    <w:rsid w:val="00A93B0F"/>
    <w:rsid w:val="00A93B7D"/>
    <w:rsid w:val="00A94270"/>
    <w:rsid w:val="00A94666"/>
    <w:rsid w:val="00A94703"/>
    <w:rsid w:val="00A94842"/>
    <w:rsid w:val="00A95D28"/>
    <w:rsid w:val="00A9705D"/>
    <w:rsid w:val="00A97699"/>
    <w:rsid w:val="00A97815"/>
    <w:rsid w:val="00A97C0D"/>
    <w:rsid w:val="00AA25AC"/>
    <w:rsid w:val="00AA25E7"/>
    <w:rsid w:val="00AA29FC"/>
    <w:rsid w:val="00AA2D8D"/>
    <w:rsid w:val="00AA303E"/>
    <w:rsid w:val="00AA3D49"/>
    <w:rsid w:val="00AA42D2"/>
    <w:rsid w:val="00AA5033"/>
    <w:rsid w:val="00AA5559"/>
    <w:rsid w:val="00AA5957"/>
    <w:rsid w:val="00AA5FBA"/>
    <w:rsid w:val="00AA66F6"/>
    <w:rsid w:val="00AA68EB"/>
    <w:rsid w:val="00AA7841"/>
    <w:rsid w:val="00AB0C3E"/>
    <w:rsid w:val="00AB0CB6"/>
    <w:rsid w:val="00AB2622"/>
    <w:rsid w:val="00AB2819"/>
    <w:rsid w:val="00AB30EE"/>
    <w:rsid w:val="00AB3422"/>
    <w:rsid w:val="00AB4218"/>
    <w:rsid w:val="00AB4581"/>
    <w:rsid w:val="00AB4A5B"/>
    <w:rsid w:val="00AB5F38"/>
    <w:rsid w:val="00AB6B97"/>
    <w:rsid w:val="00AB731A"/>
    <w:rsid w:val="00AB7AEA"/>
    <w:rsid w:val="00AB7EC2"/>
    <w:rsid w:val="00AC0319"/>
    <w:rsid w:val="00AC0C88"/>
    <w:rsid w:val="00AC0EF9"/>
    <w:rsid w:val="00AC1D0E"/>
    <w:rsid w:val="00AC2361"/>
    <w:rsid w:val="00AC3489"/>
    <w:rsid w:val="00AC3E8F"/>
    <w:rsid w:val="00AC4208"/>
    <w:rsid w:val="00AC46AC"/>
    <w:rsid w:val="00AC4B39"/>
    <w:rsid w:val="00AC4FC8"/>
    <w:rsid w:val="00AC5D62"/>
    <w:rsid w:val="00AC663D"/>
    <w:rsid w:val="00AC7F73"/>
    <w:rsid w:val="00AD0519"/>
    <w:rsid w:val="00AD065B"/>
    <w:rsid w:val="00AD0AE9"/>
    <w:rsid w:val="00AD0EA0"/>
    <w:rsid w:val="00AD1875"/>
    <w:rsid w:val="00AD2692"/>
    <w:rsid w:val="00AD2741"/>
    <w:rsid w:val="00AD3183"/>
    <w:rsid w:val="00AD31C1"/>
    <w:rsid w:val="00AD3D32"/>
    <w:rsid w:val="00AD482D"/>
    <w:rsid w:val="00AD4AF0"/>
    <w:rsid w:val="00AD6213"/>
    <w:rsid w:val="00AD691A"/>
    <w:rsid w:val="00AD6A48"/>
    <w:rsid w:val="00AD6B3A"/>
    <w:rsid w:val="00AD6D8D"/>
    <w:rsid w:val="00AD6F81"/>
    <w:rsid w:val="00AD7C1E"/>
    <w:rsid w:val="00AE0617"/>
    <w:rsid w:val="00AE137A"/>
    <w:rsid w:val="00AE1712"/>
    <w:rsid w:val="00AE2067"/>
    <w:rsid w:val="00AE313A"/>
    <w:rsid w:val="00AE5790"/>
    <w:rsid w:val="00AE59FD"/>
    <w:rsid w:val="00AE6013"/>
    <w:rsid w:val="00AF0895"/>
    <w:rsid w:val="00AF1C31"/>
    <w:rsid w:val="00AF26AD"/>
    <w:rsid w:val="00AF277E"/>
    <w:rsid w:val="00AF2A64"/>
    <w:rsid w:val="00AF2BB4"/>
    <w:rsid w:val="00AF3B02"/>
    <w:rsid w:val="00AF3B63"/>
    <w:rsid w:val="00AF4130"/>
    <w:rsid w:val="00AF41DB"/>
    <w:rsid w:val="00AF424D"/>
    <w:rsid w:val="00AF4461"/>
    <w:rsid w:val="00AF53C3"/>
    <w:rsid w:val="00AF5425"/>
    <w:rsid w:val="00AF566E"/>
    <w:rsid w:val="00AF5842"/>
    <w:rsid w:val="00AF7101"/>
    <w:rsid w:val="00AF758F"/>
    <w:rsid w:val="00AF77DE"/>
    <w:rsid w:val="00AF7E75"/>
    <w:rsid w:val="00B017A1"/>
    <w:rsid w:val="00B02EAA"/>
    <w:rsid w:val="00B03A2C"/>
    <w:rsid w:val="00B040B3"/>
    <w:rsid w:val="00B045CF"/>
    <w:rsid w:val="00B049C7"/>
    <w:rsid w:val="00B064D8"/>
    <w:rsid w:val="00B06FAD"/>
    <w:rsid w:val="00B07534"/>
    <w:rsid w:val="00B07587"/>
    <w:rsid w:val="00B07F7F"/>
    <w:rsid w:val="00B10C04"/>
    <w:rsid w:val="00B118BE"/>
    <w:rsid w:val="00B136BC"/>
    <w:rsid w:val="00B14B0F"/>
    <w:rsid w:val="00B155E6"/>
    <w:rsid w:val="00B15CC7"/>
    <w:rsid w:val="00B16648"/>
    <w:rsid w:val="00B1679D"/>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3FFB"/>
    <w:rsid w:val="00B341A6"/>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1AF"/>
    <w:rsid w:val="00B712C6"/>
    <w:rsid w:val="00B72614"/>
    <w:rsid w:val="00B733AF"/>
    <w:rsid w:val="00B7411B"/>
    <w:rsid w:val="00B74982"/>
    <w:rsid w:val="00B74A8E"/>
    <w:rsid w:val="00B755F1"/>
    <w:rsid w:val="00B77FED"/>
    <w:rsid w:val="00B81872"/>
    <w:rsid w:val="00B81F53"/>
    <w:rsid w:val="00B8216F"/>
    <w:rsid w:val="00B82531"/>
    <w:rsid w:val="00B82774"/>
    <w:rsid w:val="00B8307F"/>
    <w:rsid w:val="00B8445B"/>
    <w:rsid w:val="00B8528E"/>
    <w:rsid w:val="00B85C88"/>
    <w:rsid w:val="00B8626A"/>
    <w:rsid w:val="00B86B2B"/>
    <w:rsid w:val="00B87DDD"/>
    <w:rsid w:val="00B87F47"/>
    <w:rsid w:val="00B90BD9"/>
    <w:rsid w:val="00B91A55"/>
    <w:rsid w:val="00B923DD"/>
    <w:rsid w:val="00B92728"/>
    <w:rsid w:val="00B947E6"/>
    <w:rsid w:val="00B97E51"/>
    <w:rsid w:val="00BA0103"/>
    <w:rsid w:val="00BA0141"/>
    <w:rsid w:val="00BA074F"/>
    <w:rsid w:val="00BA15F9"/>
    <w:rsid w:val="00BA167A"/>
    <w:rsid w:val="00BA1877"/>
    <w:rsid w:val="00BA19ED"/>
    <w:rsid w:val="00BA1C44"/>
    <w:rsid w:val="00BA3976"/>
    <w:rsid w:val="00BA4404"/>
    <w:rsid w:val="00BA4971"/>
    <w:rsid w:val="00BA5A5B"/>
    <w:rsid w:val="00BA6BE2"/>
    <w:rsid w:val="00BA6F51"/>
    <w:rsid w:val="00BB04A8"/>
    <w:rsid w:val="00BB0D6F"/>
    <w:rsid w:val="00BB149C"/>
    <w:rsid w:val="00BB14D1"/>
    <w:rsid w:val="00BB206A"/>
    <w:rsid w:val="00BB2A1D"/>
    <w:rsid w:val="00BB309A"/>
    <w:rsid w:val="00BB3D21"/>
    <w:rsid w:val="00BB50A1"/>
    <w:rsid w:val="00BB56C0"/>
    <w:rsid w:val="00BB58F6"/>
    <w:rsid w:val="00BB668C"/>
    <w:rsid w:val="00BB6765"/>
    <w:rsid w:val="00BB6B4D"/>
    <w:rsid w:val="00BB7C05"/>
    <w:rsid w:val="00BB7F2A"/>
    <w:rsid w:val="00BC0F3E"/>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6A39"/>
    <w:rsid w:val="00BD79F7"/>
    <w:rsid w:val="00BE11D6"/>
    <w:rsid w:val="00BE197C"/>
    <w:rsid w:val="00BE215D"/>
    <w:rsid w:val="00BE33EF"/>
    <w:rsid w:val="00BF05C4"/>
    <w:rsid w:val="00BF0879"/>
    <w:rsid w:val="00BF1D33"/>
    <w:rsid w:val="00BF2806"/>
    <w:rsid w:val="00BF31E0"/>
    <w:rsid w:val="00BF35BD"/>
    <w:rsid w:val="00BF35C5"/>
    <w:rsid w:val="00BF38F9"/>
    <w:rsid w:val="00BF4B63"/>
    <w:rsid w:val="00BF509A"/>
    <w:rsid w:val="00BF50BE"/>
    <w:rsid w:val="00BF7344"/>
    <w:rsid w:val="00BF73B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391"/>
    <w:rsid w:val="00C17978"/>
    <w:rsid w:val="00C2020F"/>
    <w:rsid w:val="00C208F0"/>
    <w:rsid w:val="00C20963"/>
    <w:rsid w:val="00C20D51"/>
    <w:rsid w:val="00C21428"/>
    <w:rsid w:val="00C21E25"/>
    <w:rsid w:val="00C22645"/>
    <w:rsid w:val="00C23FDA"/>
    <w:rsid w:val="00C25AF8"/>
    <w:rsid w:val="00C264AD"/>
    <w:rsid w:val="00C26B73"/>
    <w:rsid w:val="00C279E5"/>
    <w:rsid w:val="00C30691"/>
    <w:rsid w:val="00C30D18"/>
    <w:rsid w:val="00C30EC6"/>
    <w:rsid w:val="00C31132"/>
    <w:rsid w:val="00C31482"/>
    <w:rsid w:val="00C3153B"/>
    <w:rsid w:val="00C318F3"/>
    <w:rsid w:val="00C31EAA"/>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3A9E"/>
    <w:rsid w:val="00C4575A"/>
    <w:rsid w:val="00C46957"/>
    <w:rsid w:val="00C50882"/>
    <w:rsid w:val="00C5109B"/>
    <w:rsid w:val="00C52BB6"/>
    <w:rsid w:val="00C52C61"/>
    <w:rsid w:val="00C52F27"/>
    <w:rsid w:val="00C52F77"/>
    <w:rsid w:val="00C537E7"/>
    <w:rsid w:val="00C53A80"/>
    <w:rsid w:val="00C53D46"/>
    <w:rsid w:val="00C54030"/>
    <w:rsid w:val="00C5641A"/>
    <w:rsid w:val="00C56674"/>
    <w:rsid w:val="00C57DC2"/>
    <w:rsid w:val="00C57E6B"/>
    <w:rsid w:val="00C60BBD"/>
    <w:rsid w:val="00C61FA3"/>
    <w:rsid w:val="00C70389"/>
    <w:rsid w:val="00C70600"/>
    <w:rsid w:val="00C7195B"/>
    <w:rsid w:val="00C71B9C"/>
    <w:rsid w:val="00C7220A"/>
    <w:rsid w:val="00C727BB"/>
    <w:rsid w:val="00C75745"/>
    <w:rsid w:val="00C7617A"/>
    <w:rsid w:val="00C777E5"/>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7BDA"/>
    <w:rsid w:val="00C90EA8"/>
    <w:rsid w:val="00C90FB2"/>
    <w:rsid w:val="00C91315"/>
    <w:rsid w:val="00C92FA2"/>
    <w:rsid w:val="00C93451"/>
    <w:rsid w:val="00C93E46"/>
    <w:rsid w:val="00C9405E"/>
    <w:rsid w:val="00C9430F"/>
    <w:rsid w:val="00C94668"/>
    <w:rsid w:val="00C9486B"/>
    <w:rsid w:val="00C955CA"/>
    <w:rsid w:val="00C961E5"/>
    <w:rsid w:val="00C964E2"/>
    <w:rsid w:val="00C9694A"/>
    <w:rsid w:val="00C96AD4"/>
    <w:rsid w:val="00C97823"/>
    <w:rsid w:val="00C97A7F"/>
    <w:rsid w:val="00CA021D"/>
    <w:rsid w:val="00CA1029"/>
    <w:rsid w:val="00CA1B6C"/>
    <w:rsid w:val="00CA2942"/>
    <w:rsid w:val="00CA2E08"/>
    <w:rsid w:val="00CA3FCB"/>
    <w:rsid w:val="00CA4009"/>
    <w:rsid w:val="00CA50C0"/>
    <w:rsid w:val="00CA5EB4"/>
    <w:rsid w:val="00CA5F11"/>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1CDC"/>
    <w:rsid w:val="00CC237F"/>
    <w:rsid w:val="00CC2451"/>
    <w:rsid w:val="00CC2A9E"/>
    <w:rsid w:val="00CC5381"/>
    <w:rsid w:val="00CC56C8"/>
    <w:rsid w:val="00CC6472"/>
    <w:rsid w:val="00CD0BB9"/>
    <w:rsid w:val="00CD1756"/>
    <w:rsid w:val="00CD2A13"/>
    <w:rsid w:val="00CD4CC7"/>
    <w:rsid w:val="00CD5756"/>
    <w:rsid w:val="00CD57AD"/>
    <w:rsid w:val="00CD605D"/>
    <w:rsid w:val="00CD7280"/>
    <w:rsid w:val="00CE0216"/>
    <w:rsid w:val="00CE0592"/>
    <w:rsid w:val="00CE11D0"/>
    <w:rsid w:val="00CE1978"/>
    <w:rsid w:val="00CE201E"/>
    <w:rsid w:val="00CE2AD2"/>
    <w:rsid w:val="00CE36AB"/>
    <w:rsid w:val="00CE3706"/>
    <w:rsid w:val="00CE4409"/>
    <w:rsid w:val="00CE51D6"/>
    <w:rsid w:val="00CE5414"/>
    <w:rsid w:val="00CE7D03"/>
    <w:rsid w:val="00CF0841"/>
    <w:rsid w:val="00CF0D42"/>
    <w:rsid w:val="00CF0EE4"/>
    <w:rsid w:val="00CF0FAE"/>
    <w:rsid w:val="00CF21C9"/>
    <w:rsid w:val="00CF2305"/>
    <w:rsid w:val="00CF28FC"/>
    <w:rsid w:val="00CF2DC2"/>
    <w:rsid w:val="00CF36E5"/>
    <w:rsid w:val="00CF3C25"/>
    <w:rsid w:val="00CF4E46"/>
    <w:rsid w:val="00CF62CE"/>
    <w:rsid w:val="00CF634C"/>
    <w:rsid w:val="00CF6B34"/>
    <w:rsid w:val="00CF6C15"/>
    <w:rsid w:val="00CF70C8"/>
    <w:rsid w:val="00D009E2"/>
    <w:rsid w:val="00D00D5C"/>
    <w:rsid w:val="00D019B3"/>
    <w:rsid w:val="00D02050"/>
    <w:rsid w:val="00D02E63"/>
    <w:rsid w:val="00D03677"/>
    <w:rsid w:val="00D04562"/>
    <w:rsid w:val="00D04AAD"/>
    <w:rsid w:val="00D04D45"/>
    <w:rsid w:val="00D05020"/>
    <w:rsid w:val="00D059E4"/>
    <w:rsid w:val="00D05AFD"/>
    <w:rsid w:val="00D064D2"/>
    <w:rsid w:val="00D0764F"/>
    <w:rsid w:val="00D07937"/>
    <w:rsid w:val="00D07DFF"/>
    <w:rsid w:val="00D10BCF"/>
    <w:rsid w:val="00D1179D"/>
    <w:rsid w:val="00D11EC3"/>
    <w:rsid w:val="00D1206F"/>
    <w:rsid w:val="00D12540"/>
    <w:rsid w:val="00D139B6"/>
    <w:rsid w:val="00D13FFD"/>
    <w:rsid w:val="00D142B5"/>
    <w:rsid w:val="00D156C0"/>
    <w:rsid w:val="00D1634E"/>
    <w:rsid w:val="00D169BB"/>
    <w:rsid w:val="00D17911"/>
    <w:rsid w:val="00D17C2F"/>
    <w:rsid w:val="00D17FCB"/>
    <w:rsid w:val="00D2012C"/>
    <w:rsid w:val="00D23105"/>
    <w:rsid w:val="00D23AFA"/>
    <w:rsid w:val="00D2416B"/>
    <w:rsid w:val="00D24339"/>
    <w:rsid w:val="00D246BB"/>
    <w:rsid w:val="00D25692"/>
    <w:rsid w:val="00D25937"/>
    <w:rsid w:val="00D278DC"/>
    <w:rsid w:val="00D30869"/>
    <w:rsid w:val="00D32F23"/>
    <w:rsid w:val="00D33189"/>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0CF"/>
    <w:rsid w:val="00D47118"/>
    <w:rsid w:val="00D47AAC"/>
    <w:rsid w:val="00D47CE9"/>
    <w:rsid w:val="00D51AFF"/>
    <w:rsid w:val="00D532C7"/>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03C"/>
    <w:rsid w:val="00D75222"/>
    <w:rsid w:val="00D755CD"/>
    <w:rsid w:val="00D75D97"/>
    <w:rsid w:val="00D763D9"/>
    <w:rsid w:val="00D76963"/>
    <w:rsid w:val="00D7743A"/>
    <w:rsid w:val="00D7781C"/>
    <w:rsid w:val="00D7785E"/>
    <w:rsid w:val="00D77AA9"/>
    <w:rsid w:val="00D801BA"/>
    <w:rsid w:val="00D81198"/>
    <w:rsid w:val="00D81F22"/>
    <w:rsid w:val="00D836FE"/>
    <w:rsid w:val="00D8435C"/>
    <w:rsid w:val="00D84525"/>
    <w:rsid w:val="00D84EC3"/>
    <w:rsid w:val="00D86DFB"/>
    <w:rsid w:val="00D87228"/>
    <w:rsid w:val="00D87BF0"/>
    <w:rsid w:val="00D90C88"/>
    <w:rsid w:val="00D91A0E"/>
    <w:rsid w:val="00D91E0C"/>
    <w:rsid w:val="00D9205E"/>
    <w:rsid w:val="00D93674"/>
    <w:rsid w:val="00D93BBA"/>
    <w:rsid w:val="00D942D3"/>
    <w:rsid w:val="00D9499E"/>
    <w:rsid w:val="00D97321"/>
    <w:rsid w:val="00D97AF9"/>
    <w:rsid w:val="00DA1E53"/>
    <w:rsid w:val="00DA239E"/>
    <w:rsid w:val="00DA25AC"/>
    <w:rsid w:val="00DA324E"/>
    <w:rsid w:val="00DA3A9C"/>
    <w:rsid w:val="00DA455B"/>
    <w:rsid w:val="00DA4D2A"/>
    <w:rsid w:val="00DA54F5"/>
    <w:rsid w:val="00DA6CA5"/>
    <w:rsid w:val="00DA7582"/>
    <w:rsid w:val="00DB257E"/>
    <w:rsid w:val="00DB44FE"/>
    <w:rsid w:val="00DB47E4"/>
    <w:rsid w:val="00DB523A"/>
    <w:rsid w:val="00DB56D0"/>
    <w:rsid w:val="00DB57D3"/>
    <w:rsid w:val="00DB6B48"/>
    <w:rsid w:val="00DB7D15"/>
    <w:rsid w:val="00DB7DD6"/>
    <w:rsid w:val="00DC1505"/>
    <w:rsid w:val="00DC22BB"/>
    <w:rsid w:val="00DC2359"/>
    <w:rsid w:val="00DC2BFD"/>
    <w:rsid w:val="00DC30AD"/>
    <w:rsid w:val="00DC32CC"/>
    <w:rsid w:val="00DC362E"/>
    <w:rsid w:val="00DC591A"/>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3561"/>
    <w:rsid w:val="00DF6123"/>
    <w:rsid w:val="00DF62F0"/>
    <w:rsid w:val="00DF758C"/>
    <w:rsid w:val="00DF7637"/>
    <w:rsid w:val="00DF7F77"/>
    <w:rsid w:val="00E0178A"/>
    <w:rsid w:val="00E01ABA"/>
    <w:rsid w:val="00E01D50"/>
    <w:rsid w:val="00E0222F"/>
    <w:rsid w:val="00E02250"/>
    <w:rsid w:val="00E02342"/>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17F67"/>
    <w:rsid w:val="00E20049"/>
    <w:rsid w:val="00E2052D"/>
    <w:rsid w:val="00E20AE7"/>
    <w:rsid w:val="00E21490"/>
    <w:rsid w:val="00E21E80"/>
    <w:rsid w:val="00E234E8"/>
    <w:rsid w:val="00E23731"/>
    <w:rsid w:val="00E24400"/>
    <w:rsid w:val="00E24549"/>
    <w:rsid w:val="00E26B91"/>
    <w:rsid w:val="00E26E1E"/>
    <w:rsid w:val="00E26F09"/>
    <w:rsid w:val="00E27BC2"/>
    <w:rsid w:val="00E30169"/>
    <w:rsid w:val="00E30DD1"/>
    <w:rsid w:val="00E310FA"/>
    <w:rsid w:val="00E33115"/>
    <w:rsid w:val="00E339F9"/>
    <w:rsid w:val="00E34858"/>
    <w:rsid w:val="00E35869"/>
    <w:rsid w:val="00E35C16"/>
    <w:rsid w:val="00E360A1"/>
    <w:rsid w:val="00E37AD9"/>
    <w:rsid w:val="00E37E5E"/>
    <w:rsid w:val="00E4034D"/>
    <w:rsid w:val="00E40BE0"/>
    <w:rsid w:val="00E4185B"/>
    <w:rsid w:val="00E41A10"/>
    <w:rsid w:val="00E44ED7"/>
    <w:rsid w:val="00E4504C"/>
    <w:rsid w:val="00E479B8"/>
    <w:rsid w:val="00E50749"/>
    <w:rsid w:val="00E50BA8"/>
    <w:rsid w:val="00E510F1"/>
    <w:rsid w:val="00E527D5"/>
    <w:rsid w:val="00E528D2"/>
    <w:rsid w:val="00E536B6"/>
    <w:rsid w:val="00E53BFE"/>
    <w:rsid w:val="00E541BB"/>
    <w:rsid w:val="00E54608"/>
    <w:rsid w:val="00E5620E"/>
    <w:rsid w:val="00E5679E"/>
    <w:rsid w:val="00E569A9"/>
    <w:rsid w:val="00E57279"/>
    <w:rsid w:val="00E5739A"/>
    <w:rsid w:val="00E6189B"/>
    <w:rsid w:val="00E6231D"/>
    <w:rsid w:val="00E6364C"/>
    <w:rsid w:val="00E6549D"/>
    <w:rsid w:val="00E6681B"/>
    <w:rsid w:val="00E66B06"/>
    <w:rsid w:val="00E66C71"/>
    <w:rsid w:val="00E678C2"/>
    <w:rsid w:val="00E71BD5"/>
    <w:rsid w:val="00E7223B"/>
    <w:rsid w:val="00E730B3"/>
    <w:rsid w:val="00E73137"/>
    <w:rsid w:val="00E73507"/>
    <w:rsid w:val="00E74618"/>
    <w:rsid w:val="00E74BEF"/>
    <w:rsid w:val="00E74C11"/>
    <w:rsid w:val="00E76B60"/>
    <w:rsid w:val="00E770C1"/>
    <w:rsid w:val="00E77139"/>
    <w:rsid w:val="00E77A77"/>
    <w:rsid w:val="00E81F17"/>
    <w:rsid w:val="00E82452"/>
    <w:rsid w:val="00E82601"/>
    <w:rsid w:val="00E82792"/>
    <w:rsid w:val="00E82D59"/>
    <w:rsid w:val="00E84B94"/>
    <w:rsid w:val="00E85016"/>
    <w:rsid w:val="00E86586"/>
    <w:rsid w:val="00E8658D"/>
    <w:rsid w:val="00E87362"/>
    <w:rsid w:val="00E87E5A"/>
    <w:rsid w:val="00E90F31"/>
    <w:rsid w:val="00E91D33"/>
    <w:rsid w:val="00E91F03"/>
    <w:rsid w:val="00E92221"/>
    <w:rsid w:val="00E925A3"/>
    <w:rsid w:val="00E92A36"/>
    <w:rsid w:val="00E92DD5"/>
    <w:rsid w:val="00E9388B"/>
    <w:rsid w:val="00E95FB4"/>
    <w:rsid w:val="00E9615C"/>
    <w:rsid w:val="00E96163"/>
    <w:rsid w:val="00E96AAA"/>
    <w:rsid w:val="00E97276"/>
    <w:rsid w:val="00E97285"/>
    <w:rsid w:val="00E976EB"/>
    <w:rsid w:val="00E97870"/>
    <w:rsid w:val="00EA1463"/>
    <w:rsid w:val="00EA1B55"/>
    <w:rsid w:val="00EA1E74"/>
    <w:rsid w:val="00EA3564"/>
    <w:rsid w:val="00EA35D4"/>
    <w:rsid w:val="00EA5729"/>
    <w:rsid w:val="00EA622A"/>
    <w:rsid w:val="00EA7D2A"/>
    <w:rsid w:val="00EB0693"/>
    <w:rsid w:val="00EB370A"/>
    <w:rsid w:val="00EB4828"/>
    <w:rsid w:val="00EB4DC3"/>
    <w:rsid w:val="00EB5F6E"/>
    <w:rsid w:val="00EB69C3"/>
    <w:rsid w:val="00EB7BBE"/>
    <w:rsid w:val="00EB7F27"/>
    <w:rsid w:val="00EC00DD"/>
    <w:rsid w:val="00EC10A2"/>
    <w:rsid w:val="00EC1433"/>
    <w:rsid w:val="00EC1FB5"/>
    <w:rsid w:val="00EC2A8D"/>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0F07"/>
    <w:rsid w:val="00EF10C2"/>
    <w:rsid w:val="00EF114A"/>
    <w:rsid w:val="00EF18B9"/>
    <w:rsid w:val="00EF1A35"/>
    <w:rsid w:val="00EF3018"/>
    <w:rsid w:val="00EF4F4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6189"/>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B97"/>
    <w:rsid w:val="00F15E03"/>
    <w:rsid w:val="00F16A42"/>
    <w:rsid w:val="00F16B9D"/>
    <w:rsid w:val="00F17C4C"/>
    <w:rsid w:val="00F17FF2"/>
    <w:rsid w:val="00F20674"/>
    <w:rsid w:val="00F21F15"/>
    <w:rsid w:val="00F23466"/>
    <w:rsid w:val="00F23C41"/>
    <w:rsid w:val="00F23EA4"/>
    <w:rsid w:val="00F241E4"/>
    <w:rsid w:val="00F24809"/>
    <w:rsid w:val="00F25913"/>
    <w:rsid w:val="00F2653F"/>
    <w:rsid w:val="00F26568"/>
    <w:rsid w:val="00F266F0"/>
    <w:rsid w:val="00F3006B"/>
    <w:rsid w:val="00F30869"/>
    <w:rsid w:val="00F30CD6"/>
    <w:rsid w:val="00F3282A"/>
    <w:rsid w:val="00F33317"/>
    <w:rsid w:val="00F335C0"/>
    <w:rsid w:val="00F33804"/>
    <w:rsid w:val="00F3472A"/>
    <w:rsid w:val="00F34912"/>
    <w:rsid w:val="00F3492E"/>
    <w:rsid w:val="00F409B7"/>
    <w:rsid w:val="00F40F1A"/>
    <w:rsid w:val="00F40F7F"/>
    <w:rsid w:val="00F41827"/>
    <w:rsid w:val="00F42239"/>
    <w:rsid w:val="00F42954"/>
    <w:rsid w:val="00F42B02"/>
    <w:rsid w:val="00F43252"/>
    <w:rsid w:val="00F436CE"/>
    <w:rsid w:val="00F437C2"/>
    <w:rsid w:val="00F43E6D"/>
    <w:rsid w:val="00F43EED"/>
    <w:rsid w:val="00F44979"/>
    <w:rsid w:val="00F4500F"/>
    <w:rsid w:val="00F457E4"/>
    <w:rsid w:val="00F45928"/>
    <w:rsid w:val="00F45D1D"/>
    <w:rsid w:val="00F46549"/>
    <w:rsid w:val="00F46EC5"/>
    <w:rsid w:val="00F4735B"/>
    <w:rsid w:val="00F47A62"/>
    <w:rsid w:val="00F5009B"/>
    <w:rsid w:val="00F5050A"/>
    <w:rsid w:val="00F50714"/>
    <w:rsid w:val="00F51733"/>
    <w:rsid w:val="00F52AE9"/>
    <w:rsid w:val="00F53100"/>
    <w:rsid w:val="00F531E8"/>
    <w:rsid w:val="00F53DD3"/>
    <w:rsid w:val="00F54166"/>
    <w:rsid w:val="00F54236"/>
    <w:rsid w:val="00F54546"/>
    <w:rsid w:val="00F54555"/>
    <w:rsid w:val="00F56069"/>
    <w:rsid w:val="00F564E4"/>
    <w:rsid w:val="00F57302"/>
    <w:rsid w:val="00F57F18"/>
    <w:rsid w:val="00F60A6A"/>
    <w:rsid w:val="00F60D2D"/>
    <w:rsid w:val="00F61832"/>
    <w:rsid w:val="00F61C79"/>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59"/>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5B5"/>
    <w:rsid w:val="00FB0D31"/>
    <w:rsid w:val="00FB196D"/>
    <w:rsid w:val="00FB1AC4"/>
    <w:rsid w:val="00FB2286"/>
    <w:rsid w:val="00FB2329"/>
    <w:rsid w:val="00FB2960"/>
    <w:rsid w:val="00FB2A4E"/>
    <w:rsid w:val="00FB3FC0"/>
    <w:rsid w:val="00FB5CA1"/>
    <w:rsid w:val="00FB6D5F"/>
    <w:rsid w:val="00FB6E0B"/>
    <w:rsid w:val="00FB7347"/>
    <w:rsid w:val="00FC02A9"/>
    <w:rsid w:val="00FC0DE1"/>
    <w:rsid w:val="00FC137F"/>
    <w:rsid w:val="00FC1751"/>
    <w:rsid w:val="00FC2A67"/>
    <w:rsid w:val="00FC34AB"/>
    <w:rsid w:val="00FC4908"/>
    <w:rsid w:val="00FC4E6F"/>
    <w:rsid w:val="00FC502E"/>
    <w:rsid w:val="00FC5677"/>
    <w:rsid w:val="00FC5763"/>
    <w:rsid w:val="00FC6826"/>
    <w:rsid w:val="00FC689E"/>
    <w:rsid w:val="00FC6CE8"/>
    <w:rsid w:val="00FD0574"/>
    <w:rsid w:val="00FD0826"/>
    <w:rsid w:val="00FD1E7F"/>
    <w:rsid w:val="00FD2037"/>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989"/>
    <w:rsid w:val="00FF4D60"/>
    <w:rsid w:val="00FF51CC"/>
    <w:rsid w:val="00FF59F1"/>
    <w:rsid w:val="00FF605B"/>
    <w:rsid w:val="00FF64A5"/>
    <w:rsid w:val="00FF6921"/>
    <w:rsid w:val="00FF6CDE"/>
    <w:rsid w:val="00FF6DF5"/>
    <w:rsid w:val="00FF6FDA"/>
    <w:rsid w:val="00FF7D25"/>
    <w:rsid w:val="0149264A"/>
    <w:rsid w:val="015E6F4F"/>
    <w:rsid w:val="01BF2B9A"/>
    <w:rsid w:val="02A855E1"/>
    <w:rsid w:val="02B35AF0"/>
    <w:rsid w:val="03D3635A"/>
    <w:rsid w:val="044E55C1"/>
    <w:rsid w:val="04F26EDC"/>
    <w:rsid w:val="070B0C43"/>
    <w:rsid w:val="084C4ECD"/>
    <w:rsid w:val="09992168"/>
    <w:rsid w:val="09CC7596"/>
    <w:rsid w:val="0A8F68DD"/>
    <w:rsid w:val="0B6E73CC"/>
    <w:rsid w:val="0B9A5249"/>
    <w:rsid w:val="0D1E5FB5"/>
    <w:rsid w:val="0F3120D9"/>
    <w:rsid w:val="0F5A148B"/>
    <w:rsid w:val="0FAB1868"/>
    <w:rsid w:val="102D7F0D"/>
    <w:rsid w:val="107F1F3F"/>
    <w:rsid w:val="11B9764F"/>
    <w:rsid w:val="11F43FD6"/>
    <w:rsid w:val="146E70C7"/>
    <w:rsid w:val="14DA2236"/>
    <w:rsid w:val="159C1AC1"/>
    <w:rsid w:val="15BE7F7F"/>
    <w:rsid w:val="16046991"/>
    <w:rsid w:val="165C04C8"/>
    <w:rsid w:val="16FE7094"/>
    <w:rsid w:val="179926A6"/>
    <w:rsid w:val="18001E23"/>
    <w:rsid w:val="18A71E02"/>
    <w:rsid w:val="1A6870AC"/>
    <w:rsid w:val="1B573E19"/>
    <w:rsid w:val="1C7E6F8F"/>
    <w:rsid w:val="1DD26B53"/>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70C6CB7"/>
    <w:rsid w:val="271C3F54"/>
    <w:rsid w:val="27831FCF"/>
    <w:rsid w:val="29EF1D30"/>
    <w:rsid w:val="2A840F15"/>
    <w:rsid w:val="2A9A6145"/>
    <w:rsid w:val="2C83759B"/>
    <w:rsid w:val="2E243A14"/>
    <w:rsid w:val="2FDB28EE"/>
    <w:rsid w:val="328407E5"/>
    <w:rsid w:val="339A3C0F"/>
    <w:rsid w:val="364848E5"/>
    <w:rsid w:val="37263EDA"/>
    <w:rsid w:val="37E111A8"/>
    <w:rsid w:val="37FD4CFC"/>
    <w:rsid w:val="3ABC2872"/>
    <w:rsid w:val="3AF665E8"/>
    <w:rsid w:val="3DFF74F9"/>
    <w:rsid w:val="3F3D66CD"/>
    <w:rsid w:val="3F8D757D"/>
    <w:rsid w:val="40036F25"/>
    <w:rsid w:val="4008709B"/>
    <w:rsid w:val="441C2393"/>
    <w:rsid w:val="4827652E"/>
    <w:rsid w:val="49281145"/>
    <w:rsid w:val="493B457E"/>
    <w:rsid w:val="49E443A7"/>
    <w:rsid w:val="4A130B0F"/>
    <w:rsid w:val="4AE30F48"/>
    <w:rsid w:val="4D205F7B"/>
    <w:rsid w:val="4DEE04B5"/>
    <w:rsid w:val="4F796EC7"/>
    <w:rsid w:val="510148D2"/>
    <w:rsid w:val="51BF34A8"/>
    <w:rsid w:val="535657A3"/>
    <w:rsid w:val="539F61D0"/>
    <w:rsid w:val="55373092"/>
    <w:rsid w:val="56934884"/>
    <w:rsid w:val="56EF03B0"/>
    <w:rsid w:val="57766971"/>
    <w:rsid w:val="592939F8"/>
    <w:rsid w:val="59467864"/>
    <w:rsid w:val="59A81331"/>
    <w:rsid w:val="5B571BB0"/>
    <w:rsid w:val="5C324D81"/>
    <w:rsid w:val="5C8930B0"/>
    <w:rsid w:val="5CA57443"/>
    <w:rsid w:val="5D8C11C0"/>
    <w:rsid w:val="5F576FC5"/>
    <w:rsid w:val="5F816997"/>
    <w:rsid w:val="5F8E5B8C"/>
    <w:rsid w:val="615416F1"/>
    <w:rsid w:val="61DD76FB"/>
    <w:rsid w:val="64B002B2"/>
    <w:rsid w:val="673533EF"/>
    <w:rsid w:val="680D1904"/>
    <w:rsid w:val="6847624C"/>
    <w:rsid w:val="685F0B80"/>
    <w:rsid w:val="68600FFA"/>
    <w:rsid w:val="68E908EC"/>
    <w:rsid w:val="69CF15E5"/>
    <w:rsid w:val="6A9F179B"/>
    <w:rsid w:val="6B3741A9"/>
    <w:rsid w:val="6B7F5164"/>
    <w:rsid w:val="6D4129B3"/>
    <w:rsid w:val="6E78720F"/>
    <w:rsid w:val="6F644C09"/>
    <w:rsid w:val="6FFF7434"/>
    <w:rsid w:val="70C40E98"/>
    <w:rsid w:val="72097720"/>
    <w:rsid w:val="722069A3"/>
    <w:rsid w:val="727B3450"/>
    <w:rsid w:val="72F60CDC"/>
    <w:rsid w:val="745729CD"/>
    <w:rsid w:val="74B41E98"/>
    <w:rsid w:val="753A206F"/>
    <w:rsid w:val="768B49CA"/>
    <w:rsid w:val="77674A82"/>
    <w:rsid w:val="77927652"/>
    <w:rsid w:val="77A907A1"/>
    <w:rsid w:val="78045017"/>
    <w:rsid w:val="78212BFC"/>
    <w:rsid w:val="785A037D"/>
    <w:rsid w:val="78B5499D"/>
    <w:rsid w:val="79097AE5"/>
    <w:rsid w:val="79D964C9"/>
    <w:rsid w:val="7CF75659"/>
    <w:rsid w:val="7D0E43F6"/>
    <w:rsid w:val="7D7973ED"/>
    <w:rsid w:val="7F0E76BB"/>
    <w:rsid w:val="7FE50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qFormat="1"/>
    <w:lsdException w:name="endnote text" w:unhideWhenUsed="1" w:qFormat="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DC3"/>
    <w:pPr>
      <w:widowControl w:val="0"/>
      <w:jc w:val="both"/>
    </w:pPr>
    <w:rPr>
      <w:kern w:val="2"/>
      <w:sz w:val="21"/>
      <w:szCs w:val="22"/>
    </w:rPr>
  </w:style>
  <w:style w:type="paragraph" w:styleId="1">
    <w:name w:val="heading 1"/>
    <w:basedOn w:val="a"/>
    <w:next w:val="a"/>
    <w:link w:val="1Char2"/>
    <w:qFormat/>
    <w:rsid w:val="00936DC3"/>
    <w:pPr>
      <w:keepNext/>
      <w:keepLines/>
      <w:spacing w:before="340" w:after="330" w:line="578" w:lineRule="auto"/>
      <w:outlineLvl w:val="0"/>
    </w:pPr>
    <w:rPr>
      <w:b/>
      <w:bCs/>
      <w:kern w:val="44"/>
      <w:sz w:val="30"/>
      <w:szCs w:val="44"/>
    </w:rPr>
  </w:style>
  <w:style w:type="paragraph" w:styleId="2">
    <w:name w:val="heading 2"/>
    <w:basedOn w:val="a"/>
    <w:next w:val="a"/>
    <w:link w:val="2Char1"/>
    <w:qFormat/>
    <w:rsid w:val="00936DC3"/>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2"/>
    <w:qFormat/>
    <w:rsid w:val="00936DC3"/>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2"/>
    <w:qFormat/>
    <w:rsid w:val="00936DC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2"/>
    <w:uiPriority w:val="9"/>
    <w:qFormat/>
    <w:rsid w:val="00936DC3"/>
    <w:pPr>
      <w:keepNext/>
      <w:outlineLvl w:val="4"/>
    </w:pPr>
    <w:rPr>
      <w:rFonts w:ascii="宋体" w:hAnsi="Arial"/>
      <w:bCs/>
      <w:sz w:val="28"/>
      <w:szCs w:val="20"/>
    </w:rPr>
  </w:style>
  <w:style w:type="paragraph" w:styleId="6">
    <w:name w:val="heading 6"/>
    <w:basedOn w:val="a"/>
    <w:next w:val="a"/>
    <w:link w:val="6Char2"/>
    <w:qFormat/>
    <w:rsid w:val="00936DC3"/>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2"/>
    <w:qFormat/>
    <w:rsid w:val="00936DC3"/>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2"/>
    <w:qFormat/>
    <w:rsid w:val="00936DC3"/>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2"/>
    <w:qFormat/>
    <w:rsid w:val="00936DC3"/>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936DC3"/>
    <w:pPr>
      <w:ind w:leftChars="400" w:left="100" w:hangingChars="200" w:hanging="200"/>
    </w:pPr>
    <w:rPr>
      <w:rFonts w:ascii="Calibri" w:hAnsi="Calibri"/>
    </w:rPr>
  </w:style>
  <w:style w:type="paragraph" w:styleId="71">
    <w:name w:val="toc 7"/>
    <w:basedOn w:val="a"/>
    <w:next w:val="a"/>
    <w:uiPriority w:val="39"/>
    <w:qFormat/>
    <w:rsid w:val="00936DC3"/>
    <w:pPr>
      <w:ind w:left="1260"/>
      <w:jc w:val="left"/>
    </w:pPr>
    <w:rPr>
      <w:szCs w:val="21"/>
    </w:rPr>
  </w:style>
  <w:style w:type="paragraph" w:styleId="a3">
    <w:name w:val="table of authorities"/>
    <w:basedOn w:val="a"/>
    <w:next w:val="a"/>
    <w:qFormat/>
    <w:rsid w:val="00936DC3"/>
    <w:pPr>
      <w:ind w:leftChars="200" w:left="420"/>
    </w:pPr>
    <w:rPr>
      <w:szCs w:val="20"/>
    </w:rPr>
  </w:style>
  <w:style w:type="paragraph" w:styleId="81">
    <w:name w:val="index 8"/>
    <w:basedOn w:val="a"/>
    <w:next w:val="a"/>
    <w:qFormat/>
    <w:rsid w:val="00936DC3"/>
    <w:pPr>
      <w:ind w:leftChars="1400" w:left="1400"/>
    </w:pPr>
    <w:rPr>
      <w:szCs w:val="20"/>
    </w:rPr>
  </w:style>
  <w:style w:type="paragraph" w:styleId="a4">
    <w:name w:val="Normal Indent"/>
    <w:basedOn w:val="a"/>
    <w:link w:val="Char"/>
    <w:unhideWhenUsed/>
    <w:qFormat/>
    <w:rsid w:val="00936DC3"/>
    <w:pPr>
      <w:ind w:firstLineChars="200" w:firstLine="420"/>
    </w:pPr>
    <w:rPr>
      <w:rFonts w:ascii="Calibri" w:hAnsi="Calibri"/>
    </w:rPr>
  </w:style>
  <w:style w:type="paragraph" w:styleId="a5">
    <w:name w:val="caption"/>
    <w:basedOn w:val="a"/>
    <w:next w:val="a"/>
    <w:qFormat/>
    <w:rsid w:val="00936DC3"/>
    <w:pPr>
      <w:spacing w:before="152" w:after="160"/>
    </w:pPr>
    <w:rPr>
      <w:rFonts w:ascii="Arial" w:eastAsia="黑体" w:hAnsi="Arial" w:cs="Arial"/>
      <w:sz w:val="20"/>
      <w:szCs w:val="20"/>
    </w:rPr>
  </w:style>
  <w:style w:type="paragraph" w:styleId="50">
    <w:name w:val="index 5"/>
    <w:basedOn w:val="a"/>
    <w:next w:val="a"/>
    <w:qFormat/>
    <w:rsid w:val="00936DC3"/>
    <w:pPr>
      <w:ind w:leftChars="800" w:left="800"/>
    </w:pPr>
    <w:rPr>
      <w:szCs w:val="20"/>
    </w:rPr>
  </w:style>
  <w:style w:type="paragraph" w:styleId="a6">
    <w:name w:val="Document Map"/>
    <w:basedOn w:val="a"/>
    <w:link w:val="Char3"/>
    <w:qFormat/>
    <w:rsid w:val="00936DC3"/>
    <w:pPr>
      <w:shd w:val="clear" w:color="auto" w:fill="000080"/>
    </w:pPr>
    <w:rPr>
      <w:szCs w:val="20"/>
    </w:rPr>
  </w:style>
  <w:style w:type="paragraph" w:styleId="a7">
    <w:name w:val="toa heading"/>
    <w:basedOn w:val="a"/>
    <w:next w:val="a"/>
    <w:qFormat/>
    <w:rsid w:val="00936DC3"/>
    <w:pPr>
      <w:spacing w:before="120"/>
    </w:pPr>
    <w:rPr>
      <w:rFonts w:ascii="Arial" w:hAnsi="Arial"/>
      <w:b/>
      <w:bCs/>
      <w:szCs w:val="24"/>
    </w:rPr>
  </w:style>
  <w:style w:type="paragraph" w:styleId="a8">
    <w:name w:val="annotation text"/>
    <w:basedOn w:val="a"/>
    <w:link w:val="Char30"/>
    <w:qFormat/>
    <w:rsid w:val="00936DC3"/>
    <w:pPr>
      <w:jc w:val="left"/>
    </w:pPr>
    <w:rPr>
      <w:szCs w:val="20"/>
    </w:rPr>
  </w:style>
  <w:style w:type="paragraph" w:styleId="61">
    <w:name w:val="index 6"/>
    <w:basedOn w:val="a"/>
    <w:next w:val="a"/>
    <w:qFormat/>
    <w:rsid w:val="00936DC3"/>
    <w:pPr>
      <w:ind w:leftChars="1000" w:left="1000"/>
    </w:pPr>
    <w:rPr>
      <w:szCs w:val="20"/>
    </w:rPr>
  </w:style>
  <w:style w:type="paragraph" w:styleId="a9">
    <w:name w:val="Salutation"/>
    <w:basedOn w:val="a"/>
    <w:next w:val="a"/>
    <w:link w:val="Char0"/>
    <w:qFormat/>
    <w:rsid w:val="00936DC3"/>
    <w:rPr>
      <w:rFonts w:ascii="仿宋_GB2312" w:eastAsia="仿宋_GB2312" w:hAnsi="Calibri"/>
      <w:bCs/>
      <w:sz w:val="28"/>
      <w:szCs w:val="20"/>
    </w:rPr>
  </w:style>
  <w:style w:type="paragraph" w:styleId="32">
    <w:name w:val="Body Text 3"/>
    <w:basedOn w:val="a"/>
    <w:link w:val="3Char3"/>
    <w:qFormat/>
    <w:rsid w:val="00936DC3"/>
    <w:rPr>
      <w:rFonts w:ascii="黑体" w:eastAsia="黑体" w:hAnsi="Arial"/>
      <w:b/>
      <w:sz w:val="28"/>
      <w:szCs w:val="20"/>
    </w:rPr>
  </w:style>
  <w:style w:type="paragraph" w:styleId="aa">
    <w:name w:val="Body Text"/>
    <w:basedOn w:val="a"/>
    <w:link w:val="Char31"/>
    <w:qFormat/>
    <w:rsid w:val="00936DC3"/>
    <w:pPr>
      <w:keepNext/>
      <w:spacing w:line="360" w:lineRule="auto"/>
      <w:jc w:val="center"/>
    </w:pPr>
    <w:rPr>
      <w:rFonts w:ascii="宋体" w:eastAsiaTheme="minorEastAsia" w:hAnsi="宋体" w:cs="宋体"/>
      <w:bCs/>
      <w:kern w:val="0"/>
      <w:sz w:val="24"/>
      <w:szCs w:val="21"/>
    </w:rPr>
  </w:style>
  <w:style w:type="paragraph" w:styleId="ab">
    <w:name w:val="Body Text Indent"/>
    <w:basedOn w:val="a"/>
    <w:link w:val="Char32"/>
    <w:qFormat/>
    <w:rsid w:val="00936DC3"/>
    <w:pPr>
      <w:ind w:firstLine="645"/>
    </w:pPr>
    <w:rPr>
      <w:rFonts w:ascii="楷体_GB2312" w:eastAsia="楷体_GB2312"/>
      <w:sz w:val="32"/>
      <w:szCs w:val="20"/>
    </w:rPr>
  </w:style>
  <w:style w:type="paragraph" w:styleId="20">
    <w:name w:val="List 2"/>
    <w:basedOn w:val="a"/>
    <w:qFormat/>
    <w:rsid w:val="00936DC3"/>
    <w:pPr>
      <w:ind w:leftChars="200" w:left="100" w:hangingChars="200" w:hanging="200"/>
    </w:pPr>
    <w:rPr>
      <w:rFonts w:ascii="Calibri" w:hAnsi="Calibri"/>
    </w:rPr>
  </w:style>
  <w:style w:type="paragraph" w:styleId="ac">
    <w:name w:val="List Continue"/>
    <w:basedOn w:val="a"/>
    <w:qFormat/>
    <w:rsid w:val="00936DC3"/>
    <w:pPr>
      <w:spacing w:after="120"/>
      <w:ind w:leftChars="200" w:left="420"/>
    </w:pPr>
    <w:rPr>
      <w:rFonts w:ascii="Calibri" w:hAnsi="Calibri"/>
    </w:rPr>
  </w:style>
  <w:style w:type="paragraph" w:styleId="ad">
    <w:name w:val="Block Text"/>
    <w:basedOn w:val="a"/>
    <w:qFormat/>
    <w:rsid w:val="00936DC3"/>
    <w:pPr>
      <w:spacing w:after="156"/>
    </w:pPr>
    <w:rPr>
      <w:rFonts w:ascii="宋体"/>
    </w:rPr>
  </w:style>
  <w:style w:type="paragraph" w:styleId="40">
    <w:name w:val="index 4"/>
    <w:basedOn w:val="a"/>
    <w:next w:val="a"/>
    <w:qFormat/>
    <w:rsid w:val="00936DC3"/>
    <w:pPr>
      <w:ind w:leftChars="600" w:left="600"/>
    </w:pPr>
    <w:rPr>
      <w:szCs w:val="20"/>
    </w:rPr>
  </w:style>
  <w:style w:type="paragraph" w:styleId="51">
    <w:name w:val="toc 5"/>
    <w:basedOn w:val="a"/>
    <w:next w:val="a"/>
    <w:uiPriority w:val="39"/>
    <w:qFormat/>
    <w:rsid w:val="00936DC3"/>
    <w:pPr>
      <w:ind w:left="840"/>
      <w:jc w:val="left"/>
    </w:pPr>
    <w:rPr>
      <w:szCs w:val="21"/>
    </w:rPr>
  </w:style>
  <w:style w:type="paragraph" w:styleId="33">
    <w:name w:val="toc 3"/>
    <w:basedOn w:val="a"/>
    <w:next w:val="a"/>
    <w:uiPriority w:val="39"/>
    <w:qFormat/>
    <w:rsid w:val="00936DC3"/>
    <w:pPr>
      <w:tabs>
        <w:tab w:val="right" w:leader="dot" w:pos="9403"/>
      </w:tabs>
      <w:spacing w:line="380" w:lineRule="exact"/>
      <w:ind w:left="420"/>
      <w:jc w:val="left"/>
    </w:pPr>
    <w:rPr>
      <w:i/>
      <w:iCs/>
      <w:szCs w:val="24"/>
    </w:rPr>
  </w:style>
  <w:style w:type="paragraph" w:styleId="ae">
    <w:name w:val="Plain Text"/>
    <w:basedOn w:val="a"/>
    <w:link w:val="Char1"/>
    <w:qFormat/>
    <w:rsid w:val="00936DC3"/>
    <w:rPr>
      <w:rFonts w:ascii="宋体" w:hAnsi="Courier New"/>
      <w:szCs w:val="20"/>
    </w:rPr>
  </w:style>
  <w:style w:type="paragraph" w:styleId="82">
    <w:name w:val="toc 8"/>
    <w:basedOn w:val="a"/>
    <w:next w:val="a"/>
    <w:uiPriority w:val="39"/>
    <w:qFormat/>
    <w:rsid w:val="00936DC3"/>
    <w:pPr>
      <w:ind w:left="1470"/>
      <w:jc w:val="left"/>
    </w:pPr>
    <w:rPr>
      <w:szCs w:val="21"/>
    </w:rPr>
  </w:style>
  <w:style w:type="paragraph" w:styleId="34">
    <w:name w:val="index 3"/>
    <w:basedOn w:val="a"/>
    <w:next w:val="a"/>
    <w:qFormat/>
    <w:rsid w:val="00936DC3"/>
    <w:pPr>
      <w:ind w:leftChars="400" w:left="400"/>
    </w:pPr>
    <w:rPr>
      <w:szCs w:val="20"/>
    </w:rPr>
  </w:style>
  <w:style w:type="paragraph" w:styleId="af">
    <w:name w:val="Date"/>
    <w:basedOn w:val="a"/>
    <w:next w:val="a"/>
    <w:link w:val="Char33"/>
    <w:qFormat/>
    <w:rsid w:val="00936DC3"/>
    <w:rPr>
      <w:b/>
      <w:sz w:val="28"/>
      <w:szCs w:val="20"/>
    </w:rPr>
  </w:style>
  <w:style w:type="paragraph" w:styleId="21">
    <w:name w:val="Body Text Indent 2"/>
    <w:basedOn w:val="a"/>
    <w:link w:val="2Char3"/>
    <w:qFormat/>
    <w:rsid w:val="00936DC3"/>
    <w:pPr>
      <w:ind w:left="630" w:firstLine="645"/>
    </w:pPr>
    <w:rPr>
      <w:rFonts w:ascii="Arial" w:eastAsia="仿宋_GB2312" w:hAnsi="Arial"/>
      <w:sz w:val="32"/>
      <w:szCs w:val="20"/>
    </w:rPr>
  </w:style>
  <w:style w:type="paragraph" w:styleId="af0">
    <w:name w:val="endnote text"/>
    <w:basedOn w:val="a"/>
    <w:link w:val="Char2"/>
    <w:unhideWhenUsed/>
    <w:qFormat/>
    <w:rsid w:val="00936DC3"/>
    <w:pPr>
      <w:snapToGrid w:val="0"/>
      <w:jc w:val="left"/>
    </w:pPr>
    <w:rPr>
      <w:rFonts w:ascii="Calibri" w:hAnsi="Calibri" w:cs="黑体"/>
    </w:rPr>
  </w:style>
  <w:style w:type="paragraph" w:styleId="af1">
    <w:name w:val="Balloon Text"/>
    <w:basedOn w:val="a"/>
    <w:link w:val="Char34"/>
    <w:qFormat/>
    <w:rsid w:val="00936DC3"/>
    <w:rPr>
      <w:sz w:val="18"/>
      <w:szCs w:val="18"/>
    </w:rPr>
  </w:style>
  <w:style w:type="paragraph" w:styleId="af2">
    <w:name w:val="footer"/>
    <w:basedOn w:val="a"/>
    <w:link w:val="Char35"/>
    <w:uiPriority w:val="99"/>
    <w:qFormat/>
    <w:rsid w:val="00936DC3"/>
    <w:pPr>
      <w:tabs>
        <w:tab w:val="center" w:pos="4153"/>
        <w:tab w:val="right" w:pos="8306"/>
      </w:tabs>
      <w:snapToGrid w:val="0"/>
      <w:jc w:val="left"/>
    </w:pPr>
    <w:rPr>
      <w:sz w:val="18"/>
      <w:szCs w:val="20"/>
    </w:rPr>
  </w:style>
  <w:style w:type="paragraph" w:styleId="af3">
    <w:name w:val="header"/>
    <w:basedOn w:val="a"/>
    <w:link w:val="Char36"/>
    <w:qFormat/>
    <w:rsid w:val="00936DC3"/>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936DC3"/>
    <w:pPr>
      <w:spacing w:before="120" w:after="120"/>
      <w:jc w:val="left"/>
    </w:pPr>
    <w:rPr>
      <w:caps/>
      <w:szCs w:val="24"/>
    </w:rPr>
  </w:style>
  <w:style w:type="paragraph" w:styleId="41">
    <w:name w:val="List Continue 4"/>
    <w:basedOn w:val="a"/>
    <w:qFormat/>
    <w:rsid w:val="00936DC3"/>
    <w:pPr>
      <w:spacing w:after="120"/>
      <w:ind w:leftChars="800" w:left="1680"/>
    </w:pPr>
    <w:rPr>
      <w:rFonts w:ascii="Calibri" w:hAnsi="Calibri"/>
    </w:rPr>
  </w:style>
  <w:style w:type="paragraph" w:styleId="42">
    <w:name w:val="toc 4"/>
    <w:basedOn w:val="a"/>
    <w:next w:val="a"/>
    <w:uiPriority w:val="39"/>
    <w:qFormat/>
    <w:rsid w:val="00936DC3"/>
    <w:pPr>
      <w:ind w:left="630"/>
      <w:jc w:val="left"/>
    </w:pPr>
    <w:rPr>
      <w:szCs w:val="21"/>
    </w:rPr>
  </w:style>
  <w:style w:type="paragraph" w:styleId="af4">
    <w:name w:val="index heading"/>
    <w:basedOn w:val="a"/>
    <w:next w:val="12"/>
    <w:qFormat/>
    <w:rsid w:val="00936DC3"/>
    <w:rPr>
      <w:szCs w:val="20"/>
    </w:rPr>
  </w:style>
  <w:style w:type="paragraph" w:styleId="12">
    <w:name w:val="index 1"/>
    <w:basedOn w:val="a"/>
    <w:next w:val="a"/>
    <w:qFormat/>
    <w:rsid w:val="00936DC3"/>
    <w:pPr>
      <w:jc w:val="center"/>
    </w:pPr>
    <w:rPr>
      <w:rFonts w:ascii="仿宋_GB2312" w:eastAsia="仿宋_GB2312"/>
      <w:b/>
      <w:bCs/>
      <w:sz w:val="28"/>
      <w:szCs w:val="20"/>
    </w:rPr>
  </w:style>
  <w:style w:type="paragraph" w:styleId="af5">
    <w:name w:val="Subtitle"/>
    <w:basedOn w:val="a"/>
    <w:link w:val="Char4"/>
    <w:qFormat/>
    <w:rsid w:val="00936DC3"/>
    <w:pPr>
      <w:spacing w:before="240" w:after="60" w:line="312" w:lineRule="auto"/>
      <w:jc w:val="center"/>
      <w:outlineLvl w:val="1"/>
    </w:pPr>
    <w:rPr>
      <w:rFonts w:ascii="Arial" w:hAnsi="Arial"/>
      <w:b/>
      <w:bCs/>
      <w:kern w:val="28"/>
      <w:sz w:val="32"/>
      <w:szCs w:val="32"/>
    </w:rPr>
  </w:style>
  <w:style w:type="paragraph" w:styleId="af6">
    <w:name w:val="List"/>
    <w:basedOn w:val="a"/>
    <w:qFormat/>
    <w:rsid w:val="00936DC3"/>
    <w:pPr>
      <w:ind w:left="200" w:hangingChars="200" w:hanging="200"/>
    </w:pPr>
    <w:rPr>
      <w:rFonts w:ascii="Calibri" w:hAnsi="Calibri"/>
    </w:rPr>
  </w:style>
  <w:style w:type="paragraph" w:styleId="af7">
    <w:name w:val="footnote text"/>
    <w:basedOn w:val="a"/>
    <w:link w:val="Char20"/>
    <w:qFormat/>
    <w:rsid w:val="00936DC3"/>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936DC3"/>
    <w:pPr>
      <w:ind w:left="1050"/>
      <w:jc w:val="left"/>
    </w:pPr>
    <w:rPr>
      <w:szCs w:val="21"/>
    </w:rPr>
  </w:style>
  <w:style w:type="paragraph" w:styleId="35">
    <w:name w:val="Body Text Indent 3"/>
    <w:basedOn w:val="a"/>
    <w:link w:val="3Char30"/>
    <w:qFormat/>
    <w:rsid w:val="00936DC3"/>
    <w:pPr>
      <w:ind w:firstLine="645"/>
    </w:pPr>
    <w:rPr>
      <w:rFonts w:ascii="仿宋_GB2312" w:eastAsia="仿宋_GB2312" w:hAnsi="Arial"/>
      <w:color w:val="000000"/>
      <w:sz w:val="30"/>
      <w:szCs w:val="20"/>
    </w:rPr>
  </w:style>
  <w:style w:type="paragraph" w:styleId="72">
    <w:name w:val="index 7"/>
    <w:basedOn w:val="a"/>
    <w:next w:val="a"/>
    <w:qFormat/>
    <w:rsid w:val="00936DC3"/>
    <w:pPr>
      <w:ind w:leftChars="1200" w:left="1200"/>
    </w:pPr>
    <w:rPr>
      <w:szCs w:val="20"/>
    </w:rPr>
  </w:style>
  <w:style w:type="paragraph" w:styleId="91">
    <w:name w:val="index 9"/>
    <w:basedOn w:val="a"/>
    <w:next w:val="a"/>
    <w:qFormat/>
    <w:rsid w:val="00936DC3"/>
    <w:pPr>
      <w:ind w:leftChars="1600" w:left="1600"/>
    </w:pPr>
    <w:rPr>
      <w:szCs w:val="20"/>
    </w:rPr>
  </w:style>
  <w:style w:type="paragraph" w:styleId="af8">
    <w:name w:val="table of figures"/>
    <w:basedOn w:val="a"/>
    <w:next w:val="a"/>
    <w:qFormat/>
    <w:rsid w:val="00936DC3"/>
    <w:pPr>
      <w:widowControl/>
      <w:spacing w:line="240" w:lineRule="exact"/>
      <w:ind w:leftChars="200" w:left="200" w:hangingChars="200" w:hanging="200"/>
      <w:jc w:val="left"/>
    </w:pPr>
    <w:rPr>
      <w:szCs w:val="24"/>
    </w:rPr>
  </w:style>
  <w:style w:type="paragraph" w:styleId="22">
    <w:name w:val="toc 2"/>
    <w:basedOn w:val="a"/>
    <w:next w:val="a"/>
    <w:uiPriority w:val="39"/>
    <w:qFormat/>
    <w:rsid w:val="00936DC3"/>
    <w:pPr>
      <w:tabs>
        <w:tab w:val="right" w:leader="dot" w:pos="9403"/>
      </w:tabs>
      <w:ind w:left="210"/>
      <w:jc w:val="left"/>
    </w:pPr>
    <w:rPr>
      <w:smallCaps/>
      <w:sz w:val="28"/>
      <w:szCs w:val="24"/>
    </w:rPr>
  </w:style>
  <w:style w:type="paragraph" w:styleId="92">
    <w:name w:val="toc 9"/>
    <w:basedOn w:val="a"/>
    <w:next w:val="a"/>
    <w:uiPriority w:val="39"/>
    <w:qFormat/>
    <w:rsid w:val="00936DC3"/>
    <w:pPr>
      <w:ind w:left="1680"/>
      <w:jc w:val="left"/>
    </w:pPr>
    <w:rPr>
      <w:szCs w:val="21"/>
    </w:rPr>
  </w:style>
  <w:style w:type="paragraph" w:styleId="23">
    <w:name w:val="Body Text 2"/>
    <w:basedOn w:val="a"/>
    <w:link w:val="2Char30"/>
    <w:qFormat/>
    <w:rsid w:val="00936DC3"/>
    <w:rPr>
      <w:rFonts w:ascii="仿宋_GB2312" w:eastAsia="仿宋_GB2312"/>
      <w:b/>
      <w:sz w:val="24"/>
      <w:szCs w:val="20"/>
    </w:rPr>
  </w:style>
  <w:style w:type="paragraph" w:styleId="43">
    <w:name w:val="List 4"/>
    <w:basedOn w:val="a"/>
    <w:qFormat/>
    <w:rsid w:val="00936DC3"/>
    <w:pPr>
      <w:ind w:leftChars="600" w:left="100" w:hangingChars="200" w:hanging="200"/>
    </w:pPr>
    <w:rPr>
      <w:rFonts w:ascii="Calibri" w:hAnsi="Calibri"/>
    </w:rPr>
  </w:style>
  <w:style w:type="paragraph" w:styleId="24">
    <w:name w:val="List Continue 2"/>
    <w:basedOn w:val="a"/>
    <w:qFormat/>
    <w:rsid w:val="00936DC3"/>
    <w:pPr>
      <w:spacing w:after="120"/>
      <w:ind w:leftChars="400" w:left="840"/>
    </w:pPr>
    <w:rPr>
      <w:rFonts w:ascii="Calibri" w:hAnsi="Calibri"/>
    </w:rPr>
  </w:style>
  <w:style w:type="paragraph" w:styleId="HTML">
    <w:name w:val="HTML Preformatted"/>
    <w:basedOn w:val="a"/>
    <w:link w:val="HTMLChar2"/>
    <w:unhideWhenUsed/>
    <w:qFormat/>
    <w:rsid w:val="00936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
    <w:link w:val="Char5"/>
    <w:qFormat/>
    <w:rsid w:val="00936DC3"/>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rsid w:val="00936DC3"/>
    <w:pPr>
      <w:ind w:leftChars="200" w:left="200"/>
    </w:pPr>
    <w:rPr>
      <w:szCs w:val="20"/>
    </w:rPr>
  </w:style>
  <w:style w:type="paragraph" w:styleId="afa">
    <w:name w:val="Title"/>
    <w:basedOn w:val="2"/>
    <w:next w:val="a"/>
    <w:link w:val="Char37"/>
    <w:qFormat/>
    <w:rsid w:val="00936DC3"/>
    <w:pPr>
      <w:spacing w:before="0" w:after="0" w:line="360" w:lineRule="auto"/>
      <w:ind w:firstLine="0"/>
    </w:pPr>
    <w:rPr>
      <w:rFonts w:ascii="宋体" w:hAnsi="宋体"/>
      <w:bCs w:val="0"/>
      <w:smallCaps/>
      <w:snapToGrid w:val="0"/>
      <w:sz w:val="44"/>
      <w:szCs w:val="24"/>
    </w:rPr>
  </w:style>
  <w:style w:type="paragraph" w:styleId="afb">
    <w:name w:val="annotation subject"/>
    <w:basedOn w:val="a8"/>
    <w:next w:val="a8"/>
    <w:link w:val="Char38"/>
    <w:uiPriority w:val="99"/>
    <w:unhideWhenUsed/>
    <w:qFormat/>
    <w:rsid w:val="00936DC3"/>
    <w:rPr>
      <w:b/>
      <w:bCs/>
      <w:szCs w:val="22"/>
    </w:rPr>
  </w:style>
  <w:style w:type="paragraph" w:styleId="afc">
    <w:name w:val="Body Text First Indent"/>
    <w:basedOn w:val="a"/>
    <w:link w:val="Char39"/>
    <w:qFormat/>
    <w:rsid w:val="00936DC3"/>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
    <w:uiPriority w:val="99"/>
    <w:unhideWhenUsed/>
    <w:qFormat/>
    <w:rsid w:val="00936DC3"/>
    <w:pPr>
      <w:spacing w:after="120"/>
      <w:ind w:leftChars="200" w:left="420" w:firstLineChars="200" w:firstLine="420"/>
    </w:pPr>
    <w:rPr>
      <w:rFonts w:ascii="Times New Roman" w:eastAsia="宋体"/>
      <w:sz w:val="21"/>
      <w:szCs w:val="22"/>
    </w:rPr>
  </w:style>
  <w:style w:type="table" w:styleId="afd">
    <w:name w:val="Table Grid"/>
    <w:basedOn w:val="a1"/>
    <w:qFormat/>
    <w:rsid w:val="00936DC3"/>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sid w:val="00936DC3"/>
    <w:rPr>
      <w:b/>
      <w:bCs/>
    </w:rPr>
  </w:style>
  <w:style w:type="character" w:styleId="aff">
    <w:name w:val="endnote reference"/>
    <w:unhideWhenUsed/>
    <w:qFormat/>
    <w:rsid w:val="00936DC3"/>
    <w:rPr>
      <w:vertAlign w:val="superscript"/>
    </w:rPr>
  </w:style>
  <w:style w:type="character" w:styleId="aff0">
    <w:name w:val="page number"/>
    <w:uiPriority w:val="99"/>
    <w:qFormat/>
    <w:rsid w:val="00936DC3"/>
  </w:style>
  <w:style w:type="character" w:styleId="aff1">
    <w:name w:val="FollowedHyperlink"/>
    <w:uiPriority w:val="99"/>
    <w:qFormat/>
    <w:rsid w:val="00936DC3"/>
    <w:rPr>
      <w:color w:val="800080"/>
      <w:u w:val="single"/>
    </w:rPr>
  </w:style>
  <w:style w:type="character" w:styleId="aff2">
    <w:name w:val="Emphasis"/>
    <w:qFormat/>
    <w:rsid w:val="00936DC3"/>
    <w:rPr>
      <w:color w:val="CC0033"/>
    </w:rPr>
  </w:style>
  <w:style w:type="character" w:styleId="HTML0">
    <w:name w:val="HTML Definition"/>
    <w:qFormat/>
    <w:rsid w:val="00936DC3"/>
  </w:style>
  <w:style w:type="character" w:styleId="HTML1">
    <w:name w:val="HTML Typewriter"/>
    <w:qFormat/>
    <w:rsid w:val="00936DC3"/>
    <w:rPr>
      <w:rFonts w:ascii="宋体" w:eastAsia="宋体" w:hAnsi="宋体" w:cs="宋体"/>
      <w:sz w:val="24"/>
      <w:szCs w:val="24"/>
    </w:rPr>
  </w:style>
  <w:style w:type="character" w:styleId="HTML2">
    <w:name w:val="HTML Variable"/>
    <w:qFormat/>
    <w:rsid w:val="00936DC3"/>
  </w:style>
  <w:style w:type="character" w:styleId="aff3">
    <w:name w:val="Hyperlink"/>
    <w:uiPriority w:val="99"/>
    <w:qFormat/>
    <w:rsid w:val="00936DC3"/>
    <w:rPr>
      <w:color w:val="0000FF"/>
      <w:u w:val="single"/>
    </w:rPr>
  </w:style>
  <w:style w:type="character" w:styleId="HTML3">
    <w:name w:val="HTML Code"/>
    <w:qFormat/>
    <w:rsid w:val="00936DC3"/>
    <w:rPr>
      <w:rFonts w:ascii="Arial" w:hAnsi="Arial" w:cs="Arial" w:hint="eastAsia"/>
      <w:sz w:val="20"/>
    </w:rPr>
  </w:style>
  <w:style w:type="character" w:styleId="aff4">
    <w:name w:val="annotation reference"/>
    <w:uiPriority w:val="99"/>
    <w:unhideWhenUsed/>
    <w:qFormat/>
    <w:rsid w:val="00936DC3"/>
    <w:rPr>
      <w:sz w:val="21"/>
      <w:szCs w:val="21"/>
    </w:rPr>
  </w:style>
  <w:style w:type="character" w:styleId="HTML4">
    <w:name w:val="HTML Cite"/>
    <w:qFormat/>
    <w:rsid w:val="00936DC3"/>
  </w:style>
  <w:style w:type="character" w:styleId="aff5">
    <w:name w:val="footnote reference"/>
    <w:qFormat/>
    <w:rsid w:val="00936DC3"/>
    <w:rPr>
      <w:vertAlign w:val="superscript"/>
    </w:rPr>
  </w:style>
  <w:style w:type="character" w:styleId="HTML5">
    <w:name w:val="HTML Keyboard"/>
    <w:qFormat/>
    <w:rsid w:val="00936DC3"/>
    <w:rPr>
      <w:rFonts w:ascii="Arial" w:hAnsi="Arial" w:cs="Arial" w:hint="default"/>
      <w:sz w:val="20"/>
    </w:rPr>
  </w:style>
  <w:style w:type="character" w:styleId="HTML6">
    <w:name w:val="HTML Sample"/>
    <w:qFormat/>
    <w:rsid w:val="00936DC3"/>
    <w:rPr>
      <w:rFonts w:ascii="Arial" w:hAnsi="Arial" w:cs="Arial" w:hint="default"/>
    </w:rPr>
  </w:style>
  <w:style w:type="paragraph" w:customStyle="1" w:styleId="13">
    <w:name w:val="样式1"/>
    <w:basedOn w:val="a"/>
    <w:link w:val="1CharChar"/>
    <w:qFormat/>
    <w:rsid w:val="00936DC3"/>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rsid w:val="00936DC3"/>
    <w:pPr>
      <w:widowControl/>
      <w:spacing w:before="100" w:beforeAutospacing="1" w:after="100" w:afterAutospacing="1"/>
      <w:jc w:val="left"/>
    </w:pPr>
    <w:rPr>
      <w:rFonts w:ascii="宋体" w:hAnsi="宋体" w:hint="eastAsia"/>
      <w:color w:val="000000"/>
      <w:kern w:val="0"/>
      <w:sz w:val="32"/>
      <w:szCs w:val="32"/>
    </w:rPr>
  </w:style>
  <w:style w:type="paragraph" w:customStyle="1" w:styleId="aff6">
    <w:name w:val="正文（缩进）"/>
    <w:basedOn w:val="a"/>
    <w:qFormat/>
    <w:rsid w:val="00936DC3"/>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936DC3"/>
    <w:pPr>
      <w:widowControl/>
    </w:pPr>
    <w:rPr>
      <w:kern w:val="0"/>
      <w:szCs w:val="21"/>
    </w:rPr>
  </w:style>
  <w:style w:type="paragraph" w:customStyle="1" w:styleId="Char6">
    <w:name w:val="Char"/>
    <w:basedOn w:val="a"/>
    <w:qFormat/>
    <w:rsid w:val="00936DC3"/>
    <w:rPr>
      <w:rFonts w:ascii="Tahoma" w:hAnsi="Tahoma"/>
      <w:sz w:val="24"/>
      <w:szCs w:val="20"/>
    </w:rPr>
  </w:style>
  <w:style w:type="paragraph" w:customStyle="1" w:styleId="0">
    <w:name w:val="正文_0"/>
    <w:qFormat/>
    <w:rsid w:val="00936DC3"/>
    <w:pPr>
      <w:widowControl w:val="0"/>
      <w:jc w:val="both"/>
    </w:pPr>
    <w:rPr>
      <w:rFonts w:ascii="Tahoma" w:hAnsi="Tahoma" w:cs="Tahoma"/>
      <w:kern w:val="2"/>
      <w:sz w:val="21"/>
      <w:szCs w:val="22"/>
    </w:rPr>
  </w:style>
  <w:style w:type="paragraph" w:customStyle="1" w:styleId="xl31">
    <w:name w:val="xl31"/>
    <w:basedOn w:val="a"/>
    <w:qFormat/>
    <w:rsid w:val="00936DC3"/>
    <w:pPr>
      <w:widowControl/>
      <w:spacing w:before="100" w:beforeAutospacing="1" w:after="100" w:afterAutospacing="1"/>
      <w:jc w:val="center"/>
    </w:pPr>
    <w:rPr>
      <w:rFonts w:ascii="宋体" w:hAnsi="宋体"/>
      <w:b/>
      <w:bCs/>
      <w:kern w:val="0"/>
      <w:sz w:val="28"/>
      <w:szCs w:val="28"/>
    </w:rPr>
  </w:style>
  <w:style w:type="paragraph" w:customStyle="1" w:styleId="aff7">
    <w:name w:val="二级标题"/>
    <w:basedOn w:val="a"/>
    <w:next w:val="aff8"/>
    <w:qFormat/>
    <w:rsid w:val="00936DC3"/>
    <w:pPr>
      <w:tabs>
        <w:tab w:val="left" w:pos="992"/>
      </w:tabs>
      <w:ind w:left="992" w:hanging="567"/>
      <w:outlineLvl w:val="1"/>
    </w:pPr>
    <w:rPr>
      <w:rFonts w:ascii="黑体" w:eastAsia="黑体"/>
      <w:sz w:val="28"/>
      <w:szCs w:val="24"/>
    </w:rPr>
  </w:style>
  <w:style w:type="paragraph" w:customStyle="1" w:styleId="aff8">
    <w:name w:val="文章正文"/>
    <w:basedOn w:val="a"/>
    <w:qFormat/>
    <w:rsid w:val="00936DC3"/>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rsid w:val="00936DC3"/>
    <w:pPr>
      <w:widowControl/>
      <w:spacing w:after="160" w:line="240" w:lineRule="exact"/>
      <w:jc w:val="left"/>
    </w:pPr>
    <w:rPr>
      <w:kern w:val="0"/>
      <w:sz w:val="24"/>
      <w:szCs w:val="24"/>
    </w:rPr>
  </w:style>
  <w:style w:type="paragraph" w:customStyle="1" w:styleId="14">
    <w:name w:val="列表段落1"/>
    <w:basedOn w:val="a"/>
    <w:uiPriority w:val="34"/>
    <w:qFormat/>
    <w:rsid w:val="00936DC3"/>
    <w:pPr>
      <w:ind w:firstLineChars="200" w:firstLine="420"/>
    </w:pPr>
  </w:style>
  <w:style w:type="paragraph" w:customStyle="1" w:styleId="aff9">
    <w:name w:val="一级标题"/>
    <w:basedOn w:val="a"/>
    <w:next w:val="aff7"/>
    <w:qFormat/>
    <w:rsid w:val="00936DC3"/>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sid w:val="00936DC3"/>
    <w:rPr>
      <w:rFonts w:ascii="Tahoma" w:hAnsi="Tahoma"/>
      <w:sz w:val="24"/>
      <w:szCs w:val="20"/>
    </w:rPr>
  </w:style>
  <w:style w:type="paragraph" w:customStyle="1" w:styleId="Char7">
    <w:name w:val="基本文字 Char"/>
    <w:basedOn w:val="a"/>
    <w:qFormat/>
    <w:rsid w:val="00936DC3"/>
    <w:pPr>
      <w:spacing w:before="156" w:line="400" w:lineRule="atLeast"/>
      <w:ind w:firstLineChars="225" w:firstLine="540"/>
    </w:pPr>
    <w:rPr>
      <w:sz w:val="24"/>
      <w:szCs w:val="20"/>
    </w:rPr>
  </w:style>
  <w:style w:type="paragraph" w:customStyle="1" w:styleId="font5">
    <w:name w:val="font5"/>
    <w:basedOn w:val="a"/>
    <w:qFormat/>
    <w:rsid w:val="00936DC3"/>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rsid w:val="00936DC3"/>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rsid w:val="00936DC3"/>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936DC3"/>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rsid w:val="00936DC3"/>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rsid w:val="00936DC3"/>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rsid w:val="00936DC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936DC3"/>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rsid w:val="00936DC3"/>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rsid w:val="00936DC3"/>
    <w:pPr>
      <w:widowControl/>
      <w:spacing w:before="100" w:beforeAutospacing="1" w:after="100" w:afterAutospacing="1"/>
      <w:jc w:val="left"/>
    </w:pPr>
    <w:rPr>
      <w:rFonts w:ascii="宋体" w:hAnsi="宋体"/>
      <w:kern w:val="0"/>
      <w:sz w:val="24"/>
    </w:rPr>
  </w:style>
  <w:style w:type="paragraph" w:customStyle="1" w:styleId="Char10">
    <w:name w:val="Char1"/>
    <w:basedOn w:val="a"/>
    <w:qFormat/>
    <w:rsid w:val="00936DC3"/>
    <w:rPr>
      <w:rFonts w:ascii="Calibri" w:hAnsi="Calibri"/>
    </w:rPr>
  </w:style>
  <w:style w:type="paragraph" w:customStyle="1" w:styleId="CharCharCharCharCharChar">
    <w:name w:val="Char Char Char Char Char Char"/>
    <w:basedOn w:val="a"/>
    <w:qFormat/>
    <w:rsid w:val="00936DC3"/>
    <w:rPr>
      <w:rFonts w:ascii="Tahoma" w:hAnsi="Tahoma"/>
      <w:sz w:val="24"/>
      <w:szCs w:val="20"/>
    </w:rPr>
  </w:style>
  <w:style w:type="paragraph" w:customStyle="1" w:styleId="Style116">
    <w:name w:val="_Style 116"/>
    <w:qFormat/>
    <w:rsid w:val="00936DC3"/>
    <w:pPr>
      <w:widowControl w:val="0"/>
      <w:jc w:val="both"/>
    </w:pPr>
    <w:rPr>
      <w:rFonts w:ascii="Calibri" w:hAnsi="Calibri"/>
      <w:kern w:val="2"/>
      <w:sz w:val="21"/>
      <w:szCs w:val="22"/>
    </w:rPr>
  </w:style>
  <w:style w:type="paragraph" w:customStyle="1" w:styleId="Blockquote">
    <w:name w:val="Blockquote"/>
    <w:basedOn w:val="a"/>
    <w:link w:val="BlockquoteChar"/>
    <w:qFormat/>
    <w:rsid w:val="00936DC3"/>
    <w:pPr>
      <w:autoSpaceDE w:val="0"/>
      <w:autoSpaceDN w:val="0"/>
      <w:adjustRightInd w:val="0"/>
      <w:spacing w:before="100" w:after="100"/>
      <w:ind w:left="360" w:right="360"/>
      <w:jc w:val="left"/>
    </w:pPr>
    <w:rPr>
      <w:kern w:val="0"/>
      <w:sz w:val="24"/>
      <w:szCs w:val="20"/>
    </w:rPr>
  </w:style>
  <w:style w:type="paragraph" w:customStyle="1" w:styleId="15">
    <w:name w:val="正文1"/>
    <w:qFormat/>
    <w:rsid w:val="00936DC3"/>
    <w:pPr>
      <w:widowControl w:val="0"/>
      <w:adjustRightInd w:val="0"/>
      <w:spacing w:line="312" w:lineRule="atLeast"/>
      <w:jc w:val="both"/>
      <w:textAlignment w:val="baseline"/>
    </w:pPr>
    <w:rPr>
      <w:rFonts w:ascii="宋体"/>
      <w:sz w:val="24"/>
    </w:rPr>
  </w:style>
  <w:style w:type="paragraph" w:customStyle="1" w:styleId="xl22">
    <w:name w:val="xl22"/>
    <w:basedOn w:val="a"/>
    <w:qFormat/>
    <w:rsid w:val="00936DC3"/>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7">
    <w:name w:val="段落2"/>
    <w:basedOn w:val="a"/>
    <w:qFormat/>
    <w:rsid w:val="00936DC3"/>
    <w:pPr>
      <w:spacing w:line="360" w:lineRule="auto"/>
      <w:ind w:firstLineChars="200" w:firstLine="480"/>
    </w:pPr>
    <w:rPr>
      <w:rFonts w:ascii="Calibri" w:hAnsi="Calibri" w:cs="Courier New"/>
      <w:sz w:val="24"/>
      <w:szCs w:val="21"/>
    </w:rPr>
  </w:style>
  <w:style w:type="paragraph" w:customStyle="1" w:styleId="affa">
    <w:name w:val="目录"/>
    <w:basedOn w:val="a"/>
    <w:qFormat/>
    <w:rsid w:val="00936DC3"/>
    <w:pPr>
      <w:widowControl/>
      <w:jc w:val="center"/>
    </w:pPr>
    <w:rPr>
      <w:rFonts w:ascii="宋体" w:hAnsi="Calibri"/>
      <w:b/>
      <w:kern w:val="0"/>
      <w:sz w:val="36"/>
      <w:szCs w:val="20"/>
    </w:rPr>
  </w:style>
  <w:style w:type="paragraph" w:customStyle="1" w:styleId="affb">
    <w:name w:val="目录文字"/>
    <w:basedOn w:val="a"/>
    <w:qFormat/>
    <w:rsid w:val="00936DC3"/>
    <w:pPr>
      <w:widowControl/>
      <w:spacing w:line="480" w:lineRule="auto"/>
      <w:jc w:val="left"/>
    </w:pPr>
    <w:rPr>
      <w:rFonts w:ascii="宋体" w:hAnsi="宋体"/>
      <w:kern w:val="0"/>
      <w:sz w:val="24"/>
      <w:szCs w:val="20"/>
    </w:rPr>
  </w:style>
  <w:style w:type="paragraph" w:customStyle="1" w:styleId="Preformatted">
    <w:name w:val="Preformatted"/>
    <w:basedOn w:val="a"/>
    <w:qFormat/>
    <w:rsid w:val="00936DC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936DC3"/>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e"/>
    <w:qFormat/>
    <w:rsid w:val="00936DC3"/>
    <w:pPr>
      <w:spacing w:line="360" w:lineRule="auto"/>
    </w:pPr>
    <w:rPr>
      <w:rFonts w:ascii="Times New Roman" w:hAnsi="Times New Roman" w:cs="Courier New"/>
      <w:sz w:val="24"/>
      <w:szCs w:val="21"/>
    </w:rPr>
  </w:style>
  <w:style w:type="paragraph" w:customStyle="1" w:styleId="36">
    <w:name w:val="样式3"/>
    <w:basedOn w:val="a"/>
    <w:qFormat/>
    <w:rsid w:val="00936DC3"/>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sid w:val="00936DC3"/>
    <w:rPr>
      <w:rFonts w:ascii="Calibri" w:hAnsi="Calibri"/>
    </w:rPr>
  </w:style>
  <w:style w:type="paragraph" w:customStyle="1" w:styleId="DefaultParagraphCharCharCharChar">
    <w:name w:val="Default Paragraph Char Char Char Char"/>
    <w:basedOn w:val="a"/>
    <w:next w:val="a"/>
    <w:qFormat/>
    <w:rsid w:val="00936DC3"/>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qFormat/>
    <w:rsid w:val="00936DC3"/>
    <w:rPr>
      <w:rFonts w:ascii="Calibri" w:hAnsi="Calibri"/>
    </w:rPr>
  </w:style>
  <w:style w:type="paragraph" w:customStyle="1" w:styleId="TOC1">
    <w:name w:val="TOC 标题1"/>
    <w:basedOn w:val="1"/>
    <w:next w:val="a"/>
    <w:uiPriority w:val="39"/>
    <w:qFormat/>
    <w:rsid w:val="00936DC3"/>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sid w:val="00936DC3"/>
    <w:rPr>
      <w:rFonts w:ascii="Tahoma" w:hAnsi="Tahoma"/>
      <w:sz w:val="24"/>
      <w:szCs w:val="20"/>
    </w:rPr>
  </w:style>
  <w:style w:type="paragraph" w:customStyle="1" w:styleId="CharCharCharChar1">
    <w:name w:val="Char Char Char Char1"/>
    <w:basedOn w:val="a"/>
    <w:qFormat/>
    <w:rsid w:val="00936DC3"/>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sid w:val="00936DC3"/>
    <w:rPr>
      <w:rFonts w:ascii="Calibri" w:hAnsi="Calibri"/>
    </w:rPr>
  </w:style>
  <w:style w:type="paragraph" w:customStyle="1" w:styleId="MsoNormal0">
    <w:name w:val="MsoNormal"/>
    <w:basedOn w:val="Normal0"/>
    <w:qFormat/>
    <w:rsid w:val="00936DC3"/>
    <w:rPr>
      <w:rFonts w:ascii="Calibri" w:eastAsia="Calibri" w:hAnsi="Calibri"/>
      <w:sz w:val="21"/>
    </w:rPr>
  </w:style>
  <w:style w:type="paragraph" w:customStyle="1" w:styleId="Normal0">
    <w:name w:val="Normal_0"/>
    <w:qFormat/>
    <w:rsid w:val="00936DC3"/>
    <w:rPr>
      <w:sz w:val="24"/>
      <w:szCs w:val="24"/>
    </w:rPr>
  </w:style>
  <w:style w:type="paragraph" w:customStyle="1" w:styleId="200">
    <w:name w:val="标题 2_0"/>
    <w:basedOn w:val="00"/>
    <w:next w:val="0"/>
    <w:link w:val="2Char0"/>
    <w:qFormat/>
    <w:rsid w:val="00936DC3"/>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936DC3"/>
    <w:pPr>
      <w:widowControl w:val="0"/>
      <w:jc w:val="both"/>
    </w:pPr>
    <w:rPr>
      <w:kern w:val="2"/>
      <w:sz w:val="21"/>
      <w:szCs w:val="24"/>
    </w:rPr>
  </w:style>
  <w:style w:type="paragraph" w:customStyle="1" w:styleId="01">
    <w:name w:val="纯文本_0"/>
    <w:basedOn w:val="0"/>
    <w:link w:val="TexteChar1"/>
    <w:uiPriority w:val="99"/>
    <w:qFormat/>
    <w:rsid w:val="00936DC3"/>
    <w:rPr>
      <w:rFonts w:ascii="宋体" w:hAnsi="Courier New" w:cs="Times New Roman"/>
      <w:szCs w:val="21"/>
    </w:rPr>
  </w:style>
  <w:style w:type="paragraph" w:customStyle="1" w:styleId="16">
    <w:name w:val="纯文本_1"/>
    <w:basedOn w:val="17"/>
    <w:link w:val="Char100"/>
    <w:qFormat/>
    <w:rsid w:val="00936DC3"/>
    <w:rPr>
      <w:rFonts w:ascii="宋体" w:hAnsi="Courier New"/>
      <w:szCs w:val="21"/>
    </w:rPr>
  </w:style>
  <w:style w:type="paragraph" w:customStyle="1" w:styleId="17">
    <w:name w:val="正文_1"/>
    <w:qFormat/>
    <w:rsid w:val="00936DC3"/>
    <w:pPr>
      <w:widowControl w:val="0"/>
      <w:jc w:val="both"/>
    </w:pPr>
    <w:rPr>
      <w:kern w:val="2"/>
      <w:sz w:val="21"/>
      <w:szCs w:val="24"/>
    </w:rPr>
  </w:style>
  <w:style w:type="paragraph" w:customStyle="1" w:styleId="30">
    <w:name w:val="标题 3_0"/>
    <w:basedOn w:val="28"/>
    <w:next w:val="02"/>
    <w:link w:val="3Char0"/>
    <w:qFormat/>
    <w:rsid w:val="00936DC3"/>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8">
    <w:name w:val="正文_2"/>
    <w:qFormat/>
    <w:rsid w:val="00936DC3"/>
    <w:pPr>
      <w:widowControl w:val="0"/>
      <w:jc w:val="both"/>
    </w:pPr>
    <w:rPr>
      <w:kern w:val="2"/>
      <w:sz w:val="21"/>
      <w:szCs w:val="24"/>
    </w:rPr>
  </w:style>
  <w:style w:type="paragraph" w:customStyle="1" w:styleId="02">
    <w:name w:val="正文缩进_0"/>
    <w:basedOn w:val="28"/>
    <w:unhideWhenUsed/>
    <w:qFormat/>
    <w:rsid w:val="00936DC3"/>
    <w:pPr>
      <w:ind w:firstLineChars="200" w:firstLine="420"/>
    </w:pPr>
    <w:rPr>
      <w:rFonts w:ascii="Calibri" w:hAnsi="Calibri"/>
      <w:bCs/>
      <w:szCs w:val="32"/>
    </w:rPr>
  </w:style>
  <w:style w:type="paragraph" w:customStyle="1" w:styleId="10">
    <w:name w:val="标题 1_0"/>
    <w:basedOn w:val="28"/>
    <w:next w:val="28"/>
    <w:link w:val="1Char0"/>
    <w:qFormat/>
    <w:rsid w:val="00936DC3"/>
    <w:pPr>
      <w:keepNext/>
      <w:widowControl/>
      <w:numPr>
        <w:numId w:val="1"/>
      </w:numPr>
      <w:jc w:val="center"/>
      <w:outlineLvl w:val="0"/>
    </w:pPr>
    <w:rPr>
      <w:rFonts w:ascii="黑体" w:eastAsia="黑体"/>
      <w:kern w:val="0"/>
      <w:sz w:val="52"/>
      <w:szCs w:val="20"/>
    </w:rPr>
  </w:style>
  <w:style w:type="paragraph" w:customStyle="1" w:styleId="60">
    <w:name w:val="标题 6_0"/>
    <w:basedOn w:val="28"/>
    <w:next w:val="28"/>
    <w:link w:val="6Char0"/>
    <w:qFormat/>
    <w:rsid w:val="00936DC3"/>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8"/>
    <w:next w:val="28"/>
    <w:link w:val="7Char0"/>
    <w:qFormat/>
    <w:rsid w:val="00936DC3"/>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8"/>
    <w:next w:val="28"/>
    <w:link w:val="8Char0"/>
    <w:qFormat/>
    <w:rsid w:val="00936DC3"/>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8"/>
    <w:next w:val="28"/>
    <w:link w:val="9Char0"/>
    <w:qFormat/>
    <w:rsid w:val="00936DC3"/>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8"/>
    <w:link w:val="BlockquoteChar0"/>
    <w:qFormat/>
    <w:rsid w:val="00936DC3"/>
    <w:pPr>
      <w:autoSpaceDE w:val="0"/>
      <w:autoSpaceDN w:val="0"/>
      <w:adjustRightInd w:val="0"/>
      <w:spacing w:before="100" w:after="100"/>
      <w:ind w:left="360" w:right="360"/>
      <w:jc w:val="left"/>
    </w:pPr>
    <w:rPr>
      <w:kern w:val="0"/>
      <w:sz w:val="24"/>
      <w:szCs w:val="20"/>
    </w:rPr>
  </w:style>
  <w:style w:type="paragraph" w:customStyle="1" w:styleId="400">
    <w:name w:val="标题 4_0"/>
    <w:basedOn w:val="28"/>
    <w:next w:val="28"/>
    <w:link w:val="4Char0"/>
    <w:qFormat/>
    <w:rsid w:val="00936DC3"/>
    <w:pPr>
      <w:keepNext/>
      <w:keepLines/>
      <w:widowControl/>
      <w:spacing w:before="120" w:after="120" w:line="360" w:lineRule="auto"/>
      <w:jc w:val="center"/>
      <w:outlineLvl w:val="3"/>
    </w:pPr>
    <w:rPr>
      <w:rFonts w:ascii="Arial" w:eastAsia="黑体" w:hAnsi="Arial"/>
      <w:kern w:val="0"/>
      <w:sz w:val="28"/>
      <w:szCs w:val="20"/>
    </w:rPr>
  </w:style>
  <w:style w:type="paragraph" w:customStyle="1" w:styleId="29">
    <w:name w:val="纯文本_2"/>
    <w:basedOn w:val="28"/>
    <w:link w:val="Char11"/>
    <w:qFormat/>
    <w:rsid w:val="00936DC3"/>
    <w:rPr>
      <w:rFonts w:ascii="宋体" w:hAnsi="Courier New"/>
      <w:szCs w:val="21"/>
    </w:rPr>
  </w:style>
  <w:style w:type="paragraph" w:customStyle="1" w:styleId="Blockquote01">
    <w:name w:val="Blockquote_0_1"/>
    <w:basedOn w:val="110"/>
    <w:link w:val="BlockquoteChar01"/>
    <w:qFormat/>
    <w:rsid w:val="00936DC3"/>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936DC3"/>
    <w:pPr>
      <w:widowControl w:val="0"/>
      <w:jc w:val="both"/>
    </w:pPr>
    <w:rPr>
      <w:kern w:val="2"/>
      <w:sz w:val="21"/>
      <w:szCs w:val="24"/>
    </w:rPr>
  </w:style>
  <w:style w:type="paragraph" w:customStyle="1" w:styleId="03">
    <w:name w:val="正文文本_0"/>
    <w:basedOn w:val="28"/>
    <w:link w:val="Char00"/>
    <w:qFormat/>
    <w:rsid w:val="00936DC3"/>
    <w:pPr>
      <w:spacing w:after="120"/>
    </w:pPr>
  </w:style>
  <w:style w:type="paragraph" w:customStyle="1" w:styleId="04">
    <w:name w:val="普通(网站)_0"/>
    <w:basedOn w:val="28"/>
    <w:qFormat/>
    <w:rsid w:val="00936DC3"/>
    <w:pPr>
      <w:widowControl/>
      <w:spacing w:before="100" w:beforeAutospacing="1" w:after="100" w:afterAutospacing="1"/>
      <w:jc w:val="left"/>
    </w:pPr>
    <w:rPr>
      <w:rFonts w:ascii="宋体" w:hAnsi="宋体"/>
      <w:kern w:val="0"/>
      <w:sz w:val="24"/>
    </w:rPr>
  </w:style>
  <w:style w:type="paragraph" w:customStyle="1" w:styleId="100">
    <w:name w:val="正文_1_0"/>
    <w:qFormat/>
    <w:rsid w:val="00936DC3"/>
    <w:pPr>
      <w:widowControl w:val="0"/>
      <w:jc w:val="both"/>
    </w:pPr>
    <w:rPr>
      <w:kern w:val="2"/>
      <w:sz w:val="21"/>
      <w:szCs w:val="24"/>
    </w:rPr>
  </w:style>
  <w:style w:type="paragraph" w:customStyle="1" w:styleId="37">
    <w:name w:val="正文_3"/>
    <w:qFormat/>
    <w:rsid w:val="00936DC3"/>
    <w:pPr>
      <w:widowControl w:val="0"/>
      <w:jc w:val="both"/>
    </w:pPr>
    <w:rPr>
      <w:rFonts w:ascii="Calibri" w:hAnsi="Calibri"/>
      <w:kern w:val="2"/>
      <w:sz w:val="21"/>
      <w:szCs w:val="22"/>
    </w:rPr>
  </w:style>
  <w:style w:type="paragraph" w:customStyle="1" w:styleId="201">
    <w:name w:val="正文_2_0"/>
    <w:qFormat/>
    <w:rsid w:val="00936DC3"/>
    <w:pPr>
      <w:widowControl w:val="0"/>
      <w:jc w:val="both"/>
    </w:pPr>
    <w:rPr>
      <w:rFonts w:ascii="Calibri" w:hAnsi="Calibri"/>
      <w:kern w:val="2"/>
      <w:sz w:val="21"/>
      <w:szCs w:val="22"/>
    </w:rPr>
  </w:style>
  <w:style w:type="paragraph" w:customStyle="1" w:styleId="210">
    <w:name w:val="正文_2_1"/>
    <w:qFormat/>
    <w:rsid w:val="00936DC3"/>
    <w:pPr>
      <w:widowControl w:val="0"/>
      <w:jc w:val="both"/>
    </w:pPr>
    <w:rPr>
      <w:rFonts w:ascii="Calibri" w:hAnsi="Calibri"/>
      <w:kern w:val="2"/>
      <w:sz w:val="21"/>
      <w:szCs w:val="22"/>
    </w:rPr>
  </w:style>
  <w:style w:type="paragraph" w:customStyle="1" w:styleId="2100">
    <w:name w:val="正文_2_1_0"/>
    <w:qFormat/>
    <w:rsid w:val="00936DC3"/>
    <w:pPr>
      <w:widowControl w:val="0"/>
      <w:jc w:val="both"/>
    </w:pPr>
    <w:rPr>
      <w:rFonts w:ascii="Calibri" w:hAnsi="Calibri"/>
      <w:kern w:val="2"/>
      <w:sz w:val="21"/>
      <w:szCs w:val="22"/>
    </w:rPr>
  </w:style>
  <w:style w:type="paragraph" w:customStyle="1" w:styleId="05">
    <w:name w:val="脚注文本_0"/>
    <w:basedOn w:val="37"/>
    <w:link w:val="Char01"/>
    <w:unhideWhenUsed/>
    <w:qFormat/>
    <w:rsid w:val="00936DC3"/>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sid w:val="00936DC3"/>
    <w:rPr>
      <w:rFonts w:eastAsia="Times New Roman"/>
      <w:sz w:val="24"/>
      <w:szCs w:val="24"/>
    </w:rPr>
  </w:style>
  <w:style w:type="paragraph" w:customStyle="1" w:styleId="Normal2">
    <w:name w:val="Normal_2"/>
    <w:qFormat/>
    <w:rsid w:val="00936DC3"/>
    <w:rPr>
      <w:rFonts w:eastAsia="Times New Roman"/>
      <w:sz w:val="24"/>
      <w:szCs w:val="24"/>
    </w:rPr>
  </w:style>
  <w:style w:type="paragraph" w:customStyle="1" w:styleId="Normal3">
    <w:name w:val="Normal_3"/>
    <w:qFormat/>
    <w:rsid w:val="00936DC3"/>
    <w:rPr>
      <w:rFonts w:eastAsia="Times New Roman"/>
      <w:sz w:val="24"/>
      <w:szCs w:val="24"/>
    </w:rPr>
  </w:style>
  <w:style w:type="paragraph" w:customStyle="1" w:styleId="xl24">
    <w:name w:val="xl24"/>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936DC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rsid w:val="00936DC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rsid w:val="00936DC3"/>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rsid w:val="00936DC3"/>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rsid w:val="00936DC3"/>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rsid w:val="00936DC3"/>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sid w:val="00936DC3"/>
    <w:rPr>
      <w:rFonts w:ascii="Tahoma" w:hAnsi="Tahoma"/>
      <w:sz w:val="24"/>
      <w:szCs w:val="20"/>
    </w:rPr>
  </w:style>
  <w:style w:type="paragraph" w:customStyle="1" w:styleId="affd">
    <w:name w:val="范本目录"/>
    <w:basedOn w:val="a"/>
    <w:rsid w:val="00936DC3"/>
    <w:pPr>
      <w:adjustRightInd w:val="0"/>
      <w:snapToGrid w:val="0"/>
      <w:spacing w:beforeLines="20" w:afterLines="20" w:line="540" w:lineRule="exact"/>
      <w:jc w:val="center"/>
    </w:pPr>
    <w:rPr>
      <w:rFonts w:hAnsi="宋体"/>
      <w:b/>
      <w:bCs/>
      <w:sz w:val="36"/>
      <w:szCs w:val="24"/>
    </w:rPr>
  </w:style>
  <w:style w:type="paragraph" w:customStyle="1" w:styleId="44">
    <w:name w:val="标题4"/>
    <w:basedOn w:val="2"/>
    <w:next w:val="40"/>
    <w:link w:val="4CharChar"/>
    <w:qFormat/>
    <w:rsid w:val="00936DC3"/>
    <w:pPr>
      <w:spacing w:before="0" w:after="0" w:line="413" w:lineRule="auto"/>
      <w:ind w:firstLine="0"/>
      <w:jc w:val="both"/>
    </w:pPr>
    <w:rPr>
      <w:rFonts w:eastAsia="宋体"/>
      <w:kern w:val="0"/>
      <w:sz w:val="24"/>
    </w:rPr>
  </w:style>
  <w:style w:type="paragraph" w:customStyle="1" w:styleId="18">
    <w:name w:val="明显引用1"/>
    <w:basedOn w:val="a"/>
    <w:next w:val="a"/>
    <w:link w:val="19"/>
    <w:uiPriority w:val="30"/>
    <w:qFormat/>
    <w:rsid w:val="00936DC3"/>
    <w:pPr>
      <w:pBdr>
        <w:bottom w:val="single" w:sz="4" w:space="4" w:color="4F81BD"/>
      </w:pBdr>
      <w:spacing w:before="200" w:after="280"/>
      <w:ind w:left="936" w:right="936"/>
    </w:pPr>
    <w:rPr>
      <w:b/>
      <w:bCs/>
      <w:i/>
      <w:iCs/>
      <w:color w:val="4F81BD"/>
    </w:rPr>
  </w:style>
  <w:style w:type="paragraph" w:customStyle="1" w:styleId="52">
    <w:name w:val="标题5"/>
    <w:basedOn w:val="3"/>
    <w:link w:val="5CharChar"/>
    <w:rsid w:val="00936DC3"/>
    <w:pPr>
      <w:spacing w:line="413" w:lineRule="auto"/>
      <w:jc w:val="both"/>
    </w:pPr>
    <w:rPr>
      <w:rFonts w:ascii="Arial" w:hAnsi="Arial"/>
      <w:kern w:val="0"/>
      <w:sz w:val="24"/>
    </w:rPr>
  </w:style>
  <w:style w:type="paragraph" w:customStyle="1" w:styleId="1a">
    <w:name w:val="引用1"/>
    <w:basedOn w:val="a"/>
    <w:next w:val="a"/>
    <w:link w:val="1b"/>
    <w:uiPriority w:val="29"/>
    <w:qFormat/>
    <w:rsid w:val="00936DC3"/>
    <w:rPr>
      <w:i/>
      <w:iCs/>
      <w:color w:val="000000"/>
    </w:rPr>
  </w:style>
  <w:style w:type="paragraph" w:customStyle="1" w:styleId="Style243">
    <w:name w:val="_Style 243"/>
    <w:rsid w:val="00936DC3"/>
    <w:pPr>
      <w:widowControl w:val="0"/>
      <w:jc w:val="both"/>
    </w:pPr>
    <w:rPr>
      <w:rFonts w:ascii="Calibri" w:hAnsi="Calibri"/>
      <w:kern w:val="2"/>
      <w:sz w:val="21"/>
      <w:szCs w:val="22"/>
    </w:rPr>
  </w:style>
  <w:style w:type="paragraph" w:customStyle="1" w:styleId="CharCharCharChar2">
    <w:name w:val="Char Char Char Char2"/>
    <w:basedOn w:val="a"/>
    <w:qFormat/>
    <w:rsid w:val="00936DC3"/>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936DC3"/>
    <w:rPr>
      <w:rFonts w:ascii="Tahoma" w:hAnsi="Tahoma"/>
      <w:sz w:val="24"/>
      <w:szCs w:val="20"/>
    </w:rPr>
  </w:style>
  <w:style w:type="paragraph" w:customStyle="1" w:styleId="ParaChar">
    <w:name w:val="默认段落字体 Para Char"/>
    <w:basedOn w:val="a"/>
    <w:qFormat/>
    <w:rsid w:val="00936DC3"/>
    <w:rPr>
      <w:szCs w:val="20"/>
    </w:rPr>
  </w:style>
  <w:style w:type="paragraph" w:customStyle="1" w:styleId="45">
    <w:name w:val="正文首行缩进 4 字符"/>
    <w:basedOn w:val="afc"/>
    <w:qFormat/>
    <w:rsid w:val="00936DC3"/>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936DC3"/>
    <w:rPr>
      <w:rFonts w:ascii="Calibri" w:hAnsi="Calibri"/>
    </w:rPr>
  </w:style>
  <w:style w:type="paragraph" w:customStyle="1" w:styleId="CharCharCharCharCharChar2">
    <w:name w:val="Char Char Char Char Char Char2"/>
    <w:basedOn w:val="a"/>
    <w:qFormat/>
    <w:rsid w:val="00936DC3"/>
    <w:rPr>
      <w:rFonts w:ascii="Tahoma" w:hAnsi="Tahoma"/>
      <w:sz w:val="24"/>
      <w:szCs w:val="20"/>
    </w:rPr>
  </w:style>
  <w:style w:type="paragraph" w:customStyle="1" w:styleId="2a">
    <w:name w:val="正文2"/>
    <w:link w:val="2Char2"/>
    <w:qFormat/>
    <w:rsid w:val="00936DC3"/>
    <w:pPr>
      <w:widowControl w:val="0"/>
      <w:adjustRightInd w:val="0"/>
      <w:spacing w:line="312" w:lineRule="atLeast"/>
      <w:jc w:val="both"/>
      <w:textAlignment w:val="baseline"/>
    </w:pPr>
    <w:rPr>
      <w:rFonts w:ascii="宋体"/>
      <w:sz w:val="24"/>
    </w:rPr>
  </w:style>
  <w:style w:type="paragraph" w:customStyle="1" w:styleId="1c">
    <w:name w:val="修订1"/>
    <w:qFormat/>
    <w:rsid w:val="00936DC3"/>
    <w:rPr>
      <w:rFonts w:ascii="Calibri" w:hAnsi="Calibri"/>
      <w:kern w:val="2"/>
      <w:sz w:val="21"/>
      <w:szCs w:val="22"/>
    </w:rPr>
  </w:style>
  <w:style w:type="paragraph" w:customStyle="1" w:styleId="Char10CharCharCharCharCharCharCharCharChar2">
    <w:name w:val="Char10 Char Char Char Char Char Char Char Char Char2"/>
    <w:basedOn w:val="a"/>
    <w:next w:val="a"/>
    <w:rsid w:val="00936DC3"/>
    <w:rPr>
      <w:rFonts w:ascii="Calibri" w:hAnsi="Calibri"/>
    </w:rPr>
  </w:style>
  <w:style w:type="paragraph" w:customStyle="1" w:styleId="TableParagraph">
    <w:name w:val="Table Paragraph"/>
    <w:basedOn w:val="a"/>
    <w:uiPriority w:val="1"/>
    <w:qFormat/>
    <w:rsid w:val="00936DC3"/>
    <w:rPr>
      <w:rFonts w:ascii="宋体" w:hAnsi="宋体" w:cs="宋体"/>
      <w:lang w:val="zh-CN" w:bidi="zh-CN"/>
    </w:rPr>
  </w:style>
  <w:style w:type="paragraph" w:customStyle="1" w:styleId="111">
    <w:name w:val="标题 11"/>
    <w:basedOn w:val="a"/>
    <w:uiPriority w:val="1"/>
    <w:qFormat/>
    <w:rsid w:val="00936DC3"/>
    <w:pPr>
      <w:ind w:left="152"/>
      <w:outlineLvl w:val="1"/>
    </w:pPr>
    <w:rPr>
      <w:rFonts w:ascii="宋体" w:hAnsi="宋体"/>
      <w:b/>
      <w:bCs/>
      <w:szCs w:val="21"/>
    </w:rPr>
  </w:style>
  <w:style w:type="paragraph" w:customStyle="1" w:styleId="TOC2">
    <w:name w:val="TOC 标题2"/>
    <w:basedOn w:val="1"/>
    <w:next w:val="a"/>
    <w:uiPriority w:val="39"/>
    <w:qFormat/>
    <w:rsid w:val="00936DC3"/>
    <w:pPr>
      <w:widowControl/>
      <w:spacing w:before="480" w:after="0" w:line="276" w:lineRule="auto"/>
      <w:jc w:val="left"/>
      <w:outlineLvl w:val="9"/>
    </w:pPr>
    <w:rPr>
      <w:rFonts w:ascii="Cambria" w:hAnsi="Cambria"/>
      <w:bCs w:val="0"/>
      <w:color w:val="365F91"/>
      <w:kern w:val="0"/>
      <w:sz w:val="28"/>
    </w:rPr>
  </w:style>
  <w:style w:type="paragraph" w:customStyle="1" w:styleId="2b">
    <w:name w:val="修订2"/>
    <w:rsid w:val="00936DC3"/>
    <w:rPr>
      <w:rFonts w:ascii="Calibri" w:hAnsi="Calibri"/>
      <w:kern w:val="2"/>
      <w:sz w:val="21"/>
      <w:szCs w:val="22"/>
    </w:rPr>
  </w:style>
  <w:style w:type="paragraph" w:customStyle="1" w:styleId="112">
    <w:name w:val="明显引用11"/>
    <w:basedOn w:val="a"/>
    <w:next w:val="a"/>
    <w:link w:val="IntenseQuoteChar"/>
    <w:rsid w:val="00936DC3"/>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rsid w:val="00936DC3"/>
    <w:rPr>
      <w:rFonts w:ascii="Calibri" w:hAnsi="Calibri" w:cs="黑体"/>
      <w:i/>
      <w:color w:val="000000"/>
      <w:kern w:val="0"/>
      <w:sz w:val="22"/>
      <w:szCs w:val="20"/>
    </w:rPr>
  </w:style>
  <w:style w:type="paragraph" w:customStyle="1" w:styleId="1d">
    <w:name w:val="无间隔1"/>
    <w:rsid w:val="00936DC3"/>
    <w:pPr>
      <w:widowControl w:val="0"/>
      <w:jc w:val="both"/>
    </w:pPr>
    <w:rPr>
      <w:rFonts w:ascii="Calibri" w:hAnsi="Calibri"/>
      <w:kern w:val="2"/>
      <w:sz w:val="21"/>
      <w:szCs w:val="22"/>
    </w:rPr>
  </w:style>
  <w:style w:type="paragraph" w:customStyle="1" w:styleId="1e">
    <w:name w:val="列出段落1"/>
    <w:basedOn w:val="a"/>
    <w:rsid w:val="00936DC3"/>
    <w:pPr>
      <w:ind w:firstLineChars="200" w:firstLine="420"/>
    </w:pPr>
    <w:rPr>
      <w:rFonts w:ascii="Calibri" w:hAnsi="Calibri"/>
    </w:rPr>
  </w:style>
  <w:style w:type="paragraph" w:customStyle="1" w:styleId="flNote">
    <w:name w:val="flNote"/>
    <w:basedOn w:val="a"/>
    <w:rsid w:val="00936DC3"/>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936DC3"/>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7"/>
    <w:link w:val="CharChar7"/>
    <w:rsid w:val="00936DC3"/>
    <w:pPr>
      <w:spacing w:before="312" w:line="360" w:lineRule="auto"/>
      <w:ind w:left="-100"/>
    </w:pPr>
    <w:rPr>
      <w:rFonts w:ascii="Arial" w:eastAsia="黑体" w:hAnsi="Arial" w:cs="黑体"/>
      <w:b/>
      <w:bCs/>
      <w:kern w:val="0"/>
      <w:sz w:val="32"/>
      <w:szCs w:val="32"/>
    </w:rPr>
  </w:style>
  <w:style w:type="paragraph" w:customStyle="1" w:styleId="46">
    <w:name w:val="样式4"/>
    <w:basedOn w:val="3"/>
    <w:rsid w:val="00936DC3"/>
    <w:pPr>
      <w:widowControl/>
      <w:spacing w:line="415" w:lineRule="auto"/>
      <w:jc w:val="left"/>
    </w:pPr>
    <w:rPr>
      <w:rFonts w:ascii="Times New Roman" w:eastAsia="Arial"/>
    </w:rPr>
  </w:style>
  <w:style w:type="paragraph" w:customStyle="1" w:styleId="63">
    <w:name w:val="6'"/>
    <w:basedOn w:val="a"/>
    <w:rsid w:val="00936DC3"/>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
    <w:name w:val="1"/>
    <w:basedOn w:val="a"/>
    <w:next w:val="a"/>
    <w:rsid w:val="00936DC3"/>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936DC3"/>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936DC3"/>
    <w:pPr>
      <w:widowControl/>
      <w:spacing w:line="415" w:lineRule="auto"/>
      <w:jc w:val="left"/>
    </w:pPr>
    <w:rPr>
      <w:rFonts w:ascii="Times New Roman"/>
    </w:rPr>
  </w:style>
  <w:style w:type="paragraph" w:customStyle="1" w:styleId="afff">
    <w:name w:val="表格"/>
    <w:basedOn w:val="a"/>
    <w:rsid w:val="00936DC3"/>
    <w:pPr>
      <w:widowControl/>
      <w:spacing w:line="240" w:lineRule="exact"/>
      <w:jc w:val="center"/>
      <w:textAlignment w:val="center"/>
    </w:pPr>
    <w:rPr>
      <w:rFonts w:ascii="华文细黑" w:hAnsi="华文细黑"/>
      <w:kern w:val="0"/>
      <w:szCs w:val="20"/>
    </w:rPr>
  </w:style>
  <w:style w:type="paragraph" w:customStyle="1" w:styleId="afff0">
    <w:name w:val="表格文字"/>
    <w:basedOn w:val="a"/>
    <w:rsid w:val="00936DC3"/>
    <w:pPr>
      <w:widowControl/>
      <w:adjustRightInd w:val="0"/>
      <w:spacing w:line="420" w:lineRule="atLeast"/>
      <w:jc w:val="left"/>
      <w:textAlignment w:val="baseline"/>
    </w:pPr>
    <w:rPr>
      <w:kern w:val="0"/>
      <w:szCs w:val="20"/>
    </w:rPr>
  </w:style>
  <w:style w:type="paragraph" w:customStyle="1" w:styleId="2d">
    <w:name w:val="无间隔2"/>
    <w:link w:val="afff1"/>
    <w:qFormat/>
    <w:rsid w:val="00936DC3"/>
    <w:pPr>
      <w:spacing w:before="312" w:line="240" w:lineRule="exact"/>
      <w:ind w:left="-100"/>
    </w:pPr>
    <w:rPr>
      <w:rFonts w:ascii="Calibri" w:hAnsi="Calibri"/>
      <w:sz w:val="22"/>
      <w:szCs w:val="22"/>
    </w:rPr>
  </w:style>
  <w:style w:type="paragraph" w:customStyle="1" w:styleId="06">
    <w:name w:val="日期_0"/>
    <w:basedOn w:val="0"/>
    <w:next w:val="0"/>
    <w:link w:val="Char02"/>
    <w:rsid w:val="00936DC3"/>
    <w:pPr>
      <w:spacing w:before="312" w:line="240" w:lineRule="exact"/>
      <w:ind w:left="-100"/>
    </w:pPr>
    <w:rPr>
      <w:rFonts w:ascii="Calibri" w:hAnsi="Calibri" w:cs="黑体"/>
      <w:kern w:val="0"/>
      <w:sz w:val="24"/>
      <w:szCs w:val="20"/>
    </w:rPr>
  </w:style>
  <w:style w:type="paragraph" w:customStyle="1" w:styleId="211">
    <w:name w:val="标题 2_1"/>
    <w:basedOn w:val="17"/>
    <w:next w:val="17"/>
    <w:link w:val="CharChar24"/>
    <w:qFormat/>
    <w:rsid w:val="00936DC3"/>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rsid w:val="00936DC3"/>
    <w:pPr>
      <w:widowControl w:val="0"/>
      <w:spacing w:before="312" w:line="240" w:lineRule="exact"/>
      <w:ind w:left="-100"/>
      <w:jc w:val="both"/>
    </w:pPr>
    <w:rPr>
      <w:kern w:val="2"/>
      <w:sz w:val="21"/>
      <w:szCs w:val="24"/>
    </w:rPr>
  </w:style>
  <w:style w:type="paragraph" w:customStyle="1" w:styleId="Style72">
    <w:name w:val="_Style 72"/>
    <w:next w:val="a"/>
    <w:rsid w:val="00936DC3"/>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rsid w:val="00936DC3"/>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rsid w:val="00936DC3"/>
    <w:pPr>
      <w:widowControl/>
      <w:spacing w:line="240" w:lineRule="exact"/>
      <w:jc w:val="left"/>
    </w:pPr>
    <w:rPr>
      <w:rFonts w:ascii="宋体" w:hAnsi="宋体" w:cs="宋体"/>
      <w:kern w:val="0"/>
      <w:sz w:val="24"/>
      <w:szCs w:val="20"/>
    </w:rPr>
  </w:style>
  <w:style w:type="paragraph" w:customStyle="1" w:styleId="Style951">
    <w:name w:val="_Style 951"/>
    <w:next w:val="a"/>
    <w:rsid w:val="00936DC3"/>
    <w:pPr>
      <w:widowControl w:val="0"/>
      <w:spacing w:before="312" w:line="240" w:lineRule="exact"/>
      <w:ind w:left="-100"/>
      <w:jc w:val="both"/>
    </w:pPr>
    <w:rPr>
      <w:kern w:val="2"/>
      <w:sz w:val="21"/>
      <w:szCs w:val="24"/>
    </w:rPr>
  </w:style>
  <w:style w:type="paragraph" w:customStyle="1" w:styleId="1f0">
    <w:name w:val="正文缩进_1"/>
    <w:basedOn w:val="17"/>
    <w:qFormat/>
    <w:rsid w:val="00936DC3"/>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rsid w:val="00936DC3"/>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1">
    <w:name w:val="表格1"/>
    <w:basedOn w:val="ad"/>
    <w:rsid w:val="00936DC3"/>
    <w:pPr>
      <w:widowControl/>
      <w:spacing w:after="0"/>
      <w:jc w:val="left"/>
    </w:pPr>
    <w:rPr>
      <w:kern w:val="0"/>
      <w:sz w:val="24"/>
      <w:szCs w:val="20"/>
    </w:rPr>
  </w:style>
  <w:style w:type="paragraph" w:customStyle="1" w:styleId="Style96">
    <w:name w:val="_Style 96"/>
    <w:next w:val="a"/>
    <w:qFormat/>
    <w:rsid w:val="00936DC3"/>
    <w:pPr>
      <w:widowControl w:val="0"/>
      <w:spacing w:before="312" w:line="240" w:lineRule="exact"/>
      <w:ind w:left="-100"/>
      <w:jc w:val="both"/>
    </w:pPr>
    <w:rPr>
      <w:kern w:val="2"/>
      <w:sz w:val="21"/>
      <w:szCs w:val="24"/>
    </w:rPr>
  </w:style>
  <w:style w:type="paragraph" w:customStyle="1" w:styleId="Style95">
    <w:name w:val="_Style 95"/>
    <w:next w:val="a"/>
    <w:rsid w:val="00936DC3"/>
    <w:pPr>
      <w:widowControl w:val="0"/>
      <w:spacing w:before="312" w:line="240" w:lineRule="exact"/>
      <w:ind w:left="-100"/>
      <w:jc w:val="both"/>
    </w:pPr>
    <w:rPr>
      <w:kern w:val="2"/>
      <w:sz w:val="21"/>
      <w:szCs w:val="24"/>
    </w:rPr>
  </w:style>
  <w:style w:type="paragraph" w:customStyle="1" w:styleId="38">
    <w:name w:val="正文3"/>
    <w:rsid w:val="00936DC3"/>
    <w:pPr>
      <w:widowControl w:val="0"/>
      <w:adjustRightInd w:val="0"/>
      <w:spacing w:line="312" w:lineRule="atLeast"/>
      <w:jc w:val="both"/>
      <w:textAlignment w:val="baseline"/>
    </w:pPr>
    <w:rPr>
      <w:rFonts w:ascii="宋体"/>
      <w:sz w:val="24"/>
    </w:rPr>
  </w:style>
  <w:style w:type="paragraph" w:customStyle="1" w:styleId="Char3a">
    <w:name w:val="Char3"/>
    <w:basedOn w:val="a"/>
    <w:rsid w:val="00936DC3"/>
    <w:rPr>
      <w:rFonts w:ascii="Calibri" w:hAnsi="Calibri"/>
    </w:rPr>
  </w:style>
  <w:style w:type="paragraph" w:customStyle="1" w:styleId="CharCharCharCharCharChar3">
    <w:name w:val="Char Char Char Char Char Char3"/>
    <w:basedOn w:val="a"/>
    <w:rsid w:val="00936DC3"/>
    <w:rPr>
      <w:rFonts w:ascii="Tahoma" w:hAnsi="Tahoma"/>
      <w:sz w:val="24"/>
      <w:szCs w:val="20"/>
    </w:rPr>
  </w:style>
  <w:style w:type="paragraph" w:customStyle="1" w:styleId="CharCharCharChar3">
    <w:name w:val="Char Char Char Char3"/>
    <w:basedOn w:val="a"/>
    <w:qFormat/>
    <w:rsid w:val="00936DC3"/>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sid w:val="00936DC3"/>
    <w:rPr>
      <w:rFonts w:ascii="Calibri" w:hAnsi="Calibri"/>
    </w:rPr>
  </w:style>
  <w:style w:type="paragraph" w:customStyle="1" w:styleId="CharCharCharCharChar2">
    <w:name w:val="Char Char Char Char Char2"/>
    <w:basedOn w:val="a"/>
    <w:qFormat/>
    <w:rsid w:val="00936DC3"/>
    <w:rPr>
      <w:rFonts w:ascii="Tahoma" w:hAnsi="Tahoma"/>
      <w:sz w:val="24"/>
      <w:szCs w:val="20"/>
    </w:rPr>
  </w:style>
  <w:style w:type="paragraph" w:customStyle="1" w:styleId="Style389">
    <w:name w:val="_Style 389"/>
    <w:qFormat/>
    <w:rsid w:val="00936DC3"/>
    <w:pPr>
      <w:widowControl w:val="0"/>
      <w:jc w:val="both"/>
    </w:pPr>
    <w:rPr>
      <w:kern w:val="2"/>
      <w:sz w:val="21"/>
      <w:szCs w:val="24"/>
    </w:rPr>
  </w:style>
  <w:style w:type="paragraph" w:customStyle="1" w:styleId="212">
    <w:name w:val="正文文本 (2)1"/>
    <w:basedOn w:val="a"/>
    <w:link w:val="2e"/>
    <w:uiPriority w:val="99"/>
    <w:qFormat/>
    <w:rsid w:val="00936DC3"/>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rsid w:val="00936DC3"/>
    <w:pPr>
      <w:ind w:leftChars="200" w:left="200"/>
    </w:pPr>
    <w:rPr>
      <w:rFonts w:ascii="Calibri" w:hAnsi="Calibri"/>
    </w:rPr>
  </w:style>
  <w:style w:type="paragraph" w:customStyle="1" w:styleId="Style34">
    <w:name w:val="_Style 34"/>
    <w:next w:val="a"/>
    <w:rsid w:val="00936DC3"/>
    <w:pPr>
      <w:widowControl w:val="0"/>
      <w:jc w:val="both"/>
    </w:pPr>
    <w:rPr>
      <w:rFonts w:ascii="Calibri" w:hAnsi="Calibri"/>
      <w:kern w:val="2"/>
      <w:sz w:val="21"/>
      <w:szCs w:val="24"/>
    </w:rPr>
  </w:style>
  <w:style w:type="paragraph" w:customStyle="1" w:styleId="WPSOffice3">
    <w:name w:val="WPSOffice手动目录 3"/>
    <w:qFormat/>
    <w:rsid w:val="00936DC3"/>
    <w:pPr>
      <w:ind w:leftChars="400" w:left="400"/>
    </w:pPr>
    <w:rPr>
      <w:rFonts w:ascii="Calibri" w:hAnsi="Calibri"/>
    </w:rPr>
  </w:style>
  <w:style w:type="paragraph" w:customStyle="1" w:styleId="WPSOffice1">
    <w:name w:val="WPSOffice手动目录 1"/>
    <w:qFormat/>
    <w:rsid w:val="00936DC3"/>
    <w:rPr>
      <w:rFonts w:ascii="Calibri" w:hAnsi="Calibri"/>
    </w:rPr>
  </w:style>
  <w:style w:type="paragraph" w:customStyle="1" w:styleId="Style221">
    <w:name w:val="_Style 221"/>
    <w:basedOn w:val="a"/>
    <w:next w:val="14"/>
    <w:uiPriority w:val="34"/>
    <w:qFormat/>
    <w:rsid w:val="00936DC3"/>
    <w:pPr>
      <w:ind w:firstLineChars="200" w:firstLine="420"/>
    </w:pPr>
    <w:rPr>
      <w:rFonts w:ascii="Calibri" w:hAnsi="Calibri"/>
    </w:rPr>
  </w:style>
  <w:style w:type="paragraph" w:customStyle="1" w:styleId="39">
    <w:name w:val="修订3"/>
    <w:uiPriority w:val="99"/>
    <w:rsid w:val="00936DC3"/>
    <w:rPr>
      <w:kern w:val="2"/>
      <w:sz w:val="21"/>
    </w:rPr>
  </w:style>
  <w:style w:type="paragraph" w:customStyle="1" w:styleId="afff2">
    <w:name w:val="我的正文"/>
    <w:basedOn w:val="a"/>
    <w:rsid w:val="00936DC3"/>
    <w:rPr>
      <w:rFonts w:ascii="宋体" w:hAnsi="宋体"/>
      <w:sz w:val="24"/>
      <w:szCs w:val="24"/>
    </w:rPr>
  </w:style>
  <w:style w:type="paragraph" w:customStyle="1" w:styleId="Style23">
    <w:name w:val="_Style 23"/>
    <w:basedOn w:val="a"/>
    <w:rsid w:val="00936DC3"/>
    <w:pPr>
      <w:widowControl/>
      <w:spacing w:after="160" w:line="240" w:lineRule="exact"/>
      <w:jc w:val="left"/>
    </w:pPr>
    <w:rPr>
      <w:rFonts w:ascii="Calibri" w:hAnsi="Calibri"/>
    </w:rPr>
  </w:style>
  <w:style w:type="paragraph" w:customStyle="1" w:styleId="TOC3">
    <w:name w:val="TOC 标题3"/>
    <w:basedOn w:val="1"/>
    <w:next w:val="a"/>
    <w:qFormat/>
    <w:rsid w:val="00936DC3"/>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rsid w:val="00936DC3"/>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rsid w:val="00936DC3"/>
    <w:pPr>
      <w:spacing w:after="115"/>
    </w:pPr>
    <w:rPr>
      <w:rFonts w:ascii="宋体" w:eastAsia="宋体" w:cs="Times New Roman"/>
      <w:color w:val="auto"/>
    </w:rPr>
  </w:style>
  <w:style w:type="character" w:customStyle="1" w:styleId="3Char2">
    <w:name w:val="标题 3 Char2"/>
    <w:link w:val="3"/>
    <w:qFormat/>
    <w:rsid w:val="00936DC3"/>
    <w:rPr>
      <w:rFonts w:ascii="宋体" w:hAnsi="Times New Roman"/>
      <w:b/>
      <w:bCs/>
      <w:kern w:val="2"/>
      <w:sz w:val="32"/>
      <w:szCs w:val="32"/>
    </w:rPr>
  </w:style>
  <w:style w:type="character" w:customStyle="1" w:styleId="Char34">
    <w:name w:val="批注框文本 Char3"/>
    <w:link w:val="af1"/>
    <w:uiPriority w:val="99"/>
    <w:qFormat/>
    <w:rsid w:val="00936DC3"/>
    <w:rPr>
      <w:rFonts w:ascii="Times New Roman" w:hAnsi="Times New Roman"/>
      <w:kern w:val="2"/>
      <w:sz w:val="18"/>
      <w:szCs w:val="18"/>
    </w:rPr>
  </w:style>
  <w:style w:type="character" w:customStyle="1" w:styleId="3Char3">
    <w:name w:val="正文文本 3 Char3"/>
    <w:link w:val="32"/>
    <w:qFormat/>
    <w:rsid w:val="00936DC3"/>
    <w:rPr>
      <w:rFonts w:ascii="黑体" w:eastAsia="黑体" w:hAnsi="Arial"/>
      <w:b/>
      <w:kern w:val="2"/>
      <w:sz w:val="28"/>
    </w:rPr>
  </w:style>
  <w:style w:type="character" w:customStyle="1" w:styleId="Char33">
    <w:name w:val="日期 Char3"/>
    <w:link w:val="af"/>
    <w:uiPriority w:val="99"/>
    <w:qFormat/>
    <w:rsid w:val="00936DC3"/>
    <w:rPr>
      <w:rFonts w:ascii="Times New Roman" w:hAnsi="Times New Roman"/>
      <w:b/>
      <w:kern w:val="2"/>
      <w:sz w:val="28"/>
    </w:rPr>
  </w:style>
  <w:style w:type="character" w:customStyle="1" w:styleId="Char39">
    <w:name w:val="正文首行缩进 Char3"/>
    <w:link w:val="afc"/>
    <w:uiPriority w:val="99"/>
    <w:qFormat/>
    <w:rsid w:val="00936DC3"/>
    <w:rPr>
      <w:rFonts w:ascii="Arial" w:eastAsia="仿宋_GB2312" w:hAnsi="Arial" w:cs="Arial"/>
      <w:kern w:val="2"/>
      <w:sz w:val="24"/>
      <w:szCs w:val="32"/>
    </w:rPr>
  </w:style>
  <w:style w:type="character" w:customStyle="1" w:styleId="Char35">
    <w:name w:val="页脚 Char3"/>
    <w:link w:val="af2"/>
    <w:uiPriority w:val="99"/>
    <w:qFormat/>
    <w:rsid w:val="00936DC3"/>
    <w:rPr>
      <w:rFonts w:ascii="Times New Roman" w:hAnsi="Times New Roman"/>
      <w:kern w:val="2"/>
      <w:sz w:val="18"/>
    </w:rPr>
  </w:style>
  <w:style w:type="character" w:customStyle="1" w:styleId="4Char2">
    <w:name w:val="标题 4 Char2"/>
    <w:link w:val="4"/>
    <w:qFormat/>
    <w:rsid w:val="00936DC3"/>
    <w:rPr>
      <w:rFonts w:ascii="Arial" w:eastAsia="黑体" w:hAnsi="Arial"/>
      <w:b/>
      <w:bCs/>
      <w:kern w:val="2"/>
      <w:sz w:val="28"/>
      <w:szCs w:val="28"/>
    </w:rPr>
  </w:style>
  <w:style w:type="character" w:customStyle="1" w:styleId="2Char30">
    <w:name w:val="正文文本 2 Char3"/>
    <w:link w:val="23"/>
    <w:qFormat/>
    <w:rsid w:val="00936DC3"/>
    <w:rPr>
      <w:rFonts w:ascii="仿宋_GB2312" w:eastAsia="仿宋_GB2312" w:hAnsi="Times New Roman"/>
      <w:b/>
      <w:kern w:val="2"/>
      <w:sz w:val="24"/>
    </w:rPr>
  </w:style>
  <w:style w:type="character" w:customStyle="1" w:styleId="Char31">
    <w:name w:val="正文文本 Char3"/>
    <w:link w:val="aa"/>
    <w:qFormat/>
    <w:rsid w:val="00936DC3"/>
    <w:rPr>
      <w:rFonts w:ascii="宋体" w:eastAsiaTheme="minorEastAsia" w:hAnsi="宋体" w:cs="宋体"/>
      <w:bCs/>
      <w:sz w:val="24"/>
      <w:szCs w:val="21"/>
    </w:rPr>
  </w:style>
  <w:style w:type="character" w:customStyle="1" w:styleId="7Char2">
    <w:name w:val="标题 7 Char2"/>
    <w:link w:val="7"/>
    <w:qFormat/>
    <w:rsid w:val="00936DC3"/>
    <w:rPr>
      <w:rFonts w:ascii="Arial" w:eastAsia="仿宋_GB2312" w:hAnsi="Arial" w:cs="Arial"/>
      <w:b/>
      <w:bCs/>
      <w:spacing w:val="-4"/>
      <w:kern w:val="2"/>
      <w:sz w:val="24"/>
      <w:szCs w:val="24"/>
    </w:rPr>
  </w:style>
  <w:style w:type="character" w:customStyle="1" w:styleId="2Char3">
    <w:name w:val="正文文本缩进 2 Char3"/>
    <w:link w:val="21"/>
    <w:qFormat/>
    <w:rsid w:val="00936DC3"/>
    <w:rPr>
      <w:rFonts w:ascii="Arial" w:eastAsia="仿宋_GB2312" w:hAnsi="Arial"/>
      <w:kern w:val="2"/>
      <w:sz w:val="32"/>
    </w:rPr>
  </w:style>
  <w:style w:type="character" w:customStyle="1" w:styleId="1Char2">
    <w:name w:val="标题 1 Char2"/>
    <w:link w:val="1"/>
    <w:qFormat/>
    <w:rsid w:val="00936DC3"/>
    <w:rPr>
      <w:rFonts w:ascii="Times New Roman" w:hAnsi="Times New Roman"/>
      <w:b/>
      <w:bCs/>
      <w:kern w:val="44"/>
      <w:sz w:val="30"/>
      <w:szCs w:val="44"/>
    </w:rPr>
  </w:style>
  <w:style w:type="character" w:customStyle="1" w:styleId="Char30">
    <w:name w:val="批注文字 Char3"/>
    <w:link w:val="a8"/>
    <w:qFormat/>
    <w:rsid w:val="00936DC3"/>
    <w:rPr>
      <w:rFonts w:ascii="Times New Roman" w:hAnsi="Times New Roman"/>
      <w:kern w:val="2"/>
      <w:sz w:val="21"/>
    </w:rPr>
  </w:style>
  <w:style w:type="character" w:customStyle="1" w:styleId="Char1">
    <w:name w:val="纯文本 Char1"/>
    <w:link w:val="ae"/>
    <w:qFormat/>
    <w:locked/>
    <w:rsid w:val="00936DC3"/>
    <w:rPr>
      <w:rFonts w:ascii="宋体" w:hAnsi="Courier New"/>
      <w:kern w:val="2"/>
      <w:sz w:val="21"/>
    </w:rPr>
  </w:style>
  <w:style w:type="character" w:customStyle="1" w:styleId="Char36">
    <w:name w:val="页眉 Char3"/>
    <w:link w:val="af3"/>
    <w:qFormat/>
    <w:rsid w:val="00936DC3"/>
    <w:rPr>
      <w:rFonts w:ascii="Times New Roman" w:hAnsi="Times New Roman"/>
      <w:kern w:val="2"/>
      <w:sz w:val="18"/>
    </w:rPr>
  </w:style>
  <w:style w:type="character" w:customStyle="1" w:styleId="2Char1">
    <w:name w:val="标题 2 Char1"/>
    <w:link w:val="2"/>
    <w:qFormat/>
    <w:rsid w:val="00936DC3"/>
    <w:rPr>
      <w:rFonts w:ascii="Arial" w:eastAsia="黑体" w:hAnsi="Arial"/>
      <w:b/>
      <w:bCs/>
      <w:kern w:val="2"/>
      <w:sz w:val="32"/>
      <w:szCs w:val="32"/>
    </w:rPr>
  </w:style>
  <w:style w:type="character" w:customStyle="1" w:styleId="1CharChar">
    <w:name w:val="样式1 Char Char"/>
    <w:link w:val="13"/>
    <w:qFormat/>
    <w:locked/>
    <w:rsid w:val="00936DC3"/>
    <w:rPr>
      <w:rFonts w:ascii="宋体" w:hAnsi="宋体"/>
      <w:sz w:val="21"/>
    </w:rPr>
  </w:style>
  <w:style w:type="character" w:customStyle="1" w:styleId="5Char2">
    <w:name w:val="标题 5 Char2"/>
    <w:link w:val="5"/>
    <w:uiPriority w:val="1"/>
    <w:qFormat/>
    <w:rsid w:val="00936DC3"/>
    <w:rPr>
      <w:rFonts w:ascii="宋体" w:hAnsi="Arial"/>
      <w:bCs/>
      <w:kern w:val="2"/>
      <w:sz w:val="28"/>
    </w:rPr>
  </w:style>
  <w:style w:type="character" w:customStyle="1" w:styleId="3Char30">
    <w:name w:val="正文文本缩进 3 Char3"/>
    <w:link w:val="35"/>
    <w:qFormat/>
    <w:rsid w:val="00936DC3"/>
    <w:rPr>
      <w:rFonts w:ascii="仿宋_GB2312" w:eastAsia="仿宋_GB2312" w:hAnsi="Arial"/>
      <w:color w:val="000000"/>
      <w:kern w:val="2"/>
      <w:sz w:val="30"/>
    </w:rPr>
  </w:style>
  <w:style w:type="character" w:customStyle="1" w:styleId="6Char2">
    <w:name w:val="标题 6 Char2"/>
    <w:link w:val="6"/>
    <w:qFormat/>
    <w:rsid w:val="00936DC3"/>
    <w:rPr>
      <w:rFonts w:ascii="宋体" w:hAnsi="宋体"/>
      <w:sz w:val="28"/>
    </w:rPr>
  </w:style>
  <w:style w:type="character" w:customStyle="1" w:styleId="Char8">
    <w:name w:val="纯文本 Char"/>
    <w:qFormat/>
    <w:rsid w:val="00936DC3"/>
    <w:rPr>
      <w:rFonts w:ascii="宋体" w:hAnsi="Courier New" w:cs="Courier New"/>
      <w:kern w:val="2"/>
      <w:sz w:val="21"/>
      <w:szCs w:val="21"/>
    </w:rPr>
  </w:style>
  <w:style w:type="character" w:customStyle="1" w:styleId="Char32">
    <w:name w:val="正文文本缩进 Char3"/>
    <w:link w:val="ab"/>
    <w:uiPriority w:val="99"/>
    <w:qFormat/>
    <w:rsid w:val="00936DC3"/>
    <w:rPr>
      <w:rFonts w:ascii="楷体_GB2312" w:eastAsia="楷体_GB2312" w:hAnsi="Times New Roman"/>
      <w:kern w:val="2"/>
      <w:sz w:val="32"/>
    </w:rPr>
  </w:style>
  <w:style w:type="character" w:customStyle="1" w:styleId="Char38">
    <w:name w:val="批注主题 Char3"/>
    <w:link w:val="afb"/>
    <w:uiPriority w:val="99"/>
    <w:rsid w:val="00936DC3"/>
    <w:rPr>
      <w:rFonts w:ascii="Times New Roman" w:hAnsi="Times New Roman"/>
      <w:b/>
      <w:bCs/>
      <w:kern w:val="2"/>
      <w:sz w:val="21"/>
      <w:szCs w:val="22"/>
    </w:rPr>
  </w:style>
  <w:style w:type="character" w:customStyle="1" w:styleId="Char3">
    <w:name w:val="文档结构图 Char3"/>
    <w:link w:val="a6"/>
    <w:uiPriority w:val="99"/>
    <w:rsid w:val="00936DC3"/>
    <w:rPr>
      <w:rFonts w:ascii="Times New Roman" w:hAnsi="Times New Roman"/>
      <w:kern w:val="2"/>
      <w:sz w:val="21"/>
      <w:shd w:val="clear" w:color="auto" w:fill="000080"/>
    </w:rPr>
  </w:style>
  <w:style w:type="character" w:customStyle="1" w:styleId="8Char2">
    <w:name w:val="标题 8 Char2"/>
    <w:basedOn w:val="a0"/>
    <w:link w:val="8"/>
    <w:rsid w:val="00936DC3"/>
    <w:rPr>
      <w:rFonts w:ascii="宋体" w:eastAsia="黑体" w:hAnsi="宋体"/>
      <w:kern w:val="2"/>
      <w:sz w:val="32"/>
      <w:szCs w:val="32"/>
    </w:rPr>
  </w:style>
  <w:style w:type="character" w:customStyle="1" w:styleId="9Char2">
    <w:name w:val="标题 9 Char2"/>
    <w:basedOn w:val="a0"/>
    <w:link w:val="9"/>
    <w:rsid w:val="00936DC3"/>
    <w:rPr>
      <w:b/>
      <w:bCs/>
      <w:kern w:val="2"/>
      <w:sz w:val="30"/>
      <w:szCs w:val="18"/>
    </w:rPr>
  </w:style>
  <w:style w:type="character" w:customStyle="1" w:styleId="Char0">
    <w:name w:val="称呼 Char"/>
    <w:basedOn w:val="a0"/>
    <w:link w:val="a9"/>
    <w:rsid w:val="00936DC3"/>
    <w:rPr>
      <w:rFonts w:ascii="仿宋_GB2312" w:eastAsia="仿宋_GB2312" w:hAnsi="Calibri"/>
      <w:bCs/>
      <w:kern w:val="2"/>
      <w:sz w:val="28"/>
    </w:rPr>
  </w:style>
  <w:style w:type="character" w:customStyle="1" w:styleId="BlockquoteChar">
    <w:name w:val="Blockquote Char"/>
    <w:link w:val="Blockquote"/>
    <w:qFormat/>
    <w:rsid w:val="00936DC3"/>
    <w:rPr>
      <w:sz w:val="24"/>
    </w:rPr>
  </w:style>
  <w:style w:type="character" w:customStyle="1" w:styleId="tdrownotice1">
    <w:name w:val="tdrownotice1"/>
    <w:rsid w:val="00936DC3"/>
    <w:rPr>
      <w:sz w:val="22"/>
    </w:rPr>
  </w:style>
  <w:style w:type="character" w:customStyle="1" w:styleId="Char37">
    <w:name w:val="标题 Char3"/>
    <w:basedOn w:val="a0"/>
    <w:link w:val="afa"/>
    <w:rsid w:val="00936DC3"/>
    <w:rPr>
      <w:rFonts w:ascii="宋体" w:eastAsia="黑体" w:hAnsi="宋体"/>
      <w:b/>
      <w:smallCaps/>
      <w:snapToGrid w:val="0"/>
      <w:kern w:val="2"/>
      <w:sz w:val="44"/>
      <w:szCs w:val="24"/>
    </w:rPr>
  </w:style>
  <w:style w:type="character" w:customStyle="1" w:styleId="Char20">
    <w:name w:val="脚注文本 Char2"/>
    <w:basedOn w:val="a0"/>
    <w:link w:val="af7"/>
    <w:uiPriority w:val="99"/>
    <w:rsid w:val="00936DC3"/>
    <w:rPr>
      <w:rFonts w:ascii="Calibri" w:hAnsi="Calibri"/>
      <w:bCs/>
      <w:sz w:val="18"/>
    </w:rPr>
  </w:style>
  <w:style w:type="character" w:customStyle="1" w:styleId="ttag">
    <w:name w:val="t_tag"/>
    <w:basedOn w:val="a0"/>
    <w:qFormat/>
    <w:rsid w:val="00936DC3"/>
  </w:style>
  <w:style w:type="character" w:customStyle="1" w:styleId="Char12">
    <w:name w:val="批注框文本 Char1"/>
    <w:basedOn w:val="a0"/>
    <w:qFormat/>
    <w:rsid w:val="00936DC3"/>
    <w:rPr>
      <w:rFonts w:ascii="Calibri" w:hAnsi="Calibri"/>
      <w:kern w:val="2"/>
      <w:sz w:val="18"/>
      <w:szCs w:val="18"/>
    </w:rPr>
  </w:style>
  <w:style w:type="character" w:customStyle="1" w:styleId="Char13">
    <w:name w:val="批注文字 Char1"/>
    <w:basedOn w:val="a0"/>
    <w:rsid w:val="00936DC3"/>
    <w:rPr>
      <w:rFonts w:ascii="Calibri" w:hAnsi="Calibri"/>
      <w:kern w:val="2"/>
      <w:sz w:val="21"/>
      <w:szCs w:val="22"/>
    </w:rPr>
  </w:style>
  <w:style w:type="character" w:customStyle="1" w:styleId="Char14">
    <w:name w:val="批注主题 Char1"/>
    <w:basedOn w:val="Char13"/>
    <w:uiPriority w:val="99"/>
    <w:qFormat/>
    <w:rsid w:val="00936DC3"/>
    <w:rPr>
      <w:rFonts w:ascii="Calibri" w:hAnsi="Calibri"/>
      <w:kern w:val="2"/>
      <w:sz w:val="21"/>
      <w:szCs w:val="22"/>
    </w:rPr>
  </w:style>
  <w:style w:type="character" w:customStyle="1" w:styleId="1Char1">
    <w:name w:val="普通文字1 Char"/>
    <w:rsid w:val="00936DC3"/>
    <w:rPr>
      <w:rFonts w:ascii="宋体" w:eastAsia="宋体" w:hAnsi="Courier New" w:cs="Courier New"/>
      <w:szCs w:val="21"/>
    </w:rPr>
  </w:style>
  <w:style w:type="character" w:customStyle="1" w:styleId="1Char10">
    <w:name w:val="标题 1 Char1"/>
    <w:rsid w:val="00936DC3"/>
    <w:rPr>
      <w:rFonts w:ascii="Calibri" w:eastAsia="宋体" w:hAnsi="Calibri"/>
      <w:b/>
      <w:kern w:val="44"/>
      <w:sz w:val="44"/>
      <w:szCs w:val="44"/>
    </w:rPr>
  </w:style>
  <w:style w:type="character" w:customStyle="1" w:styleId="3Char1">
    <w:name w:val="标题 3 Char1"/>
    <w:semiHidden/>
    <w:qFormat/>
    <w:rsid w:val="00936DC3"/>
    <w:rPr>
      <w:rFonts w:ascii="Calibri" w:eastAsia="宋体" w:hAnsi="Calibri"/>
      <w:b/>
      <w:kern w:val="2"/>
      <w:sz w:val="32"/>
    </w:rPr>
  </w:style>
  <w:style w:type="character" w:customStyle="1" w:styleId="4Char1">
    <w:name w:val="标题 4 Char1"/>
    <w:semiHidden/>
    <w:rsid w:val="00936DC3"/>
    <w:rPr>
      <w:rFonts w:ascii="Cambria" w:eastAsia="宋体" w:hAnsi="Cambria"/>
      <w:b/>
      <w:kern w:val="2"/>
      <w:sz w:val="28"/>
      <w:szCs w:val="28"/>
    </w:rPr>
  </w:style>
  <w:style w:type="character" w:customStyle="1" w:styleId="5Char1">
    <w:name w:val="标题 5 Char1"/>
    <w:semiHidden/>
    <w:qFormat/>
    <w:rsid w:val="00936DC3"/>
    <w:rPr>
      <w:rFonts w:ascii="Calibri" w:eastAsia="宋体" w:hAnsi="Calibri"/>
      <w:b/>
      <w:kern w:val="2"/>
      <w:sz w:val="28"/>
      <w:szCs w:val="28"/>
    </w:rPr>
  </w:style>
  <w:style w:type="character" w:customStyle="1" w:styleId="6Char1">
    <w:name w:val="标题 6 Char1"/>
    <w:semiHidden/>
    <w:rsid w:val="00936DC3"/>
    <w:rPr>
      <w:rFonts w:ascii="Cambria" w:eastAsia="宋体" w:hAnsi="Cambria"/>
      <w:b/>
      <w:kern w:val="2"/>
      <w:sz w:val="24"/>
      <w:szCs w:val="24"/>
    </w:rPr>
  </w:style>
  <w:style w:type="character" w:customStyle="1" w:styleId="7Char1">
    <w:name w:val="标题 7 Char1"/>
    <w:semiHidden/>
    <w:qFormat/>
    <w:rsid w:val="00936DC3"/>
    <w:rPr>
      <w:rFonts w:ascii="Calibri" w:eastAsia="宋体" w:hAnsi="Calibri"/>
      <w:b/>
      <w:kern w:val="2"/>
      <w:sz w:val="24"/>
      <w:szCs w:val="24"/>
    </w:rPr>
  </w:style>
  <w:style w:type="character" w:customStyle="1" w:styleId="8Char1">
    <w:name w:val="标题 8 Char1"/>
    <w:semiHidden/>
    <w:qFormat/>
    <w:rsid w:val="00936DC3"/>
    <w:rPr>
      <w:rFonts w:ascii="Cambria" w:eastAsia="宋体" w:hAnsi="Cambria"/>
      <w:kern w:val="2"/>
      <w:sz w:val="24"/>
      <w:szCs w:val="24"/>
    </w:rPr>
  </w:style>
  <w:style w:type="character" w:customStyle="1" w:styleId="9Char1">
    <w:name w:val="标题 9 Char1"/>
    <w:semiHidden/>
    <w:qFormat/>
    <w:rsid w:val="00936DC3"/>
    <w:rPr>
      <w:rFonts w:ascii="Cambria" w:eastAsia="宋体" w:hAnsi="Cambria"/>
      <w:kern w:val="2"/>
      <w:sz w:val="21"/>
      <w:szCs w:val="21"/>
    </w:rPr>
  </w:style>
  <w:style w:type="character" w:customStyle="1" w:styleId="2Char0">
    <w:name w:val="标题 2 Char_0"/>
    <w:link w:val="200"/>
    <w:qFormat/>
    <w:rsid w:val="00936DC3"/>
    <w:rPr>
      <w:rFonts w:ascii="黑体" w:eastAsia="黑体" w:hAnsi="宋体"/>
      <w:b/>
      <w:smallCaps/>
      <w:snapToGrid w:val="0"/>
      <w:sz w:val="36"/>
      <w:szCs w:val="24"/>
    </w:rPr>
  </w:style>
  <w:style w:type="character" w:customStyle="1" w:styleId="TexteChar1">
    <w:name w:val="Texte Char1"/>
    <w:link w:val="01"/>
    <w:uiPriority w:val="99"/>
    <w:rsid w:val="00936DC3"/>
    <w:rPr>
      <w:rFonts w:ascii="宋体" w:hAnsi="Courier New"/>
      <w:kern w:val="2"/>
      <w:sz w:val="21"/>
      <w:szCs w:val="21"/>
      <w:lang w:val="en-US" w:eastAsia="zh-CN"/>
    </w:rPr>
  </w:style>
  <w:style w:type="character" w:customStyle="1" w:styleId="Char100">
    <w:name w:val="纯文本 Char1_0"/>
    <w:link w:val="16"/>
    <w:qFormat/>
    <w:rsid w:val="00936DC3"/>
    <w:rPr>
      <w:rFonts w:ascii="宋体" w:hAnsi="Courier New"/>
      <w:kern w:val="2"/>
      <w:sz w:val="21"/>
      <w:szCs w:val="21"/>
    </w:rPr>
  </w:style>
  <w:style w:type="character" w:customStyle="1" w:styleId="1Char0">
    <w:name w:val="标题 1 Char_0"/>
    <w:link w:val="10"/>
    <w:rsid w:val="00936DC3"/>
    <w:rPr>
      <w:rFonts w:ascii="黑体" w:eastAsia="黑体" w:hAnsi="Times New Roman" w:cs="Times New Roman"/>
      <w:sz w:val="52"/>
    </w:rPr>
  </w:style>
  <w:style w:type="character" w:customStyle="1" w:styleId="6Char0">
    <w:name w:val="标题 6 Char_0"/>
    <w:link w:val="60"/>
    <w:rsid w:val="00936DC3"/>
    <w:rPr>
      <w:rFonts w:ascii="Arial" w:eastAsia="黑体" w:hAnsi="Arial" w:cs="Times New Roman"/>
      <w:b/>
      <w:bCs/>
      <w:sz w:val="24"/>
      <w:szCs w:val="24"/>
    </w:rPr>
  </w:style>
  <w:style w:type="character" w:customStyle="1" w:styleId="7Char0">
    <w:name w:val="标题 7 Char_0"/>
    <w:link w:val="70"/>
    <w:qFormat/>
    <w:rsid w:val="00936DC3"/>
    <w:rPr>
      <w:rFonts w:ascii="Times New Roman" w:eastAsia="宋体" w:hAnsi="Times New Roman" w:cs="Times New Roman"/>
      <w:b/>
      <w:bCs/>
      <w:sz w:val="24"/>
      <w:szCs w:val="24"/>
    </w:rPr>
  </w:style>
  <w:style w:type="character" w:customStyle="1" w:styleId="8Char0">
    <w:name w:val="标题 8 Char_0"/>
    <w:link w:val="80"/>
    <w:qFormat/>
    <w:rsid w:val="00936DC3"/>
    <w:rPr>
      <w:rFonts w:ascii="Arial" w:eastAsia="黑体" w:hAnsi="Arial" w:cs="Times New Roman"/>
      <w:sz w:val="24"/>
      <w:szCs w:val="24"/>
    </w:rPr>
  </w:style>
  <w:style w:type="character" w:customStyle="1" w:styleId="9Char0">
    <w:name w:val="标题 9 Char_0"/>
    <w:link w:val="90"/>
    <w:qFormat/>
    <w:rsid w:val="00936DC3"/>
    <w:rPr>
      <w:rFonts w:ascii="Arial" w:eastAsia="黑体" w:hAnsi="Arial" w:cs="Times New Roman"/>
      <w:sz w:val="21"/>
      <w:szCs w:val="21"/>
    </w:rPr>
  </w:style>
  <w:style w:type="character" w:customStyle="1" w:styleId="3Char0">
    <w:name w:val="标题 3 Char_0"/>
    <w:link w:val="30"/>
    <w:rsid w:val="00936DC3"/>
    <w:rPr>
      <w:rFonts w:ascii="Times New Roman" w:eastAsia="宋体" w:hAnsi="Times New Roman" w:cs="Times New Roman"/>
      <w:b/>
      <w:sz w:val="32"/>
    </w:rPr>
  </w:style>
  <w:style w:type="character" w:customStyle="1" w:styleId="BlockquoteChar0">
    <w:name w:val="Blockquote Char_0"/>
    <w:link w:val="Blockquote0"/>
    <w:locked/>
    <w:rsid w:val="00936DC3"/>
    <w:rPr>
      <w:sz w:val="24"/>
    </w:rPr>
  </w:style>
  <w:style w:type="character" w:customStyle="1" w:styleId="4Char0">
    <w:name w:val="标题 4 Char_0"/>
    <w:link w:val="400"/>
    <w:qFormat/>
    <w:rsid w:val="00936DC3"/>
    <w:rPr>
      <w:rFonts w:ascii="Arial" w:eastAsia="黑体" w:hAnsi="Arial"/>
      <w:sz w:val="28"/>
    </w:rPr>
  </w:style>
  <w:style w:type="character" w:customStyle="1" w:styleId="Char11">
    <w:name w:val="纯文本 Char1_1"/>
    <w:link w:val="29"/>
    <w:qFormat/>
    <w:rsid w:val="00936DC3"/>
    <w:rPr>
      <w:rFonts w:ascii="宋体" w:hAnsi="Courier New"/>
      <w:kern w:val="2"/>
      <w:sz w:val="21"/>
      <w:szCs w:val="21"/>
    </w:rPr>
  </w:style>
  <w:style w:type="character" w:customStyle="1" w:styleId="BlockquoteChar01">
    <w:name w:val="Blockquote Char_0_1"/>
    <w:link w:val="Blockquote01"/>
    <w:qFormat/>
    <w:locked/>
    <w:rsid w:val="00936DC3"/>
    <w:rPr>
      <w:sz w:val="24"/>
    </w:rPr>
  </w:style>
  <w:style w:type="character" w:customStyle="1" w:styleId="Char00">
    <w:name w:val="正文文本 Char_0"/>
    <w:link w:val="03"/>
    <w:qFormat/>
    <w:rsid w:val="00936DC3"/>
    <w:rPr>
      <w:kern w:val="2"/>
      <w:sz w:val="21"/>
      <w:szCs w:val="24"/>
    </w:rPr>
  </w:style>
  <w:style w:type="character" w:customStyle="1" w:styleId="Char01">
    <w:name w:val="脚注文本 Char_0"/>
    <w:link w:val="05"/>
    <w:qFormat/>
    <w:rsid w:val="00936DC3"/>
    <w:rPr>
      <w:sz w:val="18"/>
    </w:rPr>
  </w:style>
  <w:style w:type="character" w:customStyle="1" w:styleId="Char4">
    <w:name w:val="副标题 Char"/>
    <w:basedOn w:val="a0"/>
    <w:link w:val="af5"/>
    <w:rsid w:val="00936DC3"/>
    <w:rPr>
      <w:rFonts w:ascii="Arial" w:hAnsi="Arial"/>
      <w:b/>
      <w:bCs/>
      <w:kern w:val="28"/>
      <w:sz w:val="32"/>
      <w:szCs w:val="32"/>
    </w:rPr>
  </w:style>
  <w:style w:type="character" w:customStyle="1" w:styleId="CharChar">
    <w:name w:val="Char Char"/>
    <w:rsid w:val="00936DC3"/>
    <w:rPr>
      <w:rFonts w:ascii="宋体" w:eastAsia="宋体" w:hAnsi="Courier New" w:cs="Courier New"/>
      <w:kern w:val="2"/>
      <w:sz w:val="21"/>
      <w:szCs w:val="21"/>
      <w:lang w:val="en-US" w:eastAsia="zh-CN" w:bidi="ar-SA"/>
    </w:rPr>
  </w:style>
  <w:style w:type="character" w:customStyle="1" w:styleId="4CharChar">
    <w:name w:val="标题4 Char Char"/>
    <w:link w:val="44"/>
    <w:rsid w:val="00936DC3"/>
    <w:rPr>
      <w:rFonts w:ascii="Arial" w:hAnsi="Arial"/>
      <w:b/>
      <w:bCs/>
      <w:sz w:val="24"/>
      <w:szCs w:val="32"/>
    </w:rPr>
  </w:style>
  <w:style w:type="character" w:customStyle="1" w:styleId="19">
    <w:name w:val="明显引用 字符1"/>
    <w:link w:val="18"/>
    <w:uiPriority w:val="30"/>
    <w:qFormat/>
    <w:rsid w:val="00936DC3"/>
    <w:rPr>
      <w:b/>
      <w:bCs/>
      <w:i/>
      <w:iCs/>
      <w:color w:val="4F81BD"/>
      <w:kern w:val="2"/>
      <w:sz w:val="21"/>
      <w:szCs w:val="22"/>
    </w:rPr>
  </w:style>
  <w:style w:type="character" w:customStyle="1" w:styleId="Char15">
    <w:name w:val="明显引用 Char1"/>
    <w:basedOn w:val="a0"/>
    <w:uiPriority w:val="30"/>
    <w:qFormat/>
    <w:rsid w:val="00936DC3"/>
    <w:rPr>
      <w:b/>
      <w:bCs/>
      <w:i/>
      <w:iCs/>
      <w:color w:val="4F81BD"/>
      <w:kern w:val="2"/>
      <w:sz w:val="21"/>
      <w:szCs w:val="22"/>
    </w:rPr>
  </w:style>
  <w:style w:type="character" w:customStyle="1" w:styleId="5CharChar">
    <w:name w:val="标题5 Char Char"/>
    <w:link w:val="52"/>
    <w:qFormat/>
    <w:rsid w:val="00936DC3"/>
    <w:rPr>
      <w:rFonts w:ascii="Arial" w:hAnsi="Arial"/>
      <w:b/>
      <w:bCs/>
      <w:sz w:val="24"/>
      <w:szCs w:val="32"/>
    </w:rPr>
  </w:style>
  <w:style w:type="character" w:customStyle="1" w:styleId="1b">
    <w:name w:val="引用 字符1"/>
    <w:link w:val="1a"/>
    <w:uiPriority w:val="29"/>
    <w:qFormat/>
    <w:rsid w:val="00936DC3"/>
    <w:rPr>
      <w:i/>
      <w:iCs/>
      <w:color w:val="000000"/>
      <w:kern w:val="2"/>
      <w:sz w:val="21"/>
      <w:szCs w:val="22"/>
    </w:rPr>
  </w:style>
  <w:style w:type="character" w:customStyle="1" w:styleId="Char16">
    <w:name w:val="引用 Char1"/>
    <w:basedOn w:val="a0"/>
    <w:uiPriority w:val="29"/>
    <w:qFormat/>
    <w:rsid w:val="00936DC3"/>
    <w:rPr>
      <w:i/>
      <w:iCs/>
      <w:color w:val="000000"/>
      <w:kern w:val="2"/>
      <w:sz w:val="21"/>
      <w:szCs w:val="22"/>
    </w:rPr>
  </w:style>
  <w:style w:type="character" w:customStyle="1" w:styleId="ask-title2">
    <w:name w:val="ask-title2"/>
    <w:rsid w:val="00936DC3"/>
  </w:style>
  <w:style w:type="character" w:customStyle="1" w:styleId="Char17">
    <w:name w:val="正文文本缩进 Char1"/>
    <w:basedOn w:val="a0"/>
    <w:uiPriority w:val="99"/>
    <w:semiHidden/>
    <w:qFormat/>
    <w:rsid w:val="00936DC3"/>
  </w:style>
  <w:style w:type="character" w:customStyle="1" w:styleId="2Char10">
    <w:name w:val="正文文本 2 Char1"/>
    <w:basedOn w:val="a0"/>
    <w:semiHidden/>
    <w:rsid w:val="00936DC3"/>
  </w:style>
  <w:style w:type="character" w:customStyle="1" w:styleId="Char22">
    <w:name w:val="纯文本 Char2"/>
    <w:uiPriority w:val="99"/>
    <w:semiHidden/>
    <w:rsid w:val="00936DC3"/>
    <w:rPr>
      <w:rFonts w:ascii="宋体" w:eastAsia="宋体" w:hAnsi="Courier New" w:cs="Courier New"/>
      <w:szCs w:val="21"/>
    </w:rPr>
  </w:style>
  <w:style w:type="character" w:customStyle="1" w:styleId="Char18">
    <w:name w:val="页眉 Char1"/>
    <w:uiPriority w:val="99"/>
    <w:semiHidden/>
    <w:qFormat/>
    <w:rsid w:val="00936DC3"/>
    <w:rPr>
      <w:sz w:val="18"/>
      <w:szCs w:val="18"/>
    </w:rPr>
  </w:style>
  <w:style w:type="character" w:customStyle="1" w:styleId="3Char10">
    <w:name w:val="正文文本 3 Char1"/>
    <w:uiPriority w:val="99"/>
    <w:semiHidden/>
    <w:rsid w:val="00936DC3"/>
    <w:rPr>
      <w:sz w:val="16"/>
      <w:szCs w:val="16"/>
    </w:rPr>
  </w:style>
  <w:style w:type="character" w:customStyle="1" w:styleId="3Char11">
    <w:name w:val="正文文本缩进 3 Char1"/>
    <w:uiPriority w:val="99"/>
    <w:semiHidden/>
    <w:qFormat/>
    <w:rsid w:val="00936DC3"/>
    <w:rPr>
      <w:sz w:val="16"/>
      <w:szCs w:val="16"/>
    </w:rPr>
  </w:style>
  <w:style w:type="character" w:customStyle="1" w:styleId="CharChar1">
    <w:name w:val="Char Char1"/>
    <w:rsid w:val="00936DC3"/>
    <w:rPr>
      <w:rFonts w:ascii="宋体" w:eastAsia="宋体" w:hAnsi="Courier New" w:cs="Courier New"/>
      <w:kern w:val="2"/>
      <w:sz w:val="21"/>
      <w:szCs w:val="21"/>
      <w:lang w:val="en-US" w:eastAsia="zh-CN" w:bidi="ar-SA"/>
    </w:rPr>
  </w:style>
  <w:style w:type="character" w:customStyle="1" w:styleId="Char19">
    <w:name w:val="正文文本 Char1"/>
    <w:rsid w:val="00936DC3"/>
    <w:rPr>
      <w:rFonts w:ascii="Calibri" w:eastAsia="宋体" w:hAnsi="Calibri" w:cs="Times New Roman"/>
    </w:rPr>
  </w:style>
  <w:style w:type="character" w:customStyle="1" w:styleId="Char1a">
    <w:name w:val="正文首行缩进 Char1"/>
    <w:uiPriority w:val="99"/>
    <w:rsid w:val="00936DC3"/>
    <w:rPr>
      <w:rFonts w:ascii="Calibri" w:eastAsia="宋体" w:hAnsi="Calibri"/>
      <w:kern w:val="2"/>
      <w:sz w:val="21"/>
      <w:szCs w:val="22"/>
      <w:lang w:val="en-US" w:eastAsia="zh-CN" w:bidi="ar-SA"/>
    </w:rPr>
  </w:style>
  <w:style w:type="character" w:customStyle="1" w:styleId="Char1b">
    <w:name w:val="日期 Char1"/>
    <w:basedOn w:val="a0"/>
    <w:qFormat/>
    <w:rsid w:val="00936DC3"/>
  </w:style>
  <w:style w:type="character" w:customStyle="1" w:styleId="Char1c">
    <w:name w:val="文档结构图 Char1"/>
    <w:qFormat/>
    <w:rsid w:val="00936DC3"/>
    <w:rPr>
      <w:rFonts w:ascii="宋体" w:eastAsia="宋体"/>
      <w:sz w:val="18"/>
      <w:szCs w:val="18"/>
    </w:rPr>
  </w:style>
  <w:style w:type="character" w:customStyle="1" w:styleId="Char1d">
    <w:name w:val="页脚 Char1"/>
    <w:uiPriority w:val="99"/>
    <w:semiHidden/>
    <w:rsid w:val="00936DC3"/>
    <w:rPr>
      <w:sz w:val="18"/>
      <w:szCs w:val="18"/>
    </w:rPr>
  </w:style>
  <w:style w:type="character" w:customStyle="1" w:styleId="2Char11">
    <w:name w:val="正文文本缩进 2 Char1"/>
    <w:basedOn w:val="a0"/>
    <w:semiHidden/>
    <w:qFormat/>
    <w:rsid w:val="00936DC3"/>
  </w:style>
  <w:style w:type="character" w:customStyle="1" w:styleId="Char23">
    <w:name w:val="批注框文本 Char2"/>
    <w:basedOn w:val="a0"/>
    <w:uiPriority w:val="99"/>
    <w:semiHidden/>
    <w:rsid w:val="00936DC3"/>
    <w:rPr>
      <w:rFonts w:ascii="Calibri" w:eastAsia="宋体" w:hAnsi="Calibri" w:cs="Times New Roman"/>
      <w:sz w:val="18"/>
      <w:szCs w:val="18"/>
    </w:rPr>
  </w:style>
  <w:style w:type="character" w:customStyle="1" w:styleId="3Char20">
    <w:name w:val="正文文本缩进 3 Char2"/>
    <w:basedOn w:val="a0"/>
    <w:uiPriority w:val="99"/>
    <w:semiHidden/>
    <w:rsid w:val="00936DC3"/>
    <w:rPr>
      <w:rFonts w:ascii="Calibri" w:eastAsia="宋体" w:hAnsi="Calibri" w:cs="Times New Roman"/>
      <w:sz w:val="16"/>
      <w:szCs w:val="16"/>
    </w:rPr>
  </w:style>
  <w:style w:type="character" w:customStyle="1" w:styleId="Char24">
    <w:name w:val="文档结构图 Char2"/>
    <w:basedOn w:val="a0"/>
    <w:uiPriority w:val="99"/>
    <w:semiHidden/>
    <w:rsid w:val="00936DC3"/>
    <w:rPr>
      <w:rFonts w:ascii="宋体" w:eastAsia="宋体" w:hAnsi="Calibri" w:cs="Times New Roman"/>
      <w:sz w:val="18"/>
      <w:szCs w:val="18"/>
    </w:rPr>
  </w:style>
  <w:style w:type="character" w:customStyle="1" w:styleId="3Char21">
    <w:name w:val="正文文本 3 Char2"/>
    <w:basedOn w:val="a0"/>
    <w:uiPriority w:val="99"/>
    <w:semiHidden/>
    <w:rsid w:val="00936DC3"/>
    <w:rPr>
      <w:rFonts w:ascii="Calibri" w:eastAsia="宋体" w:hAnsi="Calibri" w:cs="Times New Roman"/>
      <w:sz w:val="16"/>
      <w:szCs w:val="16"/>
    </w:rPr>
  </w:style>
  <w:style w:type="character" w:customStyle="1" w:styleId="Char25">
    <w:name w:val="页眉 Char2"/>
    <w:basedOn w:val="a0"/>
    <w:uiPriority w:val="99"/>
    <w:semiHidden/>
    <w:rsid w:val="00936DC3"/>
    <w:rPr>
      <w:rFonts w:ascii="Calibri" w:eastAsia="宋体" w:hAnsi="Calibri" w:cs="Times New Roman"/>
      <w:sz w:val="18"/>
      <w:szCs w:val="18"/>
    </w:rPr>
  </w:style>
  <w:style w:type="character" w:customStyle="1" w:styleId="Char26">
    <w:name w:val="日期 Char2"/>
    <w:basedOn w:val="a0"/>
    <w:uiPriority w:val="99"/>
    <w:semiHidden/>
    <w:rsid w:val="00936DC3"/>
    <w:rPr>
      <w:rFonts w:ascii="Calibri" w:eastAsia="宋体" w:hAnsi="Calibri" w:cs="Times New Roman"/>
    </w:rPr>
  </w:style>
  <w:style w:type="character" w:customStyle="1" w:styleId="Char1e">
    <w:name w:val="称呼 Char1"/>
    <w:basedOn w:val="a0"/>
    <w:semiHidden/>
    <w:rsid w:val="00936DC3"/>
    <w:rPr>
      <w:rFonts w:ascii="Calibri" w:eastAsia="宋体" w:hAnsi="Calibri" w:cs="Times New Roman"/>
    </w:rPr>
  </w:style>
  <w:style w:type="character" w:customStyle="1" w:styleId="Char1f">
    <w:name w:val="脚注文本 Char1"/>
    <w:basedOn w:val="a0"/>
    <w:qFormat/>
    <w:rsid w:val="00936DC3"/>
    <w:rPr>
      <w:rFonts w:ascii="Calibri" w:eastAsia="宋体" w:hAnsi="Calibri" w:cs="Times New Roman"/>
      <w:sz w:val="18"/>
      <w:szCs w:val="18"/>
    </w:rPr>
  </w:style>
  <w:style w:type="character" w:customStyle="1" w:styleId="2Char20">
    <w:name w:val="正文文本缩进 2 Char2"/>
    <w:basedOn w:val="a0"/>
    <w:uiPriority w:val="99"/>
    <w:semiHidden/>
    <w:rsid w:val="00936DC3"/>
    <w:rPr>
      <w:rFonts w:ascii="Calibri" w:eastAsia="宋体" w:hAnsi="Calibri" w:cs="Times New Roman"/>
    </w:rPr>
  </w:style>
  <w:style w:type="character" w:customStyle="1" w:styleId="Char27">
    <w:name w:val="页脚 Char2"/>
    <w:basedOn w:val="a0"/>
    <w:uiPriority w:val="99"/>
    <w:semiHidden/>
    <w:rsid w:val="00936DC3"/>
    <w:rPr>
      <w:rFonts w:ascii="Calibri" w:eastAsia="宋体" w:hAnsi="Calibri" w:cs="Times New Roman"/>
      <w:sz w:val="18"/>
      <w:szCs w:val="18"/>
    </w:rPr>
  </w:style>
  <w:style w:type="character" w:customStyle="1" w:styleId="2Char21">
    <w:name w:val="正文文本 2 Char2"/>
    <w:basedOn w:val="a0"/>
    <w:uiPriority w:val="99"/>
    <w:semiHidden/>
    <w:rsid w:val="00936DC3"/>
    <w:rPr>
      <w:rFonts w:ascii="Calibri" w:eastAsia="宋体" w:hAnsi="Calibri" w:cs="Times New Roman"/>
    </w:rPr>
  </w:style>
  <w:style w:type="character" w:customStyle="1" w:styleId="Char1f0">
    <w:name w:val="副标题 Char1"/>
    <w:basedOn w:val="a0"/>
    <w:uiPriority w:val="11"/>
    <w:rsid w:val="00936DC3"/>
    <w:rPr>
      <w:rFonts w:ascii="Cambria" w:eastAsia="宋体" w:hAnsi="Cambria" w:cs="黑体"/>
      <w:b/>
      <w:bCs/>
      <w:kern w:val="28"/>
      <w:sz w:val="32"/>
      <w:szCs w:val="32"/>
    </w:rPr>
  </w:style>
  <w:style w:type="character" w:customStyle="1" w:styleId="Char1f1">
    <w:name w:val="标题 Char1"/>
    <w:basedOn w:val="a0"/>
    <w:uiPriority w:val="10"/>
    <w:rsid w:val="00936DC3"/>
    <w:rPr>
      <w:rFonts w:ascii="Cambria" w:eastAsia="宋体" w:hAnsi="Cambria" w:cs="黑体"/>
      <w:b/>
      <w:bCs/>
      <w:sz w:val="32"/>
      <w:szCs w:val="32"/>
    </w:rPr>
  </w:style>
  <w:style w:type="character" w:customStyle="1" w:styleId="Char28">
    <w:name w:val="正文文本缩进 Char2"/>
    <w:basedOn w:val="a0"/>
    <w:uiPriority w:val="99"/>
    <w:semiHidden/>
    <w:rsid w:val="00936DC3"/>
    <w:rPr>
      <w:rFonts w:ascii="Calibri" w:eastAsia="宋体" w:hAnsi="Calibri" w:cs="Times New Roman"/>
    </w:rPr>
  </w:style>
  <w:style w:type="character" w:customStyle="1" w:styleId="Char29">
    <w:name w:val="批注文字 Char2"/>
    <w:basedOn w:val="a0"/>
    <w:rsid w:val="00936DC3"/>
    <w:rPr>
      <w:rFonts w:ascii="Calibri" w:eastAsia="宋体" w:hAnsi="Calibri" w:cs="Times New Roman"/>
    </w:rPr>
  </w:style>
  <w:style w:type="character" w:customStyle="1" w:styleId="Char2a">
    <w:name w:val="批注主题 Char2"/>
    <w:basedOn w:val="Char29"/>
    <w:uiPriority w:val="99"/>
    <w:semiHidden/>
    <w:rsid w:val="00936DC3"/>
    <w:rPr>
      <w:rFonts w:ascii="Calibri" w:eastAsia="宋体" w:hAnsi="Calibri" w:cs="Times New Roman"/>
      <w:b/>
      <w:bCs/>
    </w:rPr>
  </w:style>
  <w:style w:type="character" w:customStyle="1" w:styleId="Char2b">
    <w:name w:val="正文文本 Char2"/>
    <w:basedOn w:val="a0"/>
    <w:uiPriority w:val="99"/>
    <w:rsid w:val="00936DC3"/>
    <w:rPr>
      <w:rFonts w:ascii="Calibri" w:eastAsia="宋体" w:hAnsi="Calibri" w:cs="Times New Roman"/>
    </w:rPr>
  </w:style>
  <w:style w:type="character" w:customStyle="1" w:styleId="Char2c">
    <w:name w:val="正文首行缩进 Char2"/>
    <w:basedOn w:val="Char2b"/>
    <w:uiPriority w:val="99"/>
    <w:semiHidden/>
    <w:rsid w:val="00936DC3"/>
    <w:rPr>
      <w:rFonts w:ascii="Calibri" w:eastAsia="宋体" w:hAnsi="Calibri" w:cs="Times New Roman"/>
    </w:rPr>
  </w:style>
  <w:style w:type="character" w:customStyle="1" w:styleId="Char2d">
    <w:name w:val="明显引用 Char2"/>
    <w:basedOn w:val="a0"/>
    <w:rsid w:val="00936DC3"/>
    <w:rPr>
      <w:rFonts w:ascii="Calibri" w:eastAsia="宋体" w:hAnsi="Calibri" w:cs="Times New Roman"/>
      <w:b/>
      <w:bCs/>
      <w:i/>
      <w:iCs/>
      <w:color w:val="4F81BD"/>
    </w:rPr>
  </w:style>
  <w:style w:type="character" w:customStyle="1" w:styleId="Char2e">
    <w:name w:val="引用 Char2"/>
    <w:basedOn w:val="a0"/>
    <w:rsid w:val="00936DC3"/>
    <w:rPr>
      <w:rFonts w:ascii="Calibri" w:eastAsia="宋体" w:hAnsi="Calibri" w:cs="Times New Roman"/>
      <w:i/>
      <w:iCs/>
      <w:color w:val="000000"/>
    </w:rPr>
  </w:style>
  <w:style w:type="character" w:customStyle="1" w:styleId="IntenseQuoteChar">
    <w:name w:val="Intense Quote Char"/>
    <w:link w:val="112"/>
    <w:locked/>
    <w:rsid w:val="00936DC3"/>
    <w:rPr>
      <w:b/>
      <w:i/>
      <w:color w:val="4F81BD"/>
      <w:sz w:val="22"/>
    </w:rPr>
  </w:style>
  <w:style w:type="character" w:customStyle="1" w:styleId="1f2">
    <w:name w:val="书籍标题1"/>
    <w:rsid w:val="00936DC3"/>
    <w:rPr>
      <w:b/>
      <w:smallCaps/>
      <w:spacing w:val="5"/>
    </w:rPr>
  </w:style>
  <w:style w:type="character" w:customStyle="1" w:styleId="1f3">
    <w:name w:val="明显强调1"/>
    <w:rsid w:val="00936DC3"/>
    <w:rPr>
      <w:b/>
      <w:i/>
      <w:color w:val="4F81BD"/>
    </w:rPr>
  </w:style>
  <w:style w:type="character" w:customStyle="1" w:styleId="textcontents">
    <w:name w:val="textcontents"/>
    <w:rsid w:val="00936DC3"/>
  </w:style>
  <w:style w:type="character" w:customStyle="1" w:styleId="1f4">
    <w:name w:val="不明显强调1"/>
    <w:rsid w:val="00936DC3"/>
    <w:rPr>
      <w:i/>
      <w:color w:val="808080"/>
    </w:rPr>
  </w:style>
  <w:style w:type="character" w:customStyle="1" w:styleId="1f5">
    <w:name w:val="不明显参考1"/>
    <w:rsid w:val="00936DC3"/>
    <w:rPr>
      <w:smallCaps/>
      <w:color w:val="C0504D"/>
      <w:u w:val="single"/>
    </w:rPr>
  </w:style>
  <w:style w:type="character" w:customStyle="1" w:styleId="CharChar0">
    <w:name w:val="批注文字 Char Char"/>
    <w:rsid w:val="00936DC3"/>
    <w:rPr>
      <w:rFonts w:ascii="宋体" w:eastAsia="宋体" w:hAnsi="Times New Roman"/>
      <w:sz w:val="20"/>
    </w:rPr>
  </w:style>
  <w:style w:type="character" w:customStyle="1" w:styleId="1f6">
    <w:name w:val="明显参考1"/>
    <w:rsid w:val="00936DC3"/>
    <w:rPr>
      <w:b/>
      <w:smallCaps/>
      <w:color w:val="C0504D"/>
      <w:spacing w:val="5"/>
      <w:u w:val="single"/>
    </w:rPr>
  </w:style>
  <w:style w:type="character" w:customStyle="1" w:styleId="QuoteChar">
    <w:name w:val="Quote Char"/>
    <w:link w:val="113"/>
    <w:locked/>
    <w:rsid w:val="00936DC3"/>
    <w:rPr>
      <w:i/>
      <w:color w:val="000000"/>
      <w:sz w:val="22"/>
    </w:rPr>
  </w:style>
  <w:style w:type="character" w:customStyle="1" w:styleId="CharChar8">
    <w:name w:val="Char Char8"/>
    <w:rsid w:val="00936DC3"/>
    <w:rPr>
      <w:rFonts w:ascii="Arial" w:eastAsia="黑体" w:hAnsi="Arial"/>
      <w:b/>
      <w:bCs/>
      <w:kern w:val="2"/>
      <w:sz w:val="32"/>
      <w:szCs w:val="32"/>
      <w:lang w:val="en-US" w:eastAsia="zh-CN" w:bidi="ar-SA"/>
    </w:rPr>
  </w:style>
  <w:style w:type="character" w:customStyle="1" w:styleId="font161">
    <w:name w:val="font161"/>
    <w:rsid w:val="00936DC3"/>
    <w:rPr>
      <w:b/>
      <w:bCs/>
      <w:sz w:val="32"/>
      <w:szCs w:val="32"/>
    </w:rPr>
  </w:style>
  <w:style w:type="character" w:customStyle="1" w:styleId="CharChar2">
    <w:name w:val="Char Char2"/>
    <w:rsid w:val="00936DC3"/>
    <w:rPr>
      <w:rFonts w:eastAsia="宋体"/>
      <w:kern w:val="2"/>
      <w:sz w:val="21"/>
      <w:szCs w:val="24"/>
      <w:lang w:val="en-US" w:eastAsia="zh-CN" w:bidi="ar-SA"/>
    </w:rPr>
  </w:style>
  <w:style w:type="character" w:customStyle="1" w:styleId="CharChar7">
    <w:name w:val="Char Char7"/>
    <w:link w:val="202"/>
    <w:rsid w:val="00936DC3"/>
    <w:rPr>
      <w:rFonts w:ascii="Arial" w:eastAsia="黑体" w:hAnsi="Arial"/>
      <w:b/>
      <w:bCs/>
      <w:sz w:val="32"/>
      <w:szCs w:val="32"/>
    </w:rPr>
  </w:style>
  <w:style w:type="character" w:customStyle="1" w:styleId="afff1">
    <w:name w:val="无间隔 字符"/>
    <w:link w:val="2d"/>
    <w:uiPriority w:val="1"/>
    <w:rsid w:val="00936DC3"/>
    <w:rPr>
      <w:rFonts w:ascii="Calibri" w:eastAsia="宋体" w:hAnsi="Calibri" w:cs="Times New Roman"/>
      <w:sz w:val="22"/>
      <w:szCs w:val="22"/>
    </w:rPr>
  </w:style>
  <w:style w:type="character" w:customStyle="1" w:styleId="con">
    <w:name w:val="con"/>
    <w:rsid w:val="00936DC3"/>
  </w:style>
  <w:style w:type="character" w:customStyle="1" w:styleId="Char">
    <w:name w:val="正文缩进 Char"/>
    <w:link w:val="a4"/>
    <w:locked/>
    <w:rsid w:val="00936DC3"/>
    <w:rPr>
      <w:rFonts w:ascii="Calibri" w:eastAsia="宋体" w:hAnsi="Calibri" w:cs="Times New Roman"/>
      <w:kern w:val="2"/>
      <w:sz w:val="21"/>
      <w:szCs w:val="22"/>
    </w:rPr>
  </w:style>
  <w:style w:type="character" w:customStyle="1" w:styleId="CharChar35">
    <w:name w:val="Char Char35"/>
    <w:qFormat/>
    <w:rsid w:val="00936DC3"/>
    <w:rPr>
      <w:b/>
      <w:sz w:val="32"/>
    </w:rPr>
  </w:style>
  <w:style w:type="character" w:customStyle="1" w:styleId="CharChar22">
    <w:name w:val="Char Char22"/>
    <w:rsid w:val="00936DC3"/>
    <w:rPr>
      <w:bCs/>
      <w:sz w:val="18"/>
    </w:rPr>
  </w:style>
  <w:style w:type="character" w:customStyle="1" w:styleId="CharChar32">
    <w:name w:val="Char Char32"/>
    <w:rsid w:val="00936DC3"/>
    <w:rPr>
      <w:rFonts w:ascii="Arial" w:eastAsia="黑体" w:hAnsi="Arial"/>
      <w:b/>
      <w:bCs/>
      <w:sz w:val="24"/>
      <w:szCs w:val="24"/>
    </w:rPr>
  </w:style>
  <w:style w:type="character" w:customStyle="1" w:styleId="2f">
    <w:name w:val="明显强调2"/>
    <w:qFormat/>
    <w:rsid w:val="00936DC3"/>
    <w:rPr>
      <w:b/>
      <w:bCs/>
      <w:i/>
      <w:iCs/>
      <w:color w:val="4F81BD"/>
    </w:rPr>
  </w:style>
  <w:style w:type="character" w:customStyle="1" w:styleId="Char02">
    <w:name w:val="日期 Char_0"/>
    <w:link w:val="06"/>
    <w:rsid w:val="00936DC3"/>
    <w:rPr>
      <w:sz w:val="24"/>
    </w:rPr>
  </w:style>
  <w:style w:type="character" w:customStyle="1" w:styleId="QuoteChar1">
    <w:name w:val="Quote Char1"/>
    <w:qFormat/>
    <w:rsid w:val="00936DC3"/>
    <w:rPr>
      <w:i/>
      <w:iCs/>
      <w:color w:val="000000"/>
    </w:rPr>
  </w:style>
  <w:style w:type="character" w:customStyle="1" w:styleId="CharChar27">
    <w:name w:val="Char Char27"/>
    <w:rsid w:val="00936DC3"/>
    <w:rPr>
      <w:rFonts w:ascii="宋体" w:hAnsi="MS Sans Serif"/>
      <w:color w:val="000000"/>
      <w:sz w:val="24"/>
    </w:rPr>
  </w:style>
  <w:style w:type="character" w:customStyle="1" w:styleId="BalloonTextChar">
    <w:name w:val="Balloon Text Char"/>
    <w:semiHidden/>
    <w:locked/>
    <w:rsid w:val="00936DC3"/>
    <w:rPr>
      <w:rFonts w:eastAsia="宋体"/>
      <w:sz w:val="18"/>
    </w:rPr>
  </w:style>
  <w:style w:type="character" w:customStyle="1" w:styleId="2f0">
    <w:name w:val="书籍标题2"/>
    <w:qFormat/>
    <w:rsid w:val="00936DC3"/>
    <w:rPr>
      <w:b/>
      <w:bCs/>
      <w:smallCaps/>
      <w:spacing w:val="5"/>
    </w:rPr>
  </w:style>
  <w:style w:type="character" w:customStyle="1" w:styleId="CharChar9">
    <w:name w:val="Char Char9"/>
    <w:locked/>
    <w:rsid w:val="00936DC3"/>
    <w:rPr>
      <w:rFonts w:ascii="宋体" w:eastAsia="宋体" w:hAnsi="宋体"/>
      <w:kern w:val="2"/>
      <w:sz w:val="24"/>
      <w:lang w:val="en-US" w:eastAsia="zh-CN" w:bidi="ar-SA"/>
    </w:rPr>
  </w:style>
  <w:style w:type="character" w:customStyle="1" w:styleId="CharChar29">
    <w:name w:val="Char Char29"/>
    <w:qFormat/>
    <w:rsid w:val="00936DC3"/>
    <w:rPr>
      <w:rFonts w:ascii="Arial" w:eastAsia="黑体" w:hAnsi="Arial"/>
      <w:sz w:val="21"/>
      <w:szCs w:val="21"/>
    </w:rPr>
  </w:style>
  <w:style w:type="character" w:customStyle="1" w:styleId="2f1">
    <w:name w:val="不明显参考2"/>
    <w:qFormat/>
    <w:rsid w:val="00936DC3"/>
    <w:rPr>
      <w:smallCaps/>
      <w:color w:val="C0504D"/>
      <w:u w:val="single"/>
    </w:rPr>
  </w:style>
  <w:style w:type="character" w:customStyle="1" w:styleId="IntenseQuoteChar1">
    <w:name w:val="Intense Quote Char1"/>
    <w:qFormat/>
    <w:rsid w:val="00936DC3"/>
    <w:rPr>
      <w:b/>
      <w:bCs/>
      <w:i/>
      <w:iCs/>
      <w:color w:val="4F81BD"/>
    </w:rPr>
  </w:style>
  <w:style w:type="character" w:customStyle="1" w:styleId="release-day">
    <w:name w:val="release-day"/>
    <w:qFormat/>
    <w:rsid w:val="00936DC3"/>
    <w:rPr>
      <w:bdr w:val="single" w:sz="6" w:space="0" w:color="BDEBB0"/>
      <w:shd w:val="clear" w:color="auto" w:fill="F5FFF1"/>
    </w:rPr>
  </w:style>
  <w:style w:type="character" w:customStyle="1" w:styleId="CharChar33">
    <w:name w:val="Char Char33"/>
    <w:rsid w:val="00936DC3"/>
    <w:rPr>
      <w:rFonts w:ascii="宋体" w:eastAsia="宋体" w:hAnsi="宋体"/>
      <w:b/>
      <w:sz w:val="24"/>
      <w:lang w:val="en-US" w:eastAsia="zh-CN" w:bidi="ar-SA"/>
    </w:rPr>
  </w:style>
  <w:style w:type="character" w:customStyle="1" w:styleId="CharChar24">
    <w:name w:val="Char Char24"/>
    <w:link w:val="211"/>
    <w:rsid w:val="00936DC3"/>
    <w:rPr>
      <w:rFonts w:ascii="Arial" w:eastAsia="黑体" w:hAnsi="Arial"/>
      <w:b/>
      <w:bCs/>
      <w:sz w:val="32"/>
      <w:szCs w:val="32"/>
    </w:rPr>
  </w:style>
  <w:style w:type="character" w:customStyle="1" w:styleId="2Char12">
    <w:name w:val="标题 2 Char_1"/>
    <w:rsid w:val="00936DC3"/>
    <w:rPr>
      <w:rFonts w:ascii="Arial" w:eastAsia="黑体" w:hAnsi="Arial"/>
      <w:b/>
      <w:bCs/>
      <w:kern w:val="2"/>
      <w:sz w:val="32"/>
      <w:szCs w:val="32"/>
    </w:rPr>
  </w:style>
  <w:style w:type="character" w:customStyle="1" w:styleId="Char2f">
    <w:name w:val="副标题 Char2"/>
    <w:rsid w:val="00936DC3"/>
    <w:rPr>
      <w:rFonts w:ascii="Cambria" w:hAnsi="Cambria" w:cs="Times New Roman"/>
      <w:b/>
      <w:bCs/>
      <w:kern w:val="28"/>
      <w:sz w:val="32"/>
      <w:szCs w:val="32"/>
    </w:rPr>
  </w:style>
  <w:style w:type="character" w:customStyle="1" w:styleId="CharChar23">
    <w:name w:val="Char Char23"/>
    <w:rsid w:val="00936DC3"/>
    <w:rPr>
      <w:b/>
      <w:sz w:val="32"/>
    </w:rPr>
  </w:style>
  <w:style w:type="character" w:customStyle="1" w:styleId="07">
    <w:name w:val="要点_0"/>
    <w:qFormat/>
    <w:rsid w:val="00936DC3"/>
    <w:rPr>
      <w:rFonts w:ascii="Calibri" w:hAnsi="Calibri"/>
      <w:b/>
      <w:bCs/>
      <w:lang w:val="en-US" w:eastAsia="zh-CN" w:bidi="ar-SA"/>
    </w:rPr>
  </w:style>
  <w:style w:type="character" w:customStyle="1" w:styleId="Char2f0">
    <w:name w:val="标题 Char2"/>
    <w:rsid w:val="00936DC3"/>
    <w:rPr>
      <w:rFonts w:ascii="Cambria" w:hAnsi="Cambria" w:cs="Times New Roman"/>
      <w:b/>
      <w:bCs/>
      <w:kern w:val="2"/>
      <w:sz w:val="32"/>
      <w:szCs w:val="32"/>
    </w:rPr>
  </w:style>
  <w:style w:type="character" w:customStyle="1" w:styleId="CharChar30">
    <w:name w:val="Char Char30"/>
    <w:qFormat/>
    <w:rsid w:val="00936DC3"/>
    <w:rPr>
      <w:rFonts w:ascii="Arial" w:eastAsia="黑体" w:hAnsi="Arial"/>
      <w:sz w:val="24"/>
      <w:szCs w:val="24"/>
    </w:rPr>
  </w:style>
  <w:style w:type="character" w:customStyle="1" w:styleId="num">
    <w:name w:val="num"/>
    <w:rsid w:val="00936DC3"/>
    <w:rPr>
      <w:b/>
      <w:color w:val="FF7800"/>
    </w:rPr>
  </w:style>
  <w:style w:type="character" w:customStyle="1" w:styleId="CharChar28">
    <w:name w:val="Char Char28"/>
    <w:rsid w:val="00936DC3"/>
    <w:rPr>
      <w:szCs w:val="24"/>
      <w:shd w:val="clear" w:color="auto" w:fill="000080"/>
      <w:lang w:bidi="ar-SA"/>
    </w:rPr>
  </w:style>
  <w:style w:type="character" w:customStyle="1" w:styleId="2f2">
    <w:name w:val="明显参考2"/>
    <w:qFormat/>
    <w:rsid w:val="00936DC3"/>
    <w:rPr>
      <w:b/>
      <w:bCs/>
      <w:smallCaps/>
      <w:color w:val="C0504D"/>
      <w:spacing w:val="5"/>
      <w:u w:val="single"/>
    </w:rPr>
  </w:style>
  <w:style w:type="character" w:customStyle="1" w:styleId="CharChar31">
    <w:name w:val="Char Char31"/>
    <w:rsid w:val="00936DC3"/>
    <w:rPr>
      <w:b/>
      <w:bCs/>
      <w:sz w:val="24"/>
      <w:szCs w:val="24"/>
    </w:rPr>
  </w:style>
  <w:style w:type="character" w:customStyle="1" w:styleId="CharChar34">
    <w:name w:val="Char Char34"/>
    <w:rsid w:val="00936DC3"/>
    <w:rPr>
      <w:rFonts w:ascii="Arial" w:eastAsia="黑体" w:hAnsi="Arial"/>
      <w:sz w:val="28"/>
      <w:lang w:val="en-US" w:eastAsia="zh-CN" w:bidi="ar-SA"/>
    </w:rPr>
  </w:style>
  <w:style w:type="character" w:customStyle="1" w:styleId="legend">
    <w:name w:val="legend"/>
    <w:rsid w:val="00936DC3"/>
    <w:rPr>
      <w:rFonts w:ascii="Arial" w:hAnsi="Arial" w:cs="Arial" w:hint="default"/>
      <w:b/>
      <w:color w:val="73B304"/>
      <w:sz w:val="21"/>
      <w:szCs w:val="21"/>
      <w:shd w:val="clear" w:color="auto" w:fill="FFFFFF"/>
    </w:rPr>
  </w:style>
  <w:style w:type="character" w:customStyle="1" w:styleId="TitleChar1">
    <w:name w:val="Title Char1"/>
    <w:qFormat/>
    <w:rsid w:val="00936DC3"/>
    <w:rPr>
      <w:rFonts w:ascii="Cambria" w:hAnsi="Cambria" w:cs="Times New Roman"/>
      <w:b/>
      <w:bCs/>
      <w:sz w:val="32"/>
      <w:szCs w:val="32"/>
    </w:rPr>
  </w:style>
  <w:style w:type="character" w:customStyle="1" w:styleId="2f3">
    <w:name w:val="不明显强调2"/>
    <w:qFormat/>
    <w:rsid w:val="00936DC3"/>
    <w:rPr>
      <w:i/>
      <w:iCs/>
      <w:color w:val="808080"/>
    </w:rPr>
  </w:style>
  <w:style w:type="character" w:customStyle="1" w:styleId="CharChar25">
    <w:name w:val="Char Char25"/>
    <w:qFormat/>
    <w:rsid w:val="00936DC3"/>
    <w:rPr>
      <w:rFonts w:ascii="黑体" w:eastAsia="黑体"/>
      <w:sz w:val="52"/>
    </w:rPr>
  </w:style>
  <w:style w:type="character" w:customStyle="1" w:styleId="SubtitleChar1">
    <w:name w:val="Subtitle Char1"/>
    <w:qFormat/>
    <w:rsid w:val="00936DC3"/>
    <w:rPr>
      <w:rFonts w:ascii="Cambria" w:hAnsi="Cambria" w:cs="Times New Roman"/>
      <w:b/>
      <w:bCs/>
      <w:kern w:val="28"/>
      <w:sz w:val="32"/>
      <w:szCs w:val="32"/>
    </w:rPr>
  </w:style>
  <w:style w:type="character" w:customStyle="1" w:styleId="BlockquoteCharChar">
    <w:name w:val="Blockquote Char Char"/>
    <w:qFormat/>
    <w:rsid w:val="00936DC3"/>
    <w:rPr>
      <w:sz w:val="24"/>
    </w:rPr>
  </w:style>
  <w:style w:type="character" w:customStyle="1" w:styleId="CharChar37">
    <w:name w:val="Char Char37"/>
    <w:qFormat/>
    <w:rsid w:val="00936DC3"/>
    <w:rPr>
      <w:rFonts w:ascii="黑体" w:eastAsia="黑体"/>
      <w:sz w:val="52"/>
    </w:rPr>
  </w:style>
  <w:style w:type="character" w:customStyle="1" w:styleId="CharChar26">
    <w:name w:val="Char Char26"/>
    <w:qFormat/>
    <w:rsid w:val="00936DC3"/>
    <w:rPr>
      <w:rFonts w:ascii="宋体"/>
      <w:b/>
      <w:bCs/>
      <w:sz w:val="28"/>
      <w:lang w:bidi="ar-SA"/>
    </w:rPr>
  </w:style>
  <w:style w:type="character" w:customStyle="1" w:styleId="CharChar36">
    <w:name w:val="Char Char36"/>
    <w:rsid w:val="00936DC3"/>
    <w:rPr>
      <w:rFonts w:ascii="Arial" w:eastAsia="黑体" w:hAnsi="Arial"/>
      <w:b/>
      <w:sz w:val="36"/>
      <w:lang w:val="en-US" w:eastAsia="zh-CN" w:bidi="ar-SA"/>
    </w:rPr>
  </w:style>
  <w:style w:type="character" w:customStyle="1" w:styleId="CharChar3">
    <w:name w:val="Char Char3"/>
    <w:rsid w:val="00936DC3"/>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sid w:val="00936DC3"/>
    <w:rPr>
      <w:rFonts w:ascii="Sylfaen" w:eastAsia="MingLiU" w:hAnsi="Sylfaen" w:cs="Sylfaen"/>
      <w:spacing w:val="0"/>
      <w:sz w:val="23"/>
      <w:szCs w:val="23"/>
      <w:shd w:val="clear" w:color="auto" w:fill="FFFFFF"/>
      <w:lang w:val="en-US" w:eastAsia="en-US"/>
    </w:rPr>
  </w:style>
  <w:style w:type="character" w:customStyle="1" w:styleId="2Char2">
    <w:name w:val="正文2 Char"/>
    <w:link w:val="2a"/>
    <w:qFormat/>
    <w:rsid w:val="00936DC3"/>
    <w:rPr>
      <w:rFonts w:ascii="宋体" w:eastAsia="宋体" w:hAnsi="Times New Roman" w:cs="Times New Roman"/>
      <w:sz w:val="24"/>
    </w:rPr>
  </w:style>
  <w:style w:type="character" w:customStyle="1" w:styleId="2e">
    <w:name w:val="正文文本 (2)_"/>
    <w:link w:val="212"/>
    <w:uiPriority w:val="99"/>
    <w:qFormat/>
    <w:locked/>
    <w:rsid w:val="00936DC3"/>
    <w:rPr>
      <w:rFonts w:ascii="MingLiU" w:eastAsia="MingLiU" w:cs="MingLiU"/>
      <w:spacing w:val="20"/>
      <w:sz w:val="22"/>
      <w:shd w:val="clear" w:color="auto" w:fill="FFFFFF"/>
    </w:rPr>
  </w:style>
  <w:style w:type="character" w:customStyle="1" w:styleId="20pt5">
    <w:name w:val="正文文本 (2) + 间距 0 pt5"/>
    <w:uiPriority w:val="99"/>
    <w:qFormat/>
    <w:rsid w:val="00936DC3"/>
    <w:rPr>
      <w:rFonts w:ascii="MingLiU" w:eastAsia="MingLiU" w:cs="MingLiU"/>
      <w:spacing w:val="0"/>
      <w:sz w:val="22"/>
      <w:shd w:val="clear" w:color="auto" w:fill="FFFFFF"/>
    </w:rPr>
  </w:style>
  <w:style w:type="character" w:customStyle="1" w:styleId="NormalCharacter">
    <w:name w:val="NormalCharacter"/>
    <w:qFormat/>
    <w:rsid w:val="00936DC3"/>
  </w:style>
  <w:style w:type="character" w:customStyle="1" w:styleId="114">
    <w:name w:val="标题 1 字符1"/>
    <w:qFormat/>
    <w:rsid w:val="00936DC3"/>
    <w:rPr>
      <w:b/>
      <w:bCs/>
      <w:kern w:val="44"/>
      <w:sz w:val="32"/>
      <w:szCs w:val="44"/>
    </w:rPr>
  </w:style>
  <w:style w:type="character" w:customStyle="1" w:styleId="afff3">
    <w:name w:val="正文文本缩进 字符"/>
    <w:qFormat/>
    <w:rsid w:val="00936DC3"/>
    <w:rPr>
      <w:rFonts w:ascii="宋体" w:hAnsi="宋体"/>
      <w:bCs/>
      <w:kern w:val="2"/>
      <w:sz w:val="28"/>
      <w:szCs w:val="32"/>
    </w:rPr>
  </w:style>
  <w:style w:type="character" w:customStyle="1" w:styleId="afff4">
    <w:name w:val="批注主题 字符"/>
    <w:uiPriority w:val="99"/>
    <w:qFormat/>
    <w:rsid w:val="00936DC3"/>
  </w:style>
  <w:style w:type="character" w:customStyle="1" w:styleId="2f4">
    <w:name w:val="正文文本 2 字符"/>
    <w:uiPriority w:val="99"/>
    <w:qFormat/>
    <w:rsid w:val="00936DC3"/>
    <w:rPr>
      <w:rFonts w:ascii="宋体"/>
      <w:spacing w:val="-20"/>
      <w:kern w:val="2"/>
      <w:sz w:val="28"/>
    </w:rPr>
  </w:style>
  <w:style w:type="character" w:customStyle="1" w:styleId="afff5">
    <w:name w:val="文档结构图 字符"/>
    <w:uiPriority w:val="99"/>
    <w:semiHidden/>
    <w:qFormat/>
    <w:rsid w:val="00936DC3"/>
    <w:rPr>
      <w:rFonts w:ascii="宋体" w:eastAsia="宋体" w:hAnsi="Calibri" w:cs="Calibri"/>
      <w:kern w:val="2"/>
      <w:sz w:val="18"/>
      <w:szCs w:val="18"/>
    </w:rPr>
  </w:style>
  <w:style w:type="character" w:customStyle="1" w:styleId="afff6">
    <w:name w:val="日期 字符"/>
    <w:uiPriority w:val="99"/>
    <w:semiHidden/>
    <w:qFormat/>
    <w:rsid w:val="00936DC3"/>
    <w:rPr>
      <w:rFonts w:ascii="Calibri" w:eastAsia="宋体" w:hAnsi="Calibri" w:cs="Calibri"/>
      <w:kern w:val="2"/>
      <w:sz w:val="21"/>
      <w:szCs w:val="21"/>
    </w:rPr>
  </w:style>
  <w:style w:type="character" w:customStyle="1" w:styleId="afff7">
    <w:name w:val="批注框文本 字符"/>
    <w:uiPriority w:val="99"/>
    <w:semiHidden/>
    <w:qFormat/>
    <w:rsid w:val="00936DC3"/>
    <w:rPr>
      <w:rFonts w:ascii="Calibri" w:hAnsi="Calibri" w:cs="Calibri"/>
      <w:kern w:val="2"/>
      <w:sz w:val="18"/>
      <w:szCs w:val="18"/>
    </w:rPr>
  </w:style>
  <w:style w:type="character" w:customStyle="1" w:styleId="afff8">
    <w:name w:val="正文文本 字符"/>
    <w:qFormat/>
    <w:rsid w:val="00936DC3"/>
    <w:rPr>
      <w:kern w:val="2"/>
      <w:sz w:val="21"/>
      <w:szCs w:val="24"/>
    </w:rPr>
  </w:style>
  <w:style w:type="character" w:customStyle="1" w:styleId="47">
    <w:name w:val="标题 4 字符"/>
    <w:uiPriority w:val="9"/>
    <w:qFormat/>
    <w:rsid w:val="00936DC3"/>
    <w:rPr>
      <w:rFonts w:ascii="Arial" w:hAnsi="Arial"/>
      <w:b/>
      <w:bCs/>
      <w:kern w:val="2"/>
      <w:sz w:val="21"/>
      <w:szCs w:val="28"/>
    </w:rPr>
  </w:style>
  <w:style w:type="character" w:customStyle="1" w:styleId="afff9">
    <w:name w:val="纯文本 字符"/>
    <w:uiPriority w:val="99"/>
    <w:qFormat/>
    <w:rsid w:val="00936DC3"/>
    <w:rPr>
      <w:rFonts w:ascii="宋体" w:hAnsi="Courier New" w:cs="Courier New"/>
      <w:kern w:val="2"/>
      <w:sz w:val="21"/>
      <w:szCs w:val="21"/>
    </w:rPr>
  </w:style>
  <w:style w:type="character" w:customStyle="1" w:styleId="213">
    <w:name w:val="正文文本缩进 2 字符1"/>
    <w:qFormat/>
    <w:rsid w:val="00936DC3"/>
    <w:rPr>
      <w:rFonts w:ascii="宋体" w:hAnsi="MS Sans Serif"/>
      <w:bCs/>
      <w:spacing w:val="12"/>
      <w:sz w:val="24"/>
    </w:rPr>
  </w:style>
  <w:style w:type="character" w:customStyle="1" w:styleId="1f7">
    <w:name w:val="标题 1 字符"/>
    <w:uiPriority w:val="9"/>
    <w:qFormat/>
    <w:rsid w:val="00936DC3"/>
    <w:rPr>
      <w:rFonts w:ascii="宋体" w:hAnsi="Calibri" w:cs="Calibri"/>
      <w:kern w:val="2"/>
      <w:sz w:val="44"/>
      <w:szCs w:val="21"/>
    </w:rPr>
  </w:style>
  <w:style w:type="character" w:customStyle="1" w:styleId="1f8">
    <w:name w:val="文档结构图 字符1"/>
    <w:qFormat/>
    <w:rsid w:val="00936DC3"/>
    <w:rPr>
      <w:bCs/>
      <w:kern w:val="2"/>
      <w:sz w:val="21"/>
      <w:szCs w:val="32"/>
      <w:shd w:val="clear" w:color="auto" w:fill="000080"/>
    </w:rPr>
  </w:style>
  <w:style w:type="character" w:customStyle="1" w:styleId="afffa">
    <w:name w:val="明显引用 字符"/>
    <w:qFormat/>
    <w:rsid w:val="00936DC3"/>
    <w:rPr>
      <w:b/>
      <w:bCs/>
      <w:i/>
      <w:iCs/>
      <w:color w:val="4F81BD"/>
      <w:kern w:val="2"/>
      <w:sz w:val="21"/>
      <w:szCs w:val="22"/>
    </w:rPr>
  </w:style>
  <w:style w:type="character" w:customStyle="1" w:styleId="83">
    <w:name w:val="标题 8 字符"/>
    <w:uiPriority w:val="9"/>
    <w:qFormat/>
    <w:rsid w:val="00936DC3"/>
    <w:rPr>
      <w:rFonts w:ascii="宋体" w:eastAsia="黑体" w:hAnsi="宋体"/>
      <w:kern w:val="2"/>
      <w:sz w:val="32"/>
      <w:szCs w:val="32"/>
    </w:rPr>
  </w:style>
  <w:style w:type="character" w:customStyle="1" w:styleId="3a">
    <w:name w:val="标题 3 字符"/>
    <w:uiPriority w:val="9"/>
    <w:qFormat/>
    <w:rsid w:val="00936DC3"/>
    <w:rPr>
      <w:b/>
      <w:bCs/>
      <w:kern w:val="2"/>
      <w:sz w:val="24"/>
      <w:szCs w:val="32"/>
    </w:rPr>
  </w:style>
  <w:style w:type="character" w:customStyle="1" w:styleId="afffb">
    <w:name w:val="标题 字符"/>
    <w:uiPriority w:val="10"/>
    <w:qFormat/>
    <w:rsid w:val="00936DC3"/>
    <w:rPr>
      <w:rFonts w:ascii="宋体" w:eastAsia="黑体" w:hAnsi="宋体"/>
      <w:b/>
      <w:smallCaps/>
      <w:snapToGrid w:val="0"/>
      <w:kern w:val="2"/>
      <w:sz w:val="44"/>
      <w:szCs w:val="24"/>
    </w:rPr>
  </w:style>
  <w:style w:type="character" w:customStyle="1" w:styleId="3b">
    <w:name w:val="正文文本 3 字符"/>
    <w:uiPriority w:val="99"/>
    <w:qFormat/>
    <w:rsid w:val="00936DC3"/>
    <w:rPr>
      <w:rFonts w:ascii="仿宋_GB2312" w:eastAsia="仿宋_GB2312" w:hAnsi="宋体"/>
      <w:bCs/>
      <w:color w:val="000000"/>
      <w:kern w:val="2"/>
      <w:sz w:val="24"/>
      <w:szCs w:val="32"/>
    </w:rPr>
  </w:style>
  <w:style w:type="character" w:customStyle="1" w:styleId="2f5">
    <w:name w:val="标题 2 字符"/>
    <w:uiPriority w:val="9"/>
    <w:qFormat/>
    <w:rsid w:val="00936DC3"/>
    <w:rPr>
      <w:rFonts w:ascii="Arial" w:eastAsia="黑体" w:hAnsi="Arial"/>
      <w:b/>
      <w:bCs/>
      <w:kern w:val="2"/>
      <w:sz w:val="32"/>
      <w:szCs w:val="32"/>
    </w:rPr>
  </w:style>
  <w:style w:type="character" w:customStyle="1" w:styleId="1f9">
    <w:name w:val="页脚 字符1"/>
    <w:uiPriority w:val="99"/>
    <w:qFormat/>
    <w:rsid w:val="00936DC3"/>
    <w:rPr>
      <w:kern w:val="2"/>
      <w:sz w:val="18"/>
      <w:szCs w:val="18"/>
    </w:rPr>
  </w:style>
  <w:style w:type="character" w:customStyle="1" w:styleId="1fa">
    <w:name w:val="批注框文本 字符1"/>
    <w:qFormat/>
    <w:rsid w:val="00936DC3"/>
    <w:rPr>
      <w:kern w:val="2"/>
      <w:sz w:val="18"/>
    </w:rPr>
  </w:style>
  <w:style w:type="character" w:customStyle="1" w:styleId="afffc">
    <w:name w:val="引用 字符"/>
    <w:qFormat/>
    <w:rsid w:val="00936DC3"/>
    <w:rPr>
      <w:i/>
      <w:iCs/>
      <w:color w:val="000000"/>
      <w:kern w:val="2"/>
      <w:sz w:val="21"/>
      <w:szCs w:val="22"/>
    </w:rPr>
  </w:style>
  <w:style w:type="character" w:customStyle="1" w:styleId="1fb">
    <w:name w:val="日期 字符1"/>
    <w:rsid w:val="00936DC3"/>
    <w:rPr>
      <w:kern w:val="2"/>
      <w:sz w:val="21"/>
      <w:szCs w:val="24"/>
    </w:rPr>
  </w:style>
  <w:style w:type="character" w:customStyle="1" w:styleId="afffd">
    <w:name w:val="称呼 字符"/>
    <w:qFormat/>
    <w:rsid w:val="00936DC3"/>
    <w:rPr>
      <w:rFonts w:ascii="仿宋_GB2312" w:eastAsia="仿宋_GB2312"/>
      <w:kern w:val="2"/>
      <w:sz w:val="28"/>
    </w:rPr>
  </w:style>
  <w:style w:type="character" w:customStyle="1" w:styleId="afffe">
    <w:name w:val="页脚 字符"/>
    <w:uiPriority w:val="99"/>
    <w:qFormat/>
    <w:rsid w:val="00936DC3"/>
    <w:rPr>
      <w:rFonts w:ascii="Calibri" w:eastAsia="宋体" w:hAnsi="Calibri" w:cs="Times New Roman"/>
      <w:kern w:val="2"/>
      <w:sz w:val="18"/>
      <w:szCs w:val="18"/>
    </w:rPr>
  </w:style>
  <w:style w:type="character" w:customStyle="1" w:styleId="affff">
    <w:name w:val="页眉 字符"/>
    <w:uiPriority w:val="99"/>
    <w:qFormat/>
    <w:rsid w:val="00936DC3"/>
    <w:rPr>
      <w:rFonts w:ascii="Calibri" w:hAnsi="Calibri" w:cs="Calibri"/>
      <w:kern w:val="2"/>
      <w:sz w:val="18"/>
      <w:szCs w:val="18"/>
    </w:rPr>
  </w:style>
  <w:style w:type="character" w:customStyle="1" w:styleId="73">
    <w:name w:val="标题 7 字符"/>
    <w:uiPriority w:val="9"/>
    <w:rsid w:val="00936DC3"/>
    <w:rPr>
      <w:rFonts w:ascii="Times New Roman" w:hAnsi="Times New Roman"/>
      <w:b/>
      <w:bCs/>
      <w:kern w:val="2"/>
      <w:sz w:val="30"/>
      <w:szCs w:val="18"/>
    </w:rPr>
  </w:style>
  <w:style w:type="character" w:customStyle="1" w:styleId="1fc">
    <w:name w:val="页眉 字符1"/>
    <w:uiPriority w:val="99"/>
    <w:qFormat/>
    <w:rsid w:val="00936DC3"/>
    <w:rPr>
      <w:spacing w:val="-20"/>
      <w:kern w:val="2"/>
      <w:sz w:val="18"/>
      <w:szCs w:val="18"/>
    </w:rPr>
  </w:style>
  <w:style w:type="character" w:customStyle="1" w:styleId="93">
    <w:name w:val="标题 9 字符"/>
    <w:uiPriority w:val="9"/>
    <w:qFormat/>
    <w:rsid w:val="00936DC3"/>
    <w:rPr>
      <w:rFonts w:ascii="Cambria" w:hAnsi="Cambria"/>
      <w:kern w:val="2"/>
      <w:sz w:val="21"/>
      <w:szCs w:val="21"/>
    </w:rPr>
  </w:style>
  <w:style w:type="character" w:customStyle="1" w:styleId="3c">
    <w:name w:val="正文文本缩进 3 字符"/>
    <w:uiPriority w:val="99"/>
    <w:qFormat/>
    <w:rsid w:val="00936DC3"/>
    <w:rPr>
      <w:rFonts w:ascii="宋体" w:hAnsi="MS Sans Serif"/>
      <w:bCs/>
      <w:color w:val="000000"/>
      <w:sz w:val="24"/>
    </w:rPr>
  </w:style>
  <w:style w:type="character" w:customStyle="1" w:styleId="affff0">
    <w:name w:val="脚注文本 字符"/>
    <w:qFormat/>
    <w:rsid w:val="00936DC3"/>
    <w:rPr>
      <w:bCs/>
      <w:sz w:val="18"/>
    </w:rPr>
  </w:style>
  <w:style w:type="character" w:customStyle="1" w:styleId="affff1">
    <w:name w:val="批注文字 字符"/>
    <w:uiPriority w:val="99"/>
    <w:qFormat/>
    <w:rsid w:val="00936DC3"/>
    <w:rPr>
      <w:sz w:val="24"/>
    </w:rPr>
  </w:style>
  <w:style w:type="character" w:customStyle="1" w:styleId="affff2">
    <w:name w:val="副标题 字符"/>
    <w:qFormat/>
    <w:rsid w:val="00936DC3"/>
    <w:rPr>
      <w:rFonts w:ascii="Arial" w:hAnsi="Arial"/>
      <w:b/>
      <w:bCs/>
      <w:kern w:val="28"/>
      <w:sz w:val="32"/>
      <w:szCs w:val="32"/>
    </w:rPr>
  </w:style>
  <w:style w:type="character" w:customStyle="1" w:styleId="2f6">
    <w:name w:val="正文文本缩进 2 字符"/>
    <w:uiPriority w:val="99"/>
    <w:qFormat/>
    <w:rsid w:val="00936DC3"/>
    <w:rPr>
      <w:rFonts w:ascii="宋体" w:hAnsi="宋体"/>
      <w:kern w:val="2"/>
      <w:sz w:val="24"/>
    </w:rPr>
  </w:style>
  <w:style w:type="character" w:customStyle="1" w:styleId="HTMLChar2">
    <w:name w:val="HTML 预设格式 Char2"/>
    <w:link w:val="HTML"/>
    <w:uiPriority w:val="99"/>
    <w:qFormat/>
    <w:rsid w:val="00936DC3"/>
    <w:rPr>
      <w:rFonts w:ascii="宋体" w:hAnsi="宋体" w:cs="宋体"/>
      <w:sz w:val="24"/>
      <w:szCs w:val="24"/>
    </w:rPr>
  </w:style>
  <w:style w:type="character" w:customStyle="1" w:styleId="64">
    <w:name w:val="标题 6 字符"/>
    <w:uiPriority w:val="9"/>
    <w:rsid w:val="00936DC3"/>
    <w:rPr>
      <w:rFonts w:ascii="Times New Roman" w:hAnsi="Times New Roman"/>
      <w:b/>
      <w:bCs/>
      <w:kern w:val="2"/>
      <w:sz w:val="30"/>
      <w:szCs w:val="18"/>
    </w:rPr>
  </w:style>
  <w:style w:type="character" w:customStyle="1" w:styleId="53">
    <w:name w:val="标题 5 字符"/>
    <w:uiPriority w:val="9"/>
    <w:rsid w:val="00936DC3"/>
    <w:rPr>
      <w:b/>
      <w:bCs/>
      <w:kern w:val="2"/>
      <w:sz w:val="28"/>
      <w:szCs w:val="28"/>
    </w:rPr>
  </w:style>
  <w:style w:type="character" w:customStyle="1" w:styleId="HTMLChar">
    <w:name w:val="HTML 预设格式 Char"/>
    <w:basedOn w:val="a0"/>
    <w:rsid w:val="00936DC3"/>
    <w:rPr>
      <w:rFonts w:ascii="Courier New" w:eastAsia="宋体" w:hAnsi="Courier New" w:cs="Courier New"/>
      <w:kern w:val="2"/>
    </w:rPr>
  </w:style>
  <w:style w:type="character" w:customStyle="1" w:styleId="2Char">
    <w:name w:val="正文首行缩进 2 Char"/>
    <w:basedOn w:val="Char32"/>
    <w:link w:val="26"/>
    <w:uiPriority w:val="99"/>
    <w:semiHidden/>
    <w:rsid w:val="00936DC3"/>
    <w:rPr>
      <w:rFonts w:ascii="Times New Roman" w:eastAsia="宋体" w:hAnsi="Times New Roman" w:cs="Times New Roman"/>
      <w:kern w:val="2"/>
      <w:sz w:val="21"/>
      <w:szCs w:val="22"/>
    </w:rPr>
  </w:style>
  <w:style w:type="character" w:customStyle="1" w:styleId="3Char">
    <w:name w:val="标题 3 Char"/>
    <w:qFormat/>
    <w:rsid w:val="00936DC3"/>
    <w:rPr>
      <w:rFonts w:ascii="黑体" w:eastAsia="黑体" w:hAnsi="Calibri"/>
      <w:kern w:val="2"/>
      <w:sz w:val="28"/>
    </w:rPr>
  </w:style>
  <w:style w:type="character" w:customStyle="1" w:styleId="1Char3">
    <w:name w:val="标题 1 Char"/>
    <w:qFormat/>
    <w:rsid w:val="00936DC3"/>
    <w:rPr>
      <w:rFonts w:eastAsia="宋体"/>
      <w:b/>
      <w:kern w:val="44"/>
      <w:sz w:val="44"/>
    </w:rPr>
  </w:style>
  <w:style w:type="character" w:customStyle="1" w:styleId="8Char">
    <w:name w:val="标题 8 Char"/>
    <w:rsid w:val="00936DC3"/>
    <w:rPr>
      <w:rFonts w:ascii="Arial" w:eastAsia="黑体" w:hAnsi="Arial"/>
      <w:sz w:val="24"/>
    </w:rPr>
  </w:style>
  <w:style w:type="character" w:customStyle="1" w:styleId="Char9">
    <w:name w:val="页脚 Char"/>
    <w:uiPriority w:val="99"/>
    <w:qFormat/>
    <w:rsid w:val="00936DC3"/>
    <w:rPr>
      <w:rFonts w:ascii="Calibri" w:eastAsia="宋体" w:hAnsi="Calibri"/>
      <w:kern w:val="2"/>
      <w:sz w:val="18"/>
      <w:szCs w:val="22"/>
    </w:rPr>
  </w:style>
  <w:style w:type="character" w:customStyle="1" w:styleId="9Char">
    <w:name w:val="标题 9 Char"/>
    <w:rsid w:val="00936DC3"/>
    <w:rPr>
      <w:rFonts w:ascii="Arial" w:eastAsia="黑体" w:hAnsi="Arial"/>
      <w:sz w:val="21"/>
      <w:szCs w:val="21"/>
    </w:rPr>
  </w:style>
  <w:style w:type="character" w:customStyle="1" w:styleId="stylekwd">
    <w:name w:val="style_kwd"/>
    <w:basedOn w:val="a0"/>
    <w:rsid w:val="00936DC3"/>
  </w:style>
  <w:style w:type="character" w:customStyle="1" w:styleId="Chara">
    <w:name w:val="页眉 Char"/>
    <w:qFormat/>
    <w:rsid w:val="00936DC3"/>
    <w:rPr>
      <w:rFonts w:eastAsia="宋体"/>
      <w:kern w:val="2"/>
      <w:sz w:val="18"/>
    </w:rPr>
  </w:style>
  <w:style w:type="character" w:customStyle="1" w:styleId="Char2">
    <w:name w:val="尾注文本 Char"/>
    <w:link w:val="af0"/>
    <w:rsid w:val="00936DC3"/>
    <w:rPr>
      <w:rFonts w:ascii="Calibri" w:eastAsia="宋体" w:hAnsi="Calibri"/>
      <w:kern w:val="2"/>
      <w:sz w:val="21"/>
      <w:szCs w:val="22"/>
    </w:rPr>
  </w:style>
  <w:style w:type="character" w:customStyle="1" w:styleId="Charb">
    <w:name w:val="日期 Char"/>
    <w:qFormat/>
    <w:rsid w:val="00936DC3"/>
    <w:rPr>
      <w:rFonts w:eastAsia="宋体"/>
      <w:kern w:val="2"/>
      <w:sz w:val="21"/>
    </w:rPr>
  </w:style>
  <w:style w:type="character" w:customStyle="1" w:styleId="Charc">
    <w:name w:val="批注文字 Char"/>
    <w:qFormat/>
    <w:rsid w:val="00936DC3"/>
    <w:rPr>
      <w:sz w:val="24"/>
    </w:rPr>
  </w:style>
  <w:style w:type="character" w:customStyle="1" w:styleId="Chard">
    <w:name w:val="正文文本缩进 Char"/>
    <w:rsid w:val="00936DC3"/>
    <w:rPr>
      <w:rFonts w:eastAsia="宋体"/>
      <w:kern w:val="2"/>
      <w:sz w:val="21"/>
    </w:rPr>
  </w:style>
  <w:style w:type="character" w:customStyle="1" w:styleId="5Char">
    <w:name w:val="标题 5 Char"/>
    <w:uiPriority w:val="9"/>
    <w:rsid w:val="00936DC3"/>
    <w:rPr>
      <w:rFonts w:eastAsia="宋体"/>
      <w:b/>
      <w:bCs/>
      <w:kern w:val="2"/>
      <w:sz w:val="28"/>
      <w:szCs w:val="28"/>
    </w:rPr>
  </w:style>
  <w:style w:type="character" w:customStyle="1" w:styleId="Chare">
    <w:name w:val="批注主题 Char"/>
    <w:uiPriority w:val="99"/>
    <w:qFormat/>
    <w:rsid w:val="00936DC3"/>
    <w:rPr>
      <w:rFonts w:eastAsia="宋体"/>
      <w:kern w:val="2"/>
      <w:sz w:val="21"/>
    </w:rPr>
  </w:style>
  <w:style w:type="character" w:customStyle="1" w:styleId="Charf">
    <w:name w:val="文档结构图 Char"/>
    <w:qFormat/>
    <w:rsid w:val="00936DC3"/>
    <w:rPr>
      <w:rFonts w:ascii="宋体" w:eastAsia="宋体" w:hAnsi="Calibri" w:cs="宋体"/>
      <w:kern w:val="2"/>
      <w:sz w:val="18"/>
      <w:szCs w:val="18"/>
    </w:rPr>
  </w:style>
  <w:style w:type="character" w:customStyle="1" w:styleId="7Char">
    <w:name w:val="标题 7 Char"/>
    <w:rsid w:val="00936DC3"/>
    <w:rPr>
      <w:rFonts w:eastAsia="宋体"/>
      <w:b/>
      <w:bCs/>
      <w:sz w:val="24"/>
    </w:rPr>
  </w:style>
  <w:style w:type="character" w:customStyle="1" w:styleId="Charf0">
    <w:name w:val="正文首行缩进 Char"/>
    <w:qFormat/>
    <w:rsid w:val="00936DC3"/>
    <w:rPr>
      <w:rFonts w:eastAsia="宋体"/>
      <w:kern w:val="2"/>
      <w:sz w:val="21"/>
      <w:szCs w:val="24"/>
      <w:lang w:val="en-US" w:eastAsia="zh-CN" w:bidi="ar-SA"/>
    </w:rPr>
  </w:style>
  <w:style w:type="character" w:customStyle="1" w:styleId="3Char4">
    <w:name w:val="正文文本 3 Char"/>
    <w:qFormat/>
    <w:rsid w:val="00936DC3"/>
    <w:rPr>
      <w:rFonts w:ascii="宋体" w:eastAsia="宋体" w:hAnsi="Calibri"/>
      <w:kern w:val="2"/>
      <w:sz w:val="24"/>
    </w:rPr>
  </w:style>
  <w:style w:type="character" w:customStyle="1" w:styleId="2Char4">
    <w:name w:val="标题 2 Char"/>
    <w:qFormat/>
    <w:rsid w:val="00936DC3"/>
    <w:rPr>
      <w:rFonts w:ascii="Arial" w:eastAsia="黑体" w:hAnsi="Arial"/>
      <w:b/>
      <w:kern w:val="2"/>
      <w:sz w:val="32"/>
    </w:rPr>
  </w:style>
  <w:style w:type="character" w:customStyle="1" w:styleId="3Char5">
    <w:name w:val="正文文本缩进 3 Char"/>
    <w:qFormat/>
    <w:rsid w:val="00936DC3"/>
    <w:rPr>
      <w:rFonts w:ascii="Calibri" w:eastAsia="宋体" w:hAnsi="Calibri"/>
      <w:kern w:val="2"/>
      <w:sz w:val="16"/>
      <w:szCs w:val="16"/>
    </w:rPr>
  </w:style>
  <w:style w:type="character" w:customStyle="1" w:styleId="6Char">
    <w:name w:val="标题 6 Char"/>
    <w:rsid w:val="00936DC3"/>
    <w:rPr>
      <w:rFonts w:ascii="Arial" w:eastAsia="黑体" w:hAnsi="Arial"/>
      <w:b/>
      <w:bCs/>
      <w:sz w:val="24"/>
    </w:rPr>
  </w:style>
  <w:style w:type="character" w:customStyle="1" w:styleId="CommentTextChar">
    <w:name w:val="Comment Text Char"/>
    <w:rsid w:val="00936DC3"/>
  </w:style>
  <w:style w:type="character" w:customStyle="1" w:styleId="4Char">
    <w:name w:val="标题 4 Char"/>
    <w:qFormat/>
    <w:rsid w:val="00936DC3"/>
    <w:rPr>
      <w:rFonts w:ascii="Arial" w:eastAsia="黑体" w:hAnsi="Arial"/>
      <w:b/>
      <w:bCs/>
      <w:kern w:val="2"/>
      <w:sz w:val="28"/>
      <w:szCs w:val="28"/>
    </w:rPr>
  </w:style>
  <w:style w:type="character" w:customStyle="1" w:styleId="Charf1">
    <w:name w:val="批注框文本 Char"/>
    <w:qFormat/>
    <w:rsid w:val="00936DC3"/>
    <w:rPr>
      <w:rFonts w:eastAsia="宋体"/>
      <w:kern w:val="2"/>
      <w:sz w:val="18"/>
    </w:rPr>
  </w:style>
  <w:style w:type="character" w:customStyle="1" w:styleId="Charf2">
    <w:name w:val="正文文本 Char"/>
    <w:qFormat/>
    <w:rsid w:val="00936DC3"/>
    <w:rPr>
      <w:rFonts w:eastAsia="宋体"/>
      <w:kern w:val="2"/>
      <w:sz w:val="21"/>
      <w:szCs w:val="24"/>
      <w:lang w:val="en-US" w:eastAsia="zh-CN" w:bidi="ar-SA"/>
    </w:rPr>
  </w:style>
  <w:style w:type="character" w:customStyle="1" w:styleId="Charf3">
    <w:name w:val="标题 Char"/>
    <w:rsid w:val="00936DC3"/>
    <w:rPr>
      <w:rFonts w:ascii="Arial" w:eastAsia="宋体" w:hAnsi="Arial"/>
      <w:b/>
      <w:sz w:val="32"/>
    </w:rPr>
  </w:style>
  <w:style w:type="character" w:customStyle="1" w:styleId="Charf4">
    <w:name w:val="脚注文本 Char"/>
    <w:rsid w:val="00936DC3"/>
    <w:rPr>
      <w:kern w:val="2"/>
      <w:sz w:val="18"/>
      <w:szCs w:val="18"/>
    </w:rPr>
  </w:style>
  <w:style w:type="character" w:customStyle="1" w:styleId="affff3">
    <w:name w:val="尾注文本 字符"/>
    <w:basedOn w:val="a0"/>
    <w:uiPriority w:val="99"/>
    <w:semiHidden/>
    <w:rsid w:val="00936DC3"/>
    <w:rPr>
      <w:rFonts w:ascii="Times New Roman" w:eastAsia="宋体" w:hAnsi="Times New Roman" w:cs="Times New Roman"/>
      <w:kern w:val="2"/>
      <w:sz w:val="21"/>
      <w:szCs w:val="22"/>
    </w:rPr>
  </w:style>
  <w:style w:type="character" w:customStyle="1" w:styleId="2Char5">
    <w:name w:val="正文文本缩进 2 Char"/>
    <w:rsid w:val="00936DC3"/>
    <w:rPr>
      <w:rFonts w:ascii="Arial" w:eastAsia="仿宋_GB2312" w:hAnsi="Arial"/>
      <w:kern w:val="2"/>
      <w:sz w:val="32"/>
    </w:rPr>
  </w:style>
  <w:style w:type="character" w:customStyle="1" w:styleId="2Char6">
    <w:name w:val="正文文本 2 Char"/>
    <w:rsid w:val="00936DC3"/>
    <w:rPr>
      <w:rFonts w:ascii="仿宋_GB2312" w:eastAsia="仿宋_GB2312"/>
      <w:b/>
      <w:kern w:val="2"/>
      <w:sz w:val="24"/>
    </w:rPr>
  </w:style>
  <w:style w:type="character" w:customStyle="1" w:styleId="HTMLChar1">
    <w:name w:val="HTML 预设格式 Char1"/>
    <w:semiHidden/>
    <w:rsid w:val="00936DC3"/>
    <w:rPr>
      <w:rFonts w:ascii="Courier New" w:eastAsia="宋体" w:hAnsi="Courier New" w:cs="Courier New"/>
      <w:kern w:val="2"/>
    </w:rPr>
  </w:style>
  <w:style w:type="character" w:customStyle="1" w:styleId="BlockquoteChar00">
    <w:name w:val="Blockquote Char_0_0"/>
    <w:link w:val="Blockquote00"/>
    <w:locked/>
    <w:rsid w:val="00936DC3"/>
    <w:rPr>
      <w:sz w:val="24"/>
    </w:rPr>
  </w:style>
  <w:style w:type="character" w:customStyle="1" w:styleId="DefaultCharChar">
    <w:name w:val="Default Char Char"/>
    <w:link w:val="Default"/>
    <w:qFormat/>
    <w:rsid w:val="00936DC3"/>
    <w:rPr>
      <w:rFonts w:ascii="黑体" w:eastAsia="黑体" w:hAnsi="Times New Roman" w:cs="黑体"/>
      <w:color w:val="000000"/>
      <w:sz w:val="24"/>
      <w:szCs w:val="24"/>
    </w:rPr>
  </w:style>
  <w:style w:type="character" w:customStyle="1" w:styleId="1fd">
    <w:name w:val="页码1"/>
    <w:qFormat/>
    <w:rsid w:val="00936DC3"/>
  </w:style>
  <w:style w:type="character" w:customStyle="1" w:styleId="1fe">
    <w:name w:val="批注引用1"/>
    <w:qFormat/>
    <w:rsid w:val="00936DC3"/>
    <w:rPr>
      <w:sz w:val="21"/>
      <w:szCs w:val="21"/>
    </w:rPr>
  </w:style>
  <w:style w:type="character" w:customStyle="1" w:styleId="Char5">
    <w:name w:val="普通(网站) Char"/>
    <w:link w:val="af9"/>
    <w:locked/>
    <w:rsid w:val="00936DC3"/>
    <w:rPr>
      <w:rFonts w:ascii="宋体" w:eastAsia="宋体" w:hAnsi="宋体" w:cs="Times New Roman"/>
      <w:sz w:val="24"/>
      <w:szCs w:val="24"/>
    </w:rPr>
  </w:style>
  <w:style w:type="table" w:customStyle="1" w:styleId="1ff">
    <w:name w:val="网格型1"/>
    <w:basedOn w:val="a1"/>
    <w:uiPriority w:val="59"/>
    <w:rsid w:val="00936D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unhideWhenUsed/>
    <w:qFormat/>
    <w:rsid w:val="00936DC3"/>
    <w:tblPr>
      <w:tblCellMar>
        <w:top w:w="0" w:type="dxa"/>
        <w:left w:w="0" w:type="dxa"/>
        <w:bottom w:w="0" w:type="dxa"/>
        <w:right w:w="0" w:type="dxa"/>
      </w:tblCellMar>
    </w:tblPr>
  </w:style>
  <w:style w:type="table" w:customStyle="1" w:styleId="2f7">
    <w:name w:val="网格型2"/>
    <w:basedOn w:val="a1"/>
    <w:rsid w:val="00936D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d">
    <w:name w:val="网格型3"/>
    <w:basedOn w:val="a1"/>
    <w:uiPriority w:val="59"/>
    <w:rsid w:val="00936D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网格型11"/>
    <w:basedOn w:val="a1"/>
    <w:uiPriority w:val="59"/>
    <w:qFormat/>
    <w:rsid w:val="00936DC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sid w:val="00936DC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sid w:val="00936DC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8">
    <w:name w:val="修订4"/>
    <w:hidden/>
    <w:uiPriority w:val="99"/>
    <w:unhideWhenUsed/>
    <w:rsid w:val="00936DC3"/>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54516146@qq.com" TargetMode="Externa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41</Pages>
  <Words>3649</Words>
  <Characters>20800</Characters>
  <Application>Microsoft Office Word</Application>
  <DocSecurity>0</DocSecurity>
  <Lines>173</Lines>
  <Paragraphs>48</Paragraphs>
  <ScaleCrop>false</ScaleCrop>
  <Company>微软中国</Company>
  <LinksUpToDate>false</LinksUpToDate>
  <CharactersWithSpaces>24401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Microsoft</cp:lastModifiedBy>
  <cp:revision>309</cp:revision>
  <cp:lastPrinted>2024-04-09T15:11:00Z</cp:lastPrinted>
  <dcterms:created xsi:type="dcterms:W3CDTF">2020-01-09T08:38:00Z</dcterms:created>
  <dcterms:modified xsi:type="dcterms:W3CDTF">2024-04-12T00:02:00Z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CB57A2D9F31647D9905D03239FBC49D9_12</vt:lpwstr>
  </property>
</Properties>
</file>