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DC3" w:rsidRDefault="00936DC3">
      <w:pPr>
        <w:tabs>
          <w:tab w:val="left" w:pos="420"/>
        </w:tabs>
        <w:spacing w:line="1700" w:lineRule="exact"/>
        <w:jc w:val="center"/>
        <w:rPr>
          <w:rFonts w:ascii="宋体" w:hAnsi="宋体"/>
          <w:b/>
          <w:bCs/>
          <w:sz w:val="52"/>
          <w:szCs w:val="52"/>
        </w:rPr>
      </w:pPr>
    </w:p>
    <w:p w:rsidR="00936DC3" w:rsidRDefault="00145D13">
      <w:pPr>
        <w:tabs>
          <w:tab w:val="left" w:pos="420"/>
        </w:tabs>
        <w:spacing w:line="1060" w:lineRule="exact"/>
        <w:jc w:val="center"/>
        <w:rPr>
          <w:rFonts w:ascii="微软简标宋"/>
          <w:b/>
          <w:bCs/>
          <w:sz w:val="52"/>
        </w:rPr>
      </w:pPr>
      <w:r>
        <w:rPr>
          <w:rFonts w:ascii="微软简标宋" w:hint="eastAsia"/>
          <w:b/>
          <w:bCs/>
          <w:sz w:val="52"/>
        </w:rPr>
        <w:t>合肥市政文外滩物业管理有限公司</w:t>
      </w:r>
    </w:p>
    <w:p w:rsidR="00936DC3" w:rsidRDefault="00145D13">
      <w:pPr>
        <w:tabs>
          <w:tab w:val="left" w:pos="420"/>
        </w:tabs>
        <w:spacing w:line="1060" w:lineRule="exact"/>
        <w:jc w:val="center"/>
        <w:rPr>
          <w:rFonts w:ascii="微软简标宋"/>
          <w:b/>
          <w:bCs/>
          <w:sz w:val="52"/>
        </w:rPr>
      </w:pPr>
      <w:r>
        <w:rPr>
          <w:rFonts w:ascii="微软简标宋" w:hint="eastAsia"/>
          <w:b/>
          <w:bCs/>
          <w:sz w:val="52"/>
        </w:rPr>
        <w:t>各项目空调系统零星维修招标文件</w:t>
      </w:r>
    </w:p>
    <w:p w:rsidR="00936DC3" w:rsidRDefault="00936DC3">
      <w:pPr>
        <w:tabs>
          <w:tab w:val="left" w:pos="315"/>
          <w:tab w:val="left" w:pos="8820"/>
        </w:tabs>
        <w:spacing w:line="500" w:lineRule="exact"/>
        <w:jc w:val="right"/>
        <w:rPr>
          <w:rFonts w:ascii="微软简标宋"/>
          <w:b/>
          <w:bCs/>
          <w:sz w:val="52"/>
        </w:rPr>
      </w:pPr>
    </w:p>
    <w:p w:rsidR="00936DC3" w:rsidRDefault="00936DC3">
      <w:pPr>
        <w:tabs>
          <w:tab w:val="left" w:pos="315"/>
          <w:tab w:val="left" w:pos="8820"/>
        </w:tabs>
        <w:spacing w:line="500" w:lineRule="exact"/>
        <w:jc w:val="right"/>
        <w:rPr>
          <w:rFonts w:ascii="微软简标宋"/>
          <w:bCs/>
          <w:sz w:val="52"/>
        </w:rPr>
      </w:pPr>
    </w:p>
    <w:p w:rsidR="00936DC3" w:rsidRDefault="00936DC3">
      <w:pPr>
        <w:tabs>
          <w:tab w:val="left" w:pos="315"/>
          <w:tab w:val="left" w:pos="8820"/>
        </w:tabs>
        <w:spacing w:line="500" w:lineRule="exact"/>
        <w:jc w:val="right"/>
        <w:rPr>
          <w:rFonts w:ascii="微软简标宋"/>
          <w:bCs/>
          <w:sz w:val="52"/>
        </w:rPr>
      </w:pPr>
    </w:p>
    <w:p w:rsidR="00936DC3" w:rsidRDefault="00936DC3">
      <w:pPr>
        <w:tabs>
          <w:tab w:val="left" w:pos="315"/>
          <w:tab w:val="left" w:pos="8820"/>
        </w:tabs>
        <w:spacing w:line="500" w:lineRule="exact"/>
        <w:jc w:val="right"/>
        <w:rPr>
          <w:rFonts w:ascii="微软简标宋"/>
          <w:bCs/>
          <w:sz w:val="52"/>
        </w:rPr>
      </w:pPr>
    </w:p>
    <w:p w:rsidR="00936DC3" w:rsidRDefault="00145D13">
      <w:pPr>
        <w:tabs>
          <w:tab w:val="left" w:pos="315"/>
          <w:tab w:val="left" w:pos="5220"/>
          <w:tab w:val="left" w:pos="8820"/>
        </w:tabs>
        <w:spacing w:line="500" w:lineRule="exact"/>
        <w:rPr>
          <w:rFonts w:ascii="微软简标宋"/>
          <w:bCs/>
          <w:sz w:val="52"/>
        </w:rPr>
      </w:pPr>
      <w:r>
        <w:rPr>
          <w:rFonts w:ascii="微软简标宋"/>
          <w:bCs/>
          <w:sz w:val="52"/>
        </w:rPr>
        <w:tab/>
      </w:r>
      <w:r>
        <w:rPr>
          <w:rFonts w:ascii="微软简标宋"/>
          <w:bCs/>
          <w:sz w:val="52"/>
        </w:rPr>
        <w:tab/>
      </w:r>
      <w:r>
        <w:rPr>
          <w:rFonts w:ascii="微软简标宋"/>
          <w:bCs/>
          <w:sz w:val="52"/>
        </w:rPr>
        <w:tab/>
      </w:r>
    </w:p>
    <w:p w:rsidR="00936DC3" w:rsidRDefault="00936DC3">
      <w:pPr>
        <w:tabs>
          <w:tab w:val="left" w:pos="315"/>
          <w:tab w:val="left" w:pos="8820"/>
        </w:tabs>
        <w:spacing w:line="500" w:lineRule="exact"/>
        <w:jc w:val="right"/>
        <w:rPr>
          <w:rFonts w:ascii="微软简标宋"/>
          <w:bCs/>
          <w:sz w:val="52"/>
        </w:rPr>
      </w:pPr>
    </w:p>
    <w:p w:rsidR="00936DC3" w:rsidRDefault="00936DC3">
      <w:pPr>
        <w:spacing w:line="360" w:lineRule="auto"/>
        <w:jc w:val="left"/>
        <w:rPr>
          <w:rFonts w:ascii="宋体" w:hAnsi="宋体"/>
          <w:szCs w:val="21"/>
        </w:rPr>
      </w:pPr>
    </w:p>
    <w:p w:rsidR="00936DC3" w:rsidRDefault="00936DC3">
      <w:pPr>
        <w:widowControl/>
        <w:jc w:val="center"/>
        <w:rPr>
          <w:rFonts w:ascii="宋体" w:hAnsi="宋体" w:cs="宋体"/>
          <w:kern w:val="0"/>
          <w:sz w:val="24"/>
          <w:szCs w:val="24"/>
        </w:rPr>
      </w:pPr>
    </w:p>
    <w:p w:rsidR="00936DC3" w:rsidRDefault="00936DC3" w:rsidP="00F77321">
      <w:pPr>
        <w:tabs>
          <w:tab w:val="left" w:pos="315"/>
          <w:tab w:val="left" w:pos="8820"/>
        </w:tabs>
        <w:spacing w:beforeLines="100" w:afterLines="50" w:line="500" w:lineRule="exact"/>
        <w:ind w:rightChars="12" w:right="25"/>
        <w:rPr>
          <w:rFonts w:ascii="Arial Black" w:hAnsi="Arial Black"/>
          <w:sz w:val="44"/>
        </w:rPr>
      </w:pPr>
    </w:p>
    <w:p w:rsidR="00936DC3" w:rsidRDefault="00936DC3">
      <w:pPr>
        <w:tabs>
          <w:tab w:val="left" w:pos="2410"/>
        </w:tabs>
        <w:autoSpaceDE w:val="0"/>
        <w:autoSpaceDN w:val="0"/>
        <w:adjustRightInd w:val="0"/>
        <w:snapToGrid w:val="0"/>
        <w:spacing w:line="360" w:lineRule="auto"/>
        <w:rPr>
          <w:rFonts w:ascii="宋体" w:hAnsi="DotumChe" w:cs="宋体"/>
          <w:b/>
          <w:spacing w:val="20"/>
          <w:kern w:val="0"/>
          <w:sz w:val="36"/>
          <w:szCs w:val="36"/>
        </w:rPr>
      </w:pPr>
    </w:p>
    <w:p w:rsidR="00936DC3" w:rsidRDefault="00936DC3">
      <w:pPr>
        <w:tabs>
          <w:tab w:val="left" w:pos="2410"/>
        </w:tabs>
        <w:autoSpaceDE w:val="0"/>
        <w:autoSpaceDN w:val="0"/>
        <w:adjustRightInd w:val="0"/>
        <w:snapToGrid w:val="0"/>
        <w:spacing w:line="360" w:lineRule="auto"/>
        <w:rPr>
          <w:rFonts w:ascii="宋体" w:hAnsi="DotumChe" w:cs="宋体"/>
          <w:b/>
          <w:spacing w:val="20"/>
          <w:kern w:val="0"/>
          <w:sz w:val="36"/>
          <w:szCs w:val="36"/>
        </w:rPr>
      </w:pPr>
    </w:p>
    <w:p w:rsidR="00936DC3" w:rsidRDefault="00936DC3">
      <w:pPr>
        <w:tabs>
          <w:tab w:val="left" w:pos="2410"/>
        </w:tabs>
        <w:autoSpaceDE w:val="0"/>
        <w:autoSpaceDN w:val="0"/>
        <w:adjustRightInd w:val="0"/>
        <w:snapToGrid w:val="0"/>
        <w:spacing w:line="360" w:lineRule="auto"/>
        <w:rPr>
          <w:rFonts w:ascii="宋体" w:hAnsi="DotumChe" w:cs="宋体"/>
          <w:b/>
          <w:spacing w:val="20"/>
          <w:kern w:val="0"/>
          <w:sz w:val="36"/>
          <w:szCs w:val="36"/>
        </w:rPr>
      </w:pPr>
    </w:p>
    <w:p w:rsidR="00936DC3" w:rsidRDefault="00936DC3">
      <w:pPr>
        <w:tabs>
          <w:tab w:val="left" w:pos="2410"/>
        </w:tabs>
        <w:autoSpaceDE w:val="0"/>
        <w:autoSpaceDN w:val="0"/>
        <w:adjustRightInd w:val="0"/>
        <w:snapToGrid w:val="0"/>
        <w:spacing w:line="360" w:lineRule="auto"/>
        <w:rPr>
          <w:rFonts w:ascii="宋体" w:hAnsi="DotumChe" w:cs="宋体"/>
          <w:b/>
          <w:spacing w:val="20"/>
          <w:kern w:val="0"/>
          <w:sz w:val="36"/>
          <w:szCs w:val="36"/>
        </w:rPr>
      </w:pPr>
    </w:p>
    <w:p w:rsidR="00936DC3" w:rsidRDefault="00145D13" w:rsidP="003F7339">
      <w:pPr>
        <w:spacing w:line="500" w:lineRule="exact"/>
        <w:ind w:firstLineChars="98" w:firstLine="354"/>
        <w:rPr>
          <w:rFonts w:ascii="宋体" w:hAnsi="DotumChe" w:cs="宋体"/>
          <w:b/>
          <w:spacing w:val="20"/>
          <w:kern w:val="0"/>
          <w:sz w:val="32"/>
          <w:szCs w:val="32"/>
        </w:rPr>
      </w:pPr>
      <w:r>
        <w:rPr>
          <w:rFonts w:ascii="宋体" w:hAnsi="DotumChe" w:cs="宋体" w:hint="eastAsia"/>
          <w:b/>
          <w:spacing w:val="20"/>
          <w:kern w:val="0"/>
          <w:sz w:val="32"/>
          <w:szCs w:val="32"/>
        </w:rPr>
        <w:t>项目名称：2024年度各项目空调系统零星维修服务</w:t>
      </w:r>
    </w:p>
    <w:p w:rsidR="00F17FF2" w:rsidRDefault="00145D13" w:rsidP="003A755A">
      <w:pPr>
        <w:spacing w:line="500" w:lineRule="exact"/>
        <w:ind w:firstLineChars="98" w:firstLine="354"/>
        <w:rPr>
          <w:rFonts w:ascii="宋体" w:hAnsi="DotumChe" w:cs="宋体"/>
          <w:b/>
          <w:spacing w:val="20"/>
          <w:kern w:val="0"/>
          <w:sz w:val="32"/>
          <w:szCs w:val="32"/>
        </w:rPr>
      </w:pPr>
      <w:r>
        <w:rPr>
          <w:rFonts w:ascii="宋体" w:hAnsi="DotumChe" w:cs="宋体" w:hint="eastAsia"/>
          <w:b/>
          <w:spacing w:val="20"/>
          <w:kern w:val="0"/>
          <w:sz w:val="32"/>
          <w:szCs w:val="32"/>
        </w:rPr>
        <w:t>编    号：2024ZWWTZB021号</w:t>
      </w:r>
      <w:r w:rsidR="003F7339">
        <w:rPr>
          <w:rFonts w:ascii="宋体" w:hAnsi="DotumChe" w:cs="宋体" w:hint="eastAsia"/>
          <w:b/>
          <w:spacing w:val="20"/>
          <w:kern w:val="0"/>
          <w:sz w:val="32"/>
          <w:szCs w:val="32"/>
        </w:rPr>
        <w:t>(二次)</w:t>
      </w:r>
    </w:p>
    <w:p w:rsidR="00F17FF2" w:rsidRDefault="00145D13">
      <w:pPr>
        <w:spacing w:line="500" w:lineRule="exact"/>
        <w:ind w:firstLineChars="98" w:firstLine="354"/>
        <w:rPr>
          <w:rFonts w:ascii="宋体" w:hAnsi="DotumChe" w:cs="宋体"/>
          <w:b/>
          <w:spacing w:val="20"/>
          <w:kern w:val="0"/>
          <w:sz w:val="32"/>
          <w:szCs w:val="32"/>
        </w:rPr>
      </w:pPr>
      <w:r>
        <w:rPr>
          <w:rFonts w:ascii="宋体" w:hAnsi="DotumChe" w:cs="宋体" w:hint="eastAsia"/>
          <w:b/>
          <w:spacing w:val="20"/>
          <w:kern w:val="0"/>
          <w:sz w:val="32"/>
          <w:szCs w:val="32"/>
        </w:rPr>
        <w:t>招 标 人：合肥市政文外滩物业管理有限公司</w:t>
      </w:r>
    </w:p>
    <w:p w:rsidR="00F17FF2" w:rsidRDefault="00145D13" w:rsidP="002462ED">
      <w:pPr>
        <w:spacing w:line="500" w:lineRule="exact"/>
        <w:ind w:firstLineChars="98" w:firstLine="354"/>
        <w:rPr>
          <w:rFonts w:ascii="黑体" w:eastAsia="黑体" w:hAnsi="宋体"/>
          <w:b/>
          <w:sz w:val="32"/>
        </w:rPr>
      </w:pPr>
      <w:r>
        <w:rPr>
          <w:rFonts w:ascii="宋体" w:hAnsi="DotumChe" w:cs="宋体" w:hint="eastAsia"/>
          <w:b/>
          <w:spacing w:val="20"/>
          <w:kern w:val="0"/>
          <w:sz w:val="32"/>
          <w:szCs w:val="32"/>
        </w:rPr>
        <w:t>招标时间：2024年0</w:t>
      </w:r>
      <w:r w:rsidR="002462ED">
        <w:rPr>
          <w:rFonts w:ascii="宋体" w:hAnsi="DotumChe" w:cs="宋体" w:hint="eastAsia"/>
          <w:b/>
          <w:spacing w:val="20"/>
          <w:kern w:val="0"/>
          <w:sz w:val="32"/>
          <w:szCs w:val="32"/>
        </w:rPr>
        <w:t>5</w:t>
      </w:r>
      <w:r>
        <w:rPr>
          <w:rFonts w:ascii="宋体" w:hAnsi="DotumChe" w:cs="宋体" w:hint="eastAsia"/>
          <w:b/>
          <w:spacing w:val="20"/>
          <w:kern w:val="0"/>
          <w:sz w:val="32"/>
          <w:szCs w:val="32"/>
        </w:rPr>
        <w:t>月</w:t>
      </w:r>
    </w:p>
    <w:p w:rsidR="00936DC3" w:rsidRDefault="00936DC3">
      <w:pPr>
        <w:spacing w:line="500" w:lineRule="exact"/>
        <w:ind w:leftChars="-135" w:left="-283"/>
        <w:rPr>
          <w:rFonts w:ascii="黑体" w:eastAsia="黑体" w:hAnsi="宋体"/>
          <w:b/>
          <w:sz w:val="32"/>
        </w:rPr>
      </w:pPr>
    </w:p>
    <w:p w:rsidR="00936DC3" w:rsidRDefault="00145D13" w:rsidP="00F77321">
      <w:pPr>
        <w:spacing w:afterLines="150" w:line="360" w:lineRule="auto"/>
        <w:jc w:val="center"/>
        <w:rPr>
          <w:rFonts w:ascii="宋体" w:hAnsi="宋体"/>
          <w:b/>
          <w:sz w:val="44"/>
          <w:szCs w:val="44"/>
        </w:rPr>
      </w:pPr>
      <w:r>
        <w:rPr>
          <w:rFonts w:ascii="宋体" w:hAnsi="宋体" w:hint="eastAsia"/>
          <w:b/>
          <w:sz w:val="44"/>
          <w:szCs w:val="44"/>
        </w:rPr>
        <w:lastRenderedPageBreak/>
        <w:t>目  录</w:t>
      </w:r>
    </w:p>
    <w:p w:rsidR="00936DC3" w:rsidRDefault="00891774">
      <w:pPr>
        <w:pStyle w:val="22"/>
        <w:rPr>
          <w:rFonts w:asciiTheme="minorHAnsi" w:eastAsiaTheme="minorEastAsia" w:hAnsiTheme="minorHAnsi" w:cstheme="minorBidi"/>
          <w:smallCaps w:val="0"/>
          <w:sz w:val="21"/>
          <w:szCs w:val="22"/>
        </w:rPr>
      </w:pPr>
      <w:r w:rsidRPr="00891774">
        <w:rPr>
          <w:rFonts w:eastAsia="黑体"/>
          <w:sz w:val="24"/>
        </w:rPr>
        <w:fldChar w:fldCharType="begin"/>
      </w:r>
      <w:r w:rsidR="00145D13">
        <w:rPr>
          <w:rFonts w:eastAsia="黑体"/>
          <w:sz w:val="24"/>
        </w:rPr>
        <w:instrText xml:space="preserve"> TOC \o "1-2" \h \z \u </w:instrText>
      </w:r>
      <w:r w:rsidRPr="00891774">
        <w:rPr>
          <w:rFonts w:eastAsia="黑体"/>
          <w:sz w:val="24"/>
        </w:rPr>
        <w:fldChar w:fldCharType="separate"/>
      </w:r>
      <w:hyperlink w:anchor="_Toc74747586" w:history="1">
        <w:r w:rsidR="00145D13">
          <w:rPr>
            <w:rStyle w:val="aff3"/>
            <w:rFonts w:ascii="宋体" w:hAnsi="宋体" w:hint="eastAsia"/>
          </w:rPr>
          <w:t>第一章投标邀请（招标公告）</w:t>
        </w:r>
        <w:r w:rsidR="00145D13">
          <w:tab/>
        </w:r>
        <w:r>
          <w:fldChar w:fldCharType="begin"/>
        </w:r>
        <w:r w:rsidR="00145D13">
          <w:instrText xml:space="preserve"> PAGEREF _Toc74747586 \h </w:instrText>
        </w:r>
        <w:r>
          <w:fldChar w:fldCharType="separate"/>
        </w:r>
        <w:r w:rsidR="00145D13">
          <w:t>3</w:t>
        </w:r>
        <w:r>
          <w:fldChar w:fldCharType="end"/>
        </w:r>
      </w:hyperlink>
    </w:p>
    <w:p w:rsidR="00936DC3" w:rsidRDefault="00891774">
      <w:pPr>
        <w:pStyle w:val="22"/>
        <w:rPr>
          <w:rFonts w:asciiTheme="minorHAnsi" w:eastAsiaTheme="minorEastAsia" w:hAnsiTheme="minorHAnsi" w:cstheme="minorBidi"/>
          <w:smallCaps w:val="0"/>
          <w:sz w:val="21"/>
          <w:szCs w:val="22"/>
        </w:rPr>
      </w:pPr>
      <w:hyperlink w:anchor="_Toc74747587" w:history="1">
        <w:r w:rsidR="00145D13">
          <w:rPr>
            <w:rStyle w:val="aff3"/>
            <w:rFonts w:ascii="宋体" w:hAnsi="宋体" w:hint="eastAsia"/>
          </w:rPr>
          <w:t>第二章投标人须知前附表</w:t>
        </w:r>
        <w:r w:rsidR="00145D13">
          <w:tab/>
        </w:r>
        <w:r>
          <w:fldChar w:fldCharType="begin"/>
        </w:r>
        <w:r w:rsidR="00145D13">
          <w:instrText xml:space="preserve"> PAGEREF _Toc74747587 \h </w:instrText>
        </w:r>
        <w:r>
          <w:fldChar w:fldCharType="separate"/>
        </w:r>
        <w:r w:rsidR="00145D13">
          <w:t>5</w:t>
        </w:r>
        <w:r>
          <w:fldChar w:fldCharType="end"/>
        </w:r>
      </w:hyperlink>
    </w:p>
    <w:p w:rsidR="00936DC3" w:rsidRDefault="00891774">
      <w:pPr>
        <w:pStyle w:val="22"/>
        <w:rPr>
          <w:rFonts w:asciiTheme="minorHAnsi" w:eastAsiaTheme="minorEastAsia" w:hAnsiTheme="minorHAnsi" w:cstheme="minorBidi"/>
          <w:smallCaps w:val="0"/>
          <w:sz w:val="21"/>
          <w:szCs w:val="22"/>
        </w:rPr>
      </w:pPr>
      <w:hyperlink w:anchor="_Toc74747588" w:history="1">
        <w:r w:rsidR="00145D13">
          <w:rPr>
            <w:rStyle w:val="aff3"/>
            <w:rFonts w:ascii="黑体" w:eastAsia="黑体" w:hAnsi="黑体" w:hint="eastAsia"/>
            <w:bCs/>
          </w:rPr>
          <w:t>附录</w:t>
        </w:r>
        <w:r w:rsidR="00145D13">
          <w:rPr>
            <w:rStyle w:val="aff3"/>
            <w:rFonts w:ascii="黑体" w:eastAsia="黑体" w:hAnsi="黑体"/>
            <w:bCs/>
          </w:rPr>
          <w:t xml:space="preserve">1  </w:t>
        </w:r>
        <w:r w:rsidR="00145D13">
          <w:rPr>
            <w:rStyle w:val="aff3"/>
            <w:rFonts w:ascii="黑体" w:eastAsia="黑体" w:hAnsi="黑体" w:hint="eastAsia"/>
            <w:bCs/>
          </w:rPr>
          <w:t>资格审查条件</w:t>
        </w:r>
        <w:r w:rsidR="00145D13">
          <w:rPr>
            <w:rStyle w:val="aff3"/>
            <w:rFonts w:ascii="黑体" w:eastAsia="黑体" w:hAnsi="黑体"/>
            <w:bCs/>
          </w:rPr>
          <w:t>(</w:t>
        </w:r>
        <w:r w:rsidR="00145D13">
          <w:rPr>
            <w:rStyle w:val="aff3"/>
            <w:rFonts w:ascii="黑体" w:eastAsia="黑体" w:hAnsi="黑体" w:hint="eastAsia"/>
            <w:bCs/>
          </w:rPr>
          <w:t>资质最低条件</w:t>
        </w:r>
        <w:r w:rsidR="00145D13">
          <w:rPr>
            <w:rStyle w:val="aff3"/>
            <w:rFonts w:ascii="黑体" w:eastAsia="黑体" w:hAnsi="黑体"/>
            <w:bCs/>
          </w:rPr>
          <w:t>)</w:t>
        </w:r>
        <w:r w:rsidR="00145D13">
          <w:tab/>
        </w:r>
        <w:r>
          <w:fldChar w:fldCharType="begin"/>
        </w:r>
        <w:r w:rsidR="00145D13">
          <w:instrText xml:space="preserve"> PAGEREF _Toc74747588 \h </w:instrText>
        </w:r>
        <w:r>
          <w:fldChar w:fldCharType="separate"/>
        </w:r>
        <w:r w:rsidR="00145D13">
          <w:t>8</w:t>
        </w:r>
        <w:r>
          <w:fldChar w:fldCharType="end"/>
        </w:r>
      </w:hyperlink>
    </w:p>
    <w:p w:rsidR="00936DC3" w:rsidRDefault="00891774">
      <w:pPr>
        <w:pStyle w:val="22"/>
        <w:rPr>
          <w:rFonts w:asciiTheme="minorHAnsi" w:eastAsiaTheme="minorEastAsia" w:hAnsiTheme="minorHAnsi" w:cstheme="minorBidi"/>
          <w:smallCaps w:val="0"/>
          <w:sz w:val="21"/>
          <w:szCs w:val="22"/>
        </w:rPr>
      </w:pPr>
      <w:hyperlink w:anchor="_Toc74747589" w:history="1">
        <w:r w:rsidR="00145D13">
          <w:rPr>
            <w:rStyle w:val="aff3"/>
            <w:rFonts w:ascii="黑体" w:eastAsia="黑体" w:hAnsi="黑体" w:hint="eastAsia"/>
            <w:bCs/>
          </w:rPr>
          <w:t>附录</w:t>
        </w:r>
        <w:r w:rsidR="00145D13">
          <w:rPr>
            <w:rStyle w:val="aff3"/>
            <w:rFonts w:ascii="黑体" w:eastAsia="黑体" w:hAnsi="黑体"/>
            <w:bCs/>
          </w:rPr>
          <w:t xml:space="preserve">2  </w:t>
        </w:r>
        <w:r w:rsidR="00145D13">
          <w:rPr>
            <w:rStyle w:val="aff3"/>
            <w:rFonts w:ascii="黑体" w:eastAsia="黑体" w:hAnsi="黑体" w:hint="eastAsia"/>
            <w:bCs/>
          </w:rPr>
          <w:t>资格审查条件</w:t>
        </w:r>
        <w:r w:rsidR="00145D13">
          <w:rPr>
            <w:rStyle w:val="aff3"/>
            <w:rFonts w:ascii="黑体" w:eastAsia="黑体" w:hAnsi="黑体"/>
            <w:bCs/>
          </w:rPr>
          <w:t>(</w:t>
        </w:r>
        <w:r w:rsidR="00145D13">
          <w:rPr>
            <w:rStyle w:val="aff3"/>
            <w:rFonts w:ascii="黑体" w:eastAsia="黑体" w:hAnsi="黑体" w:hint="eastAsia"/>
            <w:bCs/>
          </w:rPr>
          <w:t>财务最低要求</w:t>
        </w:r>
        <w:r w:rsidR="00145D13">
          <w:rPr>
            <w:rStyle w:val="aff3"/>
            <w:rFonts w:ascii="黑体" w:eastAsia="黑体" w:hAnsi="黑体"/>
            <w:bCs/>
          </w:rPr>
          <w:t>)</w:t>
        </w:r>
        <w:r w:rsidR="00145D13">
          <w:tab/>
        </w:r>
        <w:r>
          <w:fldChar w:fldCharType="begin"/>
        </w:r>
        <w:r w:rsidR="00145D13">
          <w:instrText xml:space="preserve"> PAGEREF _Toc74747589 \h </w:instrText>
        </w:r>
        <w:r>
          <w:fldChar w:fldCharType="separate"/>
        </w:r>
        <w:r w:rsidR="00145D13">
          <w:t>9</w:t>
        </w:r>
        <w:r>
          <w:fldChar w:fldCharType="end"/>
        </w:r>
      </w:hyperlink>
    </w:p>
    <w:p w:rsidR="00936DC3" w:rsidRDefault="00891774">
      <w:pPr>
        <w:pStyle w:val="22"/>
        <w:rPr>
          <w:rFonts w:asciiTheme="minorHAnsi" w:eastAsiaTheme="minorEastAsia" w:hAnsiTheme="minorHAnsi" w:cstheme="minorBidi"/>
          <w:smallCaps w:val="0"/>
          <w:sz w:val="21"/>
          <w:szCs w:val="22"/>
        </w:rPr>
      </w:pPr>
      <w:hyperlink w:anchor="_Toc74747590" w:history="1">
        <w:r w:rsidR="00145D13">
          <w:rPr>
            <w:rStyle w:val="aff3"/>
            <w:rFonts w:ascii="黑体" w:eastAsia="黑体" w:hAnsi="黑体" w:hint="eastAsia"/>
            <w:bCs/>
          </w:rPr>
          <w:t>附录</w:t>
        </w:r>
        <w:r w:rsidR="00145D13">
          <w:rPr>
            <w:rStyle w:val="aff3"/>
            <w:rFonts w:ascii="黑体" w:eastAsia="黑体" w:hAnsi="黑体"/>
            <w:bCs/>
          </w:rPr>
          <w:t xml:space="preserve">3  </w:t>
        </w:r>
        <w:r w:rsidR="00145D13">
          <w:rPr>
            <w:rStyle w:val="aff3"/>
            <w:rFonts w:ascii="黑体" w:eastAsia="黑体" w:hAnsi="黑体" w:hint="eastAsia"/>
            <w:bCs/>
          </w:rPr>
          <w:t>资格审查条件</w:t>
        </w:r>
        <w:r w:rsidR="00145D13">
          <w:rPr>
            <w:rStyle w:val="aff3"/>
            <w:rFonts w:ascii="黑体" w:eastAsia="黑体" w:hAnsi="黑体"/>
            <w:bCs/>
          </w:rPr>
          <w:t>(</w:t>
        </w:r>
        <w:r w:rsidR="00145D13">
          <w:rPr>
            <w:rStyle w:val="aff3"/>
            <w:rFonts w:ascii="黑体" w:eastAsia="黑体" w:hAnsi="黑体" w:hint="eastAsia"/>
            <w:bCs/>
          </w:rPr>
          <w:t>业绩最低要求</w:t>
        </w:r>
        <w:r w:rsidR="00145D13">
          <w:rPr>
            <w:rStyle w:val="aff3"/>
            <w:rFonts w:ascii="黑体" w:eastAsia="黑体" w:hAnsi="黑体"/>
            <w:bCs/>
          </w:rPr>
          <w:t>)</w:t>
        </w:r>
        <w:r w:rsidR="00145D13">
          <w:tab/>
        </w:r>
        <w:r>
          <w:fldChar w:fldCharType="begin"/>
        </w:r>
        <w:r w:rsidR="00145D13">
          <w:instrText xml:space="preserve"> PAGEREF _Toc74747590 \h </w:instrText>
        </w:r>
        <w:r>
          <w:fldChar w:fldCharType="separate"/>
        </w:r>
        <w:r w:rsidR="00145D13">
          <w:t>9</w:t>
        </w:r>
        <w:r>
          <w:fldChar w:fldCharType="end"/>
        </w:r>
      </w:hyperlink>
    </w:p>
    <w:p w:rsidR="00936DC3" w:rsidRDefault="00891774">
      <w:pPr>
        <w:pStyle w:val="22"/>
        <w:rPr>
          <w:rFonts w:asciiTheme="minorHAnsi" w:eastAsiaTheme="minorEastAsia" w:hAnsiTheme="minorHAnsi" w:cstheme="minorBidi"/>
          <w:smallCaps w:val="0"/>
          <w:sz w:val="21"/>
          <w:szCs w:val="22"/>
        </w:rPr>
      </w:pPr>
      <w:hyperlink w:anchor="_Toc74747591" w:history="1">
        <w:r w:rsidR="00145D13">
          <w:rPr>
            <w:rStyle w:val="aff3"/>
            <w:rFonts w:ascii="黑体" w:eastAsia="黑体" w:hAnsi="黑体" w:hint="eastAsia"/>
            <w:bCs/>
          </w:rPr>
          <w:t>附录</w:t>
        </w:r>
        <w:r w:rsidR="00145D13">
          <w:rPr>
            <w:rStyle w:val="aff3"/>
            <w:rFonts w:ascii="黑体" w:eastAsia="黑体" w:hAnsi="黑体"/>
            <w:bCs/>
          </w:rPr>
          <w:t xml:space="preserve">4  </w:t>
        </w:r>
        <w:r w:rsidR="00145D13">
          <w:rPr>
            <w:rStyle w:val="aff3"/>
            <w:rFonts w:ascii="黑体" w:eastAsia="黑体" w:hAnsi="黑体" w:hint="eastAsia"/>
            <w:bCs/>
          </w:rPr>
          <w:t>资格审查条件</w:t>
        </w:r>
        <w:r w:rsidR="00145D13">
          <w:rPr>
            <w:rStyle w:val="aff3"/>
            <w:rFonts w:ascii="黑体" w:eastAsia="黑体" w:hAnsi="黑体"/>
            <w:bCs/>
          </w:rPr>
          <w:t>(</w:t>
        </w:r>
        <w:r w:rsidR="00145D13">
          <w:rPr>
            <w:rStyle w:val="aff3"/>
            <w:rFonts w:ascii="黑体" w:eastAsia="黑体" w:hAnsi="黑体" w:hint="eastAsia"/>
            <w:bCs/>
          </w:rPr>
          <w:t>信誉最低要求</w:t>
        </w:r>
        <w:r w:rsidR="00145D13">
          <w:rPr>
            <w:rStyle w:val="aff3"/>
            <w:rFonts w:ascii="黑体" w:eastAsia="黑体" w:hAnsi="黑体"/>
            <w:bCs/>
          </w:rPr>
          <w:t>)</w:t>
        </w:r>
        <w:r w:rsidR="00145D13">
          <w:tab/>
        </w:r>
        <w:r>
          <w:fldChar w:fldCharType="begin"/>
        </w:r>
        <w:r w:rsidR="00145D13">
          <w:instrText xml:space="preserve"> PAGEREF _Toc74747591 \h </w:instrText>
        </w:r>
        <w:r>
          <w:fldChar w:fldCharType="separate"/>
        </w:r>
        <w:r w:rsidR="00145D13">
          <w:t>10</w:t>
        </w:r>
        <w:r>
          <w:fldChar w:fldCharType="end"/>
        </w:r>
      </w:hyperlink>
    </w:p>
    <w:p w:rsidR="00936DC3" w:rsidRDefault="00145D13">
      <w:pPr>
        <w:pStyle w:val="22"/>
        <w:rPr>
          <w:rFonts w:asciiTheme="minorHAnsi" w:eastAsiaTheme="minorEastAsia" w:hAnsiTheme="minorHAnsi" w:cstheme="minorBidi"/>
          <w:smallCaps w:val="0"/>
          <w:sz w:val="21"/>
          <w:szCs w:val="22"/>
        </w:rPr>
      </w:pPr>
      <w:r>
        <w:rPr>
          <w:rFonts w:hint="eastAsia"/>
        </w:rPr>
        <w:t>附录</w:t>
      </w:r>
      <w:r>
        <w:rPr>
          <w:rFonts w:hint="eastAsia"/>
        </w:rPr>
        <w:t>5</w:t>
      </w:r>
      <w:r>
        <w:rPr>
          <w:rFonts w:hint="eastAsia"/>
        </w:rPr>
        <w:t>资格审查条件（管理人员和技术人员最低要求）</w:t>
      </w:r>
      <w:hyperlink w:anchor="_Toc74747592" w:history="1">
        <w:r>
          <w:tab/>
        </w:r>
        <w:r w:rsidR="00891774">
          <w:fldChar w:fldCharType="begin"/>
        </w:r>
        <w:r>
          <w:instrText xml:space="preserve"> PAGEREF _Toc74747592 \h </w:instrText>
        </w:r>
        <w:r w:rsidR="00891774">
          <w:fldChar w:fldCharType="separate"/>
        </w:r>
        <w:r>
          <w:t>11</w:t>
        </w:r>
        <w:r w:rsidR="00891774">
          <w:fldChar w:fldCharType="end"/>
        </w:r>
      </w:hyperlink>
    </w:p>
    <w:p w:rsidR="00936DC3" w:rsidRDefault="00891774">
      <w:pPr>
        <w:pStyle w:val="22"/>
        <w:rPr>
          <w:rFonts w:asciiTheme="minorHAnsi" w:eastAsiaTheme="minorEastAsia" w:hAnsiTheme="minorHAnsi" w:cstheme="minorBidi"/>
          <w:smallCaps w:val="0"/>
          <w:sz w:val="21"/>
          <w:szCs w:val="22"/>
        </w:rPr>
      </w:pPr>
      <w:hyperlink w:anchor="_Toc74747594" w:history="1">
        <w:r w:rsidR="00145D13">
          <w:rPr>
            <w:rStyle w:val="aff3"/>
            <w:rFonts w:ascii="宋体" w:hAnsi="宋体" w:hint="eastAsia"/>
            <w:b/>
            <w:bCs/>
          </w:rPr>
          <w:t>第三章投标人须知</w:t>
        </w:r>
        <w:r w:rsidR="00145D13">
          <w:tab/>
        </w:r>
        <w:r>
          <w:fldChar w:fldCharType="begin"/>
        </w:r>
        <w:r w:rsidR="00145D13">
          <w:instrText xml:space="preserve"> PAGEREF _Toc74747594 \h </w:instrText>
        </w:r>
        <w:r>
          <w:fldChar w:fldCharType="separate"/>
        </w:r>
        <w:r w:rsidR="00145D13">
          <w:t>12</w:t>
        </w:r>
        <w:r>
          <w:fldChar w:fldCharType="end"/>
        </w:r>
      </w:hyperlink>
    </w:p>
    <w:p w:rsidR="00936DC3" w:rsidRDefault="00891774">
      <w:pPr>
        <w:pStyle w:val="22"/>
        <w:rPr>
          <w:rFonts w:asciiTheme="minorHAnsi" w:eastAsiaTheme="minorEastAsia" w:hAnsiTheme="minorHAnsi" w:cstheme="minorBidi"/>
          <w:smallCaps w:val="0"/>
          <w:sz w:val="21"/>
          <w:szCs w:val="22"/>
        </w:rPr>
      </w:pPr>
      <w:hyperlink w:anchor="_Toc74747595" w:history="1">
        <w:r w:rsidR="00145D13">
          <w:rPr>
            <w:rStyle w:val="aff3"/>
            <w:rFonts w:ascii="宋体" w:hAnsi="宋体" w:hint="eastAsia"/>
          </w:rPr>
          <w:t>第四章招标需求</w:t>
        </w:r>
        <w:r w:rsidR="00145D13">
          <w:tab/>
        </w:r>
        <w:r>
          <w:fldChar w:fldCharType="begin"/>
        </w:r>
        <w:r w:rsidR="00145D13">
          <w:instrText xml:space="preserve"> PAGEREF _Toc74747595 \h </w:instrText>
        </w:r>
        <w:r>
          <w:fldChar w:fldCharType="separate"/>
        </w:r>
        <w:r w:rsidR="00145D13">
          <w:t>12</w:t>
        </w:r>
        <w:r>
          <w:fldChar w:fldCharType="end"/>
        </w:r>
      </w:hyperlink>
    </w:p>
    <w:p w:rsidR="00936DC3" w:rsidRDefault="00891774">
      <w:pPr>
        <w:pStyle w:val="22"/>
        <w:rPr>
          <w:rFonts w:asciiTheme="minorHAnsi" w:eastAsiaTheme="minorEastAsia" w:hAnsiTheme="minorHAnsi" w:cstheme="minorBidi"/>
          <w:smallCaps w:val="0"/>
          <w:sz w:val="21"/>
          <w:szCs w:val="22"/>
        </w:rPr>
      </w:pPr>
      <w:hyperlink w:anchor="_Toc74747596" w:history="1">
        <w:r w:rsidR="00145D13">
          <w:rPr>
            <w:rStyle w:val="aff3"/>
            <w:rFonts w:ascii="宋体" w:hAnsi="宋体" w:hint="eastAsia"/>
          </w:rPr>
          <w:t>第五章评标办法</w:t>
        </w:r>
        <w:r w:rsidR="00145D13">
          <w:tab/>
        </w:r>
        <w:r>
          <w:fldChar w:fldCharType="begin"/>
        </w:r>
        <w:r w:rsidR="00145D13">
          <w:instrText xml:space="preserve"> PAGEREF _Toc74747596 \h </w:instrText>
        </w:r>
        <w:r>
          <w:fldChar w:fldCharType="separate"/>
        </w:r>
        <w:r w:rsidR="00145D13">
          <w:t>20</w:t>
        </w:r>
        <w:r>
          <w:fldChar w:fldCharType="end"/>
        </w:r>
      </w:hyperlink>
    </w:p>
    <w:p w:rsidR="00936DC3" w:rsidRDefault="00891774">
      <w:pPr>
        <w:pStyle w:val="22"/>
        <w:rPr>
          <w:rFonts w:asciiTheme="minorHAnsi" w:eastAsiaTheme="minorEastAsia" w:hAnsiTheme="minorHAnsi" w:cstheme="minorBidi"/>
          <w:smallCaps w:val="0"/>
          <w:sz w:val="21"/>
          <w:szCs w:val="22"/>
        </w:rPr>
      </w:pPr>
      <w:hyperlink w:anchor="_Toc74747597" w:history="1">
        <w:r w:rsidR="00145D13">
          <w:rPr>
            <w:rStyle w:val="aff3"/>
            <w:rFonts w:ascii="宋体" w:hAnsi="宋体" w:hint="eastAsia"/>
          </w:rPr>
          <w:t>第六章合同条款及格式</w:t>
        </w:r>
        <w:r w:rsidR="00145D13">
          <w:tab/>
        </w:r>
        <w:r w:rsidR="00145D13">
          <w:rPr>
            <w:rFonts w:hint="eastAsia"/>
          </w:rPr>
          <w:t>25</w:t>
        </w:r>
      </w:hyperlink>
    </w:p>
    <w:p w:rsidR="00936DC3" w:rsidRDefault="00891774">
      <w:pPr>
        <w:pStyle w:val="22"/>
        <w:rPr>
          <w:rFonts w:asciiTheme="minorHAnsi" w:eastAsiaTheme="minorEastAsia" w:hAnsiTheme="minorHAnsi" w:cstheme="minorBidi"/>
          <w:smallCaps w:val="0"/>
          <w:sz w:val="21"/>
          <w:szCs w:val="22"/>
        </w:rPr>
      </w:pPr>
      <w:hyperlink w:anchor="_Toc74747598" w:history="1">
        <w:r w:rsidR="00145D13">
          <w:rPr>
            <w:rStyle w:val="aff3"/>
            <w:rFonts w:ascii="宋体" w:hAnsi="宋体" w:hint="eastAsia"/>
            <w:b/>
            <w:bCs/>
          </w:rPr>
          <w:t>第七章投标文件格式</w:t>
        </w:r>
        <w:r w:rsidR="00145D13">
          <w:tab/>
        </w:r>
        <w:r>
          <w:fldChar w:fldCharType="begin"/>
        </w:r>
        <w:r w:rsidR="00145D13">
          <w:instrText xml:space="preserve"> PAGEREF _Toc74747598 \h </w:instrText>
        </w:r>
        <w:r>
          <w:fldChar w:fldCharType="separate"/>
        </w:r>
        <w:r w:rsidR="00145D13">
          <w:t>30</w:t>
        </w:r>
        <w:r>
          <w:fldChar w:fldCharType="end"/>
        </w:r>
      </w:hyperlink>
    </w:p>
    <w:p w:rsidR="00936DC3" w:rsidRDefault="00891774">
      <w:pPr>
        <w:pStyle w:val="22"/>
        <w:rPr>
          <w:rFonts w:asciiTheme="minorHAnsi" w:eastAsiaTheme="minorEastAsia" w:hAnsiTheme="minorHAnsi" w:cstheme="minorBidi"/>
          <w:smallCaps w:val="0"/>
          <w:sz w:val="21"/>
          <w:szCs w:val="22"/>
        </w:rPr>
      </w:pPr>
      <w:hyperlink w:anchor="_Toc74747599" w:history="1">
        <w:r w:rsidR="00145D13">
          <w:rPr>
            <w:rStyle w:val="aff3"/>
            <w:rFonts w:ascii="Arial" w:hAnsi="Arial" w:cs="Calibri" w:hint="eastAsia"/>
            <w:b/>
            <w:bCs/>
          </w:rPr>
          <w:t>评审因素索引表</w:t>
        </w:r>
        <w:r w:rsidR="00145D13">
          <w:tab/>
        </w:r>
        <w:r>
          <w:fldChar w:fldCharType="begin"/>
        </w:r>
        <w:r w:rsidR="00145D13">
          <w:instrText xml:space="preserve"> PAGEREF _Toc74747599 \h </w:instrText>
        </w:r>
        <w:r>
          <w:fldChar w:fldCharType="separate"/>
        </w:r>
        <w:r w:rsidR="00145D13">
          <w:t>30</w:t>
        </w:r>
        <w:r>
          <w:fldChar w:fldCharType="end"/>
        </w:r>
      </w:hyperlink>
    </w:p>
    <w:p w:rsidR="00936DC3" w:rsidRDefault="00891774">
      <w:pPr>
        <w:spacing w:line="360" w:lineRule="auto"/>
        <w:jc w:val="center"/>
        <w:rPr>
          <w:rFonts w:ascii="黑体" w:eastAsia="黑体" w:hAnsi="宋体"/>
          <w:b/>
          <w:sz w:val="24"/>
          <w:szCs w:val="24"/>
        </w:rPr>
      </w:pPr>
      <w:r>
        <w:rPr>
          <w:rFonts w:eastAsia="黑体"/>
          <w:sz w:val="24"/>
          <w:szCs w:val="24"/>
        </w:rPr>
        <w:fldChar w:fldCharType="end"/>
      </w:r>
      <w:bookmarkStart w:id="0" w:name="_Toc40792200"/>
    </w:p>
    <w:p w:rsidR="00936DC3" w:rsidRDefault="00936DC3">
      <w:pPr>
        <w:spacing w:line="360" w:lineRule="auto"/>
        <w:jc w:val="center"/>
        <w:rPr>
          <w:rFonts w:ascii="黑体" w:eastAsia="黑体" w:hAnsi="宋体"/>
          <w:b/>
          <w:sz w:val="24"/>
          <w:szCs w:val="24"/>
        </w:rPr>
      </w:pPr>
    </w:p>
    <w:p w:rsidR="00936DC3" w:rsidRDefault="00936DC3">
      <w:pPr>
        <w:spacing w:line="360" w:lineRule="auto"/>
        <w:jc w:val="center"/>
        <w:rPr>
          <w:rFonts w:ascii="黑体" w:eastAsia="黑体" w:hAnsi="宋体"/>
          <w:b/>
          <w:sz w:val="24"/>
          <w:szCs w:val="24"/>
        </w:rPr>
      </w:pPr>
    </w:p>
    <w:p w:rsidR="00936DC3" w:rsidRDefault="00936DC3">
      <w:pPr>
        <w:spacing w:line="360" w:lineRule="auto"/>
        <w:jc w:val="center"/>
        <w:rPr>
          <w:rFonts w:ascii="黑体" w:eastAsia="黑体" w:hAnsi="宋体"/>
          <w:b/>
          <w:sz w:val="24"/>
          <w:szCs w:val="24"/>
        </w:rPr>
      </w:pPr>
    </w:p>
    <w:p w:rsidR="00936DC3" w:rsidRDefault="00936DC3">
      <w:pPr>
        <w:spacing w:line="360" w:lineRule="auto"/>
        <w:jc w:val="center"/>
        <w:rPr>
          <w:rFonts w:ascii="黑体" w:eastAsia="黑体" w:hAnsi="宋体"/>
          <w:b/>
          <w:sz w:val="24"/>
          <w:szCs w:val="24"/>
        </w:rPr>
      </w:pPr>
    </w:p>
    <w:p w:rsidR="00936DC3" w:rsidRDefault="00936DC3">
      <w:pPr>
        <w:spacing w:line="360" w:lineRule="auto"/>
        <w:jc w:val="center"/>
        <w:rPr>
          <w:rFonts w:ascii="黑体" w:eastAsia="黑体" w:hAnsi="宋体"/>
          <w:b/>
          <w:sz w:val="24"/>
          <w:szCs w:val="24"/>
        </w:rPr>
      </w:pPr>
    </w:p>
    <w:p w:rsidR="00936DC3" w:rsidRDefault="00936DC3">
      <w:pPr>
        <w:spacing w:line="360" w:lineRule="auto"/>
        <w:jc w:val="center"/>
        <w:rPr>
          <w:rFonts w:ascii="黑体" w:eastAsia="黑体" w:hAnsi="宋体"/>
          <w:b/>
          <w:sz w:val="24"/>
          <w:szCs w:val="24"/>
        </w:rPr>
      </w:pPr>
    </w:p>
    <w:p w:rsidR="00936DC3" w:rsidRDefault="00936DC3">
      <w:pPr>
        <w:spacing w:line="360" w:lineRule="auto"/>
        <w:jc w:val="center"/>
        <w:rPr>
          <w:rFonts w:ascii="黑体" w:eastAsia="黑体" w:hAnsi="宋体"/>
          <w:b/>
          <w:sz w:val="24"/>
          <w:szCs w:val="24"/>
        </w:rPr>
      </w:pPr>
    </w:p>
    <w:p w:rsidR="00936DC3" w:rsidRDefault="00936DC3">
      <w:pPr>
        <w:spacing w:line="360" w:lineRule="auto"/>
        <w:jc w:val="center"/>
        <w:rPr>
          <w:rFonts w:ascii="黑体" w:eastAsia="黑体" w:hAnsi="宋体"/>
          <w:b/>
          <w:sz w:val="24"/>
          <w:szCs w:val="24"/>
        </w:rPr>
      </w:pPr>
    </w:p>
    <w:p w:rsidR="00936DC3" w:rsidRDefault="00936DC3">
      <w:pPr>
        <w:spacing w:line="360" w:lineRule="auto"/>
        <w:jc w:val="center"/>
        <w:rPr>
          <w:rFonts w:ascii="黑体" w:eastAsia="黑体" w:hAnsi="宋体"/>
          <w:b/>
          <w:sz w:val="24"/>
          <w:szCs w:val="24"/>
        </w:rPr>
      </w:pPr>
    </w:p>
    <w:p w:rsidR="00936DC3" w:rsidRDefault="00936DC3">
      <w:pPr>
        <w:spacing w:line="360" w:lineRule="auto"/>
        <w:jc w:val="center"/>
        <w:rPr>
          <w:rFonts w:ascii="黑体" w:eastAsia="黑体" w:hAnsi="宋体"/>
          <w:b/>
          <w:sz w:val="24"/>
          <w:szCs w:val="24"/>
        </w:rPr>
      </w:pPr>
    </w:p>
    <w:p w:rsidR="00936DC3" w:rsidRDefault="00936DC3">
      <w:pPr>
        <w:spacing w:line="360" w:lineRule="auto"/>
        <w:jc w:val="center"/>
        <w:rPr>
          <w:rFonts w:ascii="黑体" w:eastAsia="黑体" w:hAnsi="宋体"/>
          <w:b/>
          <w:sz w:val="24"/>
          <w:szCs w:val="24"/>
        </w:rPr>
      </w:pPr>
    </w:p>
    <w:p w:rsidR="00936DC3" w:rsidRDefault="00936DC3">
      <w:pPr>
        <w:spacing w:line="360" w:lineRule="auto"/>
        <w:jc w:val="center"/>
        <w:rPr>
          <w:rFonts w:ascii="黑体" w:eastAsia="黑体" w:hAnsi="宋体"/>
          <w:b/>
          <w:sz w:val="24"/>
          <w:szCs w:val="24"/>
        </w:rPr>
      </w:pPr>
    </w:p>
    <w:p w:rsidR="00936DC3" w:rsidRDefault="00936DC3">
      <w:pPr>
        <w:spacing w:line="360" w:lineRule="auto"/>
        <w:jc w:val="center"/>
        <w:rPr>
          <w:rFonts w:ascii="黑体" w:eastAsia="黑体" w:hAnsi="宋体"/>
          <w:b/>
          <w:sz w:val="24"/>
          <w:szCs w:val="24"/>
        </w:rPr>
      </w:pPr>
    </w:p>
    <w:p w:rsidR="00936DC3" w:rsidRDefault="00936DC3">
      <w:pPr>
        <w:spacing w:line="360" w:lineRule="auto"/>
        <w:jc w:val="center"/>
        <w:rPr>
          <w:rFonts w:ascii="黑体" w:eastAsia="黑体" w:hAnsi="宋体"/>
          <w:b/>
          <w:sz w:val="24"/>
          <w:szCs w:val="24"/>
        </w:rPr>
      </w:pPr>
    </w:p>
    <w:p w:rsidR="00936DC3" w:rsidRDefault="00936DC3">
      <w:bookmarkStart w:id="1" w:name="_Hlt510343011"/>
      <w:bookmarkStart w:id="2" w:name="_Hlt510342998"/>
      <w:bookmarkEnd w:id="0"/>
    </w:p>
    <w:p w:rsidR="00936DC3" w:rsidRDefault="00145D13">
      <w:pPr>
        <w:pStyle w:val="2"/>
        <w:spacing w:before="0" w:line="500" w:lineRule="exact"/>
        <w:ind w:firstLine="0"/>
        <w:rPr>
          <w:rFonts w:ascii="宋体" w:eastAsia="宋体" w:hAnsi="宋体"/>
        </w:rPr>
      </w:pPr>
      <w:bookmarkStart w:id="3" w:name="_Toc74747586"/>
      <w:r>
        <w:rPr>
          <w:rFonts w:ascii="宋体" w:eastAsia="宋体" w:hAnsi="宋体" w:hint="eastAsia"/>
        </w:rPr>
        <w:lastRenderedPageBreak/>
        <w:t>第一章 投标邀请（招标公告）</w:t>
      </w:r>
      <w:bookmarkEnd w:id="3"/>
    </w:p>
    <w:p w:rsidR="00936DC3" w:rsidRDefault="00145D13">
      <w:pPr>
        <w:tabs>
          <w:tab w:val="left" w:pos="2410"/>
        </w:tabs>
        <w:autoSpaceDE w:val="0"/>
        <w:autoSpaceDN w:val="0"/>
        <w:adjustRightInd w:val="0"/>
        <w:snapToGrid w:val="0"/>
        <w:spacing w:line="360" w:lineRule="auto"/>
        <w:ind w:firstLineChars="200" w:firstLine="480"/>
        <w:rPr>
          <w:rFonts w:ascii="宋体" w:hAnsi="宋体"/>
          <w:sz w:val="24"/>
          <w:szCs w:val="24"/>
        </w:rPr>
      </w:pPr>
      <w:r>
        <w:rPr>
          <w:rFonts w:ascii="宋体" w:hAnsi="宋体" w:hint="eastAsia"/>
          <w:sz w:val="24"/>
          <w:szCs w:val="24"/>
        </w:rPr>
        <w:t>现对合肥市政文外滩物业管理有限公司2024年度各项目空调系统零星维修服务进行公开招标，欢迎具备条件的投标人参加投标。</w:t>
      </w:r>
    </w:p>
    <w:p w:rsidR="00936DC3" w:rsidRDefault="00145D13">
      <w:pPr>
        <w:autoSpaceDE w:val="0"/>
        <w:autoSpaceDN w:val="0"/>
        <w:adjustRightInd w:val="0"/>
        <w:spacing w:line="360" w:lineRule="auto"/>
        <w:ind w:firstLine="200"/>
        <w:jc w:val="left"/>
        <w:rPr>
          <w:rFonts w:ascii="宋体" w:hAnsi="宋体"/>
          <w:b/>
          <w:bCs/>
          <w:sz w:val="24"/>
          <w:szCs w:val="24"/>
        </w:rPr>
      </w:pPr>
      <w:r>
        <w:rPr>
          <w:rFonts w:ascii="宋体" w:hAnsi="宋体" w:hint="eastAsia"/>
          <w:b/>
          <w:bCs/>
          <w:sz w:val="24"/>
          <w:szCs w:val="24"/>
        </w:rPr>
        <w:t>一、项目名称及内容</w:t>
      </w:r>
    </w:p>
    <w:p w:rsidR="00936DC3" w:rsidRDefault="00145D13">
      <w:pPr>
        <w:autoSpaceDE w:val="0"/>
        <w:autoSpaceDN w:val="0"/>
        <w:adjustRightInd w:val="0"/>
        <w:spacing w:line="360" w:lineRule="auto"/>
        <w:ind w:firstLine="200"/>
        <w:jc w:val="left"/>
        <w:rPr>
          <w:rFonts w:ascii="宋体" w:hAnsi="宋体"/>
          <w:sz w:val="24"/>
          <w:szCs w:val="24"/>
        </w:rPr>
      </w:pPr>
      <w:r>
        <w:rPr>
          <w:rFonts w:ascii="宋体" w:hAnsi="宋体" w:hint="eastAsia"/>
          <w:sz w:val="24"/>
          <w:szCs w:val="24"/>
        </w:rPr>
        <w:t>1.项目编号：2024ZWWTZB021号</w:t>
      </w:r>
      <w:r w:rsidR="003F7339">
        <w:rPr>
          <w:rFonts w:ascii="宋体" w:hAnsi="宋体" w:hint="eastAsia"/>
          <w:sz w:val="24"/>
          <w:szCs w:val="24"/>
        </w:rPr>
        <w:t>(二次)</w:t>
      </w:r>
    </w:p>
    <w:p w:rsidR="00936DC3" w:rsidRDefault="00145D13">
      <w:pPr>
        <w:autoSpaceDE w:val="0"/>
        <w:autoSpaceDN w:val="0"/>
        <w:adjustRightInd w:val="0"/>
        <w:spacing w:line="360" w:lineRule="auto"/>
        <w:ind w:firstLine="200"/>
        <w:jc w:val="left"/>
        <w:rPr>
          <w:rFonts w:ascii="宋体" w:hAnsi="宋体"/>
          <w:sz w:val="30"/>
          <w:szCs w:val="30"/>
        </w:rPr>
      </w:pPr>
      <w:r>
        <w:rPr>
          <w:rFonts w:ascii="宋体" w:hAnsi="宋体" w:hint="eastAsia"/>
          <w:sz w:val="24"/>
          <w:szCs w:val="24"/>
        </w:rPr>
        <w:t>2.项目名称：2024年度各项目空调系统零星维修服务</w:t>
      </w:r>
    </w:p>
    <w:p w:rsidR="00936DC3" w:rsidRDefault="00145D13">
      <w:pPr>
        <w:autoSpaceDE w:val="0"/>
        <w:autoSpaceDN w:val="0"/>
        <w:adjustRightInd w:val="0"/>
        <w:spacing w:line="360" w:lineRule="auto"/>
        <w:ind w:firstLine="200"/>
        <w:jc w:val="left"/>
        <w:rPr>
          <w:bCs/>
          <w:sz w:val="24"/>
          <w:szCs w:val="18"/>
        </w:rPr>
      </w:pPr>
      <w:r>
        <w:rPr>
          <w:rFonts w:ascii="宋体" w:hAnsi="宋体" w:hint="eastAsia"/>
          <w:sz w:val="24"/>
          <w:szCs w:val="24"/>
        </w:rPr>
        <w:t>3.项目单位：合肥市政文外滩物业管理有限公司</w:t>
      </w:r>
    </w:p>
    <w:p w:rsidR="00936DC3" w:rsidRDefault="00145D13">
      <w:pPr>
        <w:autoSpaceDE w:val="0"/>
        <w:autoSpaceDN w:val="0"/>
        <w:adjustRightInd w:val="0"/>
        <w:spacing w:line="360" w:lineRule="auto"/>
        <w:ind w:firstLine="200"/>
        <w:jc w:val="left"/>
        <w:rPr>
          <w:rFonts w:ascii="宋体" w:hAnsi="宋体"/>
          <w:sz w:val="24"/>
          <w:szCs w:val="24"/>
        </w:rPr>
      </w:pPr>
      <w:r>
        <w:rPr>
          <w:rFonts w:ascii="宋体" w:hAnsi="宋体" w:hint="eastAsia"/>
          <w:sz w:val="24"/>
          <w:szCs w:val="24"/>
        </w:rPr>
        <w:t>4.项目内容及范围：合肥市政文外滩物业管理有限公司2024年度各项目空调系统零星维修服务：包含但不限于政务综合楼、民主党派综合楼、第二办公区、国资委办公楼、绿轴车库、天鹅湖畔小区、陶然居小区等在管项目,单个空调应急零星维修5万元以下的工程，具体工作内容以委托人下发的任务单为准。</w:t>
      </w:r>
    </w:p>
    <w:p w:rsidR="00936DC3" w:rsidRDefault="00145D13">
      <w:pPr>
        <w:autoSpaceDE w:val="0"/>
        <w:autoSpaceDN w:val="0"/>
        <w:adjustRightInd w:val="0"/>
        <w:spacing w:line="360" w:lineRule="auto"/>
        <w:ind w:firstLine="200"/>
        <w:jc w:val="left"/>
        <w:rPr>
          <w:rFonts w:ascii="宋体" w:hAnsi="宋体"/>
          <w:sz w:val="24"/>
          <w:szCs w:val="24"/>
        </w:rPr>
      </w:pPr>
      <w:r>
        <w:rPr>
          <w:rFonts w:ascii="宋体" w:hAnsi="宋体" w:hint="eastAsia"/>
          <w:sz w:val="24"/>
          <w:szCs w:val="24"/>
        </w:rPr>
        <w:t>5.资金来源：自筹</w:t>
      </w:r>
    </w:p>
    <w:p w:rsidR="00936DC3" w:rsidRDefault="00145D13">
      <w:pPr>
        <w:autoSpaceDE w:val="0"/>
        <w:autoSpaceDN w:val="0"/>
        <w:adjustRightInd w:val="0"/>
        <w:spacing w:line="360" w:lineRule="auto"/>
        <w:ind w:firstLine="200"/>
        <w:jc w:val="left"/>
        <w:rPr>
          <w:rFonts w:ascii="宋体" w:hAnsi="宋体"/>
          <w:sz w:val="24"/>
          <w:szCs w:val="24"/>
        </w:rPr>
      </w:pPr>
      <w:r>
        <w:rPr>
          <w:rFonts w:ascii="宋体" w:hAnsi="宋体" w:hint="eastAsia"/>
          <w:sz w:val="24"/>
          <w:szCs w:val="24"/>
        </w:rPr>
        <w:t>6.项目概算：</w:t>
      </w:r>
      <w:r>
        <w:rPr>
          <w:rFonts w:ascii="宋体" w:hAnsi="宋体" w:hint="eastAsia"/>
          <w:color w:val="FF0000"/>
          <w:sz w:val="24"/>
          <w:szCs w:val="24"/>
        </w:rPr>
        <w:t>约26万元/年</w:t>
      </w:r>
      <w:r>
        <w:rPr>
          <w:rFonts w:ascii="宋体" w:hAnsi="宋体" w:hint="eastAsia"/>
          <w:sz w:val="24"/>
          <w:szCs w:val="24"/>
        </w:rPr>
        <w:t xml:space="preserve">(据实结算) </w:t>
      </w:r>
    </w:p>
    <w:p w:rsidR="00936DC3" w:rsidRDefault="00145D13">
      <w:pPr>
        <w:autoSpaceDE w:val="0"/>
        <w:autoSpaceDN w:val="0"/>
        <w:adjustRightInd w:val="0"/>
        <w:spacing w:line="360" w:lineRule="auto"/>
        <w:ind w:firstLine="200"/>
        <w:jc w:val="left"/>
        <w:rPr>
          <w:rFonts w:ascii="宋体" w:hAnsi="宋体"/>
          <w:sz w:val="24"/>
          <w:szCs w:val="24"/>
        </w:rPr>
      </w:pPr>
      <w:r>
        <w:rPr>
          <w:rFonts w:ascii="宋体" w:hAnsi="宋体" w:hint="eastAsia"/>
          <w:sz w:val="24"/>
          <w:szCs w:val="24"/>
        </w:rPr>
        <w:t>7.项目地点：以委托人下发的任务单为准</w:t>
      </w:r>
    </w:p>
    <w:p w:rsidR="00936DC3" w:rsidRDefault="00145D13">
      <w:pPr>
        <w:autoSpaceDE w:val="0"/>
        <w:autoSpaceDN w:val="0"/>
        <w:adjustRightInd w:val="0"/>
        <w:spacing w:line="360" w:lineRule="auto"/>
        <w:ind w:firstLine="200"/>
        <w:jc w:val="left"/>
        <w:rPr>
          <w:rFonts w:ascii="宋体" w:hAnsi="宋体"/>
          <w:sz w:val="24"/>
          <w:szCs w:val="24"/>
        </w:rPr>
      </w:pPr>
      <w:r>
        <w:rPr>
          <w:rFonts w:ascii="宋体" w:hAnsi="宋体" w:hint="eastAsia"/>
          <w:sz w:val="24"/>
          <w:szCs w:val="24"/>
        </w:rPr>
        <w:t>8.项目类型：零星维修服务</w:t>
      </w:r>
    </w:p>
    <w:p w:rsidR="00936DC3" w:rsidRDefault="00145D13">
      <w:pPr>
        <w:autoSpaceDE w:val="0"/>
        <w:autoSpaceDN w:val="0"/>
        <w:adjustRightInd w:val="0"/>
        <w:spacing w:line="360" w:lineRule="auto"/>
        <w:ind w:firstLine="200"/>
        <w:jc w:val="left"/>
        <w:rPr>
          <w:rFonts w:ascii="宋体" w:hAnsi="宋体"/>
          <w:b/>
          <w:bCs/>
          <w:sz w:val="24"/>
          <w:szCs w:val="24"/>
        </w:rPr>
      </w:pPr>
      <w:r>
        <w:rPr>
          <w:rFonts w:ascii="宋体" w:hAnsi="宋体" w:hint="eastAsia"/>
          <w:b/>
          <w:bCs/>
          <w:sz w:val="24"/>
          <w:szCs w:val="24"/>
        </w:rPr>
        <w:t>二、投标人资格</w:t>
      </w:r>
    </w:p>
    <w:p w:rsidR="00936DC3" w:rsidRDefault="00145D13">
      <w:pPr>
        <w:autoSpaceDE w:val="0"/>
        <w:autoSpaceDN w:val="0"/>
        <w:adjustRightInd w:val="0"/>
        <w:spacing w:line="360" w:lineRule="auto"/>
        <w:ind w:firstLine="200"/>
        <w:jc w:val="left"/>
        <w:rPr>
          <w:rFonts w:ascii="宋体" w:hAnsi="宋体"/>
          <w:sz w:val="24"/>
          <w:szCs w:val="24"/>
        </w:rPr>
      </w:pPr>
      <w:r>
        <w:rPr>
          <w:rFonts w:ascii="宋体" w:hAnsi="宋体" w:hint="eastAsia"/>
          <w:sz w:val="24"/>
          <w:szCs w:val="24"/>
        </w:rPr>
        <w:t>1.</w:t>
      </w:r>
      <w:r>
        <w:rPr>
          <w:rFonts w:ascii="宋体" w:hAnsi="宋体" w:hint="eastAsia"/>
          <w:sz w:val="24"/>
          <w:szCs w:val="18"/>
        </w:rPr>
        <w:t>具有独立承担民事责任的能力；</w:t>
      </w:r>
    </w:p>
    <w:p w:rsidR="00936DC3" w:rsidRDefault="00145D13">
      <w:pPr>
        <w:autoSpaceDE w:val="0"/>
        <w:autoSpaceDN w:val="0"/>
        <w:adjustRightInd w:val="0"/>
        <w:spacing w:line="360" w:lineRule="auto"/>
        <w:ind w:firstLine="200"/>
        <w:jc w:val="left"/>
        <w:rPr>
          <w:rFonts w:ascii="宋体" w:hAnsi="宋体"/>
          <w:sz w:val="24"/>
          <w:szCs w:val="24"/>
        </w:rPr>
      </w:pPr>
      <w:r>
        <w:rPr>
          <w:rFonts w:ascii="宋体" w:hAnsi="宋体" w:hint="eastAsia"/>
          <w:sz w:val="24"/>
          <w:szCs w:val="24"/>
        </w:rPr>
        <w:t>2.投标人具有</w:t>
      </w:r>
      <w:r w:rsidR="00D351D5" w:rsidRPr="00D351D5">
        <w:rPr>
          <w:rFonts w:ascii="宋体" w:hAnsi="宋体" w:hint="eastAsia"/>
          <w:sz w:val="24"/>
          <w:szCs w:val="24"/>
        </w:rPr>
        <w:t>中国制冷行业维修安装企业能力等级证书</w:t>
      </w:r>
      <w:r w:rsidR="007A101D">
        <w:rPr>
          <w:rFonts w:ascii="宋体" w:hAnsi="宋体" w:hint="eastAsia"/>
          <w:sz w:val="24"/>
          <w:szCs w:val="24"/>
        </w:rPr>
        <w:t>A</w:t>
      </w:r>
      <w:r w:rsidR="00D351D5" w:rsidRPr="00D351D5">
        <w:rPr>
          <w:rFonts w:ascii="宋体" w:hAnsi="宋体" w:hint="eastAsia"/>
          <w:sz w:val="24"/>
          <w:szCs w:val="24"/>
        </w:rPr>
        <w:t>类</w:t>
      </w:r>
      <w:r w:rsidR="00D351D5" w:rsidRPr="00D351D5">
        <w:rPr>
          <w:rFonts w:ascii="宋体" w:hAnsi="宋体"/>
          <w:sz w:val="24"/>
          <w:szCs w:val="24"/>
        </w:rPr>
        <w:t>II级及以上和D类I级及以上资质</w:t>
      </w:r>
      <w:r w:rsidR="00D351D5" w:rsidRPr="00D351D5">
        <w:rPr>
          <w:rFonts w:ascii="宋体" w:hAnsi="宋体" w:hint="eastAsia"/>
          <w:sz w:val="24"/>
          <w:szCs w:val="24"/>
        </w:rPr>
        <w:t>或中国设备维修安装企业能力等级证书（制冷空调）</w:t>
      </w:r>
      <w:r w:rsidR="00D351D5" w:rsidRPr="00D351D5">
        <w:rPr>
          <w:rFonts w:ascii="宋体" w:hAnsi="宋体"/>
          <w:sz w:val="24"/>
          <w:szCs w:val="24"/>
        </w:rPr>
        <w:t>A</w:t>
      </w:r>
      <w:r w:rsidR="00D351D5" w:rsidRPr="00D351D5">
        <w:rPr>
          <w:rFonts w:ascii="宋体" w:hAnsi="宋体" w:hint="eastAsia"/>
          <w:sz w:val="24"/>
          <w:szCs w:val="24"/>
        </w:rPr>
        <w:t>类</w:t>
      </w:r>
      <w:r w:rsidR="00D351D5" w:rsidRPr="00D351D5">
        <w:rPr>
          <w:rFonts w:ascii="宋体" w:hAnsi="宋体"/>
          <w:sz w:val="24"/>
          <w:szCs w:val="24"/>
        </w:rPr>
        <w:t>II</w:t>
      </w:r>
      <w:r w:rsidR="00D351D5" w:rsidRPr="00D351D5">
        <w:rPr>
          <w:rFonts w:ascii="宋体" w:hAnsi="宋体" w:hint="eastAsia"/>
          <w:sz w:val="24"/>
          <w:szCs w:val="24"/>
        </w:rPr>
        <w:t>级及以上和</w:t>
      </w:r>
      <w:r w:rsidR="00D351D5" w:rsidRPr="00D351D5">
        <w:rPr>
          <w:rFonts w:ascii="宋体" w:hAnsi="宋体"/>
          <w:sz w:val="24"/>
          <w:szCs w:val="24"/>
        </w:rPr>
        <w:t>D</w:t>
      </w:r>
      <w:r w:rsidR="00D351D5" w:rsidRPr="00D351D5">
        <w:rPr>
          <w:rFonts w:ascii="宋体" w:hAnsi="宋体" w:hint="eastAsia"/>
          <w:sz w:val="24"/>
          <w:szCs w:val="24"/>
        </w:rPr>
        <w:t>类</w:t>
      </w:r>
      <w:r w:rsidR="00D351D5" w:rsidRPr="00D351D5">
        <w:rPr>
          <w:rFonts w:ascii="宋体" w:hAnsi="宋体"/>
          <w:sz w:val="24"/>
          <w:szCs w:val="24"/>
        </w:rPr>
        <w:t>I</w:t>
      </w:r>
      <w:r w:rsidR="00D351D5" w:rsidRPr="00D351D5">
        <w:rPr>
          <w:rFonts w:ascii="宋体" w:hAnsi="宋体" w:hint="eastAsia"/>
          <w:sz w:val="24"/>
          <w:szCs w:val="24"/>
        </w:rPr>
        <w:t>级及以上资质；</w:t>
      </w:r>
    </w:p>
    <w:p w:rsidR="00936DC3" w:rsidRDefault="00145D13">
      <w:pPr>
        <w:autoSpaceDE w:val="0"/>
        <w:autoSpaceDN w:val="0"/>
        <w:adjustRightInd w:val="0"/>
        <w:spacing w:line="360" w:lineRule="auto"/>
        <w:ind w:firstLine="200"/>
        <w:jc w:val="left"/>
        <w:rPr>
          <w:rFonts w:ascii="宋体" w:hAnsi="宋体"/>
          <w:sz w:val="24"/>
          <w:szCs w:val="18"/>
        </w:rPr>
      </w:pPr>
      <w:r>
        <w:rPr>
          <w:rFonts w:ascii="宋体" w:hAnsi="宋体" w:hint="eastAsia"/>
          <w:sz w:val="24"/>
          <w:szCs w:val="18"/>
        </w:rPr>
        <w:t>3.业绩要求： 投标人业绩要求2020年以来（以合同签订时间为准）已完成的空调系统维保或维修业绩。</w:t>
      </w:r>
    </w:p>
    <w:p w:rsidR="00936DC3" w:rsidRDefault="00145D13">
      <w:pPr>
        <w:autoSpaceDE w:val="0"/>
        <w:autoSpaceDN w:val="0"/>
        <w:adjustRightInd w:val="0"/>
        <w:spacing w:line="360" w:lineRule="auto"/>
        <w:ind w:firstLine="200"/>
        <w:jc w:val="left"/>
        <w:rPr>
          <w:rFonts w:ascii="宋体" w:hAnsi="宋体"/>
          <w:b/>
          <w:bCs/>
          <w:sz w:val="24"/>
          <w:szCs w:val="24"/>
        </w:rPr>
      </w:pPr>
      <w:r>
        <w:rPr>
          <w:rFonts w:ascii="宋体" w:hAnsi="宋体" w:hint="eastAsia"/>
          <w:sz w:val="24"/>
          <w:szCs w:val="24"/>
        </w:rPr>
        <w:t>4.本项目不接受联合体投标；</w:t>
      </w:r>
    </w:p>
    <w:p w:rsidR="00936DC3" w:rsidRDefault="00145D13">
      <w:pPr>
        <w:autoSpaceDE w:val="0"/>
        <w:autoSpaceDN w:val="0"/>
        <w:adjustRightInd w:val="0"/>
        <w:spacing w:line="360" w:lineRule="auto"/>
        <w:ind w:firstLine="200"/>
        <w:jc w:val="left"/>
        <w:rPr>
          <w:rFonts w:ascii="宋体" w:hAnsi="宋体"/>
          <w:sz w:val="24"/>
          <w:szCs w:val="24"/>
        </w:rPr>
      </w:pPr>
      <w:r>
        <w:rPr>
          <w:rFonts w:ascii="宋体" w:hAnsi="宋体" w:hint="eastAsia"/>
          <w:sz w:val="24"/>
          <w:szCs w:val="24"/>
        </w:rPr>
        <w:t>5.符合下列情形之一：</w:t>
      </w:r>
    </w:p>
    <w:p w:rsidR="00936DC3" w:rsidRDefault="00145D13">
      <w:pPr>
        <w:autoSpaceDE w:val="0"/>
        <w:autoSpaceDN w:val="0"/>
        <w:adjustRightInd w:val="0"/>
        <w:spacing w:line="460" w:lineRule="exact"/>
        <w:ind w:firstLineChars="100" w:firstLine="240"/>
        <w:jc w:val="left"/>
        <w:rPr>
          <w:rFonts w:ascii="宋体" w:hAnsi="宋体"/>
          <w:sz w:val="24"/>
          <w:szCs w:val="24"/>
        </w:rPr>
      </w:pPr>
      <w:r>
        <w:rPr>
          <w:rFonts w:ascii="宋体" w:hAnsi="宋体" w:hint="eastAsia"/>
          <w:sz w:val="24"/>
          <w:szCs w:val="24"/>
        </w:rPr>
        <w:t xml:space="preserve">1)开标日前两年内未被合肥市及其所辖县（市）公共资源交易监督管理局记不良行为记录或记不良行为记录累计未满10分的。 </w:t>
      </w:r>
    </w:p>
    <w:p w:rsidR="00936DC3" w:rsidRDefault="00145D13">
      <w:pPr>
        <w:autoSpaceDE w:val="0"/>
        <w:autoSpaceDN w:val="0"/>
        <w:adjustRightInd w:val="0"/>
        <w:spacing w:line="460" w:lineRule="exact"/>
        <w:ind w:firstLineChars="100" w:firstLine="240"/>
        <w:jc w:val="left"/>
        <w:rPr>
          <w:rFonts w:ascii="宋体" w:hAnsi="宋体"/>
          <w:sz w:val="24"/>
          <w:szCs w:val="24"/>
        </w:rPr>
      </w:pPr>
      <w:r>
        <w:rPr>
          <w:rFonts w:ascii="宋体" w:hAnsi="宋体" w:hint="eastAsia"/>
          <w:sz w:val="24"/>
          <w:szCs w:val="24"/>
        </w:rPr>
        <w:t xml:space="preserve">2)最近一次被合肥市及其所辖县（市）公共资源交易监督管理局记不良行为记录累计记分达10分(含10分)到15分且公布日距开标日超过6个月。 </w:t>
      </w:r>
    </w:p>
    <w:p w:rsidR="00936DC3" w:rsidRDefault="00145D13">
      <w:pPr>
        <w:autoSpaceDE w:val="0"/>
        <w:autoSpaceDN w:val="0"/>
        <w:adjustRightInd w:val="0"/>
        <w:spacing w:line="460" w:lineRule="exact"/>
        <w:ind w:firstLineChars="100" w:firstLine="240"/>
        <w:jc w:val="left"/>
        <w:rPr>
          <w:rFonts w:ascii="宋体" w:hAnsi="宋体"/>
          <w:sz w:val="24"/>
          <w:szCs w:val="18"/>
        </w:rPr>
      </w:pPr>
      <w:r>
        <w:rPr>
          <w:rFonts w:ascii="宋体" w:hAnsi="宋体" w:hint="eastAsia"/>
          <w:sz w:val="24"/>
          <w:szCs w:val="18"/>
        </w:rPr>
        <w:t>3)最近一次被合肥市及其所辖县（市）公共资源交易监督管理局记不良行为记录累计记</w:t>
      </w:r>
      <w:r>
        <w:rPr>
          <w:rFonts w:ascii="宋体" w:hAnsi="宋体" w:hint="eastAsia"/>
          <w:sz w:val="24"/>
          <w:szCs w:val="18"/>
        </w:rPr>
        <w:lastRenderedPageBreak/>
        <w:t xml:space="preserve">分达15分(含15分)到20分且公布日距开标日超过12个月。 </w:t>
      </w:r>
    </w:p>
    <w:p w:rsidR="00936DC3" w:rsidRDefault="00145D13">
      <w:pPr>
        <w:autoSpaceDE w:val="0"/>
        <w:autoSpaceDN w:val="0"/>
        <w:adjustRightInd w:val="0"/>
        <w:spacing w:line="460" w:lineRule="exact"/>
        <w:ind w:firstLineChars="100" w:firstLine="240"/>
        <w:jc w:val="left"/>
        <w:rPr>
          <w:rFonts w:ascii="宋体" w:hAnsi="宋体"/>
          <w:sz w:val="24"/>
          <w:szCs w:val="18"/>
        </w:rPr>
      </w:pPr>
      <w:r>
        <w:rPr>
          <w:rFonts w:ascii="宋体" w:hAnsi="宋体" w:hint="eastAsia"/>
          <w:sz w:val="24"/>
          <w:szCs w:val="18"/>
        </w:rPr>
        <w:t>4)最近一次被合肥市及其所辖县（市）公共资源交易监督管理局记不良行为记录累计记分达20分(含20分)及以上且公布日距开标日超过24个月。</w:t>
      </w:r>
    </w:p>
    <w:p w:rsidR="00936DC3" w:rsidRDefault="00145D13">
      <w:pPr>
        <w:autoSpaceDE w:val="0"/>
        <w:autoSpaceDN w:val="0"/>
        <w:adjustRightInd w:val="0"/>
        <w:spacing w:line="460" w:lineRule="exact"/>
        <w:ind w:firstLineChars="100" w:firstLine="240"/>
        <w:jc w:val="left"/>
        <w:rPr>
          <w:rFonts w:ascii="宋体" w:hAnsi="宋体"/>
          <w:sz w:val="24"/>
          <w:szCs w:val="18"/>
        </w:rPr>
      </w:pPr>
      <w:r>
        <w:rPr>
          <w:rFonts w:ascii="宋体" w:hAnsi="宋体" w:hint="eastAsia"/>
          <w:sz w:val="24"/>
          <w:szCs w:val="18"/>
        </w:rPr>
        <w:t>6.投标人存在以下不良信用记录情形之一的，不得推荐为中标候选人，不得确定为中标人：</w:t>
      </w:r>
    </w:p>
    <w:p w:rsidR="00936DC3" w:rsidRDefault="00145D13">
      <w:pPr>
        <w:autoSpaceDE w:val="0"/>
        <w:autoSpaceDN w:val="0"/>
        <w:adjustRightInd w:val="0"/>
        <w:spacing w:line="460" w:lineRule="exact"/>
        <w:ind w:firstLineChars="100" w:firstLine="240"/>
        <w:jc w:val="left"/>
        <w:rPr>
          <w:rFonts w:ascii="宋体" w:hAnsi="宋体"/>
          <w:sz w:val="24"/>
          <w:szCs w:val="18"/>
        </w:rPr>
      </w:pPr>
      <w:r>
        <w:rPr>
          <w:rFonts w:ascii="宋体" w:hAnsi="宋体" w:hint="eastAsia"/>
          <w:sz w:val="24"/>
          <w:szCs w:val="18"/>
        </w:rPr>
        <w:t>1）投标人被人民法院列入失信被执行人的；</w:t>
      </w:r>
    </w:p>
    <w:p w:rsidR="00936DC3" w:rsidRDefault="00145D13">
      <w:pPr>
        <w:autoSpaceDE w:val="0"/>
        <w:autoSpaceDN w:val="0"/>
        <w:adjustRightInd w:val="0"/>
        <w:spacing w:line="460" w:lineRule="exact"/>
        <w:ind w:firstLineChars="100" w:firstLine="240"/>
        <w:jc w:val="left"/>
        <w:rPr>
          <w:rFonts w:ascii="宋体" w:hAnsi="宋体"/>
          <w:sz w:val="24"/>
          <w:szCs w:val="18"/>
        </w:rPr>
      </w:pPr>
      <w:r>
        <w:rPr>
          <w:rFonts w:ascii="宋体" w:hAnsi="宋体" w:hint="eastAsia"/>
          <w:sz w:val="24"/>
          <w:szCs w:val="18"/>
        </w:rPr>
        <w:t xml:space="preserve">2）投标人或其法定代表人或拟派项目经理（项目负责人）被人民检察院列入行贿犯罪档案的； </w:t>
      </w:r>
    </w:p>
    <w:p w:rsidR="00936DC3" w:rsidRDefault="00145D13">
      <w:pPr>
        <w:autoSpaceDE w:val="0"/>
        <w:autoSpaceDN w:val="0"/>
        <w:adjustRightInd w:val="0"/>
        <w:spacing w:line="460" w:lineRule="exact"/>
        <w:ind w:firstLineChars="100" w:firstLine="240"/>
        <w:jc w:val="left"/>
        <w:rPr>
          <w:rFonts w:ascii="宋体" w:hAnsi="宋体"/>
          <w:sz w:val="24"/>
          <w:szCs w:val="18"/>
        </w:rPr>
      </w:pPr>
      <w:r>
        <w:rPr>
          <w:rFonts w:ascii="宋体" w:hAnsi="宋体" w:hint="eastAsia"/>
          <w:sz w:val="24"/>
          <w:szCs w:val="18"/>
        </w:rPr>
        <w:t>3）投标人被工商行政管理部门列入企业经营异常名录的；</w:t>
      </w:r>
    </w:p>
    <w:p w:rsidR="00936DC3" w:rsidRDefault="00145D13">
      <w:pPr>
        <w:autoSpaceDE w:val="0"/>
        <w:autoSpaceDN w:val="0"/>
        <w:adjustRightInd w:val="0"/>
        <w:spacing w:line="460" w:lineRule="exact"/>
        <w:ind w:firstLineChars="100" w:firstLine="240"/>
        <w:jc w:val="left"/>
        <w:rPr>
          <w:rFonts w:ascii="宋体" w:hAnsi="宋体"/>
          <w:sz w:val="24"/>
          <w:szCs w:val="18"/>
        </w:rPr>
      </w:pPr>
      <w:r>
        <w:rPr>
          <w:rFonts w:ascii="宋体" w:hAnsi="宋体" w:hint="eastAsia"/>
          <w:sz w:val="24"/>
          <w:szCs w:val="18"/>
        </w:rPr>
        <w:t>4）投标人被税务部门列入重大税收违法案件当事人名单的。</w:t>
      </w:r>
    </w:p>
    <w:p w:rsidR="00936DC3" w:rsidRDefault="00145D13">
      <w:pPr>
        <w:autoSpaceDE w:val="0"/>
        <w:autoSpaceDN w:val="0"/>
        <w:adjustRightInd w:val="0"/>
        <w:spacing w:line="360" w:lineRule="auto"/>
        <w:ind w:firstLine="200"/>
        <w:jc w:val="left"/>
        <w:rPr>
          <w:rFonts w:ascii="宋体" w:hAnsi="宋体"/>
          <w:b/>
          <w:bCs/>
          <w:sz w:val="24"/>
          <w:szCs w:val="24"/>
        </w:rPr>
      </w:pPr>
      <w:r>
        <w:rPr>
          <w:rFonts w:ascii="宋体" w:hAnsi="宋体" w:hint="eastAsia"/>
          <w:b/>
          <w:bCs/>
          <w:sz w:val="24"/>
          <w:szCs w:val="24"/>
        </w:rPr>
        <w:t>三、投标报名</w:t>
      </w:r>
    </w:p>
    <w:p w:rsidR="00936DC3" w:rsidRDefault="00145D13">
      <w:pPr>
        <w:autoSpaceDE w:val="0"/>
        <w:autoSpaceDN w:val="0"/>
        <w:adjustRightInd w:val="0"/>
        <w:spacing w:line="360" w:lineRule="auto"/>
        <w:ind w:firstLine="200"/>
        <w:jc w:val="left"/>
        <w:rPr>
          <w:rFonts w:ascii="宋体" w:hAnsi="宋体" w:cs="宋体"/>
          <w:kern w:val="0"/>
          <w:sz w:val="24"/>
          <w:szCs w:val="24"/>
        </w:rPr>
      </w:pPr>
      <w:r>
        <w:rPr>
          <w:rFonts w:ascii="宋体" w:hAnsi="宋体" w:hint="eastAsia"/>
          <w:bCs/>
          <w:sz w:val="24"/>
          <w:szCs w:val="24"/>
        </w:rPr>
        <w:t>1.</w:t>
      </w:r>
      <w:r>
        <w:rPr>
          <w:rFonts w:ascii="宋体" w:hAnsi="宋体" w:cs="宋体" w:hint="eastAsia"/>
          <w:kern w:val="0"/>
          <w:sz w:val="24"/>
          <w:szCs w:val="24"/>
        </w:rPr>
        <w:t>报名日期：</w:t>
      </w:r>
      <w:r>
        <w:rPr>
          <w:rFonts w:ascii="宋体" w:hAnsi="宋体" w:cs="宋体" w:hint="eastAsia"/>
          <w:color w:val="FF0000"/>
          <w:kern w:val="0"/>
          <w:sz w:val="24"/>
          <w:szCs w:val="24"/>
        </w:rPr>
        <w:t>2024年</w:t>
      </w:r>
      <w:r w:rsidR="002462ED">
        <w:rPr>
          <w:rFonts w:ascii="宋体" w:hAnsi="宋体" w:cs="宋体" w:hint="eastAsia"/>
          <w:color w:val="FF0000"/>
          <w:kern w:val="0"/>
          <w:sz w:val="24"/>
          <w:szCs w:val="24"/>
        </w:rPr>
        <w:t>05</w:t>
      </w:r>
      <w:r>
        <w:rPr>
          <w:rFonts w:ascii="宋体" w:hAnsi="宋体" w:cs="宋体" w:hint="eastAsia"/>
          <w:color w:val="FF0000"/>
          <w:kern w:val="0"/>
          <w:sz w:val="24"/>
          <w:szCs w:val="24"/>
        </w:rPr>
        <w:t>月</w:t>
      </w:r>
      <w:r w:rsidR="002462ED">
        <w:rPr>
          <w:rFonts w:ascii="宋体" w:hAnsi="宋体" w:cs="宋体" w:hint="eastAsia"/>
          <w:color w:val="FF0000"/>
          <w:kern w:val="0"/>
          <w:sz w:val="24"/>
          <w:szCs w:val="24"/>
        </w:rPr>
        <w:t>6</w:t>
      </w:r>
      <w:r>
        <w:rPr>
          <w:rFonts w:ascii="宋体" w:hAnsi="宋体" w:cs="宋体" w:hint="eastAsia"/>
          <w:color w:val="FF0000"/>
          <w:kern w:val="0"/>
          <w:sz w:val="24"/>
          <w:szCs w:val="24"/>
        </w:rPr>
        <w:t>日</w:t>
      </w:r>
      <w:r w:rsidR="00B86B2B">
        <w:rPr>
          <w:rFonts w:ascii="宋体" w:hAnsi="宋体" w:cs="宋体" w:hint="eastAsia"/>
          <w:color w:val="FF0000"/>
          <w:kern w:val="0"/>
          <w:sz w:val="24"/>
          <w:szCs w:val="24"/>
        </w:rPr>
        <w:t>1</w:t>
      </w:r>
      <w:r w:rsidR="002462ED">
        <w:rPr>
          <w:rFonts w:ascii="宋体" w:hAnsi="宋体" w:cs="宋体" w:hint="eastAsia"/>
          <w:color w:val="FF0000"/>
          <w:kern w:val="0"/>
          <w:sz w:val="24"/>
          <w:szCs w:val="24"/>
        </w:rPr>
        <w:t>5</w:t>
      </w:r>
      <w:r>
        <w:rPr>
          <w:rFonts w:ascii="宋体" w:hAnsi="宋体" w:cs="宋体" w:hint="eastAsia"/>
          <w:color w:val="FF0000"/>
          <w:kern w:val="0"/>
          <w:sz w:val="24"/>
          <w:szCs w:val="24"/>
        </w:rPr>
        <w:t>:00至2024年0</w:t>
      </w:r>
      <w:r w:rsidR="002462ED">
        <w:rPr>
          <w:rFonts w:ascii="宋体" w:hAnsi="宋体" w:cs="宋体" w:hint="eastAsia"/>
          <w:color w:val="FF0000"/>
          <w:kern w:val="0"/>
          <w:sz w:val="24"/>
          <w:szCs w:val="24"/>
        </w:rPr>
        <w:t>5</w:t>
      </w:r>
      <w:r>
        <w:rPr>
          <w:rFonts w:ascii="宋体" w:hAnsi="宋体" w:cs="宋体" w:hint="eastAsia"/>
          <w:color w:val="FF0000"/>
          <w:kern w:val="0"/>
          <w:sz w:val="24"/>
          <w:szCs w:val="24"/>
        </w:rPr>
        <w:t>月</w:t>
      </w:r>
      <w:r w:rsidR="002462ED">
        <w:rPr>
          <w:rFonts w:ascii="宋体" w:hAnsi="宋体" w:cs="宋体" w:hint="eastAsia"/>
          <w:color w:val="FF0000"/>
          <w:kern w:val="0"/>
          <w:sz w:val="24"/>
          <w:szCs w:val="24"/>
        </w:rPr>
        <w:t>9</w:t>
      </w:r>
      <w:r>
        <w:rPr>
          <w:rFonts w:ascii="宋体" w:hAnsi="宋体" w:cs="宋体" w:hint="eastAsia"/>
          <w:color w:val="FF0000"/>
          <w:kern w:val="0"/>
          <w:sz w:val="24"/>
          <w:szCs w:val="24"/>
        </w:rPr>
        <w:t>日下午1</w:t>
      </w:r>
      <w:r w:rsidR="002462ED">
        <w:rPr>
          <w:rFonts w:ascii="宋体" w:hAnsi="宋体" w:cs="宋体" w:hint="eastAsia"/>
          <w:color w:val="FF0000"/>
          <w:kern w:val="0"/>
          <w:sz w:val="24"/>
          <w:szCs w:val="24"/>
        </w:rPr>
        <w:t>7</w:t>
      </w:r>
      <w:r>
        <w:rPr>
          <w:rFonts w:ascii="宋体" w:hAnsi="宋体" w:cs="宋体" w:hint="eastAsia"/>
          <w:color w:val="FF0000"/>
          <w:kern w:val="0"/>
          <w:sz w:val="24"/>
          <w:szCs w:val="24"/>
        </w:rPr>
        <w:t>:00</w:t>
      </w:r>
    </w:p>
    <w:p w:rsidR="00936DC3" w:rsidRDefault="00145D13">
      <w:pPr>
        <w:autoSpaceDE w:val="0"/>
        <w:autoSpaceDN w:val="0"/>
        <w:adjustRightInd w:val="0"/>
        <w:spacing w:line="360" w:lineRule="auto"/>
        <w:ind w:firstLine="200"/>
        <w:jc w:val="left"/>
        <w:rPr>
          <w:rFonts w:ascii="宋体" w:hAnsi="宋体" w:cs="宋体"/>
          <w:kern w:val="0"/>
          <w:sz w:val="24"/>
          <w:szCs w:val="24"/>
        </w:rPr>
      </w:pPr>
      <w:r>
        <w:rPr>
          <w:rFonts w:ascii="宋体" w:hAnsi="宋体" w:cs="宋体" w:hint="eastAsia"/>
          <w:kern w:val="0"/>
          <w:sz w:val="24"/>
          <w:szCs w:val="24"/>
        </w:rPr>
        <w:t>2.领取方法：登录合肥文旅博览集团有限公司网站</w:t>
      </w:r>
      <w:r>
        <w:rPr>
          <w:rFonts w:ascii="宋体" w:hAnsi="宋体" w:cs="宋体"/>
          <w:kern w:val="0"/>
          <w:sz w:val="24"/>
          <w:szCs w:val="24"/>
        </w:rPr>
        <w:t>http://www.zwzcgl.com</w:t>
      </w:r>
      <w:r>
        <w:rPr>
          <w:rFonts w:ascii="宋体" w:hAnsi="宋体" w:cs="宋体" w:hint="eastAsia"/>
          <w:kern w:val="0"/>
          <w:sz w:val="24"/>
          <w:szCs w:val="24"/>
        </w:rPr>
        <w:t>下载标书</w:t>
      </w:r>
    </w:p>
    <w:p w:rsidR="00936DC3" w:rsidRDefault="00145D13">
      <w:pPr>
        <w:autoSpaceDE w:val="0"/>
        <w:autoSpaceDN w:val="0"/>
        <w:adjustRightInd w:val="0"/>
        <w:spacing w:line="360" w:lineRule="auto"/>
        <w:ind w:firstLine="200"/>
        <w:jc w:val="left"/>
        <w:rPr>
          <w:rFonts w:ascii="宋体" w:hAnsi="宋体" w:cs="宋体"/>
          <w:kern w:val="0"/>
          <w:sz w:val="24"/>
          <w:szCs w:val="24"/>
        </w:rPr>
      </w:pPr>
      <w:r>
        <w:rPr>
          <w:rFonts w:ascii="宋体" w:hAnsi="宋体" w:cs="宋体" w:hint="eastAsia"/>
          <w:kern w:val="0"/>
          <w:sz w:val="24"/>
          <w:szCs w:val="24"/>
        </w:rPr>
        <w:t>3.报名方法：下载附件《××单位投××项目报名信息表》并完整填写信息后在规定的报名日期内发送至邮箱：</w:t>
      </w:r>
      <w:hyperlink r:id="rId8" w:history="1">
        <w:r>
          <w:rPr>
            <w:rStyle w:val="aff3"/>
            <w:rFonts w:cs="宋体" w:hint="eastAsia"/>
            <w:kern w:val="0"/>
            <w:sz w:val="24"/>
            <w:szCs w:val="24"/>
          </w:rPr>
          <w:t>854516146@qq.com</w:t>
        </w:r>
      </w:hyperlink>
    </w:p>
    <w:p w:rsidR="00936DC3" w:rsidRDefault="00145D13">
      <w:pPr>
        <w:autoSpaceDE w:val="0"/>
        <w:autoSpaceDN w:val="0"/>
        <w:adjustRightInd w:val="0"/>
        <w:spacing w:line="360" w:lineRule="auto"/>
        <w:ind w:firstLine="200"/>
        <w:jc w:val="left"/>
        <w:rPr>
          <w:rFonts w:ascii="宋体" w:hAnsi="宋体" w:cs="宋体"/>
          <w:b/>
          <w:kern w:val="0"/>
          <w:sz w:val="24"/>
          <w:szCs w:val="24"/>
        </w:rPr>
      </w:pPr>
      <w:r>
        <w:rPr>
          <w:rFonts w:ascii="宋体" w:hAnsi="宋体" w:cs="宋体" w:hint="eastAsia"/>
          <w:b/>
          <w:kern w:val="0"/>
          <w:sz w:val="24"/>
          <w:szCs w:val="24"/>
        </w:rPr>
        <w:t>四、投标保证金</w:t>
      </w:r>
    </w:p>
    <w:p w:rsidR="00936DC3" w:rsidRDefault="00145D13">
      <w:pPr>
        <w:autoSpaceDE w:val="0"/>
        <w:autoSpaceDN w:val="0"/>
        <w:adjustRightInd w:val="0"/>
        <w:spacing w:line="360" w:lineRule="auto"/>
        <w:ind w:firstLine="200"/>
        <w:jc w:val="left"/>
        <w:rPr>
          <w:rFonts w:ascii="宋体" w:hAnsi="宋体" w:cs="宋体"/>
          <w:kern w:val="0"/>
          <w:sz w:val="24"/>
          <w:szCs w:val="24"/>
        </w:rPr>
      </w:pPr>
      <w:r>
        <w:rPr>
          <w:rFonts w:ascii="宋体" w:hAnsi="宋体" w:cs="宋体" w:hint="eastAsia"/>
          <w:kern w:val="0"/>
          <w:sz w:val="24"/>
          <w:szCs w:val="24"/>
        </w:rPr>
        <w:t>投标保证金缴纳详见第二章投标人须知前附表</w:t>
      </w:r>
    </w:p>
    <w:p w:rsidR="00936DC3" w:rsidRDefault="00145D13">
      <w:pPr>
        <w:autoSpaceDE w:val="0"/>
        <w:autoSpaceDN w:val="0"/>
        <w:adjustRightInd w:val="0"/>
        <w:spacing w:line="360" w:lineRule="auto"/>
        <w:ind w:firstLine="200"/>
        <w:jc w:val="left"/>
        <w:rPr>
          <w:rFonts w:ascii="宋体" w:hAnsi="宋体" w:cs="宋体"/>
          <w:b/>
          <w:kern w:val="0"/>
          <w:sz w:val="24"/>
          <w:szCs w:val="24"/>
        </w:rPr>
      </w:pPr>
      <w:r>
        <w:rPr>
          <w:rFonts w:ascii="宋体" w:hAnsi="宋体" w:cs="宋体" w:hint="eastAsia"/>
          <w:b/>
          <w:kern w:val="0"/>
          <w:sz w:val="24"/>
          <w:szCs w:val="24"/>
        </w:rPr>
        <w:t>五、开标时间及地点</w:t>
      </w:r>
    </w:p>
    <w:p w:rsidR="00936DC3" w:rsidRDefault="00145D13">
      <w:pPr>
        <w:autoSpaceDE w:val="0"/>
        <w:autoSpaceDN w:val="0"/>
        <w:adjustRightInd w:val="0"/>
        <w:spacing w:line="360" w:lineRule="auto"/>
        <w:ind w:firstLine="200"/>
        <w:jc w:val="left"/>
        <w:rPr>
          <w:rFonts w:ascii="宋体" w:hAnsi="宋体" w:cs="宋体"/>
          <w:kern w:val="0"/>
          <w:sz w:val="24"/>
          <w:szCs w:val="24"/>
        </w:rPr>
      </w:pPr>
      <w:r>
        <w:rPr>
          <w:rFonts w:ascii="宋体" w:hAnsi="宋体" w:cs="宋体" w:hint="eastAsia"/>
          <w:kern w:val="0"/>
          <w:sz w:val="24"/>
          <w:szCs w:val="24"/>
        </w:rPr>
        <w:t>1.开标时间：待定</w:t>
      </w:r>
    </w:p>
    <w:p w:rsidR="00936DC3" w:rsidRDefault="00145D13">
      <w:pPr>
        <w:autoSpaceDE w:val="0"/>
        <w:autoSpaceDN w:val="0"/>
        <w:adjustRightInd w:val="0"/>
        <w:spacing w:line="360" w:lineRule="auto"/>
        <w:ind w:firstLine="200"/>
        <w:jc w:val="left"/>
        <w:rPr>
          <w:bCs/>
          <w:sz w:val="24"/>
          <w:szCs w:val="18"/>
        </w:rPr>
      </w:pPr>
      <w:r>
        <w:rPr>
          <w:rFonts w:ascii="宋体" w:hAnsi="宋体" w:cs="宋体" w:hint="eastAsia"/>
          <w:kern w:val="0"/>
          <w:sz w:val="24"/>
          <w:szCs w:val="24"/>
        </w:rPr>
        <w:t>2.开标地点：</w:t>
      </w:r>
      <w:r>
        <w:rPr>
          <w:rFonts w:ascii="宋体" w:hAnsi="宋体" w:hint="eastAsia"/>
          <w:sz w:val="24"/>
          <w:szCs w:val="24"/>
        </w:rPr>
        <w:t>合肥市政文外滩物业管理有限公司</w:t>
      </w:r>
    </w:p>
    <w:p w:rsidR="00936DC3" w:rsidRDefault="00145D13">
      <w:pPr>
        <w:autoSpaceDE w:val="0"/>
        <w:autoSpaceDN w:val="0"/>
        <w:adjustRightInd w:val="0"/>
        <w:spacing w:line="360" w:lineRule="auto"/>
        <w:ind w:firstLine="200"/>
        <w:jc w:val="left"/>
        <w:rPr>
          <w:rFonts w:ascii="宋体" w:hAnsi="宋体" w:cs="宋体"/>
          <w:b/>
          <w:kern w:val="0"/>
          <w:sz w:val="24"/>
          <w:szCs w:val="24"/>
        </w:rPr>
      </w:pPr>
      <w:r>
        <w:rPr>
          <w:rFonts w:ascii="宋体" w:hAnsi="宋体" w:cs="宋体" w:hint="eastAsia"/>
          <w:b/>
          <w:kern w:val="0"/>
          <w:sz w:val="24"/>
          <w:szCs w:val="24"/>
        </w:rPr>
        <w:t>六、投标截止时间</w:t>
      </w:r>
    </w:p>
    <w:p w:rsidR="00936DC3" w:rsidRDefault="00145D13">
      <w:pPr>
        <w:autoSpaceDE w:val="0"/>
        <w:autoSpaceDN w:val="0"/>
        <w:adjustRightInd w:val="0"/>
        <w:spacing w:line="360" w:lineRule="auto"/>
        <w:ind w:firstLine="200"/>
        <w:jc w:val="left"/>
        <w:rPr>
          <w:rFonts w:ascii="宋体" w:hAnsi="宋体" w:cs="宋体"/>
          <w:color w:val="FF0000"/>
          <w:kern w:val="0"/>
          <w:sz w:val="24"/>
          <w:szCs w:val="24"/>
        </w:rPr>
      </w:pPr>
      <w:r>
        <w:rPr>
          <w:rFonts w:ascii="宋体" w:hAnsi="宋体" w:cs="宋体" w:hint="eastAsia"/>
          <w:color w:val="FF0000"/>
          <w:kern w:val="0"/>
          <w:sz w:val="24"/>
          <w:szCs w:val="24"/>
        </w:rPr>
        <w:t>2024年0</w:t>
      </w:r>
      <w:r w:rsidR="002462ED">
        <w:rPr>
          <w:rFonts w:ascii="宋体" w:hAnsi="宋体" w:cs="宋体" w:hint="eastAsia"/>
          <w:color w:val="FF0000"/>
          <w:kern w:val="0"/>
          <w:sz w:val="24"/>
          <w:szCs w:val="24"/>
        </w:rPr>
        <w:t>5</w:t>
      </w:r>
      <w:r>
        <w:rPr>
          <w:rFonts w:ascii="宋体" w:hAnsi="宋体" w:cs="宋体" w:hint="eastAsia"/>
          <w:color w:val="FF0000"/>
          <w:kern w:val="0"/>
          <w:sz w:val="24"/>
          <w:szCs w:val="24"/>
        </w:rPr>
        <w:t>月</w:t>
      </w:r>
      <w:r w:rsidR="00B86B2B">
        <w:rPr>
          <w:rFonts w:ascii="宋体" w:hAnsi="宋体" w:cs="宋体" w:hint="eastAsia"/>
          <w:color w:val="FF0000"/>
          <w:kern w:val="0"/>
          <w:sz w:val="24"/>
          <w:szCs w:val="24"/>
        </w:rPr>
        <w:t>1</w:t>
      </w:r>
      <w:r w:rsidR="002462ED">
        <w:rPr>
          <w:rFonts w:ascii="宋体" w:hAnsi="宋体" w:cs="宋体" w:hint="eastAsia"/>
          <w:color w:val="FF0000"/>
          <w:kern w:val="0"/>
          <w:sz w:val="24"/>
          <w:szCs w:val="24"/>
        </w:rPr>
        <w:t>3</w:t>
      </w:r>
      <w:r>
        <w:rPr>
          <w:rFonts w:ascii="宋体" w:hAnsi="宋体" w:cs="宋体" w:hint="eastAsia"/>
          <w:color w:val="FF0000"/>
          <w:kern w:val="0"/>
          <w:sz w:val="24"/>
          <w:szCs w:val="24"/>
        </w:rPr>
        <w:t>日17：00</w:t>
      </w:r>
    </w:p>
    <w:p w:rsidR="00936DC3" w:rsidRDefault="00145D13">
      <w:pPr>
        <w:autoSpaceDE w:val="0"/>
        <w:autoSpaceDN w:val="0"/>
        <w:adjustRightInd w:val="0"/>
        <w:spacing w:line="360" w:lineRule="auto"/>
        <w:ind w:firstLine="200"/>
        <w:jc w:val="left"/>
        <w:rPr>
          <w:rFonts w:ascii="宋体" w:hAnsi="宋体" w:cs="宋体"/>
          <w:b/>
          <w:kern w:val="0"/>
          <w:sz w:val="24"/>
          <w:szCs w:val="24"/>
        </w:rPr>
      </w:pPr>
      <w:r>
        <w:rPr>
          <w:rFonts w:ascii="宋体" w:hAnsi="宋体" w:cs="宋体" w:hint="eastAsia"/>
          <w:b/>
          <w:kern w:val="0"/>
          <w:sz w:val="24"/>
          <w:szCs w:val="24"/>
        </w:rPr>
        <w:t>七、联系方法</w:t>
      </w:r>
    </w:p>
    <w:p w:rsidR="00936DC3" w:rsidRDefault="00145D13">
      <w:pPr>
        <w:autoSpaceDE w:val="0"/>
        <w:autoSpaceDN w:val="0"/>
        <w:adjustRightInd w:val="0"/>
        <w:spacing w:line="360" w:lineRule="auto"/>
        <w:ind w:firstLine="200"/>
        <w:jc w:val="left"/>
        <w:rPr>
          <w:rFonts w:ascii="宋体" w:hAnsi="宋体" w:cs="宋体"/>
          <w:kern w:val="0"/>
          <w:sz w:val="24"/>
          <w:szCs w:val="24"/>
        </w:rPr>
      </w:pPr>
      <w:r>
        <w:rPr>
          <w:rFonts w:ascii="宋体" w:hAnsi="宋体" w:cs="宋体" w:hint="eastAsia"/>
          <w:kern w:val="0"/>
          <w:sz w:val="24"/>
          <w:szCs w:val="24"/>
        </w:rPr>
        <w:t>招 标 人：</w:t>
      </w:r>
      <w:r>
        <w:rPr>
          <w:rFonts w:ascii="宋体" w:hAnsi="宋体" w:hint="eastAsia"/>
          <w:sz w:val="24"/>
          <w:szCs w:val="24"/>
        </w:rPr>
        <w:t>合肥市政文外滩物业管理有限公司</w:t>
      </w:r>
    </w:p>
    <w:p w:rsidR="00936DC3" w:rsidRDefault="00145D13">
      <w:pPr>
        <w:autoSpaceDE w:val="0"/>
        <w:autoSpaceDN w:val="0"/>
        <w:adjustRightInd w:val="0"/>
        <w:spacing w:line="360" w:lineRule="auto"/>
        <w:ind w:firstLine="200"/>
        <w:jc w:val="left"/>
        <w:rPr>
          <w:rFonts w:ascii="宋体" w:hAnsi="宋体" w:cs="宋体"/>
          <w:kern w:val="0"/>
          <w:sz w:val="24"/>
          <w:szCs w:val="24"/>
        </w:rPr>
      </w:pPr>
      <w:r>
        <w:rPr>
          <w:rFonts w:ascii="宋体" w:hAnsi="宋体" w:cs="宋体" w:hint="eastAsia"/>
          <w:kern w:val="0"/>
          <w:sz w:val="24"/>
          <w:szCs w:val="24"/>
        </w:rPr>
        <w:t>地    址：合肥市蜀山区习友路翠庭园商铺30号</w:t>
      </w:r>
    </w:p>
    <w:p w:rsidR="00936DC3" w:rsidRDefault="00145D13">
      <w:pPr>
        <w:autoSpaceDE w:val="0"/>
        <w:autoSpaceDN w:val="0"/>
        <w:adjustRightInd w:val="0"/>
        <w:spacing w:line="360" w:lineRule="auto"/>
        <w:ind w:firstLine="200"/>
        <w:jc w:val="left"/>
        <w:rPr>
          <w:rFonts w:ascii="宋体" w:hAnsi="宋体" w:cs="宋体"/>
          <w:kern w:val="0"/>
          <w:sz w:val="24"/>
          <w:szCs w:val="24"/>
        </w:rPr>
      </w:pPr>
      <w:r>
        <w:rPr>
          <w:rFonts w:ascii="宋体" w:hAnsi="宋体" w:cs="宋体" w:hint="eastAsia"/>
          <w:kern w:val="0"/>
          <w:sz w:val="24"/>
          <w:szCs w:val="24"/>
        </w:rPr>
        <w:t>联 系 人：蔡工   电话：0551-63530813</w:t>
      </w:r>
    </w:p>
    <w:p w:rsidR="00936DC3" w:rsidRDefault="00145D13">
      <w:pPr>
        <w:pStyle w:val="2"/>
        <w:spacing w:before="0" w:line="500" w:lineRule="exact"/>
        <w:ind w:firstLine="0"/>
        <w:rPr>
          <w:rFonts w:ascii="宋体" w:eastAsia="宋体" w:hAnsi="宋体"/>
        </w:rPr>
      </w:pPr>
      <w:r>
        <w:rPr>
          <w:rFonts w:ascii="宋体" w:eastAsia="宋体" w:hAnsi="宋体"/>
          <w:sz w:val="24"/>
          <w:szCs w:val="24"/>
        </w:rPr>
        <w:br w:type="page"/>
      </w:r>
      <w:bookmarkStart w:id="4" w:name="_Toc74747587"/>
      <w:bookmarkStart w:id="5" w:name="_Toc40792201"/>
      <w:r>
        <w:rPr>
          <w:rFonts w:ascii="宋体" w:eastAsia="宋体" w:hAnsi="宋体" w:hint="eastAsia"/>
        </w:rPr>
        <w:lastRenderedPageBreak/>
        <w:t>第二章 投标人须</w:t>
      </w:r>
      <w:bookmarkEnd w:id="1"/>
      <w:r>
        <w:rPr>
          <w:rFonts w:ascii="宋体" w:eastAsia="宋体" w:hAnsi="宋体" w:hint="eastAsia"/>
        </w:rPr>
        <w:t>知</w:t>
      </w:r>
      <w:bookmarkEnd w:id="2"/>
      <w:r>
        <w:rPr>
          <w:rFonts w:ascii="宋体" w:eastAsia="宋体" w:hAnsi="宋体" w:hint="eastAsia"/>
        </w:rPr>
        <w:t>前附表</w:t>
      </w:r>
      <w:bookmarkEnd w:id="4"/>
      <w:bookmarkEnd w:id="5"/>
    </w:p>
    <w:tbl>
      <w:tblPr>
        <w:tblW w:w="93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1559"/>
        <w:gridCol w:w="7077"/>
      </w:tblGrid>
      <w:tr w:rsidR="00936DC3">
        <w:trPr>
          <w:trHeight w:val="652"/>
        </w:trPr>
        <w:tc>
          <w:tcPr>
            <w:tcW w:w="709" w:type="dxa"/>
            <w:vAlign w:val="center"/>
          </w:tcPr>
          <w:p w:rsidR="00936DC3" w:rsidRDefault="00145D13">
            <w:pPr>
              <w:jc w:val="center"/>
              <w:rPr>
                <w:rFonts w:ascii="宋体" w:hAnsi="宋体"/>
                <w:b/>
                <w:sz w:val="24"/>
              </w:rPr>
            </w:pPr>
            <w:r>
              <w:rPr>
                <w:rFonts w:ascii="宋体" w:hAnsi="宋体" w:hint="eastAsia"/>
                <w:b/>
                <w:sz w:val="24"/>
              </w:rPr>
              <w:t>序号</w:t>
            </w:r>
          </w:p>
        </w:tc>
        <w:tc>
          <w:tcPr>
            <w:tcW w:w="1559" w:type="dxa"/>
            <w:vAlign w:val="center"/>
          </w:tcPr>
          <w:p w:rsidR="00936DC3" w:rsidRDefault="00145D13">
            <w:pPr>
              <w:jc w:val="center"/>
              <w:rPr>
                <w:rFonts w:ascii="宋体" w:hAnsi="宋体"/>
                <w:b/>
                <w:sz w:val="24"/>
              </w:rPr>
            </w:pPr>
            <w:r>
              <w:rPr>
                <w:rFonts w:ascii="宋体" w:hAnsi="宋体" w:hint="eastAsia"/>
                <w:b/>
                <w:sz w:val="24"/>
              </w:rPr>
              <w:t>内容</w:t>
            </w:r>
          </w:p>
        </w:tc>
        <w:tc>
          <w:tcPr>
            <w:tcW w:w="7077" w:type="dxa"/>
            <w:vAlign w:val="center"/>
          </w:tcPr>
          <w:p w:rsidR="00936DC3" w:rsidRDefault="00145D13">
            <w:pPr>
              <w:pStyle w:val="xl31"/>
              <w:widowControl w:val="0"/>
              <w:spacing w:before="0" w:beforeAutospacing="0" w:after="0" w:afterAutospacing="0"/>
              <w:rPr>
                <w:bCs w:val="0"/>
                <w:kern w:val="2"/>
                <w:sz w:val="24"/>
                <w:szCs w:val="20"/>
              </w:rPr>
            </w:pPr>
            <w:r>
              <w:rPr>
                <w:rFonts w:hint="eastAsia"/>
                <w:bCs w:val="0"/>
                <w:kern w:val="2"/>
                <w:sz w:val="24"/>
                <w:szCs w:val="20"/>
              </w:rPr>
              <w:t>说明与要求</w:t>
            </w:r>
          </w:p>
        </w:tc>
      </w:tr>
      <w:tr w:rsidR="00936DC3">
        <w:trPr>
          <w:trHeight w:val="502"/>
        </w:trPr>
        <w:tc>
          <w:tcPr>
            <w:tcW w:w="709" w:type="dxa"/>
            <w:vAlign w:val="center"/>
          </w:tcPr>
          <w:p w:rsidR="00936DC3" w:rsidRDefault="00145D13">
            <w:pPr>
              <w:pStyle w:val="DL"/>
              <w:pBdr>
                <w:bottom w:val="none" w:sz="0" w:space="0" w:color="auto"/>
              </w:pBdr>
              <w:tabs>
                <w:tab w:val="clear" w:pos="4153"/>
                <w:tab w:val="clear" w:pos="8306"/>
              </w:tabs>
              <w:adjustRightInd/>
              <w:spacing w:line="240" w:lineRule="auto"/>
              <w:textAlignment w:val="auto"/>
              <w:rPr>
                <w:rFonts w:ascii="宋体" w:hAnsi="宋体"/>
                <w:bCs/>
                <w:kern w:val="2"/>
              </w:rPr>
            </w:pPr>
            <w:r>
              <w:rPr>
                <w:rFonts w:ascii="宋体" w:hAnsi="宋体" w:hint="eastAsia"/>
                <w:bCs/>
                <w:kern w:val="2"/>
              </w:rPr>
              <w:t>1</w:t>
            </w:r>
          </w:p>
        </w:tc>
        <w:tc>
          <w:tcPr>
            <w:tcW w:w="1559" w:type="dxa"/>
            <w:vAlign w:val="center"/>
          </w:tcPr>
          <w:p w:rsidR="00936DC3" w:rsidRDefault="00145D13">
            <w:pPr>
              <w:jc w:val="center"/>
              <w:rPr>
                <w:rFonts w:ascii="宋体" w:hAnsi="宋体"/>
                <w:bCs/>
                <w:sz w:val="24"/>
              </w:rPr>
            </w:pPr>
            <w:r>
              <w:rPr>
                <w:rFonts w:ascii="宋体" w:hAnsi="宋体" w:hint="eastAsia"/>
                <w:bCs/>
                <w:sz w:val="24"/>
              </w:rPr>
              <w:t>招标人</w:t>
            </w:r>
          </w:p>
        </w:tc>
        <w:tc>
          <w:tcPr>
            <w:tcW w:w="7077" w:type="dxa"/>
            <w:vAlign w:val="center"/>
          </w:tcPr>
          <w:p w:rsidR="00936DC3" w:rsidRDefault="00145D13">
            <w:pPr>
              <w:pStyle w:val="xl31"/>
              <w:widowControl w:val="0"/>
              <w:spacing w:before="0" w:beforeAutospacing="0" w:after="0" w:afterAutospacing="0"/>
              <w:jc w:val="both"/>
              <w:rPr>
                <w:b w:val="0"/>
                <w:kern w:val="2"/>
                <w:sz w:val="24"/>
                <w:szCs w:val="20"/>
              </w:rPr>
            </w:pPr>
            <w:r>
              <w:rPr>
                <w:rFonts w:hint="eastAsia"/>
                <w:b w:val="0"/>
                <w:sz w:val="24"/>
                <w:szCs w:val="24"/>
              </w:rPr>
              <w:t>合肥市政文外滩物业管理有限公司</w:t>
            </w:r>
          </w:p>
        </w:tc>
      </w:tr>
      <w:tr w:rsidR="00936DC3">
        <w:trPr>
          <w:trHeight w:val="502"/>
        </w:trPr>
        <w:tc>
          <w:tcPr>
            <w:tcW w:w="709" w:type="dxa"/>
            <w:vAlign w:val="center"/>
          </w:tcPr>
          <w:p w:rsidR="00936DC3" w:rsidRDefault="00145D13">
            <w:pPr>
              <w:pStyle w:val="DL"/>
              <w:pBdr>
                <w:bottom w:val="none" w:sz="0" w:space="0" w:color="auto"/>
              </w:pBdr>
              <w:tabs>
                <w:tab w:val="clear" w:pos="4153"/>
                <w:tab w:val="clear" w:pos="8306"/>
              </w:tabs>
              <w:adjustRightInd/>
              <w:spacing w:line="240" w:lineRule="auto"/>
              <w:textAlignment w:val="auto"/>
              <w:rPr>
                <w:rFonts w:ascii="宋体" w:hAnsi="宋体"/>
                <w:bCs/>
                <w:kern w:val="2"/>
              </w:rPr>
            </w:pPr>
            <w:r>
              <w:rPr>
                <w:rFonts w:ascii="宋体" w:hAnsi="宋体" w:hint="eastAsia"/>
                <w:bCs/>
                <w:kern w:val="2"/>
              </w:rPr>
              <w:t>2</w:t>
            </w:r>
          </w:p>
        </w:tc>
        <w:tc>
          <w:tcPr>
            <w:tcW w:w="1559" w:type="dxa"/>
            <w:vAlign w:val="center"/>
          </w:tcPr>
          <w:p w:rsidR="00936DC3" w:rsidRDefault="00145D13">
            <w:pPr>
              <w:jc w:val="center"/>
              <w:rPr>
                <w:rFonts w:ascii="宋体" w:hAnsi="宋体"/>
                <w:bCs/>
                <w:sz w:val="24"/>
              </w:rPr>
            </w:pPr>
            <w:r>
              <w:rPr>
                <w:rFonts w:ascii="宋体" w:hAnsi="宋体" w:hint="eastAsia"/>
                <w:bCs/>
                <w:sz w:val="24"/>
              </w:rPr>
              <w:t>委托人</w:t>
            </w:r>
          </w:p>
        </w:tc>
        <w:tc>
          <w:tcPr>
            <w:tcW w:w="7077" w:type="dxa"/>
            <w:vAlign w:val="center"/>
          </w:tcPr>
          <w:p w:rsidR="00936DC3" w:rsidRDefault="00145D13">
            <w:pPr>
              <w:pStyle w:val="xl31"/>
              <w:widowControl w:val="0"/>
              <w:spacing w:before="0" w:beforeAutospacing="0" w:after="0" w:afterAutospacing="0"/>
              <w:jc w:val="both"/>
              <w:rPr>
                <w:b w:val="0"/>
                <w:bCs w:val="0"/>
                <w:sz w:val="24"/>
                <w:szCs w:val="18"/>
              </w:rPr>
            </w:pPr>
            <w:r>
              <w:rPr>
                <w:rFonts w:hint="eastAsia"/>
                <w:b w:val="0"/>
                <w:sz w:val="24"/>
                <w:szCs w:val="24"/>
              </w:rPr>
              <w:t>合肥市政文外滩物业管理有限公司</w:t>
            </w:r>
          </w:p>
        </w:tc>
      </w:tr>
      <w:tr w:rsidR="00936DC3">
        <w:trPr>
          <w:trHeight w:val="520"/>
        </w:trPr>
        <w:tc>
          <w:tcPr>
            <w:tcW w:w="709" w:type="dxa"/>
            <w:vAlign w:val="center"/>
          </w:tcPr>
          <w:p w:rsidR="00936DC3" w:rsidRDefault="00145D13">
            <w:pPr>
              <w:jc w:val="center"/>
              <w:rPr>
                <w:rFonts w:ascii="宋体" w:hAnsi="宋体"/>
                <w:bCs/>
                <w:sz w:val="24"/>
              </w:rPr>
            </w:pPr>
            <w:r>
              <w:rPr>
                <w:rFonts w:ascii="宋体" w:hAnsi="宋体" w:hint="eastAsia"/>
                <w:bCs/>
                <w:sz w:val="24"/>
              </w:rPr>
              <w:t>3</w:t>
            </w:r>
          </w:p>
        </w:tc>
        <w:tc>
          <w:tcPr>
            <w:tcW w:w="1559" w:type="dxa"/>
            <w:vAlign w:val="center"/>
          </w:tcPr>
          <w:p w:rsidR="00936DC3" w:rsidRDefault="00145D13">
            <w:pPr>
              <w:jc w:val="center"/>
              <w:rPr>
                <w:rFonts w:ascii="宋体" w:hAnsi="宋体"/>
                <w:sz w:val="24"/>
              </w:rPr>
            </w:pPr>
            <w:r>
              <w:rPr>
                <w:rFonts w:ascii="宋体" w:hAnsi="宋体" w:hint="eastAsia"/>
                <w:sz w:val="24"/>
              </w:rPr>
              <w:t>项目名称</w:t>
            </w:r>
          </w:p>
        </w:tc>
        <w:tc>
          <w:tcPr>
            <w:tcW w:w="7077" w:type="dxa"/>
            <w:vAlign w:val="center"/>
          </w:tcPr>
          <w:p w:rsidR="00936DC3" w:rsidRDefault="00145D13">
            <w:pPr>
              <w:autoSpaceDE w:val="0"/>
              <w:autoSpaceDN w:val="0"/>
              <w:adjustRightInd w:val="0"/>
              <w:spacing w:line="360" w:lineRule="auto"/>
              <w:jc w:val="left"/>
              <w:rPr>
                <w:rFonts w:ascii="宋体" w:hAnsi="宋体"/>
                <w:sz w:val="24"/>
                <w:szCs w:val="24"/>
              </w:rPr>
            </w:pPr>
            <w:r>
              <w:rPr>
                <w:rFonts w:ascii="宋体" w:hAnsi="宋体" w:hint="eastAsia"/>
                <w:sz w:val="24"/>
                <w:szCs w:val="24"/>
              </w:rPr>
              <w:t>2024年度各项目空调系统零星维修服务</w:t>
            </w:r>
            <w:r w:rsidR="003F7339">
              <w:rPr>
                <w:rFonts w:ascii="宋体" w:hAnsi="宋体" w:hint="eastAsia"/>
                <w:sz w:val="24"/>
                <w:szCs w:val="24"/>
              </w:rPr>
              <w:t>(二次)</w:t>
            </w:r>
          </w:p>
        </w:tc>
      </w:tr>
      <w:tr w:rsidR="00936DC3">
        <w:trPr>
          <w:trHeight w:val="414"/>
        </w:trPr>
        <w:tc>
          <w:tcPr>
            <w:tcW w:w="709" w:type="dxa"/>
            <w:vAlign w:val="center"/>
          </w:tcPr>
          <w:p w:rsidR="00936DC3" w:rsidRDefault="00145D13">
            <w:pPr>
              <w:jc w:val="center"/>
              <w:rPr>
                <w:rFonts w:ascii="宋体" w:hAnsi="宋体"/>
                <w:bCs/>
                <w:sz w:val="24"/>
              </w:rPr>
            </w:pPr>
            <w:r>
              <w:rPr>
                <w:rFonts w:ascii="宋体" w:hAnsi="宋体" w:hint="eastAsia"/>
                <w:bCs/>
                <w:sz w:val="24"/>
              </w:rPr>
              <w:t>4</w:t>
            </w:r>
          </w:p>
        </w:tc>
        <w:tc>
          <w:tcPr>
            <w:tcW w:w="1559" w:type="dxa"/>
            <w:vAlign w:val="center"/>
          </w:tcPr>
          <w:p w:rsidR="00936DC3" w:rsidRDefault="00145D13">
            <w:pPr>
              <w:jc w:val="center"/>
              <w:rPr>
                <w:rFonts w:ascii="宋体" w:hAnsi="宋体"/>
                <w:sz w:val="24"/>
              </w:rPr>
            </w:pPr>
            <w:r>
              <w:rPr>
                <w:rFonts w:ascii="宋体" w:hAnsi="宋体" w:hint="eastAsia"/>
                <w:sz w:val="24"/>
              </w:rPr>
              <w:t>项目编号</w:t>
            </w:r>
          </w:p>
        </w:tc>
        <w:tc>
          <w:tcPr>
            <w:tcW w:w="7077" w:type="dxa"/>
            <w:vAlign w:val="center"/>
          </w:tcPr>
          <w:p w:rsidR="00936DC3" w:rsidRDefault="00145D13">
            <w:pPr>
              <w:autoSpaceDE w:val="0"/>
              <w:autoSpaceDN w:val="0"/>
              <w:adjustRightInd w:val="0"/>
              <w:spacing w:line="360" w:lineRule="auto"/>
              <w:jc w:val="left"/>
              <w:rPr>
                <w:rFonts w:ascii="宋体" w:hAnsi="宋体"/>
                <w:sz w:val="24"/>
                <w:szCs w:val="24"/>
              </w:rPr>
            </w:pPr>
            <w:r>
              <w:rPr>
                <w:rFonts w:ascii="宋体" w:hAnsi="宋体" w:hint="eastAsia"/>
                <w:sz w:val="24"/>
                <w:szCs w:val="24"/>
              </w:rPr>
              <w:t>2024ZWWTZB021号</w:t>
            </w:r>
            <w:r w:rsidR="003F7339">
              <w:rPr>
                <w:rFonts w:ascii="宋体" w:hAnsi="宋体" w:hint="eastAsia"/>
                <w:sz w:val="24"/>
                <w:szCs w:val="24"/>
              </w:rPr>
              <w:t>(二次)</w:t>
            </w:r>
          </w:p>
        </w:tc>
      </w:tr>
      <w:tr w:rsidR="00936DC3">
        <w:trPr>
          <w:trHeight w:val="414"/>
        </w:trPr>
        <w:tc>
          <w:tcPr>
            <w:tcW w:w="709" w:type="dxa"/>
            <w:vAlign w:val="center"/>
          </w:tcPr>
          <w:p w:rsidR="00936DC3" w:rsidRDefault="00145D13">
            <w:pPr>
              <w:jc w:val="center"/>
              <w:rPr>
                <w:rFonts w:ascii="宋体" w:hAnsi="宋体"/>
                <w:bCs/>
                <w:sz w:val="24"/>
              </w:rPr>
            </w:pPr>
            <w:r>
              <w:rPr>
                <w:rFonts w:ascii="宋体" w:hAnsi="宋体" w:hint="eastAsia"/>
                <w:bCs/>
                <w:sz w:val="24"/>
              </w:rPr>
              <w:t>5</w:t>
            </w:r>
          </w:p>
        </w:tc>
        <w:tc>
          <w:tcPr>
            <w:tcW w:w="1559" w:type="dxa"/>
            <w:vAlign w:val="center"/>
          </w:tcPr>
          <w:p w:rsidR="00936DC3" w:rsidRDefault="00145D13">
            <w:pPr>
              <w:jc w:val="center"/>
              <w:rPr>
                <w:rFonts w:ascii="宋体" w:hAnsi="宋体"/>
                <w:sz w:val="24"/>
              </w:rPr>
            </w:pPr>
            <w:r>
              <w:rPr>
                <w:rFonts w:ascii="宋体" w:hAnsi="宋体" w:hint="eastAsia"/>
                <w:sz w:val="24"/>
                <w:szCs w:val="24"/>
              </w:rPr>
              <w:t>项目性质</w:t>
            </w:r>
          </w:p>
        </w:tc>
        <w:tc>
          <w:tcPr>
            <w:tcW w:w="7077" w:type="dxa"/>
            <w:vAlign w:val="center"/>
          </w:tcPr>
          <w:p w:rsidR="00936DC3" w:rsidRDefault="00145D13">
            <w:pPr>
              <w:autoSpaceDE w:val="0"/>
              <w:autoSpaceDN w:val="0"/>
              <w:adjustRightInd w:val="0"/>
              <w:spacing w:line="360" w:lineRule="auto"/>
              <w:jc w:val="left"/>
              <w:rPr>
                <w:rFonts w:ascii="宋体" w:hAnsi="宋体"/>
                <w:sz w:val="24"/>
                <w:szCs w:val="24"/>
              </w:rPr>
            </w:pPr>
            <w:r>
              <w:rPr>
                <w:rFonts w:hint="eastAsia"/>
                <w:bCs/>
                <w:sz w:val="24"/>
                <w:szCs w:val="24"/>
              </w:rPr>
              <w:t>零星维修服务</w:t>
            </w:r>
          </w:p>
        </w:tc>
      </w:tr>
      <w:tr w:rsidR="00936DC3">
        <w:trPr>
          <w:trHeight w:val="414"/>
        </w:trPr>
        <w:tc>
          <w:tcPr>
            <w:tcW w:w="709" w:type="dxa"/>
            <w:vAlign w:val="center"/>
          </w:tcPr>
          <w:p w:rsidR="00936DC3" w:rsidRDefault="00145D13">
            <w:pPr>
              <w:jc w:val="center"/>
              <w:rPr>
                <w:rFonts w:ascii="宋体" w:hAnsi="宋体"/>
                <w:bCs/>
                <w:sz w:val="24"/>
              </w:rPr>
            </w:pPr>
            <w:r>
              <w:rPr>
                <w:rFonts w:ascii="宋体" w:hAnsi="宋体" w:hint="eastAsia"/>
                <w:bCs/>
                <w:sz w:val="24"/>
              </w:rPr>
              <w:t>6</w:t>
            </w:r>
          </w:p>
        </w:tc>
        <w:tc>
          <w:tcPr>
            <w:tcW w:w="1559" w:type="dxa"/>
            <w:vAlign w:val="center"/>
          </w:tcPr>
          <w:p w:rsidR="00936DC3" w:rsidRDefault="00145D13">
            <w:pPr>
              <w:jc w:val="center"/>
              <w:rPr>
                <w:rFonts w:ascii="宋体" w:hAnsi="宋体"/>
                <w:sz w:val="24"/>
              </w:rPr>
            </w:pPr>
            <w:r>
              <w:rPr>
                <w:rFonts w:hint="eastAsia"/>
                <w:b/>
                <w:bCs/>
                <w:sz w:val="24"/>
                <w:szCs w:val="24"/>
              </w:rPr>
              <w:t>资金来源</w:t>
            </w:r>
          </w:p>
        </w:tc>
        <w:tc>
          <w:tcPr>
            <w:tcW w:w="7077" w:type="dxa"/>
            <w:vAlign w:val="center"/>
          </w:tcPr>
          <w:p w:rsidR="00936DC3" w:rsidRDefault="00145D13">
            <w:pPr>
              <w:autoSpaceDE w:val="0"/>
              <w:autoSpaceDN w:val="0"/>
              <w:adjustRightInd w:val="0"/>
              <w:spacing w:line="360" w:lineRule="auto"/>
              <w:jc w:val="left"/>
              <w:rPr>
                <w:rFonts w:ascii="宋体" w:hAnsi="宋体"/>
                <w:sz w:val="24"/>
                <w:szCs w:val="24"/>
              </w:rPr>
            </w:pPr>
            <w:r>
              <w:rPr>
                <w:rFonts w:hint="eastAsia"/>
                <w:bCs/>
                <w:sz w:val="24"/>
                <w:szCs w:val="24"/>
              </w:rPr>
              <w:t>□财政投资</w:t>
            </w:r>
            <w:r>
              <w:rPr>
                <w:rFonts w:hint="eastAsia"/>
                <w:bCs/>
                <w:sz w:val="24"/>
                <w:szCs w:val="24"/>
              </w:rPr>
              <w:sym w:font="Wingdings" w:char="F0FE"/>
            </w:r>
            <w:r>
              <w:rPr>
                <w:rFonts w:hint="eastAsia"/>
                <w:bCs/>
                <w:sz w:val="24"/>
                <w:szCs w:val="24"/>
              </w:rPr>
              <w:t>委托人自筹□其他</w:t>
            </w:r>
          </w:p>
        </w:tc>
      </w:tr>
      <w:tr w:rsidR="00936DC3">
        <w:trPr>
          <w:trHeight w:val="502"/>
        </w:trPr>
        <w:tc>
          <w:tcPr>
            <w:tcW w:w="709" w:type="dxa"/>
            <w:vAlign w:val="center"/>
          </w:tcPr>
          <w:p w:rsidR="00936DC3" w:rsidRDefault="00145D13">
            <w:pPr>
              <w:jc w:val="center"/>
              <w:rPr>
                <w:rFonts w:ascii="宋体" w:hAnsi="宋体"/>
                <w:bCs/>
                <w:sz w:val="24"/>
              </w:rPr>
            </w:pPr>
            <w:r>
              <w:rPr>
                <w:rFonts w:ascii="宋体" w:hAnsi="宋体" w:hint="eastAsia"/>
                <w:bCs/>
                <w:sz w:val="24"/>
              </w:rPr>
              <w:t>7</w:t>
            </w:r>
          </w:p>
        </w:tc>
        <w:tc>
          <w:tcPr>
            <w:tcW w:w="1559" w:type="dxa"/>
            <w:vAlign w:val="center"/>
          </w:tcPr>
          <w:p w:rsidR="00936DC3" w:rsidRDefault="00145D13">
            <w:pPr>
              <w:spacing w:line="500" w:lineRule="exact"/>
              <w:jc w:val="center"/>
              <w:rPr>
                <w:rFonts w:ascii="宋体" w:hAnsi="宋体"/>
                <w:sz w:val="24"/>
              </w:rPr>
            </w:pPr>
            <w:r>
              <w:rPr>
                <w:rFonts w:ascii="宋体" w:hAnsi="宋体" w:hint="eastAsia"/>
                <w:sz w:val="24"/>
                <w:lang w:val="zh-CN"/>
              </w:rPr>
              <w:t>付款方式</w:t>
            </w:r>
          </w:p>
        </w:tc>
        <w:tc>
          <w:tcPr>
            <w:tcW w:w="7077" w:type="dxa"/>
          </w:tcPr>
          <w:p w:rsidR="00936DC3" w:rsidRDefault="00145D13">
            <w:pPr>
              <w:autoSpaceDE w:val="0"/>
              <w:autoSpaceDN w:val="0"/>
              <w:adjustRightInd w:val="0"/>
              <w:spacing w:line="360" w:lineRule="auto"/>
              <w:jc w:val="left"/>
              <w:rPr>
                <w:rFonts w:ascii="宋体" w:hAnsi="宋体"/>
                <w:sz w:val="24"/>
                <w:szCs w:val="24"/>
              </w:rPr>
            </w:pPr>
            <w:r>
              <w:rPr>
                <w:rFonts w:ascii="宋体" w:hAnsi="宋体" w:hint="eastAsia"/>
                <w:sz w:val="24"/>
                <w:szCs w:val="24"/>
              </w:rPr>
              <w:t>本项目按半年支付进度款，每半年按照已完成并验收通过的维修审计价款</w:t>
            </w:r>
            <w:r w:rsidR="00A73D3A">
              <w:rPr>
                <w:rFonts w:ascii="宋体" w:hAnsi="宋体" w:hint="eastAsia"/>
                <w:sz w:val="24"/>
                <w:szCs w:val="24"/>
              </w:rPr>
              <w:t>乘以</w:t>
            </w:r>
            <w:r w:rsidR="00A73D3A" w:rsidRPr="00A73D3A">
              <w:rPr>
                <w:rFonts w:ascii="宋体" w:hAnsi="宋体" w:cs="宋体" w:hint="eastAsia"/>
                <w:b/>
                <w:bCs/>
                <w:sz w:val="24"/>
                <w:szCs w:val="24"/>
              </w:rPr>
              <w:t>固定</w:t>
            </w:r>
            <w:r w:rsidR="00A73D3A" w:rsidRPr="00A73D3A">
              <w:rPr>
                <w:rFonts w:ascii="宋体" w:hAnsi="宋体" w:cs="宋体" w:hint="eastAsia"/>
                <w:sz w:val="24"/>
                <w:szCs w:val="24"/>
              </w:rPr>
              <w:t>结算</w:t>
            </w:r>
            <w:r w:rsidR="00A73D3A" w:rsidRPr="00A73D3A">
              <w:rPr>
                <w:rFonts w:ascii="宋体" w:hAnsi="宋体" w:cs="宋体" w:hint="eastAsia"/>
                <w:b/>
                <w:bCs/>
                <w:sz w:val="24"/>
                <w:szCs w:val="24"/>
              </w:rPr>
              <w:t>费率95%</w:t>
            </w:r>
            <w:r>
              <w:rPr>
                <w:rFonts w:ascii="宋体" w:hAnsi="宋体" w:hint="eastAsia"/>
                <w:sz w:val="24"/>
                <w:szCs w:val="24"/>
              </w:rPr>
              <w:t>的97%进行支付，剩余3%作为质保金，合同履行完成，双方办理结算审计后，使用单位确认无质量维修问题后一个月内一次性支付（无息）剩余3%质保金，中标人未完成回访，视为未完成维修义务，招标人有权不支付3%质保金且不承担任何违约责任。</w:t>
            </w:r>
          </w:p>
          <w:p w:rsidR="00936DC3" w:rsidRDefault="00145D13">
            <w:pPr>
              <w:autoSpaceDE w:val="0"/>
              <w:autoSpaceDN w:val="0"/>
              <w:adjustRightInd w:val="0"/>
              <w:spacing w:line="360" w:lineRule="auto"/>
              <w:jc w:val="left"/>
              <w:rPr>
                <w:rFonts w:ascii="宋体" w:hAnsi="宋体"/>
                <w:sz w:val="24"/>
                <w:szCs w:val="24"/>
              </w:rPr>
            </w:pPr>
            <w:r>
              <w:rPr>
                <w:rFonts w:ascii="宋体" w:hAnsi="宋体" w:hint="eastAsia"/>
                <w:sz w:val="24"/>
                <w:szCs w:val="24"/>
              </w:rPr>
              <w:t>备注：</w:t>
            </w:r>
          </w:p>
          <w:p w:rsidR="00936DC3" w:rsidRDefault="00145D13">
            <w:pPr>
              <w:autoSpaceDE w:val="0"/>
              <w:autoSpaceDN w:val="0"/>
              <w:adjustRightInd w:val="0"/>
              <w:spacing w:line="360" w:lineRule="auto"/>
              <w:jc w:val="left"/>
              <w:rPr>
                <w:rFonts w:ascii="宋体" w:hAnsi="宋体"/>
                <w:sz w:val="24"/>
                <w:szCs w:val="24"/>
              </w:rPr>
            </w:pPr>
            <w:r>
              <w:rPr>
                <w:rFonts w:ascii="宋体" w:hAnsi="宋体" w:hint="eastAsia"/>
                <w:sz w:val="24"/>
                <w:szCs w:val="24"/>
              </w:rPr>
              <w:t>（1）本条款所指的初步验收是指单项维修完成部分或单项维修已全部完成且验收合格方可给予办理半年付款，所有单项维修改造项目没有完成的或验收不合格的均不予办理付款手续。初步验收仅作为半年进度款支付依据，不作为最终验收依据；</w:t>
            </w:r>
          </w:p>
          <w:p w:rsidR="00936DC3" w:rsidRDefault="00145D13">
            <w:pPr>
              <w:autoSpaceDE w:val="0"/>
              <w:autoSpaceDN w:val="0"/>
              <w:adjustRightInd w:val="0"/>
              <w:spacing w:line="360" w:lineRule="auto"/>
              <w:jc w:val="left"/>
              <w:rPr>
                <w:rFonts w:ascii="宋体" w:hAnsi="宋体"/>
                <w:lang w:val="zh-CN"/>
              </w:rPr>
            </w:pPr>
            <w:r>
              <w:rPr>
                <w:rFonts w:ascii="宋体" w:hAnsi="宋体" w:hint="eastAsia"/>
                <w:sz w:val="24"/>
                <w:szCs w:val="24"/>
              </w:rPr>
              <w:t>（</w:t>
            </w:r>
            <w:r>
              <w:rPr>
                <w:rFonts w:ascii="宋体" w:hAnsi="宋体"/>
                <w:sz w:val="24"/>
                <w:szCs w:val="24"/>
              </w:rPr>
              <w:t>2</w:t>
            </w:r>
            <w:r>
              <w:rPr>
                <w:rFonts w:ascii="宋体" w:hAnsi="宋体" w:hint="eastAsia"/>
                <w:sz w:val="24"/>
                <w:szCs w:val="24"/>
              </w:rPr>
              <w:t>）招标人支付工程款前中标人应提供合法合规的增值税专用发票，否则招标人有权延迟支付。</w:t>
            </w:r>
          </w:p>
        </w:tc>
      </w:tr>
      <w:tr w:rsidR="00936DC3">
        <w:trPr>
          <w:trHeight w:val="502"/>
        </w:trPr>
        <w:tc>
          <w:tcPr>
            <w:tcW w:w="709" w:type="dxa"/>
            <w:vAlign w:val="center"/>
          </w:tcPr>
          <w:p w:rsidR="00936DC3" w:rsidRDefault="00145D13">
            <w:pPr>
              <w:jc w:val="center"/>
              <w:rPr>
                <w:rFonts w:ascii="宋体" w:hAnsi="宋体"/>
                <w:bCs/>
                <w:sz w:val="24"/>
              </w:rPr>
            </w:pPr>
            <w:r>
              <w:rPr>
                <w:rFonts w:ascii="宋体" w:hAnsi="宋体" w:hint="eastAsia"/>
                <w:bCs/>
                <w:sz w:val="24"/>
              </w:rPr>
              <w:t>8</w:t>
            </w:r>
          </w:p>
        </w:tc>
        <w:tc>
          <w:tcPr>
            <w:tcW w:w="1559" w:type="dxa"/>
            <w:vAlign w:val="center"/>
          </w:tcPr>
          <w:p w:rsidR="00936DC3" w:rsidRDefault="00145D13">
            <w:pPr>
              <w:spacing w:line="500" w:lineRule="exact"/>
              <w:jc w:val="center"/>
              <w:rPr>
                <w:rFonts w:ascii="宋体" w:hAnsi="宋体"/>
                <w:sz w:val="24"/>
                <w:lang w:val="zh-CN"/>
              </w:rPr>
            </w:pPr>
            <w:r>
              <w:rPr>
                <w:rFonts w:ascii="宋体" w:hAnsi="宋体" w:hint="eastAsia"/>
                <w:sz w:val="24"/>
                <w:szCs w:val="24"/>
              </w:rPr>
              <w:t>投标有效期</w:t>
            </w:r>
          </w:p>
        </w:tc>
        <w:tc>
          <w:tcPr>
            <w:tcW w:w="7077" w:type="dxa"/>
            <w:vAlign w:val="center"/>
          </w:tcPr>
          <w:p w:rsidR="00936DC3" w:rsidRDefault="00145D13">
            <w:pPr>
              <w:autoSpaceDE w:val="0"/>
              <w:autoSpaceDN w:val="0"/>
              <w:adjustRightInd w:val="0"/>
              <w:spacing w:line="360" w:lineRule="auto"/>
              <w:jc w:val="left"/>
              <w:rPr>
                <w:rFonts w:ascii="宋体" w:hAnsi="宋体"/>
                <w:sz w:val="24"/>
                <w:szCs w:val="24"/>
              </w:rPr>
            </w:pPr>
            <w:r>
              <w:rPr>
                <w:rFonts w:ascii="宋体" w:hAnsi="宋体" w:hint="eastAsia"/>
                <w:sz w:val="24"/>
                <w:szCs w:val="24"/>
              </w:rPr>
              <w:t>30天</w:t>
            </w:r>
          </w:p>
        </w:tc>
      </w:tr>
      <w:tr w:rsidR="00936DC3">
        <w:trPr>
          <w:trHeight w:val="587"/>
        </w:trPr>
        <w:tc>
          <w:tcPr>
            <w:tcW w:w="709" w:type="dxa"/>
            <w:vAlign w:val="center"/>
          </w:tcPr>
          <w:p w:rsidR="00936DC3" w:rsidRDefault="00145D13">
            <w:pPr>
              <w:spacing w:line="500" w:lineRule="exact"/>
              <w:ind w:right="102"/>
              <w:jc w:val="center"/>
              <w:rPr>
                <w:rFonts w:ascii="宋体" w:hAnsi="宋体"/>
                <w:sz w:val="24"/>
                <w:lang w:val="zh-CN"/>
              </w:rPr>
            </w:pPr>
            <w:r>
              <w:rPr>
                <w:rFonts w:ascii="宋体" w:hAnsi="宋体" w:hint="eastAsia"/>
                <w:sz w:val="24"/>
              </w:rPr>
              <w:t>9</w:t>
            </w:r>
          </w:p>
        </w:tc>
        <w:tc>
          <w:tcPr>
            <w:tcW w:w="1559" w:type="dxa"/>
            <w:vAlign w:val="center"/>
          </w:tcPr>
          <w:p w:rsidR="00936DC3" w:rsidRDefault="00145D13">
            <w:pPr>
              <w:adjustRightInd w:val="0"/>
              <w:snapToGrid w:val="0"/>
              <w:spacing w:line="360" w:lineRule="auto"/>
              <w:jc w:val="center"/>
              <w:rPr>
                <w:rFonts w:ascii="宋体" w:hAnsi="宋体"/>
                <w:sz w:val="24"/>
                <w:szCs w:val="24"/>
              </w:rPr>
            </w:pPr>
            <w:r>
              <w:rPr>
                <w:rFonts w:ascii="宋体" w:hAnsi="宋体" w:hint="eastAsia"/>
                <w:sz w:val="24"/>
                <w:szCs w:val="24"/>
              </w:rPr>
              <w:t>标段划分</w:t>
            </w:r>
          </w:p>
        </w:tc>
        <w:tc>
          <w:tcPr>
            <w:tcW w:w="7077" w:type="dxa"/>
            <w:vAlign w:val="center"/>
          </w:tcPr>
          <w:p w:rsidR="00936DC3" w:rsidRDefault="00145D13">
            <w:pPr>
              <w:adjustRightInd w:val="0"/>
              <w:snapToGrid w:val="0"/>
              <w:spacing w:line="360" w:lineRule="auto"/>
              <w:jc w:val="left"/>
              <w:rPr>
                <w:rFonts w:ascii="宋体" w:hAnsi="宋体"/>
                <w:sz w:val="24"/>
                <w:szCs w:val="24"/>
              </w:rPr>
            </w:pPr>
            <w:r>
              <w:rPr>
                <w:rFonts w:ascii="宋体" w:hAnsi="宋体" w:hint="eastAsia"/>
                <w:sz w:val="24"/>
                <w:szCs w:val="24"/>
              </w:rPr>
              <w:t>一个标段</w:t>
            </w:r>
          </w:p>
        </w:tc>
      </w:tr>
      <w:tr w:rsidR="00936DC3">
        <w:trPr>
          <w:trHeight w:val="530"/>
        </w:trPr>
        <w:tc>
          <w:tcPr>
            <w:tcW w:w="709" w:type="dxa"/>
            <w:vAlign w:val="center"/>
          </w:tcPr>
          <w:p w:rsidR="00936DC3" w:rsidRDefault="00145D13">
            <w:pPr>
              <w:spacing w:line="500" w:lineRule="exact"/>
              <w:jc w:val="center"/>
              <w:rPr>
                <w:rFonts w:ascii="宋体" w:hAnsi="宋体"/>
                <w:sz w:val="24"/>
              </w:rPr>
            </w:pPr>
            <w:r>
              <w:rPr>
                <w:rFonts w:ascii="宋体" w:hAnsi="宋体" w:hint="eastAsia"/>
                <w:sz w:val="24"/>
              </w:rPr>
              <w:t>10</w:t>
            </w:r>
          </w:p>
        </w:tc>
        <w:tc>
          <w:tcPr>
            <w:tcW w:w="1559" w:type="dxa"/>
            <w:vAlign w:val="center"/>
          </w:tcPr>
          <w:p w:rsidR="00936DC3" w:rsidRDefault="00145D13">
            <w:pPr>
              <w:adjustRightInd w:val="0"/>
              <w:snapToGrid w:val="0"/>
              <w:spacing w:line="360" w:lineRule="auto"/>
              <w:jc w:val="center"/>
              <w:rPr>
                <w:rFonts w:ascii="宋体" w:hAnsi="宋体"/>
                <w:sz w:val="24"/>
                <w:szCs w:val="24"/>
              </w:rPr>
            </w:pPr>
            <w:r>
              <w:rPr>
                <w:rFonts w:ascii="宋体" w:hAnsi="宋体" w:hint="eastAsia"/>
                <w:sz w:val="24"/>
                <w:szCs w:val="24"/>
              </w:rPr>
              <w:t>质量要求</w:t>
            </w:r>
          </w:p>
        </w:tc>
        <w:tc>
          <w:tcPr>
            <w:tcW w:w="7077" w:type="dxa"/>
            <w:vAlign w:val="center"/>
          </w:tcPr>
          <w:p w:rsidR="00936DC3" w:rsidRDefault="00145D13">
            <w:pPr>
              <w:adjustRightInd w:val="0"/>
              <w:snapToGrid w:val="0"/>
              <w:spacing w:line="360" w:lineRule="auto"/>
              <w:rPr>
                <w:rFonts w:ascii="宋体" w:hAnsi="宋体"/>
                <w:sz w:val="24"/>
                <w:szCs w:val="24"/>
              </w:rPr>
            </w:pPr>
            <w:r>
              <w:rPr>
                <w:rFonts w:ascii="宋体" w:hAnsi="宋体" w:hint="eastAsia"/>
                <w:sz w:val="24"/>
                <w:szCs w:val="24"/>
              </w:rPr>
              <w:t>质量标准：合格</w:t>
            </w:r>
          </w:p>
        </w:tc>
      </w:tr>
      <w:tr w:rsidR="00936DC3">
        <w:trPr>
          <w:trHeight w:val="603"/>
        </w:trPr>
        <w:tc>
          <w:tcPr>
            <w:tcW w:w="709" w:type="dxa"/>
            <w:vAlign w:val="center"/>
          </w:tcPr>
          <w:p w:rsidR="00936DC3" w:rsidRDefault="00145D13">
            <w:pPr>
              <w:spacing w:line="500" w:lineRule="exact"/>
              <w:jc w:val="center"/>
              <w:rPr>
                <w:rFonts w:ascii="宋体" w:hAnsi="宋体"/>
                <w:sz w:val="24"/>
              </w:rPr>
            </w:pPr>
            <w:r>
              <w:rPr>
                <w:rFonts w:ascii="宋体" w:hAnsi="宋体" w:hint="eastAsia"/>
                <w:sz w:val="24"/>
              </w:rPr>
              <w:t>11</w:t>
            </w:r>
          </w:p>
        </w:tc>
        <w:tc>
          <w:tcPr>
            <w:tcW w:w="1559" w:type="dxa"/>
            <w:vAlign w:val="center"/>
          </w:tcPr>
          <w:p w:rsidR="00936DC3" w:rsidRDefault="00145D13">
            <w:pPr>
              <w:snapToGrid w:val="0"/>
            </w:pPr>
            <w:r>
              <w:rPr>
                <w:rFonts w:hint="eastAsia"/>
              </w:rPr>
              <w:t>投标人资质条件、能力和信誉</w:t>
            </w:r>
          </w:p>
        </w:tc>
        <w:tc>
          <w:tcPr>
            <w:tcW w:w="7077" w:type="dxa"/>
            <w:vAlign w:val="center"/>
          </w:tcPr>
          <w:p w:rsidR="00936DC3" w:rsidRDefault="00145D13">
            <w:pPr>
              <w:snapToGrid w:val="0"/>
            </w:pPr>
            <w:r>
              <w:rPr>
                <w:rFonts w:hint="eastAsia"/>
              </w:rPr>
              <w:t>（</w:t>
            </w:r>
            <w:r>
              <w:rPr>
                <w:rFonts w:hint="eastAsia"/>
              </w:rPr>
              <w:t>1</w:t>
            </w:r>
            <w:r>
              <w:rPr>
                <w:rFonts w:hint="eastAsia"/>
              </w:rPr>
              <w:t>）资质条件：见附录</w:t>
            </w:r>
            <w:r>
              <w:rPr>
                <w:rFonts w:hint="eastAsia"/>
              </w:rPr>
              <w:t>1</w:t>
            </w:r>
          </w:p>
          <w:p w:rsidR="00936DC3" w:rsidRDefault="00145D13">
            <w:pPr>
              <w:snapToGrid w:val="0"/>
            </w:pPr>
            <w:r>
              <w:rPr>
                <w:rFonts w:hint="eastAsia"/>
              </w:rPr>
              <w:t>（</w:t>
            </w:r>
            <w:r>
              <w:rPr>
                <w:rFonts w:hint="eastAsia"/>
              </w:rPr>
              <w:t>2</w:t>
            </w:r>
            <w:r>
              <w:rPr>
                <w:rFonts w:hint="eastAsia"/>
              </w:rPr>
              <w:t>）财务要求：见附录</w:t>
            </w:r>
            <w:r>
              <w:rPr>
                <w:rFonts w:hint="eastAsia"/>
              </w:rPr>
              <w:t>2</w:t>
            </w:r>
          </w:p>
          <w:p w:rsidR="00936DC3" w:rsidRDefault="00145D13">
            <w:pPr>
              <w:snapToGrid w:val="0"/>
            </w:pPr>
            <w:r>
              <w:rPr>
                <w:rFonts w:hint="eastAsia"/>
              </w:rPr>
              <w:t>（</w:t>
            </w:r>
            <w:r>
              <w:rPr>
                <w:rFonts w:hint="eastAsia"/>
              </w:rPr>
              <w:t>3</w:t>
            </w:r>
            <w:r>
              <w:rPr>
                <w:rFonts w:hint="eastAsia"/>
              </w:rPr>
              <w:t>）业绩要求：见附录</w:t>
            </w:r>
            <w:r>
              <w:rPr>
                <w:rFonts w:hint="eastAsia"/>
              </w:rPr>
              <w:t>3</w:t>
            </w:r>
          </w:p>
          <w:p w:rsidR="00936DC3" w:rsidRDefault="00145D13">
            <w:pPr>
              <w:snapToGrid w:val="0"/>
            </w:pPr>
            <w:r>
              <w:rPr>
                <w:rFonts w:hint="eastAsia"/>
              </w:rPr>
              <w:t>（</w:t>
            </w:r>
            <w:r>
              <w:rPr>
                <w:rFonts w:hint="eastAsia"/>
              </w:rPr>
              <w:t>4</w:t>
            </w:r>
            <w:r>
              <w:rPr>
                <w:rFonts w:hint="eastAsia"/>
              </w:rPr>
              <w:t>）信誉要求：见附录</w:t>
            </w:r>
            <w:r>
              <w:rPr>
                <w:rFonts w:hint="eastAsia"/>
              </w:rPr>
              <w:t>4</w:t>
            </w:r>
          </w:p>
          <w:p w:rsidR="00936DC3" w:rsidRDefault="00145D13">
            <w:pPr>
              <w:snapToGrid w:val="0"/>
            </w:pPr>
            <w:r>
              <w:rPr>
                <w:rFonts w:hint="eastAsia"/>
              </w:rPr>
              <w:t>（</w:t>
            </w:r>
            <w:r>
              <w:rPr>
                <w:rFonts w:hint="eastAsia"/>
              </w:rPr>
              <w:t>5</w:t>
            </w:r>
            <w:r>
              <w:rPr>
                <w:rFonts w:hint="eastAsia"/>
              </w:rPr>
              <w:t>）人员要求：见附录</w:t>
            </w:r>
            <w:r>
              <w:rPr>
                <w:rFonts w:hint="eastAsia"/>
              </w:rPr>
              <w:t>5</w:t>
            </w:r>
          </w:p>
        </w:tc>
      </w:tr>
      <w:tr w:rsidR="00936DC3">
        <w:trPr>
          <w:trHeight w:val="603"/>
        </w:trPr>
        <w:tc>
          <w:tcPr>
            <w:tcW w:w="709" w:type="dxa"/>
            <w:vAlign w:val="center"/>
          </w:tcPr>
          <w:p w:rsidR="00936DC3" w:rsidRDefault="00145D13">
            <w:pPr>
              <w:spacing w:line="500" w:lineRule="exact"/>
              <w:jc w:val="center"/>
              <w:rPr>
                <w:rFonts w:ascii="宋体" w:hAnsi="宋体"/>
                <w:sz w:val="24"/>
              </w:rPr>
            </w:pPr>
            <w:r>
              <w:rPr>
                <w:rFonts w:ascii="宋体" w:hAnsi="宋体" w:hint="eastAsia"/>
                <w:sz w:val="24"/>
              </w:rPr>
              <w:lastRenderedPageBreak/>
              <w:t>12</w:t>
            </w:r>
          </w:p>
        </w:tc>
        <w:tc>
          <w:tcPr>
            <w:tcW w:w="1559" w:type="dxa"/>
            <w:vAlign w:val="center"/>
          </w:tcPr>
          <w:p w:rsidR="00936DC3" w:rsidRDefault="00145D13">
            <w:pPr>
              <w:adjustRightInd w:val="0"/>
              <w:snapToGrid w:val="0"/>
              <w:spacing w:line="360" w:lineRule="auto"/>
              <w:jc w:val="center"/>
              <w:rPr>
                <w:rFonts w:ascii="宋体" w:hAnsi="宋体"/>
                <w:sz w:val="24"/>
                <w:szCs w:val="24"/>
              </w:rPr>
            </w:pPr>
            <w:r>
              <w:rPr>
                <w:rFonts w:ascii="宋体" w:hAnsi="宋体" w:hint="eastAsia"/>
                <w:sz w:val="24"/>
                <w:szCs w:val="24"/>
              </w:rPr>
              <w:t>是否接受联合体投标</w:t>
            </w:r>
          </w:p>
        </w:tc>
        <w:tc>
          <w:tcPr>
            <w:tcW w:w="7077" w:type="dxa"/>
            <w:vAlign w:val="center"/>
          </w:tcPr>
          <w:p w:rsidR="00936DC3" w:rsidRDefault="00145D13">
            <w:pPr>
              <w:adjustRightInd w:val="0"/>
              <w:snapToGrid w:val="0"/>
              <w:spacing w:line="360" w:lineRule="auto"/>
              <w:rPr>
                <w:rFonts w:ascii="宋体" w:hAnsi="宋体"/>
                <w:sz w:val="24"/>
                <w:szCs w:val="24"/>
              </w:rPr>
            </w:pPr>
            <w:r>
              <w:rPr>
                <w:rFonts w:hint="eastAsia"/>
                <w:b/>
                <w:bCs/>
                <w:sz w:val="24"/>
              </w:rPr>
              <w:sym w:font="Wingdings" w:char="F0FE"/>
            </w:r>
            <w:r>
              <w:rPr>
                <w:rFonts w:ascii="宋体" w:hAnsi="宋体" w:hint="eastAsia"/>
                <w:bCs/>
                <w:sz w:val="24"/>
              </w:rPr>
              <w:t xml:space="preserve">不接受   </w:t>
            </w:r>
            <w:r>
              <w:rPr>
                <w:rFonts w:ascii="宋体" w:hAnsi="宋体" w:hint="eastAsia"/>
                <w:sz w:val="24"/>
              </w:rPr>
              <w:t>□接受</w:t>
            </w:r>
          </w:p>
        </w:tc>
      </w:tr>
      <w:tr w:rsidR="00936DC3">
        <w:trPr>
          <w:trHeight w:val="592"/>
        </w:trPr>
        <w:tc>
          <w:tcPr>
            <w:tcW w:w="709" w:type="dxa"/>
            <w:vAlign w:val="center"/>
          </w:tcPr>
          <w:p w:rsidR="00936DC3" w:rsidRDefault="00145D13">
            <w:pPr>
              <w:spacing w:line="500" w:lineRule="exact"/>
              <w:jc w:val="center"/>
              <w:rPr>
                <w:rFonts w:ascii="宋体" w:hAnsi="宋体"/>
                <w:sz w:val="24"/>
              </w:rPr>
            </w:pPr>
            <w:r>
              <w:rPr>
                <w:rFonts w:ascii="宋体" w:hAnsi="宋体" w:hint="eastAsia"/>
                <w:sz w:val="24"/>
              </w:rPr>
              <w:t>13</w:t>
            </w:r>
          </w:p>
        </w:tc>
        <w:tc>
          <w:tcPr>
            <w:tcW w:w="1559" w:type="dxa"/>
            <w:vAlign w:val="center"/>
          </w:tcPr>
          <w:p w:rsidR="00936DC3" w:rsidRDefault="00145D13">
            <w:pPr>
              <w:spacing w:line="500" w:lineRule="exact"/>
              <w:jc w:val="center"/>
              <w:rPr>
                <w:rFonts w:ascii="宋体" w:hAnsi="宋体"/>
                <w:sz w:val="24"/>
                <w:lang w:val="zh-CN"/>
              </w:rPr>
            </w:pPr>
            <w:r>
              <w:rPr>
                <w:rFonts w:ascii="宋体" w:hAnsi="宋体" w:hint="eastAsia"/>
                <w:sz w:val="24"/>
              </w:rPr>
              <w:t>质量保证</w:t>
            </w:r>
            <w:r>
              <w:rPr>
                <w:rFonts w:ascii="宋体" w:hAnsi="宋体" w:hint="eastAsia"/>
                <w:sz w:val="24"/>
                <w:lang w:val="zh-CN"/>
              </w:rPr>
              <w:t>期</w:t>
            </w:r>
          </w:p>
        </w:tc>
        <w:tc>
          <w:tcPr>
            <w:tcW w:w="7077" w:type="dxa"/>
            <w:vAlign w:val="center"/>
          </w:tcPr>
          <w:p w:rsidR="00936DC3" w:rsidRDefault="00145D13">
            <w:pPr>
              <w:adjustRightInd w:val="0"/>
              <w:spacing w:line="460" w:lineRule="exact"/>
              <w:rPr>
                <w:rFonts w:ascii="宋体" w:hAnsi="宋体"/>
                <w:sz w:val="24"/>
                <w:lang w:val="zh-CN"/>
              </w:rPr>
            </w:pPr>
            <w:r>
              <w:rPr>
                <w:rFonts w:ascii="宋体" w:hAnsi="宋体" w:hint="eastAsia"/>
                <w:sz w:val="24"/>
                <w:lang w:val="zh-CN"/>
              </w:rPr>
              <w:t>维修内容施工完毕并经招标人验收合格之日起六个月。</w:t>
            </w:r>
          </w:p>
        </w:tc>
      </w:tr>
      <w:tr w:rsidR="00936DC3">
        <w:trPr>
          <w:trHeight w:val="456"/>
        </w:trPr>
        <w:tc>
          <w:tcPr>
            <w:tcW w:w="709" w:type="dxa"/>
            <w:vAlign w:val="center"/>
          </w:tcPr>
          <w:p w:rsidR="00936DC3" w:rsidRDefault="00145D13">
            <w:pPr>
              <w:spacing w:line="500" w:lineRule="exact"/>
              <w:jc w:val="center"/>
              <w:rPr>
                <w:rFonts w:ascii="宋体" w:hAnsi="宋体"/>
                <w:sz w:val="24"/>
              </w:rPr>
            </w:pPr>
            <w:r>
              <w:rPr>
                <w:rFonts w:ascii="宋体" w:hAnsi="宋体" w:hint="eastAsia"/>
                <w:sz w:val="24"/>
              </w:rPr>
              <w:t>14</w:t>
            </w:r>
          </w:p>
        </w:tc>
        <w:tc>
          <w:tcPr>
            <w:tcW w:w="1559" w:type="dxa"/>
            <w:vAlign w:val="center"/>
          </w:tcPr>
          <w:p w:rsidR="00936DC3" w:rsidRDefault="00145D13">
            <w:pPr>
              <w:spacing w:line="500" w:lineRule="exact"/>
              <w:jc w:val="center"/>
              <w:rPr>
                <w:rFonts w:ascii="宋体" w:hAnsi="宋体"/>
                <w:bCs/>
                <w:sz w:val="24"/>
              </w:rPr>
            </w:pPr>
            <w:r>
              <w:rPr>
                <w:rFonts w:ascii="宋体" w:hAnsi="宋体" w:hint="eastAsia"/>
                <w:bCs/>
                <w:sz w:val="24"/>
              </w:rPr>
              <w:t>踏勘现场</w:t>
            </w:r>
          </w:p>
        </w:tc>
        <w:tc>
          <w:tcPr>
            <w:tcW w:w="7077" w:type="dxa"/>
            <w:vAlign w:val="center"/>
          </w:tcPr>
          <w:p w:rsidR="00936DC3" w:rsidRDefault="00145D13">
            <w:pPr>
              <w:spacing w:line="500" w:lineRule="exact"/>
              <w:rPr>
                <w:rFonts w:ascii="宋体" w:hAnsi="宋体"/>
                <w:sz w:val="24"/>
                <w:lang w:val="zh-CN"/>
              </w:rPr>
            </w:pPr>
            <w:r>
              <w:rPr>
                <w:rFonts w:hint="eastAsia"/>
                <w:b/>
                <w:bCs/>
                <w:sz w:val="24"/>
              </w:rPr>
              <w:sym w:font="Wingdings" w:char="F0FE"/>
            </w:r>
            <w:r>
              <w:rPr>
                <w:rFonts w:ascii="宋体" w:hAnsi="宋体" w:hint="eastAsia"/>
                <w:bCs/>
                <w:sz w:val="24"/>
              </w:rPr>
              <w:t xml:space="preserve">自行踏勘  </w:t>
            </w:r>
            <w:r>
              <w:rPr>
                <w:rFonts w:ascii="宋体" w:hAnsi="宋体" w:hint="eastAsia"/>
                <w:sz w:val="24"/>
              </w:rPr>
              <w:t>□招标人</w:t>
            </w:r>
            <w:r>
              <w:rPr>
                <w:rFonts w:ascii="宋体" w:hAnsi="宋体" w:hint="eastAsia"/>
                <w:sz w:val="24"/>
                <w:lang w:val="zh-CN"/>
              </w:rPr>
              <w:t>统一组织</w:t>
            </w:r>
          </w:p>
        </w:tc>
      </w:tr>
      <w:tr w:rsidR="00936DC3">
        <w:trPr>
          <w:trHeight w:val="527"/>
        </w:trPr>
        <w:tc>
          <w:tcPr>
            <w:tcW w:w="709" w:type="dxa"/>
            <w:vAlign w:val="center"/>
          </w:tcPr>
          <w:p w:rsidR="00936DC3" w:rsidRDefault="00145D13">
            <w:pPr>
              <w:spacing w:line="500" w:lineRule="exact"/>
              <w:jc w:val="center"/>
              <w:rPr>
                <w:rFonts w:ascii="宋体" w:hAnsi="宋体"/>
                <w:sz w:val="24"/>
              </w:rPr>
            </w:pPr>
            <w:r>
              <w:rPr>
                <w:rFonts w:ascii="宋体" w:hAnsi="宋体"/>
                <w:sz w:val="24"/>
              </w:rPr>
              <w:t>1</w:t>
            </w:r>
            <w:r>
              <w:rPr>
                <w:rFonts w:ascii="宋体" w:hAnsi="宋体" w:hint="eastAsia"/>
                <w:sz w:val="24"/>
              </w:rPr>
              <w:t>5</w:t>
            </w:r>
          </w:p>
        </w:tc>
        <w:tc>
          <w:tcPr>
            <w:tcW w:w="1559" w:type="dxa"/>
            <w:vAlign w:val="center"/>
          </w:tcPr>
          <w:p w:rsidR="00936DC3" w:rsidRDefault="00145D13">
            <w:pPr>
              <w:spacing w:line="500" w:lineRule="exact"/>
              <w:jc w:val="center"/>
              <w:rPr>
                <w:rFonts w:ascii="宋体" w:hAnsi="宋体"/>
                <w:bCs/>
                <w:sz w:val="24"/>
              </w:rPr>
            </w:pPr>
            <w:r>
              <w:rPr>
                <w:rFonts w:ascii="宋体" w:hAnsi="宋体" w:hint="eastAsia"/>
                <w:bCs/>
                <w:sz w:val="24"/>
              </w:rPr>
              <w:t>投标文件</w:t>
            </w:r>
          </w:p>
        </w:tc>
        <w:tc>
          <w:tcPr>
            <w:tcW w:w="7077" w:type="dxa"/>
            <w:vAlign w:val="center"/>
          </w:tcPr>
          <w:p w:rsidR="00936DC3" w:rsidRDefault="00145D13">
            <w:pPr>
              <w:spacing w:line="500" w:lineRule="exact"/>
              <w:rPr>
                <w:b/>
                <w:bCs/>
                <w:sz w:val="24"/>
              </w:rPr>
            </w:pPr>
            <w:r>
              <w:rPr>
                <w:rFonts w:ascii="宋体" w:hAnsi="宋体" w:hint="eastAsia"/>
                <w:kern w:val="0"/>
                <w:sz w:val="24"/>
              </w:rPr>
              <w:t>正、副本各一份，封装成册并封装文件袋内</w:t>
            </w:r>
          </w:p>
        </w:tc>
      </w:tr>
      <w:tr w:rsidR="00936DC3">
        <w:trPr>
          <w:trHeight w:val="786"/>
        </w:trPr>
        <w:tc>
          <w:tcPr>
            <w:tcW w:w="709" w:type="dxa"/>
            <w:vAlign w:val="center"/>
          </w:tcPr>
          <w:p w:rsidR="00936DC3" w:rsidRDefault="00145D13">
            <w:pPr>
              <w:spacing w:line="500" w:lineRule="exact"/>
              <w:jc w:val="center"/>
              <w:rPr>
                <w:rFonts w:ascii="宋体" w:hAnsi="宋体"/>
                <w:sz w:val="24"/>
              </w:rPr>
            </w:pPr>
            <w:r>
              <w:rPr>
                <w:rFonts w:ascii="宋体" w:hAnsi="宋体"/>
                <w:sz w:val="24"/>
              </w:rPr>
              <w:t>1</w:t>
            </w:r>
            <w:r>
              <w:rPr>
                <w:rFonts w:ascii="宋体" w:hAnsi="宋体" w:hint="eastAsia"/>
                <w:sz w:val="24"/>
              </w:rPr>
              <w:t>6</w:t>
            </w:r>
          </w:p>
        </w:tc>
        <w:tc>
          <w:tcPr>
            <w:tcW w:w="1559" w:type="dxa"/>
            <w:vAlign w:val="center"/>
          </w:tcPr>
          <w:p w:rsidR="00936DC3" w:rsidRDefault="00145D13">
            <w:pPr>
              <w:spacing w:line="440" w:lineRule="exact"/>
              <w:ind w:left="841" w:hanging="841"/>
              <w:jc w:val="center"/>
              <w:rPr>
                <w:rFonts w:ascii="宋体" w:hAnsi="宋体"/>
                <w:sz w:val="24"/>
                <w:szCs w:val="24"/>
              </w:rPr>
            </w:pPr>
            <w:r>
              <w:rPr>
                <w:rFonts w:ascii="宋体" w:hAnsi="宋体" w:hint="eastAsia"/>
                <w:sz w:val="24"/>
                <w:szCs w:val="24"/>
              </w:rPr>
              <w:t>开标时间</w:t>
            </w:r>
          </w:p>
          <w:p w:rsidR="00936DC3" w:rsidRDefault="00145D13">
            <w:pPr>
              <w:spacing w:line="440" w:lineRule="exact"/>
              <w:ind w:left="841" w:hanging="841"/>
              <w:jc w:val="center"/>
              <w:rPr>
                <w:rFonts w:ascii="宋体" w:hAnsi="宋体"/>
                <w:sz w:val="24"/>
                <w:szCs w:val="24"/>
              </w:rPr>
            </w:pPr>
            <w:r>
              <w:rPr>
                <w:rFonts w:ascii="宋体" w:hAnsi="宋体" w:hint="eastAsia"/>
                <w:sz w:val="24"/>
                <w:szCs w:val="24"/>
              </w:rPr>
              <w:t>及地点</w:t>
            </w:r>
          </w:p>
        </w:tc>
        <w:tc>
          <w:tcPr>
            <w:tcW w:w="7077" w:type="dxa"/>
            <w:vAlign w:val="center"/>
          </w:tcPr>
          <w:p w:rsidR="00936DC3" w:rsidRDefault="00145D13">
            <w:pPr>
              <w:spacing w:line="440" w:lineRule="exact"/>
              <w:ind w:left="841" w:hanging="841"/>
              <w:rPr>
                <w:rFonts w:ascii="宋体" w:hAnsi="宋体"/>
                <w:sz w:val="24"/>
                <w:szCs w:val="24"/>
              </w:rPr>
            </w:pPr>
            <w:r>
              <w:rPr>
                <w:rFonts w:ascii="宋体" w:hAnsi="宋体" w:hint="eastAsia"/>
                <w:sz w:val="24"/>
                <w:szCs w:val="24"/>
              </w:rPr>
              <w:t>开标时间：详见招标公告</w:t>
            </w:r>
          </w:p>
          <w:p w:rsidR="00936DC3" w:rsidRDefault="00145D13">
            <w:pPr>
              <w:spacing w:line="440" w:lineRule="exact"/>
              <w:ind w:left="841" w:hanging="841"/>
              <w:rPr>
                <w:rFonts w:ascii="宋体" w:hAnsi="宋体"/>
                <w:sz w:val="24"/>
                <w:szCs w:val="24"/>
              </w:rPr>
            </w:pPr>
            <w:r>
              <w:rPr>
                <w:rFonts w:ascii="宋体" w:hAnsi="宋体" w:hint="eastAsia"/>
                <w:sz w:val="24"/>
                <w:szCs w:val="24"/>
              </w:rPr>
              <w:t>开标地点：详见招标公告</w:t>
            </w:r>
          </w:p>
        </w:tc>
      </w:tr>
      <w:tr w:rsidR="00936DC3">
        <w:trPr>
          <w:trHeight w:val="786"/>
        </w:trPr>
        <w:tc>
          <w:tcPr>
            <w:tcW w:w="709" w:type="dxa"/>
            <w:vAlign w:val="center"/>
          </w:tcPr>
          <w:p w:rsidR="00936DC3" w:rsidRDefault="00145D13">
            <w:pPr>
              <w:spacing w:line="500" w:lineRule="exact"/>
              <w:jc w:val="center"/>
              <w:rPr>
                <w:rFonts w:ascii="宋体" w:hAnsi="宋体"/>
                <w:sz w:val="24"/>
              </w:rPr>
            </w:pPr>
            <w:r>
              <w:rPr>
                <w:rFonts w:ascii="宋体" w:hAnsi="宋体"/>
                <w:sz w:val="24"/>
              </w:rPr>
              <w:t>1</w:t>
            </w:r>
            <w:r>
              <w:rPr>
                <w:rFonts w:ascii="宋体" w:hAnsi="宋体" w:hint="eastAsia"/>
                <w:sz w:val="24"/>
              </w:rPr>
              <w:t>7</w:t>
            </w:r>
          </w:p>
        </w:tc>
        <w:tc>
          <w:tcPr>
            <w:tcW w:w="1559" w:type="dxa"/>
            <w:vAlign w:val="center"/>
          </w:tcPr>
          <w:p w:rsidR="00936DC3" w:rsidRDefault="00145D13">
            <w:pPr>
              <w:spacing w:line="440" w:lineRule="exact"/>
              <w:ind w:left="841" w:hanging="841"/>
              <w:jc w:val="center"/>
              <w:rPr>
                <w:rFonts w:ascii="宋体" w:hAnsi="宋体"/>
                <w:sz w:val="24"/>
                <w:szCs w:val="24"/>
              </w:rPr>
            </w:pPr>
            <w:r>
              <w:rPr>
                <w:rFonts w:ascii="宋体" w:hAnsi="宋体" w:hint="eastAsia"/>
                <w:sz w:val="24"/>
                <w:szCs w:val="24"/>
              </w:rPr>
              <w:t>分  包</w:t>
            </w:r>
          </w:p>
        </w:tc>
        <w:tc>
          <w:tcPr>
            <w:tcW w:w="7077" w:type="dxa"/>
            <w:vAlign w:val="center"/>
          </w:tcPr>
          <w:p w:rsidR="00936DC3" w:rsidRDefault="00145D13">
            <w:pPr>
              <w:spacing w:line="440" w:lineRule="exact"/>
              <w:ind w:left="841" w:hanging="841"/>
              <w:rPr>
                <w:rFonts w:ascii="宋体" w:hAnsi="宋体"/>
                <w:sz w:val="24"/>
                <w:szCs w:val="24"/>
              </w:rPr>
            </w:pPr>
            <w:r>
              <w:rPr>
                <w:rFonts w:ascii="宋体" w:hAnsi="宋体" w:hint="eastAsia"/>
                <w:sz w:val="24"/>
                <w:szCs w:val="24"/>
              </w:rPr>
              <w:t>不允许</w:t>
            </w:r>
          </w:p>
        </w:tc>
      </w:tr>
      <w:tr w:rsidR="00936DC3">
        <w:trPr>
          <w:trHeight w:val="489"/>
        </w:trPr>
        <w:tc>
          <w:tcPr>
            <w:tcW w:w="709" w:type="dxa"/>
            <w:vAlign w:val="center"/>
          </w:tcPr>
          <w:p w:rsidR="00936DC3" w:rsidRDefault="00145D13">
            <w:pPr>
              <w:spacing w:line="500" w:lineRule="exact"/>
              <w:jc w:val="center"/>
              <w:rPr>
                <w:rFonts w:ascii="宋体" w:hAnsi="宋体"/>
                <w:sz w:val="24"/>
              </w:rPr>
            </w:pPr>
            <w:r>
              <w:rPr>
                <w:rFonts w:ascii="宋体" w:hAnsi="宋体"/>
                <w:sz w:val="24"/>
              </w:rPr>
              <w:t>1</w:t>
            </w:r>
            <w:r>
              <w:rPr>
                <w:rFonts w:ascii="宋体" w:hAnsi="宋体" w:hint="eastAsia"/>
                <w:sz w:val="24"/>
              </w:rPr>
              <w:t>8</w:t>
            </w:r>
          </w:p>
        </w:tc>
        <w:tc>
          <w:tcPr>
            <w:tcW w:w="1559" w:type="dxa"/>
            <w:vAlign w:val="center"/>
          </w:tcPr>
          <w:p w:rsidR="00936DC3" w:rsidRDefault="00145D13">
            <w:pPr>
              <w:spacing w:line="500" w:lineRule="exact"/>
              <w:jc w:val="center"/>
              <w:rPr>
                <w:rFonts w:ascii="宋体" w:hAnsi="宋体"/>
                <w:sz w:val="24"/>
              </w:rPr>
            </w:pPr>
            <w:r>
              <w:rPr>
                <w:rFonts w:ascii="宋体" w:hAnsi="宋体" w:hint="eastAsia"/>
                <w:sz w:val="24"/>
              </w:rPr>
              <w:t>评标办法</w:t>
            </w:r>
          </w:p>
        </w:tc>
        <w:tc>
          <w:tcPr>
            <w:tcW w:w="7077" w:type="dxa"/>
            <w:vAlign w:val="center"/>
          </w:tcPr>
          <w:p w:rsidR="00936DC3" w:rsidRDefault="00145D13">
            <w:pPr>
              <w:widowControl/>
              <w:jc w:val="left"/>
              <w:rPr>
                <w:rFonts w:ascii="宋体" w:hAnsi="宋体"/>
                <w:sz w:val="24"/>
                <w:szCs w:val="24"/>
              </w:rPr>
            </w:pPr>
            <w:r>
              <w:rPr>
                <w:rFonts w:hint="eastAsia"/>
                <w:spacing w:val="-5"/>
                <w:sz w:val="24"/>
                <w:szCs w:val="24"/>
              </w:rPr>
              <w:t>综合评分法</w:t>
            </w:r>
            <w:r>
              <w:rPr>
                <w:rFonts w:ascii="宋体" w:hAnsi="宋体" w:hint="eastAsia"/>
                <w:sz w:val="24"/>
                <w:szCs w:val="24"/>
              </w:rPr>
              <w:t>。详见招标公告</w:t>
            </w:r>
          </w:p>
        </w:tc>
      </w:tr>
      <w:tr w:rsidR="00936DC3">
        <w:trPr>
          <w:trHeight w:val="489"/>
        </w:trPr>
        <w:tc>
          <w:tcPr>
            <w:tcW w:w="709" w:type="dxa"/>
            <w:vAlign w:val="center"/>
          </w:tcPr>
          <w:p w:rsidR="00936DC3" w:rsidRDefault="00145D13">
            <w:pPr>
              <w:spacing w:line="500" w:lineRule="exact"/>
              <w:jc w:val="center"/>
              <w:rPr>
                <w:rFonts w:ascii="宋体" w:hAnsi="宋体"/>
                <w:sz w:val="24"/>
              </w:rPr>
            </w:pPr>
            <w:r>
              <w:rPr>
                <w:rFonts w:ascii="宋体" w:hAnsi="宋体" w:hint="eastAsia"/>
                <w:sz w:val="24"/>
              </w:rPr>
              <w:t>19</w:t>
            </w:r>
          </w:p>
        </w:tc>
        <w:tc>
          <w:tcPr>
            <w:tcW w:w="1559" w:type="dxa"/>
            <w:vAlign w:val="center"/>
          </w:tcPr>
          <w:p w:rsidR="00936DC3" w:rsidRDefault="00145D13">
            <w:pPr>
              <w:spacing w:line="500" w:lineRule="exact"/>
              <w:jc w:val="center"/>
              <w:rPr>
                <w:rFonts w:ascii="宋体" w:hAnsi="宋体"/>
                <w:sz w:val="24"/>
              </w:rPr>
            </w:pPr>
            <w:r>
              <w:rPr>
                <w:rFonts w:ascii="宋体" w:hAnsi="宋体" w:hint="eastAsia"/>
                <w:sz w:val="24"/>
                <w:szCs w:val="24"/>
              </w:rPr>
              <w:t>投标保证金金额</w:t>
            </w:r>
          </w:p>
        </w:tc>
        <w:tc>
          <w:tcPr>
            <w:tcW w:w="7077" w:type="dxa"/>
            <w:vAlign w:val="center"/>
          </w:tcPr>
          <w:p w:rsidR="00936DC3" w:rsidRDefault="00145D13">
            <w:pPr>
              <w:widowControl/>
              <w:jc w:val="left"/>
              <w:rPr>
                <w:spacing w:val="-5"/>
                <w:sz w:val="24"/>
                <w:szCs w:val="24"/>
              </w:rPr>
            </w:pPr>
            <w:r>
              <w:rPr>
                <w:rFonts w:hint="eastAsia"/>
                <w:b/>
                <w:bCs/>
                <w:sz w:val="24"/>
              </w:rPr>
              <w:sym w:font="Wingdings" w:char="F0FE"/>
            </w:r>
            <w:r>
              <w:rPr>
                <w:rFonts w:ascii="宋体" w:hAnsi="宋体" w:hint="eastAsia"/>
                <w:bCs/>
                <w:sz w:val="24"/>
              </w:rPr>
              <w:t xml:space="preserve">不需要   </w:t>
            </w:r>
            <w:r>
              <w:rPr>
                <w:rFonts w:ascii="宋体" w:hAnsi="宋体" w:hint="eastAsia"/>
                <w:sz w:val="24"/>
              </w:rPr>
              <w:t>□需要</w:t>
            </w:r>
          </w:p>
        </w:tc>
      </w:tr>
      <w:tr w:rsidR="00936DC3">
        <w:trPr>
          <w:trHeight w:val="489"/>
        </w:trPr>
        <w:tc>
          <w:tcPr>
            <w:tcW w:w="709" w:type="dxa"/>
            <w:vAlign w:val="center"/>
          </w:tcPr>
          <w:p w:rsidR="00936DC3" w:rsidRDefault="00145D13">
            <w:pPr>
              <w:spacing w:line="500" w:lineRule="exact"/>
              <w:jc w:val="center"/>
              <w:rPr>
                <w:rFonts w:ascii="宋体" w:hAnsi="宋体"/>
                <w:sz w:val="24"/>
              </w:rPr>
            </w:pPr>
            <w:r>
              <w:rPr>
                <w:rFonts w:ascii="宋体" w:hAnsi="宋体"/>
                <w:sz w:val="24"/>
              </w:rPr>
              <w:t>2</w:t>
            </w:r>
            <w:r>
              <w:rPr>
                <w:rFonts w:ascii="宋体" w:hAnsi="宋体" w:hint="eastAsia"/>
                <w:sz w:val="24"/>
              </w:rPr>
              <w:t>0</w:t>
            </w:r>
          </w:p>
        </w:tc>
        <w:tc>
          <w:tcPr>
            <w:tcW w:w="1559" w:type="dxa"/>
            <w:vAlign w:val="center"/>
          </w:tcPr>
          <w:p w:rsidR="00936DC3" w:rsidRDefault="00145D13">
            <w:pPr>
              <w:spacing w:line="500" w:lineRule="exact"/>
              <w:jc w:val="center"/>
              <w:rPr>
                <w:rFonts w:ascii="宋体" w:hAnsi="宋体"/>
                <w:sz w:val="24"/>
              </w:rPr>
            </w:pPr>
            <w:r>
              <w:rPr>
                <w:rFonts w:ascii="宋体" w:hAnsi="宋体" w:hint="eastAsia"/>
                <w:sz w:val="24"/>
                <w:szCs w:val="24"/>
              </w:rPr>
              <w:t>投标保证金交纳账号</w:t>
            </w:r>
          </w:p>
        </w:tc>
        <w:tc>
          <w:tcPr>
            <w:tcW w:w="7077" w:type="dxa"/>
            <w:vAlign w:val="center"/>
          </w:tcPr>
          <w:p w:rsidR="00936DC3" w:rsidRDefault="00936DC3">
            <w:pPr>
              <w:widowControl/>
              <w:jc w:val="left"/>
              <w:rPr>
                <w:spacing w:val="-5"/>
                <w:sz w:val="24"/>
                <w:szCs w:val="24"/>
              </w:rPr>
            </w:pPr>
          </w:p>
        </w:tc>
      </w:tr>
      <w:tr w:rsidR="00936DC3">
        <w:trPr>
          <w:trHeight w:val="558"/>
        </w:trPr>
        <w:tc>
          <w:tcPr>
            <w:tcW w:w="709" w:type="dxa"/>
            <w:vAlign w:val="center"/>
          </w:tcPr>
          <w:p w:rsidR="00936DC3" w:rsidRDefault="00145D13">
            <w:pPr>
              <w:spacing w:line="500" w:lineRule="exact"/>
              <w:jc w:val="center"/>
              <w:rPr>
                <w:rFonts w:ascii="宋体" w:hAnsi="宋体"/>
                <w:sz w:val="24"/>
              </w:rPr>
            </w:pPr>
            <w:r>
              <w:rPr>
                <w:rFonts w:ascii="宋体" w:hAnsi="宋体"/>
                <w:sz w:val="24"/>
              </w:rPr>
              <w:t>2</w:t>
            </w:r>
            <w:r>
              <w:rPr>
                <w:rFonts w:ascii="宋体" w:hAnsi="宋体" w:hint="eastAsia"/>
                <w:sz w:val="24"/>
              </w:rPr>
              <w:t>1</w:t>
            </w:r>
          </w:p>
        </w:tc>
        <w:tc>
          <w:tcPr>
            <w:tcW w:w="1559" w:type="dxa"/>
            <w:vAlign w:val="center"/>
          </w:tcPr>
          <w:p w:rsidR="00936DC3" w:rsidRDefault="00145D13">
            <w:pPr>
              <w:spacing w:line="500" w:lineRule="exact"/>
              <w:jc w:val="center"/>
              <w:rPr>
                <w:rFonts w:ascii="宋体" w:hAnsi="宋体"/>
                <w:bCs/>
                <w:sz w:val="24"/>
                <w:szCs w:val="24"/>
              </w:rPr>
            </w:pPr>
            <w:r>
              <w:rPr>
                <w:rFonts w:ascii="宋体" w:hAnsi="宋体" w:hint="eastAsia"/>
                <w:sz w:val="24"/>
                <w:szCs w:val="24"/>
              </w:rPr>
              <w:t>履约保证金</w:t>
            </w:r>
          </w:p>
        </w:tc>
        <w:tc>
          <w:tcPr>
            <w:tcW w:w="7077" w:type="dxa"/>
            <w:vAlign w:val="center"/>
          </w:tcPr>
          <w:p w:rsidR="00936DC3" w:rsidRDefault="00145D13">
            <w:pPr>
              <w:adjustRightInd w:val="0"/>
              <w:snapToGrid w:val="0"/>
              <w:spacing w:line="440" w:lineRule="exact"/>
              <w:rPr>
                <w:rFonts w:ascii="宋体" w:hAnsi="宋体"/>
                <w:sz w:val="24"/>
                <w:szCs w:val="24"/>
              </w:rPr>
            </w:pPr>
            <w:r>
              <w:rPr>
                <w:rFonts w:ascii="宋体" w:hAnsi="宋体" w:hint="eastAsia"/>
                <w:sz w:val="24"/>
                <w:szCs w:val="24"/>
              </w:rPr>
              <w:t>1.履约保证金：年预算价的</w:t>
            </w:r>
            <w:r>
              <w:rPr>
                <w:rFonts w:ascii="宋体" w:hAnsi="宋体" w:hint="eastAsia"/>
                <w:sz w:val="24"/>
                <w:szCs w:val="24"/>
                <w:u w:val="single"/>
              </w:rPr>
              <w:t xml:space="preserve"> 2 </w:t>
            </w:r>
            <w:r>
              <w:rPr>
                <w:rFonts w:ascii="宋体" w:hAnsi="宋体" w:hint="eastAsia"/>
                <w:sz w:val="24"/>
                <w:szCs w:val="24"/>
              </w:rPr>
              <w:t>%。</w:t>
            </w:r>
          </w:p>
          <w:p w:rsidR="00936DC3" w:rsidRDefault="00145D13">
            <w:pPr>
              <w:adjustRightInd w:val="0"/>
              <w:snapToGrid w:val="0"/>
              <w:spacing w:line="360" w:lineRule="auto"/>
              <w:rPr>
                <w:rFonts w:ascii="宋体" w:hAnsi="宋体"/>
                <w:sz w:val="24"/>
                <w:szCs w:val="24"/>
              </w:rPr>
            </w:pPr>
            <w:r>
              <w:rPr>
                <w:rFonts w:ascii="宋体" w:hAnsi="宋体" w:hint="eastAsia"/>
                <w:sz w:val="24"/>
                <w:szCs w:val="24"/>
              </w:rPr>
              <w:t>2.担保形式：□现金保证 □现金支票 □银行汇票</w:t>
            </w:r>
          </w:p>
          <w:p w:rsidR="00936DC3" w:rsidRDefault="00145D13">
            <w:pPr>
              <w:adjustRightInd w:val="0"/>
              <w:snapToGrid w:val="0"/>
              <w:spacing w:line="360" w:lineRule="auto"/>
              <w:ind w:firstLineChars="200" w:firstLine="480"/>
              <w:rPr>
                <w:rFonts w:ascii="宋体" w:hAnsi="宋体"/>
                <w:sz w:val="24"/>
                <w:szCs w:val="24"/>
              </w:rPr>
            </w:pPr>
            <w:r>
              <w:rPr>
                <w:rFonts w:ascii="宋体" w:hAnsi="宋体" w:hint="eastAsia"/>
                <w:sz w:val="24"/>
                <w:szCs w:val="24"/>
              </w:rPr>
              <w:t>□银行保函</w:t>
            </w:r>
            <w:r>
              <w:rPr>
                <w:rFonts w:ascii="MS Mincho" w:eastAsia="MS Mincho" w:hAnsi="MS Mincho" w:cs="MS Mincho" w:hint="eastAsia"/>
                <w:sz w:val="24"/>
                <w:szCs w:val="24"/>
              </w:rPr>
              <w:t>☑</w:t>
            </w:r>
            <w:r>
              <w:rPr>
                <w:rFonts w:ascii="宋体" w:hAnsi="宋体" w:hint="eastAsia"/>
                <w:sz w:val="24"/>
                <w:szCs w:val="24"/>
              </w:rPr>
              <w:t>银行转账 □工程担保  □保证保险</w:t>
            </w:r>
          </w:p>
          <w:p w:rsidR="00936DC3" w:rsidRDefault="00145D13">
            <w:pPr>
              <w:spacing w:line="440" w:lineRule="exact"/>
              <w:rPr>
                <w:rFonts w:ascii="宋体" w:hAnsi="宋体"/>
                <w:sz w:val="24"/>
                <w:szCs w:val="24"/>
              </w:rPr>
            </w:pPr>
            <w:r>
              <w:rPr>
                <w:rFonts w:ascii="宋体" w:hAnsi="宋体" w:hint="eastAsia"/>
                <w:sz w:val="24"/>
                <w:szCs w:val="24"/>
              </w:rPr>
              <w:t>3.收受人为:</w:t>
            </w:r>
            <w:r>
              <w:rPr>
                <w:rFonts w:ascii="宋体" w:hAnsi="宋体"/>
                <w:sz w:val="24"/>
                <w:szCs w:val="24"/>
              </w:rPr>
              <w:sym w:font="Wingdings" w:char="F0FE"/>
            </w:r>
            <w:r>
              <w:rPr>
                <w:rFonts w:ascii="宋体" w:hAnsi="宋体" w:hint="eastAsia"/>
                <w:sz w:val="24"/>
                <w:szCs w:val="24"/>
              </w:rPr>
              <w:t>招标人□委托人</w:t>
            </w:r>
          </w:p>
          <w:p w:rsidR="00936DC3" w:rsidRDefault="00145D13">
            <w:pPr>
              <w:adjustRightInd w:val="0"/>
              <w:snapToGrid w:val="0"/>
              <w:spacing w:line="440" w:lineRule="exact"/>
              <w:rPr>
                <w:rFonts w:ascii="宋体" w:hAnsi="宋体"/>
                <w:sz w:val="24"/>
                <w:szCs w:val="24"/>
              </w:rPr>
            </w:pPr>
            <w:r>
              <w:rPr>
                <w:rFonts w:ascii="宋体" w:hAnsi="宋体" w:hint="eastAsia"/>
                <w:sz w:val="24"/>
                <w:szCs w:val="24"/>
              </w:rPr>
              <w:t>4.提交时限：合同签订前按规定提交履约保证金，若中标人在规定时限内未提交保证金的，招标人将书面通知中标人，5日内不能办理的，招标人将取消其中标资格。</w:t>
            </w:r>
          </w:p>
          <w:p w:rsidR="00936DC3" w:rsidRDefault="00145D13">
            <w:pPr>
              <w:adjustRightInd w:val="0"/>
              <w:snapToGrid w:val="0"/>
              <w:spacing w:line="440" w:lineRule="exact"/>
              <w:rPr>
                <w:rFonts w:ascii="宋体" w:hAnsi="宋体"/>
                <w:sz w:val="24"/>
                <w:szCs w:val="24"/>
              </w:rPr>
            </w:pPr>
            <w:r>
              <w:rPr>
                <w:rFonts w:ascii="宋体" w:hAnsi="宋体" w:hint="eastAsia"/>
                <w:sz w:val="24"/>
                <w:szCs w:val="24"/>
              </w:rPr>
              <w:t>5.保证金必须从基本账户转出，投标保证金汇出帐户名称应与投标单位名称应完全一致。</w:t>
            </w:r>
          </w:p>
          <w:p w:rsidR="00936DC3" w:rsidRDefault="00145D13">
            <w:pPr>
              <w:adjustRightInd w:val="0"/>
              <w:snapToGrid w:val="0"/>
              <w:spacing w:line="440" w:lineRule="exact"/>
              <w:rPr>
                <w:rFonts w:ascii="宋体" w:hAnsi="宋体"/>
                <w:sz w:val="24"/>
                <w:szCs w:val="24"/>
              </w:rPr>
            </w:pPr>
            <w:r>
              <w:rPr>
                <w:rFonts w:ascii="宋体" w:hAnsi="宋体" w:hint="eastAsia"/>
                <w:sz w:val="24"/>
                <w:szCs w:val="24"/>
              </w:rPr>
              <w:t>6.退还：合同履行期满六个月，且乙方无违约行为，一次性退还履约保证金。</w:t>
            </w:r>
          </w:p>
        </w:tc>
      </w:tr>
      <w:tr w:rsidR="00936DC3">
        <w:trPr>
          <w:trHeight w:val="558"/>
        </w:trPr>
        <w:tc>
          <w:tcPr>
            <w:tcW w:w="709" w:type="dxa"/>
            <w:vAlign w:val="center"/>
          </w:tcPr>
          <w:p w:rsidR="00936DC3" w:rsidRDefault="00145D13">
            <w:pPr>
              <w:spacing w:line="500" w:lineRule="exact"/>
              <w:jc w:val="center"/>
              <w:rPr>
                <w:rFonts w:ascii="宋体" w:hAnsi="宋体"/>
                <w:sz w:val="24"/>
              </w:rPr>
            </w:pPr>
            <w:r>
              <w:rPr>
                <w:rFonts w:ascii="宋体" w:hAnsi="宋体" w:hint="eastAsia"/>
                <w:sz w:val="24"/>
              </w:rPr>
              <w:t>22</w:t>
            </w:r>
          </w:p>
        </w:tc>
        <w:tc>
          <w:tcPr>
            <w:tcW w:w="1559" w:type="dxa"/>
            <w:vAlign w:val="center"/>
          </w:tcPr>
          <w:p w:rsidR="00936DC3" w:rsidRDefault="00145D13">
            <w:pPr>
              <w:spacing w:line="500" w:lineRule="exact"/>
              <w:jc w:val="center"/>
              <w:rPr>
                <w:rFonts w:ascii="宋体" w:hAnsi="宋体"/>
                <w:sz w:val="24"/>
                <w:szCs w:val="24"/>
              </w:rPr>
            </w:pPr>
            <w:r>
              <w:rPr>
                <w:rFonts w:ascii="宋体" w:hAnsi="宋体" w:hint="eastAsia"/>
                <w:sz w:val="24"/>
              </w:rPr>
              <w:t>业绩要求</w:t>
            </w:r>
          </w:p>
        </w:tc>
        <w:tc>
          <w:tcPr>
            <w:tcW w:w="7077" w:type="dxa"/>
            <w:vAlign w:val="center"/>
          </w:tcPr>
          <w:p w:rsidR="00936DC3" w:rsidRDefault="00145D13">
            <w:pPr>
              <w:spacing w:line="500" w:lineRule="exact"/>
              <w:rPr>
                <w:rFonts w:ascii="宋体" w:hAnsi="宋体"/>
                <w:sz w:val="24"/>
              </w:rPr>
            </w:pPr>
            <w:r>
              <w:rPr>
                <w:rFonts w:ascii="宋体" w:hAnsi="宋体" w:hint="eastAsia"/>
                <w:sz w:val="24"/>
              </w:rPr>
              <w:t>1</w:t>
            </w:r>
            <w:r>
              <w:rPr>
                <w:rFonts w:ascii="宋体" w:hAnsi="宋体"/>
                <w:sz w:val="24"/>
              </w:rPr>
              <w:t>.</w:t>
            </w:r>
            <w:r>
              <w:rPr>
                <w:rFonts w:ascii="宋体" w:hAnsi="宋体" w:hint="eastAsia"/>
                <w:sz w:val="24"/>
              </w:rPr>
              <w:t>本招标文件中要求的业绩须为:</w:t>
            </w:r>
          </w:p>
          <w:p w:rsidR="00936DC3" w:rsidRDefault="00145D13">
            <w:pPr>
              <w:spacing w:line="500" w:lineRule="exact"/>
              <w:rPr>
                <w:rFonts w:ascii="宋体" w:hAnsi="宋体"/>
                <w:b/>
                <w:bCs/>
                <w:sz w:val="24"/>
                <w:szCs w:val="24"/>
              </w:rPr>
            </w:pPr>
            <w:r>
              <w:rPr>
                <w:rFonts w:ascii="宋体" w:hAnsi="宋体" w:hint="eastAsia"/>
                <w:b/>
                <w:bCs/>
                <w:sz w:val="24"/>
                <w:szCs w:val="24"/>
              </w:rPr>
              <w:t>已完成的业绩：业绩合同扫描件；</w:t>
            </w:r>
          </w:p>
          <w:p w:rsidR="00936DC3" w:rsidRDefault="00145D13">
            <w:pPr>
              <w:spacing w:line="500" w:lineRule="exact"/>
              <w:rPr>
                <w:rFonts w:ascii="宋体" w:hAnsi="宋体"/>
                <w:sz w:val="24"/>
              </w:rPr>
            </w:pPr>
            <w:r>
              <w:rPr>
                <w:rFonts w:ascii="宋体" w:hAnsi="宋体" w:hint="eastAsia"/>
                <w:sz w:val="24"/>
              </w:rPr>
              <w:t>已签订合同但尚未实施的业绩不予认可。即截至投标截止时间，项目如存在目前尚未开始履约、人员进场但尚未实质性开展、处于暂</w:t>
            </w:r>
            <w:r>
              <w:rPr>
                <w:rFonts w:ascii="宋体" w:hAnsi="宋体" w:hint="eastAsia"/>
                <w:sz w:val="24"/>
              </w:rPr>
              <w:lastRenderedPageBreak/>
              <w:t>停等情况的，该业绩不予认可。</w:t>
            </w:r>
          </w:p>
          <w:p w:rsidR="00936DC3" w:rsidRDefault="00936DC3">
            <w:pPr>
              <w:spacing w:line="500" w:lineRule="exact"/>
              <w:rPr>
                <w:rFonts w:ascii="宋体" w:hAnsi="宋体"/>
                <w:sz w:val="24"/>
                <w:szCs w:val="24"/>
              </w:rPr>
            </w:pPr>
          </w:p>
        </w:tc>
      </w:tr>
      <w:tr w:rsidR="00936DC3">
        <w:trPr>
          <w:trHeight w:val="558"/>
        </w:trPr>
        <w:tc>
          <w:tcPr>
            <w:tcW w:w="709" w:type="dxa"/>
            <w:vAlign w:val="center"/>
          </w:tcPr>
          <w:p w:rsidR="00936DC3" w:rsidRDefault="00145D13">
            <w:pPr>
              <w:spacing w:line="500" w:lineRule="exact"/>
              <w:jc w:val="center"/>
              <w:rPr>
                <w:rFonts w:ascii="宋体" w:hAnsi="宋体"/>
                <w:sz w:val="24"/>
              </w:rPr>
            </w:pPr>
            <w:r>
              <w:rPr>
                <w:rFonts w:ascii="宋体" w:hAnsi="宋体" w:hint="eastAsia"/>
                <w:sz w:val="24"/>
              </w:rPr>
              <w:lastRenderedPageBreak/>
              <w:t>23</w:t>
            </w:r>
          </w:p>
        </w:tc>
        <w:tc>
          <w:tcPr>
            <w:tcW w:w="8636" w:type="dxa"/>
            <w:gridSpan w:val="2"/>
            <w:vAlign w:val="center"/>
          </w:tcPr>
          <w:p w:rsidR="00936DC3" w:rsidRDefault="00145D13">
            <w:pPr>
              <w:adjustRightInd w:val="0"/>
              <w:snapToGrid w:val="0"/>
              <w:spacing w:line="440" w:lineRule="exact"/>
              <w:jc w:val="center"/>
              <w:rPr>
                <w:rFonts w:ascii="MS Mincho" w:eastAsia="MS Mincho" w:hAnsi="MS Mincho" w:cs="MS Mincho"/>
                <w:sz w:val="24"/>
                <w:szCs w:val="24"/>
              </w:rPr>
            </w:pPr>
            <w:r>
              <w:rPr>
                <w:rFonts w:ascii="宋体" w:hAnsi="宋体" w:cs="宋体" w:hint="eastAsia"/>
                <w:sz w:val="24"/>
                <w:szCs w:val="24"/>
              </w:rPr>
              <w:t>需要补充的其他内容</w:t>
            </w:r>
          </w:p>
        </w:tc>
      </w:tr>
      <w:tr w:rsidR="00936DC3">
        <w:trPr>
          <w:trHeight w:val="558"/>
        </w:trPr>
        <w:tc>
          <w:tcPr>
            <w:tcW w:w="709" w:type="dxa"/>
            <w:vAlign w:val="center"/>
          </w:tcPr>
          <w:p w:rsidR="00936DC3" w:rsidRDefault="00145D13">
            <w:pPr>
              <w:spacing w:line="500" w:lineRule="exact"/>
              <w:jc w:val="center"/>
              <w:rPr>
                <w:rFonts w:ascii="宋体" w:hAnsi="宋体"/>
                <w:sz w:val="24"/>
              </w:rPr>
            </w:pPr>
            <w:bookmarkStart w:id="6" w:name="_Hlt509650932"/>
            <w:bookmarkStart w:id="7" w:name="_Hlt509650333"/>
            <w:bookmarkStart w:id="8" w:name="_Hlt509650961"/>
            <w:bookmarkStart w:id="9" w:name="_Hlt509650116"/>
            <w:bookmarkStart w:id="10" w:name="_Hlt519045778"/>
            <w:bookmarkStart w:id="11" w:name="_Hlt526418153"/>
            <w:bookmarkStart w:id="12" w:name="_Hlt509650027"/>
            <w:bookmarkStart w:id="13" w:name="_Hlt509649669"/>
            <w:bookmarkStart w:id="14" w:name="_Hlt509650929"/>
            <w:bookmarkStart w:id="15" w:name="_Hlt509649645"/>
            <w:bookmarkStart w:id="16" w:name="_Hlt509649330"/>
            <w:bookmarkStart w:id="17" w:name="_Hlt509650936"/>
            <w:bookmarkStart w:id="18" w:name="_Hlt509650690"/>
            <w:bookmarkStart w:id="19" w:name="_Hlt509649795"/>
            <w:bookmarkStart w:id="20" w:name="_Hlt509650103"/>
            <w:bookmarkStart w:id="21" w:name="_Hlt509649678"/>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Pr>
                <w:rFonts w:ascii="宋体" w:hAnsi="宋体" w:hint="eastAsia"/>
                <w:sz w:val="24"/>
              </w:rPr>
              <w:t>23.1</w:t>
            </w:r>
          </w:p>
        </w:tc>
        <w:tc>
          <w:tcPr>
            <w:tcW w:w="1559" w:type="dxa"/>
            <w:vAlign w:val="center"/>
          </w:tcPr>
          <w:p w:rsidR="00936DC3" w:rsidRDefault="00145D13">
            <w:pPr>
              <w:spacing w:line="500" w:lineRule="exact"/>
              <w:jc w:val="center"/>
              <w:rPr>
                <w:rFonts w:ascii="宋体" w:hAnsi="宋体" w:cs="宋体"/>
                <w:spacing w:val="-6"/>
                <w:sz w:val="24"/>
                <w:szCs w:val="24"/>
                <w:lang w:val="zh-CN" w:bidi="zh-CN"/>
              </w:rPr>
            </w:pPr>
            <w:r>
              <w:rPr>
                <w:rFonts w:ascii="宋体" w:hAnsi="宋体" w:cs="宋体" w:hint="eastAsia"/>
                <w:spacing w:val="-6"/>
                <w:sz w:val="24"/>
                <w:szCs w:val="24"/>
                <w:lang w:val="zh-CN" w:bidi="zh-CN"/>
              </w:rPr>
              <w:t>人员要求</w:t>
            </w:r>
          </w:p>
        </w:tc>
        <w:tc>
          <w:tcPr>
            <w:tcW w:w="7077" w:type="dxa"/>
            <w:vAlign w:val="center"/>
          </w:tcPr>
          <w:p w:rsidR="00936DC3" w:rsidRDefault="00145D13">
            <w:pPr>
              <w:pStyle w:val="TableParagraph"/>
              <w:numPr>
                <w:ilvl w:val="0"/>
                <w:numId w:val="2"/>
              </w:numPr>
              <w:tabs>
                <w:tab w:val="left" w:pos="293"/>
              </w:tabs>
              <w:spacing w:line="365" w:lineRule="auto"/>
              <w:ind w:left="0" w:firstLine="0"/>
              <w:rPr>
                <w:spacing w:val="-6"/>
                <w:sz w:val="24"/>
                <w:szCs w:val="24"/>
              </w:rPr>
            </w:pPr>
            <w:r>
              <w:rPr>
                <w:rFonts w:hint="eastAsia"/>
                <w:spacing w:val="-6"/>
                <w:sz w:val="24"/>
                <w:szCs w:val="24"/>
              </w:rPr>
              <w:t>投标人一旦中标，投标时所报的本项目的确定配备的主要管理人员、技术人员和安全员,及维修设备等在整个项目维修期内必须在位。</w:t>
            </w:r>
          </w:p>
          <w:p w:rsidR="00936DC3" w:rsidRDefault="00145D13">
            <w:pPr>
              <w:pStyle w:val="TableParagraph"/>
              <w:numPr>
                <w:ilvl w:val="0"/>
                <w:numId w:val="2"/>
              </w:numPr>
              <w:tabs>
                <w:tab w:val="left" w:pos="293"/>
              </w:tabs>
              <w:spacing w:line="365" w:lineRule="auto"/>
              <w:ind w:left="0" w:firstLine="0"/>
              <w:rPr>
                <w:spacing w:val="-6"/>
                <w:sz w:val="24"/>
                <w:szCs w:val="24"/>
              </w:rPr>
            </w:pPr>
            <w:r>
              <w:rPr>
                <w:rFonts w:hint="eastAsia"/>
                <w:spacing w:val="-6"/>
                <w:sz w:val="24"/>
                <w:szCs w:val="24"/>
              </w:rPr>
              <w:t>中标人不得擅自更换投标时所报管理人员、技术人员和安全员, 否则招标人有权终止合同，由此造成的损失，中标人自行承担并赔偿全部损失。确需更换时，须报经招标人同意，更换后人员不得低于中标人投标时所报人员资质和技术水平。招标人如认为有必要，可要求对上述人员中的部分人员作出更好的调整。</w:t>
            </w:r>
          </w:p>
          <w:p w:rsidR="00936DC3" w:rsidRDefault="00145D13">
            <w:pPr>
              <w:pStyle w:val="TableParagraph"/>
              <w:numPr>
                <w:ilvl w:val="0"/>
                <w:numId w:val="2"/>
              </w:numPr>
              <w:tabs>
                <w:tab w:val="left" w:pos="293"/>
              </w:tabs>
              <w:spacing w:line="365" w:lineRule="auto"/>
              <w:ind w:left="0" w:firstLine="0"/>
              <w:rPr>
                <w:spacing w:val="-6"/>
                <w:sz w:val="24"/>
                <w:szCs w:val="24"/>
              </w:rPr>
            </w:pPr>
            <w:r>
              <w:rPr>
                <w:rFonts w:hint="eastAsia"/>
                <w:spacing w:val="-6"/>
                <w:sz w:val="24"/>
                <w:szCs w:val="24"/>
              </w:rPr>
              <w:t>中标人未能按照承诺到岗尽职的，招标人将视情况严重程度对其作出相应处理，给予警告并发出整改通知。如仍未及时整改，招标人有权责令其停工整改、直至终止合同。招标人还将停止支付工程款项，扣留任何未付的工程进度款项补偿招标人的有关损失或工期延误的损失，并就此向中标人索赔。</w:t>
            </w:r>
          </w:p>
        </w:tc>
      </w:tr>
      <w:tr w:rsidR="00936DC3">
        <w:trPr>
          <w:trHeight w:val="558"/>
        </w:trPr>
        <w:tc>
          <w:tcPr>
            <w:tcW w:w="709" w:type="dxa"/>
            <w:vAlign w:val="center"/>
          </w:tcPr>
          <w:p w:rsidR="00936DC3" w:rsidRDefault="00145D13">
            <w:pPr>
              <w:spacing w:line="500" w:lineRule="exact"/>
              <w:jc w:val="center"/>
              <w:rPr>
                <w:rFonts w:ascii="宋体" w:hAnsi="宋体"/>
                <w:sz w:val="24"/>
              </w:rPr>
            </w:pPr>
            <w:r>
              <w:rPr>
                <w:rFonts w:ascii="宋体" w:hAnsi="宋体" w:hint="eastAsia"/>
                <w:sz w:val="24"/>
              </w:rPr>
              <w:t>23.2</w:t>
            </w:r>
          </w:p>
        </w:tc>
        <w:tc>
          <w:tcPr>
            <w:tcW w:w="1559" w:type="dxa"/>
            <w:vAlign w:val="center"/>
          </w:tcPr>
          <w:p w:rsidR="00936DC3" w:rsidRDefault="00145D13">
            <w:pPr>
              <w:spacing w:line="500" w:lineRule="exact"/>
              <w:jc w:val="center"/>
              <w:rPr>
                <w:rFonts w:ascii="宋体" w:hAnsi="宋体" w:cs="宋体"/>
                <w:spacing w:val="-6"/>
                <w:sz w:val="24"/>
                <w:szCs w:val="24"/>
                <w:lang w:val="zh-CN" w:bidi="zh-CN"/>
              </w:rPr>
            </w:pPr>
            <w:r>
              <w:rPr>
                <w:rFonts w:ascii="宋体" w:hAnsi="宋体" w:cs="宋体" w:hint="eastAsia"/>
                <w:spacing w:val="-6"/>
                <w:sz w:val="24"/>
                <w:szCs w:val="24"/>
                <w:lang w:val="zh-CN" w:bidi="zh-CN"/>
              </w:rPr>
              <w:t>服务技术</w:t>
            </w:r>
          </w:p>
          <w:p w:rsidR="00936DC3" w:rsidRDefault="00145D13">
            <w:pPr>
              <w:spacing w:line="500" w:lineRule="exact"/>
              <w:jc w:val="center"/>
              <w:rPr>
                <w:rFonts w:ascii="宋体" w:hAnsi="宋体" w:cs="宋体"/>
                <w:spacing w:val="-6"/>
                <w:sz w:val="24"/>
                <w:szCs w:val="24"/>
                <w:lang w:val="zh-CN" w:bidi="zh-CN"/>
              </w:rPr>
            </w:pPr>
            <w:r>
              <w:rPr>
                <w:rFonts w:ascii="宋体" w:hAnsi="宋体" w:cs="宋体" w:hint="eastAsia"/>
                <w:spacing w:val="-6"/>
                <w:sz w:val="24"/>
                <w:szCs w:val="24"/>
                <w:lang w:val="zh-CN" w:bidi="zh-CN"/>
              </w:rPr>
              <w:t>要求</w:t>
            </w:r>
          </w:p>
        </w:tc>
        <w:tc>
          <w:tcPr>
            <w:tcW w:w="7077" w:type="dxa"/>
            <w:vAlign w:val="center"/>
          </w:tcPr>
          <w:p w:rsidR="00936DC3" w:rsidRDefault="00145D13">
            <w:pPr>
              <w:pStyle w:val="TableParagraph"/>
              <w:tabs>
                <w:tab w:val="left" w:pos="293"/>
              </w:tabs>
              <w:spacing w:line="365" w:lineRule="auto"/>
              <w:rPr>
                <w:spacing w:val="-6"/>
                <w:sz w:val="24"/>
                <w:szCs w:val="24"/>
              </w:rPr>
            </w:pPr>
            <w:r>
              <w:rPr>
                <w:rFonts w:hint="eastAsia"/>
                <w:spacing w:val="-6"/>
                <w:sz w:val="24"/>
                <w:szCs w:val="24"/>
              </w:rPr>
              <w:t>1、由于本次均在原有的设施设备基础上进行维修改造，涉及到更换的零配件与原设备的兼容性及稳定性；</w:t>
            </w:r>
          </w:p>
          <w:p w:rsidR="00936DC3" w:rsidRDefault="00145D13">
            <w:pPr>
              <w:pStyle w:val="TableParagraph"/>
              <w:tabs>
                <w:tab w:val="left" w:pos="293"/>
              </w:tabs>
              <w:spacing w:line="365" w:lineRule="auto"/>
              <w:rPr>
                <w:spacing w:val="-6"/>
                <w:sz w:val="24"/>
                <w:szCs w:val="24"/>
              </w:rPr>
            </w:pPr>
            <w:r>
              <w:rPr>
                <w:rFonts w:hint="eastAsia"/>
                <w:spacing w:val="-6"/>
                <w:sz w:val="24"/>
                <w:szCs w:val="24"/>
              </w:rPr>
              <w:t>2、中标人必须根据招标人要求的时间节点进行施工计划安排，原则上维修更换设施设备的时间均安排在各项目设备停运的时间段以及节假日、周末等时间段。其他施工内容务必按照使用方安排的时间进行施工，不得以任何理由拒绝实施，连续二次拒绝实施，招标人有权单方面解除合同。</w:t>
            </w:r>
          </w:p>
          <w:p w:rsidR="00936DC3" w:rsidRDefault="00145D13">
            <w:pPr>
              <w:pStyle w:val="TableParagraph"/>
              <w:tabs>
                <w:tab w:val="left" w:pos="293"/>
              </w:tabs>
              <w:spacing w:line="365" w:lineRule="auto"/>
              <w:rPr>
                <w:spacing w:val="-6"/>
                <w:sz w:val="24"/>
                <w:szCs w:val="24"/>
              </w:rPr>
            </w:pPr>
            <w:r>
              <w:rPr>
                <w:rFonts w:hint="eastAsia"/>
                <w:spacing w:val="-6"/>
                <w:sz w:val="24"/>
                <w:szCs w:val="24"/>
              </w:rPr>
              <w:t>3、因作业场所差异，中标人务必考虑到该相关维修更换的难度、工期的保证、质量的保证、维修专业人员足额配置、现场安全文明施工、环境污染措施、噪音影响、夜间施工等事宜。本维修服务涉及到拆除等一切事宜，中标人均按要求进行拆除工作，并自行进行垃圾清运工作（日产日清）。同时在拆除工作中做好成品保护工作；</w:t>
            </w:r>
          </w:p>
          <w:p w:rsidR="00936DC3" w:rsidRDefault="00145D13">
            <w:pPr>
              <w:pStyle w:val="TableParagraph"/>
              <w:tabs>
                <w:tab w:val="left" w:pos="293"/>
              </w:tabs>
              <w:spacing w:line="365" w:lineRule="auto"/>
              <w:rPr>
                <w:spacing w:val="-6"/>
                <w:sz w:val="24"/>
                <w:szCs w:val="24"/>
              </w:rPr>
            </w:pPr>
            <w:r>
              <w:rPr>
                <w:rFonts w:hint="eastAsia"/>
                <w:spacing w:val="-6"/>
                <w:sz w:val="24"/>
                <w:szCs w:val="24"/>
              </w:rPr>
              <w:t>4、中标人务必按使用单位的日常工作安排相关维修事宜，不得影响及打扰使用单位日常工作计划的安排及运行。</w:t>
            </w:r>
          </w:p>
          <w:p w:rsidR="00936DC3" w:rsidRDefault="00145D13">
            <w:pPr>
              <w:pStyle w:val="TableParagraph"/>
              <w:tabs>
                <w:tab w:val="left" w:pos="293"/>
              </w:tabs>
              <w:spacing w:line="365" w:lineRule="auto"/>
              <w:rPr>
                <w:spacing w:val="-6"/>
                <w:sz w:val="24"/>
                <w:szCs w:val="24"/>
              </w:rPr>
            </w:pPr>
            <w:r>
              <w:rPr>
                <w:rFonts w:hint="eastAsia"/>
                <w:spacing w:val="-6"/>
                <w:sz w:val="24"/>
                <w:szCs w:val="24"/>
              </w:rPr>
              <w:lastRenderedPageBreak/>
              <w:t>5、涉及到专业项目分包务必具有相关资质条件，资质等级根据项目规模而确定，并报送招标人、项目单位进行确认。诸如消防工程、智能化工程、配电等专业分包项目务必验收合格后方可办理付款手续。</w:t>
            </w:r>
          </w:p>
          <w:p w:rsidR="00936DC3" w:rsidRDefault="00145D13">
            <w:pPr>
              <w:pStyle w:val="TableParagraph"/>
              <w:tabs>
                <w:tab w:val="left" w:pos="293"/>
              </w:tabs>
              <w:spacing w:line="365" w:lineRule="auto"/>
              <w:rPr>
                <w:spacing w:val="-6"/>
                <w:sz w:val="24"/>
                <w:szCs w:val="24"/>
              </w:rPr>
            </w:pPr>
            <w:r>
              <w:rPr>
                <w:rFonts w:hint="eastAsia"/>
                <w:spacing w:val="-6"/>
                <w:sz w:val="24"/>
                <w:szCs w:val="24"/>
              </w:rPr>
              <w:t>6、现场施工务必做到文明施工标准，垃圾随时清理，并放置安全警示标牌及相关安全维护设施，施工现场动火务必报审，并经使用单位批准后方可安排专业人员持证上岗作业，并上报安全防范措施。</w:t>
            </w:r>
          </w:p>
        </w:tc>
      </w:tr>
    </w:tbl>
    <w:p w:rsidR="00936DC3" w:rsidRDefault="00936DC3">
      <w:bookmarkStart w:id="22" w:name="_Toc508363589"/>
      <w:bookmarkStart w:id="23" w:name="_Toc459990137"/>
    </w:p>
    <w:p w:rsidR="00936DC3" w:rsidRDefault="00936DC3"/>
    <w:p w:rsidR="00936DC3" w:rsidRDefault="00936DC3">
      <w:pPr>
        <w:keepNext/>
        <w:keepLines/>
        <w:spacing w:before="260" w:after="260" w:line="416" w:lineRule="auto"/>
        <w:outlineLvl w:val="1"/>
        <w:rPr>
          <w:rFonts w:ascii="黑体" w:eastAsia="黑体" w:hAnsi="黑体"/>
          <w:bCs/>
          <w:sz w:val="32"/>
          <w:szCs w:val="32"/>
        </w:rPr>
      </w:pPr>
      <w:bookmarkStart w:id="24" w:name="_Toc74747588"/>
    </w:p>
    <w:p w:rsidR="00936DC3" w:rsidRDefault="00145D13">
      <w:pPr>
        <w:keepNext/>
        <w:keepLines/>
        <w:spacing w:before="260" w:after="260" w:line="416" w:lineRule="auto"/>
        <w:ind w:firstLine="628"/>
        <w:jc w:val="center"/>
        <w:outlineLvl w:val="1"/>
        <w:rPr>
          <w:rFonts w:ascii="黑体" w:eastAsia="黑体" w:hAnsi="黑体"/>
          <w:bCs/>
          <w:sz w:val="32"/>
          <w:szCs w:val="32"/>
        </w:rPr>
      </w:pPr>
      <w:r>
        <w:rPr>
          <w:rFonts w:ascii="黑体" w:eastAsia="黑体" w:hAnsi="黑体" w:hint="eastAsia"/>
          <w:bCs/>
          <w:sz w:val="32"/>
          <w:szCs w:val="32"/>
        </w:rPr>
        <w:t>附录1  资格审查条件(资质最低条件)</w:t>
      </w:r>
      <w:bookmarkEnd w:id="24"/>
    </w:p>
    <w:tbl>
      <w:tblPr>
        <w:tblW w:w="9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363"/>
      </w:tblGrid>
      <w:tr w:rsidR="00936DC3">
        <w:trPr>
          <w:cantSplit/>
          <w:trHeight w:val="537"/>
          <w:jc w:val="center"/>
        </w:trPr>
        <w:tc>
          <w:tcPr>
            <w:tcW w:w="9363" w:type="dxa"/>
            <w:tcBorders>
              <w:top w:val="single" w:sz="4" w:space="0" w:color="auto"/>
              <w:left w:val="single" w:sz="4" w:space="0" w:color="auto"/>
              <w:bottom w:val="single" w:sz="4" w:space="0" w:color="auto"/>
              <w:right w:val="single" w:sz="4" w:space="0" w:color="auto"/>
            </w:tcBorders>
            <w:vAlign w:val="center"/>
          </w:tcPr>
          <w:p w:rsidR="00936DC3" w:rsidRDefault="00145D13">
            <w:pPr>
              <w:adjustRightInd w:val="0"/>
              <w:snapToGrid w:val="0"/>
              <w:jc w:val="center"/>
              <w:rPr>
                <w:rFonts w:ascii="宋体" w:hAnsi="宋体"/>
                <w:b/>
                <w:bCs/>
                <w:szCs w:val="21"/>
              </w:rPr>
            </w:pPr>
            <w:r>
              <w:rPr>
                <w:rFonts w:ascii="宋体" w:hAnsi="宋体" w:hint="eastAsia"/>
                <w:b/>
                <w:bCs/>
                <w:szCs w:val="21"/>
              </w:rPr>
              <w:t>资质证书及其他要求</w:t>
            </w:r>
          </w:p>
        </w:tc>
      </w:tr>
      <w:tr w:rsidR="00936DC3" w:rsidTr="005D1DB2">
        <w:trPr>
          <w:cantSplit/>
          <w:trHeight w:val="6356"/>
          <w:jc w:val="center"/>
        </w:trPr>
        <w:tc>
          <w:tcPr>
            <w:tcW w:w="9363" w:type="dxa"/>
            <w:tcBorders>
              <w:top w:val="single" w:sz="4" w:space="0" w:color="auto"/>
              <w:left w:val="single" w:sz="4" w:space="0" w:color="auto"/>
              <w:bottom w:val="single" w:sz="4" w:space="0" w:color="auto"/>
              <w:right w:val="single" w:sz="4" w:space="0" w:color="auto"/>
            </w:tcBorders>
          </w:tcPr>
          <w:p w:rsidR="00936DC3" w:rsidRDefault="00145D13" w:rsidP="00F77321">
            <w:pPr>
              <w:adjustRightInd w:val="0"/>
              <w:snapToGrid w:val="0"/>
              <w:spacing w:beforeLines="50" w:line="360" w:lineRule="auto"/>
              <w:ind w:firstLineChars="200" w:firstLine="420"/>
              <w:rPr>
                <w:bCs/>
                <w:snapToGrid w:val="0"/>
                <w:color w:val="0070C0"/>
                <w:kern w:val="0"/>
                <w:szCs w:val="21"/>
              </w:rPr>
            </w:pPr>
            <w:r>
              <w:rPr>
                <w:rFonts w:hint="eastAsia"/>
                <w:bCs/>
                <w:snapToGrid w:val="0"/>
                <w:color w:val="0070C0"/>
                <w:kern w:val="0"/>
                <w:szCs w:val="21"/>
              </w:rPr>
              <w:t xml:space="preserve">1. </w:t>
            </w:r>
            <w:r>
              <w:rPr>
                <w:rFonts w:hint="eastAsia"/>
                <w:bCs/>
                <w:snapToGrid w:val="0"/>
                <w:color w:val="0070C0"/>
                <w:kern w:val="0"/>
                <w:szCs w:val="21"/>
              </w:rPr>
              <w:t>具备有效的营业执照。</w:t>
            </w:r>
          </w:p>
          <w:p w:rsidR="00936DC3" w:rsidRDefault="00145D13">
            <w:pPr>
              <w:autoSpaceDE w:val="0"/>
              <w:autoSpaceDN w:val="0"/>
              <w:adjustRightInd w:val="0"/>
              <w:snapToGrid w:val="0"/>
              <w:spacing w:line="360" w:lineRule="auto"/>
              <w:ind w:firstLineChars="200" w:firstLine="420"/>
              <w:rPr>
                <w:bCs/>
                <w:snapToGrid w:val="0"/>
                <w:color w:val="0070C0"/>
                <w:kern w:val="0"/>
                <w:szCs w:val="21"/>
              </w:rPr>
            </w:pPr>
            <w:r>
              <w:rPr>
                <w:rFonts w:hint="eastAsia"/>
                <w:bCs/>
                <w:snapToGrid w:val="0"/>
                <w:color w:val="0070C0"/>
                <w:kern w:val="0"/>
                <w:szCs w:val="21"/>
              </w:rPr>
              <w:t xml:space="preserve">2. </w:t>
            </w:r>
            <w:r>
              <w:rPr>
                <w:rFonts w:hint="eastAsia"/>
                <w:bCs/>
                <w:snapToGrid w:val="0"/>
                <w:color w:val="0070C0"/>
                <w:kern w:val="0"/>
                <w:szCs w:val="21"/>
              </w:rPr>
              <w:t>具备有效的资质证书（见招标公告要求）。</w:t>
            </w:r>
          </w:p>
          <w:p w:rsidR="00936DC3" w:rsidRDefault="00936DC3">
            <w:pPr>
              <w:adjustRightInd w:val="0"/>
              <w:snapToGrid w:val="0"/>
              <w:spacing w:line="360" w:lineRule="auto"/>
              <w:ind w:firstLineChars="200" w:firstLine="420"/>
              <w:rPr>
                <w:bCs/>
                <w:snapToGrid w:val="0"/>
                <w:kern w:val="0"/>
                <w:szCs w:val="21"/>
              </w:rPr>
            </w:pPr>
          </w:p>
        </w:tc>
      </w:tr>
    </w:tbl>
    <w:p w:rsidR="00936DC3" w:rsidRPr="00867053" w:rsidRDefault="00145D13" w:rsidP="00867053">
      <w:pPr>
        <w:autoSpaceDE w:val="0"/>
        <w:autoSpaceDN w:val="0"/>
        <w:adjustRightInd w:val="0"/>
        <w:spacing w:line="360" w:lineRule="auto"/>
        <w:ind w:firstLine="200"/>
        <w:jc w:val="left"/>
        <w:rPr>
          <w:rFonts w:ascii="宋体" w:hAnsi="宋体"/>
          <w:sz w:val="24"/>
          <w:szCs w:val="24"/>
        </w:rPr>
      </w:pPr>
      <w:r>
        <w:rPr>
          <w:rFonts w:hint="eastAsia"/>
          <w:bCs/>
          <w:snapToGrid w:val="0"/>
          <w:kern w:val="0"/>
          <w:szCs w:val="21"/>
        </w:rPr>
        <w:t>注：投标人应提供营业执照、</w:t>
      </w:r>
      <w:r w:rsidR="00867053" w:rsidRPr="005D1DB2">
        <w:rPr>
          <w:rFonts w:ascii="宋体" w:hAnsi="宋体" w:hint="eastAsia"/>
          <w:szCs w:val="21"/>
        </w:rPr>
        <w:t>中国制冷行业维修安装企业能力等级证书A类</w:t>
      </w:r>
      <w:r w:rsidR="00867053" w:rsidRPr="005D1DB2">
        <w:rPr>
          <w:rFonts w:ascii="宋体" w:hAnsi="宋体"/>
          <w:szCs w:val="21"/>
        </w:rPr>
        <w:t>II级及以上和D类I级及以上资质</w:t>
      </w:r>
      <w:r w:rsidR="00867053" w:rsidRPr="005D1DB2">
        <w:rPr>
          <w:rFonts w:ascii="宋体" w:hAnsi="宋体" w:hint="eastAsia"/>
          <w:szCs w:val="21"/>
        </w:rPr>
        <w:t>或中国设备维修安装企业能力等级证书（制冷空调）</w:t>
      </w:r>
      <w:r w:rsidR="00867053" w:rsidRPr="005D1DB2">
        <w:rPr>
          <w:rFonts w:ascii="宋体" w:hAnsi="宋体"/>
          <w:szCs w:val="21"/>
        </w:rPr>
        <w:t>A</w:t>
      </w:r>
      <w:r w:rsidR="00867053" w:rsidRPr="005D1DB2">
        <w:rPr>
          <w:rFonts w:ascii="宋体" w:hAnsi="宋体" w:hint="eastAsia"/>
          <w:szCs w:val="21"/>
        </w:rPr>
        <w:t>类</w:t>
      </w:r>
      <w:r w:rsidR="00867053" w:rsidRPr="005D1DB2">
        <w:rPr>
          <w:rFonts w:ascii="宋体" w:hAnsi="宋体"/>
          <w:szCs w:val="21"/>
        </w:rPr>
        <w:t>II</w:t>
      </w:r>
      <w:r w:rsidR="00867053" w:rsidRPr="005D1DB2">
        <w:rPr>
          <w:rFonts w:ascii="宋体" w:hAnsi="宋体" w:hint="eastAsia"/>
          <w:szCs w:val="21"/>
        </w:rPr>
        <w:t>级及以上和</w:t>
      </w:r>
      <w:r w:rsidR="00867053" w:rsidRPr="005D1DB2">
        <w:rPr>
          <w:rFonts w:ascii="宋体" w:hAnsi="宋体"/>
          <w:szCs w:val="21"/>
        </w:rPr>
        <w:t>D</w:t>
      </w:r>
      <w:r w:rsidR="00867053" w:rsidRPr="005D1DB2">
        <w:rPr>
          <w:rFonts w:ascii="宋体" w:hAnsi="宋体" w:hint="eastAsia"/>
          <w:szCs w:val="21"/>
        </w:rPr>
        <w:t>类</w:t>
      </w:r>
      <w:r w:rsidR="00867053" w:rsidRPr="005D1DB2">
        <w:rPr>
          <w:rFonts w:ascii="宋体" w:hAnsi="宋体"/>
          <w:szCs w:val="21"/>
        </w:rPr>
        <w:t>I</w:t>
      </w:r>
      <w:r w:rsidR="00867053" w:rsidRPr="005D1DB2">
        <w:rPr>
          <w:rFonts w:ascii="宋体" w:hAnsi="宋体" w:hint="eastAsia"/>
          <w:szCs w:val="21"/>
        </w:rPr>
        <w:t>级及以上资质</w:t>
      </w:r>
      <w:bookmarkStart w:id="25" w:name="_Toc460660063"/>
      <w:bookmarkStart w:id="26" w:name="_Toc283798417"/>
      <w:bookmarkStart w:id="27" w:name="_Toc460226990"/>
      <w:bookmarkStart w:id="28" w:name="_Toc421916976"/>
      <w:bookmarkStart w:id="29" w:name="_Toc460226721"/>
      <w:r>
        <w:rPr>
          <w:rFonts w:hint="eastAsia"/>
          <w:bCs/>
          <w:snapToGrid w:val="0"/>
          <w:kern w:val="0"/>
          <w:szCs w:val="21"/>
        </w:rPr>
        <w:t>扫描件加盖公章。</w:t>
      </w:r>
    </w:p>
    <w:p w:rsidR="00936DC3" w:rsidRDefault="00145D13">
      <w:pPr>
        <w:keepNext/>
        <w:keepLines/>
        <w:spacing w:before="260" w:after="260" w:line="416" w:lineRule="auto"/>
        <w:ind w:firstLine="628"/>
        <w:jc w:val="center"/>
        <w:outlineLvl w:val="1"/>
        <w:rPr>
          <w:rFonts w:ascii="黑体" w:eastAsia="黑体" w:hAnsi="黑体"/>
          <w:bCs/>
          <w:sz w:val="32"/>
          <w:szCs w:val="32"/>
        </w:rPr>
      </w:pPr>
      <w:r>
        <w:rPr>
          <w:rFonts w:ascii="仿宋" w:eastAsia="仿宋" w:hAnsi="仿宋"/>
          <w:bCs/>
          <w:sz w:val="32"/>
          <w:szCs w:val="32"/>
        </w:rPr>
        <w:br w:type="page"/>
      </w:r>
      <w:bookmarkStart w:id="30" w:name="_Toc74747589"/>
      <w:bookmarkStart w:id="31" w:name="_Toc11078138"/>
      <w:bookmarkStart w:id="32" w:name="_Toc38879317"/>
      <w:r>
        <w:rPr>
          <w:rFonts w:ascii="黑体" w:eastAsia="黑体" w:hAnsi="黑体" w:hint="eastAsia"/>
          <w:bCs/>
          <w:sz w:val="32"/>
          <w:szCs w:val="32"/>
        </w:rPr>
        <w:lastRenderedPageBreak/>
        <w:t>附录2  资格审查条件(财务最低要求)</w:t>
      </w:r>
      <w:bookmarkEnd w:id="25"/>
      <w:bookmarkEnd w:id="26"/>
      <w:bookmarkEnd w:id="27"/>
      <w:bookmarkEnd w:id="28"/>
      <w:bookmarkEnd w:id="29"/>
      <w:bookmarkEnd w:id="30"/>
      <w:bookmarkEnd w:id="31"/>
      <w:bookmarkEnd w:id="32"/>
    </w:p>
    <w:tbl>
      <w:tblPr>
        <w:tblW w:w="91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50"/>
      </w:tblGrid>
      <w:tr w:rsidR="00936DC3">
        <w:trPr>
          <w:cantSplit/>
          <w:trHeight w:val="693"/>
          <w:jc w:val="center"/>
        </w:trPr>
        <w:tc>
          <w:tcPr>
            <w:tcW w:w="9150" w:type="dxa"/>
            <w:tcBorders>
              <w:top w:val="single" w:sz="4" w:space="0" w:color="auto"/>
              <w:left w:val="single" w:sz="4" w:space="0" w:color="auto"/>
              <w:bottom w:val="single" w:sz="4" w:space="0" w:color="auto"/>
              <w:right w:val="single" w:sz="4" w:space="0" w:color="auto"/>
            </w:tcBorders>
            <w:vAlign w:val="center"/>
          </w:tcPr>
          <w:p w:rsidR="00936DC3" w:rsidRDefault="00145D13">
            <w:pPr>
              <w:adjustRightInd w:val="0"/>
              <w:snapToGrid w:val="0"/>
              <w:jc w:val="center"/>
              <w:rPr>
                <w:rFonts w:ascii="宋体" w:hAnsi="宋体"/>
                <w:b/>
                <w:bCs/>
                <w:szCs w:val="21"/>
              </w:rPr>
            </w:pPr>
            <w:r>
              <w:rPr>
                <w:rFonts w:ascii="宋体" w:hAnsi="宋体" w:hint="eastAsia"/>
                <w:b/>
                <w:bCs/>
                <w:szCs w:val="21"/>
              </w:rPr>
              <w:t>财务要求</w:t>
            </w:r>
          </w:p>
        </w:tc>
      </w:tr>
      <w:tr w:rsidR="00936DC3">
        <w:trPr>
          <w:cantSplit/>
          <w:trHeight w:val="2363"/>
          <w:jc w:val="center"/>
        </w:trPr>
        <w:tc>
          <w:tcPr>
            <w:tcW w:w="9150" w:type="dxa"/>
            <w:tcBorders>
              <w:top w:val="single" w:sz="4" w:space="0" w:color="auto"/>
              <w:left w:val="single" w:sz="4" w:space="0" w:color="auto"/>
              <w:bottom w:val="single" w:sz="4" w:space="0" w:color="auto"/>
              <w:right w:val="single" w:sz="4" w:space="0" w:color="auto"/>
            </w:tcBorders>
            <w:vAlign w:val="center"/>
          </w:tcPr>
          <w:p w:rsidR="00936DC3" w:rsidRDefault="00145D13">
            <w:pPr>
              <w:adjustRightInd w:val="0"/>
              <w:snapToGrid w:val="0"/>
              <w:spacing w:line="360" w:lineRule="auto"/>
              <w:ind w:firstLineChars="200" w:firstLine="420"/>
              <w:jc w:val="left"/>
              <w:rPr>
                <w:bCs/>
                <w:color w:val="0070C0"/>
                <w:szCs w:val="21"/>
              </w:rPr>
            </w:pPr>
            <w:r>
              <w:rPr>
                <w:rFonts w:ascii="MS Mincho" w:eastAsia="MS Mincho" w:hAnsi="MS Mincho" w:cs="MS Mincho" w:hint="eastAsia"/>
                <w:bCs/>
                <w:snapToGrid w:val="0"/>
                <w:color w:val="0070C0"/>
                <w:kern w:val="0"/>
                <w:szCs w:val="21"/>
              </w:rPr>
              <w:t>☑</w:t>
            </w:r>
            <w:r>
              <w:rPr>
                <w:rFonts w:hint="eastAsia"/>
                <w:bCs/>
                <w:color w:val="0070C0"/>
                <w:szCs w:val="21"/>
              </w:rPr>
              <w:t>无需提供。</w:t>
            </w:r>
          </w:p>
          <w:p w:rsidR="00936DC3" w:rsidRDefault="00145D13">
            <w:pPr>
              <w:adjustRightInd w:val="0"/>
              <w:snapToGrid w:val="0"/>
              <w:spacing w:line="360" w:lineRule="auto"/>
              <w:ind w:firstLineChars="200" w:firstLine="420"/>
              <w:jc w:val="left"/>
              <w:rPr>
                <w:bCs/>
                <w:color w:val="0070C0"/>
                <w:szCs w:val="21"/>
              </w:rPr>
            </w:pPr>
            <w:r>
              <w:rPr>
                <w:rFonts w:hint="eastAsia"/>
                <w:bCs/>
                <w:color w:val="0070C0"/>
                <w:szCs w:val="21"/>
              </w:rPr>
              <w:t>□需提供以下材料：</w:t>
            </w:r>
          </w:p>
          <w:p w:rsidR="00936DC3" w:rsidRDefault="00936DC3">
            <w:pPr>
              <w:adjustRightInd w:val="0"/>
              <w:snapToGrid w:val="0"/>
              <w:ind w:left="3"/>
              <w:jc w:val="center"/>
              <w:rPr>
                <w:bCs/>
                <w:szCs w:val="21"/>
              </w:rPr>
            </w:pPr>
          </w:p>
          <w:p w:rsidR="00936DC3" w:rsidRDefault="00936DC3">
            <w:pPr>
              <w:adjustRightInd w:val="0"/>
              <w:snapToGrid w:val="0"/>
              <w:ind w:left="3"/>
              <w:jc w:val="center"/>
              <w:rPr>
                <w:bCs/>
                <w:szCs w:val="21"/>
              </w:rPr>
            </w:pPr>
          </w:p>
          <w:p w:rsidR="00936DC3" w:rsidRDefault="00936DC3">
            <w:pPr>
              <w:adjustRightInd w:val="0"/>
              <w:snapToGrid w:val="0"/>
              <w:ind w:left="3"/>
              <w:jc w:val="center"/>
              <w:rPr>
                <w:bCs/>
                <w:szCs w:val="21"/>
              </w:rPr>
            </w:pPr>
          </w:p>
          <w:p w:rsidR="00936DC3" w:rsidRDefault="00936DC3">
            <w:pPr>
              <w:adjustRightInd w:val="0"/>
              <w:snapToGrid w:val="0"/>
              <w:ind w:left="3"/>
              <w:jc w:val="center"/>
              <w:rPr>
                <w:bCs/>
                <w:szCs w:val="21"/>
              </w:rPr>
            </w:pPr>
          </w:p>
          <w:p w:rsidR="00936DC3" w:rsidRDefault="00936DC3">
            <w:pPr>
              <w:adjustRightInd w:val="0"/>
              <w:snapToGrid w:val="0"/>
              <w:rPr>
                <w:bCs/>
                <w:szCs w:val="21"/>
              </w:rPr>
            </w:pPr>
          </w:p>
        </w:tc>
      </w:tr>
    </w:tbl>
    <w:p w:rsidR="00936DC3" w:rsidRDefault="00145D13">
      <w:pPr>
        <w:adjustRightInd w:val="0"/>
        <w:snapToGrid w:val="0"/>
        <w:spacing w:line="300" w:lineRule="exact"/>
        <w:ind w:firstLineChars="200" w:firstLine="420"/>
        <w:rPr>
          <w:bCs/>
          <w:snapToGrid w:val="0"/>
          <w:kern w:val="0"/>
          <w:szCs w:val="21"/>
        </w:rPr>
      </w:pPr>
      <w:r>
        <w:rPr>
          <w:rFonts w:hint="eastAsia"/>
          <w:bCs/>
          <w:kern w:val="0"/>
          <w:szCs w:val="21"/>
        </w:rPr>
        <w:t>注：</w:t>
      </w:r>
      <w:r>
        <w:rPr>
          <w:rFonts w:hint="eastAsia"/>
          <w:bCs/>
          <w:snapToGrid w:val="0"/>
          <w:kern w:val="0"/>
          <w:szCs w:val="21"/>
        </w:rPr>
        <w:t>证明材料</w:t>
      </w:r>
      <w:r>
        <w:rPr>
          <w:rFonts w:hint="eastAsia"/>
          <w:bCs/>
          <w:kern w:val="0"/>
          <w:szCs w:val="21"/>
        </w:rPr>
        <w:t>的扫描件信息应完整或能充分证明满足评审需要</w:t>
      </w:r>
      <w:r>
        <w:rPr>
          <w:rFonts w:hint="eastAsia"/>
          <w:bCs/>
          <w:snapToGrid w:val="0"/>
          <w:kern w:val="0"/>
          <w:szCs w:val="21"/>
        </w:rPr>
        <w:t>。</w:t>
      </w:r>
    </w:p>
    <w:p w:rsidR="00936DC3" w:rsidRDefault="00936DC3">
      <w:pPr>
        <w:adjustRightInd w:val="0"/>
        <w:snapToGrid w:val="0"/>
        <w:spacing w:line="300" w:lineRule="exact"/>
        <w:ind w:firstLineChars="200" w:firstLine="420"/>
        <w:rPr>
          <w:bCs/>
          <w:snapToGrid w:val="0"/>
          <w:kern w:val="0"/>
          <w:szCs w:val="21"/>
        </w:rPr>
      </w:pPr>
    </w:p>
    <w:p w:rsidR="00936DC3" w:rsidRDefault="00936DC3">
      <w:pPr>
        <w:keepNext/>
        <w:keepLines/>
        <w:spacing w:before="260" w:after="260" w:line="416" w:lineRule="auto"/>
        <w:outlineLvl w:val="1"/>
        <w:rPr>
          <w:rFonts w:eastAsia="黑体"/>
          <w:b/>
          <w:kern w:val="0"/>
          <w:sz w:val="32"/>
          <w:szCs w:val="21"/>
        </w:rPr>
      </w:pPr>
    </w:p>
    <w:p w:rsidR="00936DC3" w:rsidRDefault="00145D13">
      <w:pPr>
        <w:keepNext/>
        <w:keepLines/>
        <w:spacing w:before="260" w:after="260" w:line="416" w:lineRule="auto"/>
        <w:jc w:val="center"/>
        <w:outlineLvl w:val="1"/>
        <w:rPr>
          <w:rFonts w:ascii="黑体" w:eastAsia="黑体" w:hAnsi="黑体"/>
          <w:bCs/>
          <w:sz w:val="32"/>
          <w:szCs w:val="32"/>
        </w:rPr>
      </w:pPr>
      <w:bookmarkStart w:id="33" w:name="_Toc74747590"/>
      <w:bookmarkStart w:id="34" w:name="_Toc460226991"/>
      <w:bookmarkStart w:id="35" w:name="_Toc11078139"/>
      <w:bookmarkStart w:id="36" w:name="_Toc421916977"/>
      <w:bookmarkStart w:id="37" w:name="_Toc460226722"/>
      <w:bookmarkStart w:id="38" w:name="_Toc283798418"/>
      <w:bookmarkStart w:id="39" w:name="_Toc38879318"/>
      <w:bookmarkStart w:id="40" w:name="_Toc460660064"/>
      <w:r>
        <w:rPr>
          <w:rFonts w:ascii="黑体" w:eastAsia="黑体" w:hAnsi="黑体" w:hint="eastAsia"/>
          <w:bCs/>
          <w:sz w:val="32"/>
          <w:szCs w:val="32"/>
        </w:rPr>
        <w:t>附录3  资格审查条件(业绩最低要求)</w:t>
      </w:r>
      <w:bookmarkEnd w:id="33"/>
      <w:bookmarkEnd w:id="34"/>
      <w:bookmarkEnd w:id="35"/>
      <w:bookmarkEnd w:id="36"/>
      <w:bookmarkEnd w:id="37"/>
      <w:bookmarkEnd w:id="38"/>
      <w:bookmarkEnd w:id="39"/>
      <w:bookmarkEnd w:id="40"/>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50"/>
      </w:tblGrid>
      <w:tr w:rsidR="00936DC3">
        <w:trPr>
          <w:cantSplit/>
          <w:trHeight w:val="551"/>
          <w:jc w:val="center"/>
        </w:trPr>
        <w:tc>
          <w:tcPr>
            <w:tcW w:w="8550" w:type="dxa"/>
            <w:tcBorders>
              <w:top w:val="single" w:sz="4" w:space="0" w:color="auto"/>
              <w:left w:val="single" w:sz="4" w:space="0" w:color="auto"/>
              <w:bottom w:val="single" w:sz="4" w:space="0" w:color="auto"/>
              <w:right w:val="single" w:sz="4" w:space="0" w:color="auto"/>
            </w:tcBorders>
            <w:vAlign w:val="center"/>
          </w:tcPr>
          <w:p w:rsidR="00936DC3" w:rsidRDefault="00145D13">
            <w:pPr>
              <w:adjustRightInd w:val="0"/>
              <w:snapToGrid w:val="0"/>
              <w:jc w:val="center"/>
              <w:rPr>
                <w:rFonts w:ascii="宋体" w:hAnsi="宋体"/>
                <w:b/>
                <w:bCs/>
                <w:szCs w:val="21"/>
              </w:rPr>
            </w:pPr>
            <w:r>
              <w:rPr>
                <w:rFonts w:ascii="宋体" w:hAnsi="宋体"/>
                <w:b/>
                <w:bCs/>
                <w:szCs w:val="21"/>
              </w:rPr>
              <w:t>投标人</w:t>
            </w:r>
            <w:r>
              <w:rPr>
                <w:rFonts w:ascii="宋体" w:hAnsi="宋体" w:hint="eastAsia"/>
                <w:b/>
                <w:bCs/>
                <w:szCs w:val="21"/>
              </w:rPr>
              <w:t>业绩要求</w:t>
            </w:r>
          </w:p>
        </w:tc>
      </w:tr>
      <w:tr w:rsidR="00936DC3">
        <w:trPr>
          <w:cantSplit/>
          <w:trHeight w:val="1180"/>
          <w:jc w:val="center"/>
        </w:trPr>
        <w:tc>
          <w:tcPr>
            <w:tcW w:w="8550" w:type="dxa"/>
            <w:tcBorders>
              <w:top w:val="single" w:sz="4" w:space="0" w:color="auto"/>
              <w:left w:val="single" w:sz="4" w:space="0" w:color="auto"/>
              <w:bottom w:val="single" w:sz="4" w:space="0" w:color="auto"/>
              <w:right w:val="single" w:sz="4" w:space="0" w:color="auto"/>
            </w:tcBorders>
            <w:vAlign w:val="center"/>
          </w:tcPr>
          <w:p w:rsidR="00936DC3" w:rsidRDefault="00145D13">
            <w:pPr>
              <w:spacing w:line="360" w:lineRule="auto"/>
              <w:rPr>
                <w:bCs/>
                <w:color w:val="0070C0"/>
                <w:kern w:val="0"/>
                <w:szCs w:val="21"/>
              </w:rPr>
            </w:pPr>
            <w:r>
              <w:rPr>
                <w:rFonts w:hint="eastAsia"/>
                <w:bCs/>
                <w:color w:val="0070C0"/>
                <w:kern w:val="0"/>
                <w:szCs w:val="21"/>
              </w:rPr>
              <w:t>业绩要求见招标公告要求。</w:t>
            </w:r>
          </w:p>
        </w:tc>
      </w:tr>
    </w:tbl>
    <w:p w:rsidR="00936DC3" w:rsidRDefault="00145D13">
      <w:pPr>
        <w:adjustRightInd w:val="0"/>
        <w:snapToGrid w:val="0"/>
        <w:spacing w:line="400" w:lineRule="exact"/>
        <w:ind w:firstLineChars="200" w:firstLine="420"/>
        <w:rPr>
          <w:bCs/>
          <w:snapToGrid w:val="0"/>
          <w:color w:val="0070C0"/>
          <w:kern w:val="0"/>
          <w:szCs w:val="21"/>
        </w:rPr>
      </w:pPr>
      <w:r>
        <w:rPr>
          <w:rFonts w:hint="eastAsia"/>
          <w:bCs/>
          <w:snapToGrid w:val="0"/>
          <w:color w:val="0070C0"/>
          <w:kern w:val="0"/>
          <w:szCs w:val="21"/>
        </w:rPr>
        <w:t>注：</w:t>
      </w:r>
    </w:p>
    <w:p w:rsidR="00936DC3" w:rsidRDefault="00145D13">
      <w:pPr>
        <w:spacing w:line="440" w:lineRule="exact"/>
        <w:rPr>
          <w:bCs/>
          <w:color w:val="0070C0"/>
          <w:kern w:val="0"/>
          <w:szCs w:val="21"/>
        </w:rPr>
      </w:pPr>
      <w:r>
        <w:rPr>
          <w:rFonts w:hint="eastAsia"/>
          <w:bCs/>
          <w:color w:val="0070C0"/>
          <w:kern w:val="0"/>
          <w:szCs w:val="21"/>
        </w:rPr>
        <w:t xml:space="preserve">1. </w:t>
      </w:r>
      <w:r>
        <w:rPr>
          <w:rFonts w:hint="eastAsia"/>
          <w:bCs/>
          <w:color w:val="0070C0"/>
          <w:kern w:val="0"/>
          <w:szCs w:val="21"/>
        </w:rPr>
        <w:t>投标人提供业绩证明资料：</w:t>
      </w:r>
    </w:p>
    <w:p w:rsidR="00936DC3" w:rsidRDefault="00145D13">
      <w:pPr>
        <w:spacing w:line="440" w:lineRule="exact"/>
        <w:ind w:firstLine="437"/>
        <w:rPr>
          <w:bCs/>
          <w:color w:val="0070C0"/>
          <w:kern w:val="0"/>
          <w:szCs w:val="21"/>
        </w:rPr>
      </w:pPr>
      <w:r>
        <w:rPr>
          <w:rFonts w:hint="eastAsia"/>
          <w:bCs/>
          <w:color w:val="0070C0"/>
          <w:kern w:val="0"/>
          <w:szCs w:val="21"/>
        </w:rPr>
        <w:t>合同协议书</w:t>
      </w:r>
      <w:r>
        <w:rPr>
          <w:rFonts w:hint="eastAsia"/>
          <w:bCs/>
          <w:color w:val="0070C0"/>
          <w:kern w:val="0"/>
          <w:szCs w:val="21"/>
        </w:rPr>
        <w:t>(</w:t>
      </w:r>
      <w:r>
        <w:rPr>
          <w:rFonts w:hint="eastAsia"/>
          <w:bCs/>
          <w:color w:val="0070C0"/>
          <w:kern w:val="0"/>
          <w:szCs w:val="21"/>
        </w:rPr>
        <w:t>加盖公章</w:t>
      </w:r>
      <w:r>
        <w:rPr>
          <w:rFonts w:hint="eastAsia"/>
          <w:bCs/>
          <w:color w:val="0070C0"/>
          <w:kern w:val="0"/>
          <w:szCs w:val="21"/>
        </w:rPr>
        <w:t>)</w:t>
      </w:r>
      <w:r>
        <w:rPr>
          <w:rFonts w:hint="eastAsia"/>
          <w:bCs/>
          <w:color w:val="0070C0"/>
          <w:kern w:val="0"/>
          <w:szCs w:val="21"/>
        </w:rPr>
        <w:t>。</w:t>
      </w:r>
    </w:p>
    <w:p w:rsidR="00936DC3" w:rsidRDefault="00936DC3">
      <w:pPr>
        <w:keepNext/>
        <w:keepLines/>
        <w:spacing w:before="260" w:after="260" w:line="416" w:lineRule="auto"/>
        <w:jc w:val="center"/>
        <w:outlineLvl w:val="1"/>
        <w:rPr>
          <w:rFonts w:ascii="黑体" w:eastAsia="黑体" w:hAnsi="黑体"/>
          <w:bCs/>
          <w:sz w:val="32"/>
          <w:szCs w:val="32"/>
        </w:rPr>
      </w:pPr>
      <w:bookmarkStart w:id="41" w:name="_Toc11078140"/>
      <w:bookmarkStart w:id="42" w:name="_Toc74747591"/>
      <w:bookmarkStart w:id="43" w:name="_Toc38879319"/>
      <w:bookmarkStart w:id="44" w:name="_Toc460226723"/>
      <w:bookmarkStart w:id="45" w:name="_Toc460226992"/>
      <w:bookmarkStart w:id="46" w:name="_Toc421916978"/>
    </w:p>
    <w:p w:rsidR="00936DC3" w:rsidRDefault="00936DC3">
      <w:pPr>
        <w:keepNext/>
        <w:keepLines/>
        <w:spacing w:before="260" w:after="260" w:line="416" w:lineRule="auto"/>
        <w:outlineLvl w:val="1"/>
        <w:rPr>
          <w:rFonts w:ascii="黑体" w:eastAsia="黑体" w:hAnsi="黑体"/>
          <w:bCs/>
          <w:sz w:val="32"/>
          <w:szCs w:val="32"/>
        </w:rPr>
      </w:pPr>
    </w:p>
    <w:p w:rsidR="00936DC3" w:rsidRDefault="00936DC3">
      <w:pPr>
        <w:keepNext/>
        <w:keepLines/>
        <w:spacing w:before="260" w:after="260" w:line="416" w:lineRule="auto"/>
        <w:outlineLvl w:val="1"/>
        <w:rPr>
          <w:rFonts w:ascii="黑体" w:eastAsia="黑体" w:hAnsi="黑体"/>
          <w:bCs/>
          <w:sz w:val="32"/>
          <w:szCs w:val="32"/>
        </w:rPr>
      </w:pPr>
    </w:p>
    <w:p w:rsidR="00936DC3" w:rsidRDefault="00145D13">
      <w:pPr>
        <w:keepNext/>
        <w:keepLines/>
        <w:spacing w:before="260" w:after="260" w:line="416" w:lineRule="auto"/>
        <w:jc w:val="center"/>
        <w:outlineLvl w:val="1"/>
        <w:rPr>
          <w:rFonts w:ascii="黑体" w:eastAsia="黑体" w:hAnsi="黑体"/>
          <w:bCs/>
          <w:sz w:val="32"/>
          <w:szCs w:val="32"/>
        </w:rPr>
      </w:pPr>
      <w:r>
        <w:rPr>
          <w:rFonts w:ascii="黑体" w:eastAsia="黑体" w:hAnsi="黑体" w:hint="eastAsia"/>
          <w:bCs/>
          <w:sz w:val="32"/>
          <w:szCs w:val="32"/>
        </w:rPr>
        <w:t>附录4  资格审查条件(信誉最低要求)</w:t>
      </w:r>
      <w:bookmarkEnd w:id="41"/>
      <w:bookmarkEnd w:id="42"/>
      <w:bookmarkEnd w:id="43"/>
    </w:p>
    <w:tbl>
      <w:tblPr>
        <w:tblW w:w="87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94"/>
      </w:tblGrid>
      <w:tr w:rsidR="00936DC3">
        <w:trPr>
          <w:cantSplit/>
          <w:trHeight w:val="501"/>
          <w:jc w:val="center"/>
        </w:trPr>
        <w:tc>
          <w:tcPr>
            <w:tcW w:w="8794" w:type="dxa"/>
            <w:tcBorders>
              <w:top w:val="single" w:sz="4" w:space="0" w:color="auto"/>
              <w:left w:val="single" w:sz="4" w:space="0" w:color="auto"/>
              <w:bottom w:val="single" w:sz="4" w:space="0" w:color="auto"/>
              <w:right w:val="single" w:sz="4" w:space="0" w:color="auto"/>
            </w:tcBorders>
            <w:vAlign w:val="center"/>
          </w:tcPr>
          <w:p w:rsidR="00936DC3" w:rsidRDefault="00145D13">
            <w:pPr>
              <w:adjustRightInd w:val="0"/>
              <w:snapToGrid w:val="0"/>
              <w:jc w:val="center"/>
              <w:rPr>
                <w:rFonts w:ascii="宋体" w:hAnsi="宋体"/>
                <w:b/>
                <w:bCs/>
                <w:szCs w:val="21"/>
              </w:rPr>
            </w:pPr>
            <w:r>
              <w:rPr>
                <w:rFonts w:ascii="宋体" w:hAnsi="宋体" w:hint="eastAsia"/>
                <w:b/>
                <w:bCs/>
                <w:szCs w:val="21"/>
              </w:rPr>
              <w:t>信誉要求</w:t>
            </w:r>
          </w:p>
        </w:tc>
      </w:tr>
      <w:tr w:rsidR="00936DC3">
        <w:trPr>
          <w:cantSplit/>
          <w:trHeight w:val="5520"/>
          <w:jc w:val="center"/>
        </w:trPr>
        <w:tc>
          <w:tcPr>
            <w:tcW w:w="8794" w:type="dxa"/>
            <w:tcBorders>
              <w:top w:val="single" w:sz="4" w:space="0" w:color="auto"/>
              <w:left w:val="single" w:sz="4" w:space="0" w:color="auto"/>
              <w:bottom w:val="single" w:sz="4" w:space="0" w:color="auto"/>
              <w:right w:val="single" w:sz="4" w:space="0" w:color="auto"/>
            </w:tcBorders>
            <w:vAlign w:val="center"/>
          </w:tcPr>
          <w:p w:rsidR="00936DC3" w:rsidRDefault="00145D13">
            <w:pPr>
              <w:spacing w:line="360" w:lineRule="auto"/>
              <w:ind w:firstLineChars="200" w:firstLine="420"/>
              <w:rPr>
                <w:bCs/>
                <w:color w:val="0070C0"/>
                <w:szCs w:val="21"/>
              </w:rPr>
            </w:pPr>
            <w:r>
              <w:rPr>
                <w:rFonts w:hint="eastAsia"/>
                <w:bCs/>
                <w:color w:val="0070C0"/>
                <w:szCs w:val="21"/>
              </w:rPr>
              <w:t>信誉要求见招标公告要求。</w:t>
            </w:r>
          </w:p>
          <w:p w:rsidR="00936DC3" w:rsidRDefault="00145D13">
            <w:pPr>
              <w:spacing w:line="360" w:lineRule="auto"/>
              <w:ind w:firstLine="630"/>
              <w:rPr>
                <w:rFonts w:ascii="宋体" w:hAnsi="宋体" w:cs="宋体"/>
                <w:color w:val="0070C0"/>
                <w:sz w:val="24"/>
                <w:szCs w:val="24"/>
              </w:rPr>
            </w:pPr>
            <w:r>
              <w:rPr>
                <w:rFonts w:ascii="宋体" w:hAnsi="宋体" w:cs="宋体" w:hint="eastAsia"/>
                <w:color w:val="0070C0"/>
                <w:sz w:val="24"/>
                <w:szCs w:val="24"/>
              </w:rPr>
              <w:t>我公司申明，我公司无以下不良信用记录情形：</w:t>
            </w:r>
          </w:p>
          <w:p w:rsidR="00936DC3" w:rsidRDefault="00145D13">
            <w:pPr>
              <w:spacing w:line="360" w:lineRule="auto"/>
              <w:ind w:firstLine="630"/>
              <w:rPr>
                <w:rFonts w:ascii="宋体" w:hAnsi="宋体" w:cs="宋体"/>
                <w:color w:val="0070C0"/>
                <w:sz w:val="24"/>
                <w:szCs w:val="24"/>
              </w:rPr>
            </w:pPr>
            <w:r>
              <w:rPr>
                <w:rFonts w:ascii="宋体" w:hAnsi="宋体" w:cs="宋体" w:hint="eastAsia"/>
                <w:color w:val="0070C0"/>
                <w:sz w:val="24"/>
                <w:szCs w:val="24"/>
              </w:rPr>
              <w:t>1.公司被人民法院列入失信被执行人；</w:t>
            </w:r>
          </w:p>
          <w:p w:rsidR="00936DC3" w:rsidRDefault="00145D13">
            <w:pPr>
              <w:spacing w:line="360" w:lineRule="auto"/>
              <w:ind w:firstLine="630"/>
              <w:rPr>
                <w:rFonts w:ascii="宋体" w:hAnsi="宋体" w:cs="宋体"/>
                <w:color w:val="0070C0"/>
                <w:sz w:val="24"/>
                <w:szCs w:val="24"/>
              </w:rPr>
            </w:pPr>
            <w:r>
              <w:rPr>
                <w:rFonts w:ascii="宋体" w:hAnsi="宋体" w:cs="宋体" w:hint="eastAsia"/>
                <w:color w:val="0070C0"/>
                <w:sz w:val="24"/>
                <w:szCs w:val="24"/>
              </w:rPr>
              <w:t>2.公司、公司法定代表人被人民检察院列入行贿犯罪档案；</w:t>
            </w:r>
          </w:p>
          <w:p w:rsidR="00936DC3" w:rsidRDefault="00145D13">
            <w:pPr>
              <w:spacing w:line="360" w:lineRule="auto"/>
              <w:ind w:firstLine="630"/>
              <w:rPr>
                <w:rFonts w:ascii="宋体" w:hAnsi="宋体" w:cs="宋体"/>
                <w:color w:val="0070C0"/>
                <w:sz w:val="24"/>
                <w:szCs w:val="24"/>
              </w:rPr>
            </w:pPr>
            <w:r>
              <w:rPr>
                <w:rFonts w:ascii="宋体" w:hAnsi="宋体" w:cs="宋体" w:hint="eastAsia"/>
                <w:color w:val="0070C0"/>
                <w:sz w:val="24"/>
                <w:szCs w:val="24"/>
              </w:rPr>
              <w:t>3.公司被工商行政管理部门列入企业经营异常名录；</w:t>
            </w:r>
          </w:p>
          <w:p w:rsidR="00936DC3" w:rsidRDefault="00145D13">
            <w:pPr>
              <w:spacing w:line="360" w:lineRule="auto"/>
              <w:ind w:firstLine="630"/>
              <w:rPr>
                <w:rFonts w:ascii="宋体" w:hAnsi="宋体" w:cs="宋体"/>
                <w:color w:val="0070C0"/>
                <w:sz w:val="24"/>
                <w:szCs w:val="24"/>
              </w:rPr>
            </w:pPr>
            <w:r>
              <w:rPr>
                <w:rFonts w:ascii="宋体" w:hAnsi="宋体" w:cs="宋体" w:hint="eastAsia"/>
                <w:color w:val="0070C0"/>
                <w:sz w:val="24"/>
                <w:szCs w:val="24"/>
              </w:rPr>
              <w:t>4.公司被税务部门列入重大税收违法案件当事人名单的；</w:t>
            </w:r>
          </w:p>
          <w:p w:rsidR="00936DC3" w:rsidRDefault="00145D13">
            <w:pPr>
              <w:spacing w:line="360" w:lineRule="auto"/>
              <w:ind w:firstLine="630"/>
              <w:rPr>
                <w:rFonts w:ascii="宋体" w:hAnsi="宋体" w:cs="宋体"/>
                <w:color w:val="0070C0"/>
                <w:sz w:val="24"/>
                <w:szCs w:val="24"/>
              </w:rPr>
            </w:pPr>
            <w:r>
              <w:rPr>
                <w:rFonts w:ascii="宋体" w:hAnsi="宋体" w:cs="宋体" w:hint="eastAsia"/>
                <w:color w:val="0070C0"/>
                <w:sz w:val="24"/>
                <w:szCs w:val="24"/>
              </w:rPr>
              <w:t>5. 参加本次投标活动前三年内，在服务活动中没有重大违法及安全事故记录。</w:t>
            </w:r>
          </w:p>
          <w:p w:rsidR="00936DC3" w:rsidRDefault="00145D13">
            <w:pPr>
              <w:spacing w:line="360" w:lineRule="auto"/>
              <w:ind w:firstLine="630"/>
              <w:rPr>
                <w:rFonts w:ascii="宋体" w:hAnsi="宋体" w:cs="宋体"/>
                <w:color w:val="0070C0"/>
                <w:sz w:val="24"/>
                <w:szCs w:val="24"/>
              </w:rPr>
            </w:pPr>
            <w:r>
              <w:rPr>
                <w:rFonts w:ascii="宋体" w:hAnsi="宋体" w:cs="宋体" w:hint="eastAsia"/>
                <w:color w:val="0070C0"/>
                <w:sz w:val="24"/>
                <w:szCs w:val="24"/>
              </w:rPr>
              <w:t xml:space="preserve">我公司已就上述不良信用行为按照招标文件规定进行了查询，并在投标文件中如实提供查询截图及相关证明。我公司承诺：合同签订前，若我公司具有不良信用记录情形，贵方可取消我公司中标资格或者不授予合同，所有责任由我公司自行承担。同时，我公司愿意无条件接受监管部门的调查处理。 </w:t>
            </w:r>
          </w:p>
          <w:p w:rsidR="00936DC3" w:rsidRDefault="00936DC3">
            <w:pPr>
              <w:spacing w:line="360" w:lineRule="auto"/>
              <w:ind w:firstLine="630"/>
              <w:rPr>
                <w:rFonts w:ascii="宋体" w:hAnsi="宋体" w:cs="宋体"/>
                <w:b/>
                <w:sz w:val="24"/>
                <w:szCs w:val="24"/>
              </w:rPr>
            </w:pPr>
          </w:p>
          <w:p w:rsidR="00936DC3" w:rsidRDefault="00145D13">
            <w:pPr>
              <w:spacing w:line="360" w:lineRule="auto"/>
              <w:ind w:firstLine="630"/>
              <w:rPr>
                <w:rFonts w:ascii="宋体" w:hAnsi="宋体" w:cs="宋体"/>
                <w:b/>
                <w:sz w:val="24"/>
                <w:szCs w:val="24"/>
              </w:rPr>
            </w:pPr>
            <w:r>
              <w:rPr>
                <w:rFonts w:ascii="宋体" w:hAnsi="宋体" w:cs="宋体" w:hint="eastAsia"/>
                <w:b/>
                <w:sz w:val="24"/>
                <w:szCs w:val="24"/>
              </w:rPr>
              <w:t>投标人（公章）：</w:t>
            </w:r>
          </w:p>
          <w:p w:rsidR="00936DC3" w:rsidRDefault="00936DC3">
            <w:pPr>
              <w:spacing w:line="360" w:lineRule="auto"/>
              <w:rPr>
                <w:bCs/>
                <w:szCs w:val="21"/>
              </w:rPr>
            </w:pPr>
          </w:p>
        </w:tc>
      </w:tr>
    </w:tbl>
    <w:p w:rsidR="00936DC3" w:rsidRDefault="00145D13">
      <w:pPr>
        <w:keepNext/>
        <w:keepLines/>
        <w:spacing w:before="260" w:after="260" w:line="416" w:lineRule="auto"/>
        <w:ind w:firstLine="628"/>
        <w:jc w:val="center"/>
        <w:outlineLvl w:val="1"/>
        <w:rPr>
          <w:rFonts w:ascii="黑体" w:eastAsia="黑体" w:hAnsi="黑体"/>
          <w:bCs/>
          <w:sz w:val="32"/>
          <w:szCs w:val="32"/>
        </w:rPr>
      </w:pPr>
      <w:r>
        <w:rPr>
          <w:rFonts w:ascii="Arial" w:eastAsia="黑体" w:hAnsi="Arial"/>
          <w:b/>
          <w:bCs/>
          <w:kern w:val="0"/>
          <w:sz w:val="32"/>
          <w:szCs w:val="21"/>
        </w:rPr>
        <w:br w:type="page"/>
      </w:r>
      <w:bookmarkStart w:id="47" w:name="_Toc74747592"/>
      <w:bookmarkStart w:id="48" w:name="_Toc11078141"/>
      <w:bookmarkStart w:id="49" w:name="_Toc38879320"/>
      <w:bookmarkStart w:id="50" w:name="_Toc460660065"/>
      <w:bookmarkEnd w:id="44"/>
      <w:bookmarkEnd w:id="45"/>
      <w:bookmarkEnd w:id="46"/>
      <w:bookmarkEnd w:id="47"/>
      <w:bookmarkEnd w:id="48"/>
      <w:bookmarkEnd w:id="49"/>
      <w:bookmarkEnd w:id="50"/>
    </w:p>
    <w:p w:rsidR="00936DC3" w:rsidRDefault="00936DC3">
      <w:pPr>
        <w:adjustRightInd w:val="0"/>
        <w:snapToGrid w:val="0"/>
        <w:spacing w:line="400" w:lineRule="exact"/>
        <w:ind w:firstLine="437"/>
        <w:rPr>
          <w:bCs/>
          <w:kern w:val="0"/>
          <w:szCs w:val="21"/>
        </w:rPr>
      </w:pPr>
    </w:p>
    <w:p w:rsidR="00936DC3" w:rsidRDefault="00145D13">
      <w:pPr>
        <w:keepNext/>
        <w:keepLines/>
        <w:spacing w:before="260" w:after="260" w:line="416" w:lineRule="auto"/>
        <w:jc w:val="center"/>
        <w:outlineLvl w:val="1"/>
        <w:rPr>
          <w:rFonts w:ascii="黑体" w:eastAsia="黑体" w:hAnsi="黑体"/>
          <w:bCs/>
          <w:sz w:val="32"/>
          <w:szCs w:val="32"/>
        </w:rPr>
      </w:pPr>
      <w:bookmarkStart w:id="51" w:name="_Toc460226724"/>
      <w:bookmarkStart w:id="52" w:name="_Toc460660066"/>
      <w:bookmarkStart w:id="53" w:name="_Toc460226993"/>
      <w:bookmarkStart w:id="54" w:name="_Toc421916979"/>
      <w:bookmarkStart w:id="55" w:name="_Toc11078142"/>
      <w:bookmarkStart w:id="56" w:name="_Toc38879321"/>
      <w:bookmarkStart w:id="57" w:name="_Toc74747593"/>
      <w:r>
        <w:rPr>
          <w:rFonts w:ascii="黑体" w:eastAsia="黑体" w:hAnsi="黑体" w:hint="eastAsia"/>
          <w:bCs/>
          <w:sz w:val="32"/>
          <w:szCs w:val="32"/>
        </w:rPr>
        <w:t xml:space="preserve">附录5  </w:t>
      </w:r>
      <w:bookmarkEnd w:id="51"/>
      <w:bookmarkEnd w:id="52"/>
      <w:bookmarkEnd w:id="53"/>
      <w:bookmarkEnd w:id="54"/>
      <w:r>
        <w:rPr>
          <w:rFonts w:ascii="黑体" w:eastAsia="黑体" w:hAnsi="黑体" w:hint="eastAsia"/>
          <w:bCs/>
          <w:sz w:val="32"/>
          <w:szCs w:val="32"/>
        </w:rPr>
        <w:t>资格审查条件</w:t>
      </w:r>
    </w:p>
    <w:p w:rsidR="00936DC3" w:rsidRDefault="00145D13">
      <w:pPr>
        <w:keepNext/>
        <w:keepLines/>
        <w:spacing w:before="260" w:after="260" w:line="416" w:lineRule="auto"/>
        <w:ind w:firstLine="628"/>
        <w:jc w:val="center"/>
        <w:outlineLvl w:val="1"/>
        <w:rPr>
          <w:rFonts w:ascii="黑体" w:eastAsia="黑体" w:hAnsi="Calibri"/>
          <w:sz w:val="24"/>
        </w:rPr>
      </w:pPr>
      <w:r>
        <w:rPr>
          <w:rFonts w:ascii="黑体" w:eastAsia="黑体" w:hAnsi="黑体" w:hint="eastAsia"/>
          <w:bCs/>
          <w:sz w:val="32"/>
          <w:szCs w:val="32"/>
        </w:rPr>
        <w:t>（管理人员、技术员和安全员员最低要求）</w:t>
      </w:r>
      <w:bookmarkEnd w:id="55"/>
      <w:bookmarkEnd w:id="56"/>
      <w:bookmarkEnd w:id="57"/>
    </w:p>
    <w:p w:rsidR="00936DC3" w:rsidRDefault="00936DC3">
      <w:pPr>
        <w:rPr>
          <w:rFonts w:ascii="宋体" w:hAnsi="宋体"/>
          <w:b/>
          <w:sz w:val="28"/>
          <w:szCs w:val="28"/>
        </w:rPr>
      </w:pP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57"/>
        <w:gridCol w:w="1198"/>
        <w:gridCol w:w="6399"/>
      </w:tblGrid>
      <w:tr w:rsidR="00936DC3">
        <w:trPr>
          <w:cantSplit/>
          <w:trHeight w:val="851"/>
          <w:jc w:val="center"/>
        </w:trPr>
        <w:tc>
          <w:tcPr>
            <w:tcW w:w="2257" w:type="dxa"/>
            <w:tcBorders>
              <w:top w:val="single" w:sz="4" w:space="0" w:color="auto"/>
              <w:left w:val="single" w:sz="4" w:space="0" w:color="auto"/>
              <w:bottom w:val="single" w:sz="4" w:space="0" w:color="auto"/>
              <w:right w:val="single" w:sz="4" w:space="0" w:color="auto"/>
            </w:tcBorders>
            <w:vAlign w:val="center"/>
          </w:tcPr>
          <w:p w:rsidR="00936DC3" w:rsidRDefault="00145D13">
            <w:pPr>
              <w:adjustRightInd w:val="0"/>
              <w:snapToGrid w:val="0"/>
              <w:spacing w:line="360" w:lineRule="auto"/>
              <w:jc w:val="center"/>
              <w:rPr>
                <w:rFonts w:ascii="宋体" w:hAnsi="宋体"/>
                <w:b/>
                <w:kern w:val="0"/>
                <w:szCs w:val="21"/>
              </w:rPr>
            </w:pPr>
            <w:r>
              <w:rPr>
                <w:rFonts w:ascii="宋体" w:hAnsi="宋体" w:hint="eastAsia"/>
                <w:b/>
                <w:kern w:val="0"/>
                <w:szCs w:val="21"/>
              </w:rPr>
              <w:t>人员岗位</w:t>
            </w:r>
          </w:p>
        </w:tc>
        <w:tc>
          <w:tcPr>
            <w:tcW w:w="1198" w:type="dxa"/>
            <w:tcBorders>
              <w:top w:val="single" w:sz="4" w:space="0" w:color="auto"/>
              <w:left w:val="single" w:sz="4" w:space="0" w:color="auto"/>
              <w:bottom w:val="single" w:sz="4" w:space="0" w:color="auto"/>
              <w:right w:val="single" w:sz="4" w:space="0" w:color="auto"/>
            </w:tcBorders>
            <w:vAlign w:val="center"/>
          </w:tcPr>
          <w:p w:rsidR="00936DC3" w:rsidRDefault="00145D13">
            <w:pPr>
              <w:adjustRightInd w:val="0"/>
              <w:snapToGrid w:val="0"/>
              <w:spacing w:line="360" w:lineRule="auto"/>
              <w:jc w:val="center"/>
              <w:rPr>
                <w:rFonts w:ascii="宋体" w:hAnsi="宋体"/>
                <w:b/>
                <w:kern w:val="0"/>
                <w:szCs w:val="21"/>
              </w:rPr>
            </w:pPr>
            <w:r>
              <w:rPr>
                <w:rFonts w:ascii="宋体" w:hAnsi="宋体" w:hint="eastAsia"/>
                <w:b/>
                <w:kern w:val="0"/>
                <w:szCs w:val="21"/>
              </w:rPr>
              <w:t>数量</w:t>
            </w:r>
          </w:p>
        </w:tc>
        <w:tc>
          <w:tcPr>
            <w:tcW w:w="6399" w:type="dxa"/>
            <w:tcBorders>
              <w:top w:val="single" w:sz="4" w:space="0" w:color="auto"/>
              <w:left w:val="single" w:sz="4" w:space="0" w:color="auto"/>
              <w:bottom w:val="single" w:sz="4" w:space="0" w:color="auto"/>
              <w:right w:val="single" w:sz="4" w:space="0" w:color="auto"/>
            </w:tcBorders>
            <w:vAlign w:val="center"/>
          </w:tcPr>
          <w:p w:rsidR="00936DC3" w:rsidRDefault="00145D13">
            <w:pPr>
              <w:adjustRightInd w:val="0"/>
              <w:snapToGrid w:val="0"/>
              <w:spacing w:line="360" w:lineRule="auto"/>
              <w:jc w:val="center"/>
              <w:rPr>
                <w:rFonts w:ascii="宋体" w:hAnsi="宋体"/>
                <w:b/>
                <w:kern w:val="0"/>
                <w:szCs w:val="21"/>
              </w:rPr>
            </w:pPr>
            <w:r>
              <w:rPr>
                <w:rFonts w:ascii="宋体" w:hAnsi="宋体" w:hint="eastAsia"/>
                <w:b/>
                <w:kern w:val="0"/>
                <w:szCs w:val="21"/>
              </w:rPr>
              <w:t>说明</w:t>
            </w:r>
          </w:p>
        </w:tc>
      </w:tr>
      <w:tr w:rsidR="00936DC3">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936DC3" w:rsidRDefault="00145D13">
            <w:pPr>
              <w:autoSpaceDE w:val="0"/>
              <w:autoSpaceDN w:val="0"/>
              <w:adjustRightInd w:val="0"/>
              <w:spacing w:line="360" w:lineRule="auto"/>
              <w:jc w:val="center"/>
              <w:rPr>
                <w:rFonts w:ascii="宋体" w:hAnsi="宋体" w:cs="宋体"/>
                <w:bCs/>
                <w:color w:val="00B0F0"/>
                <w:kern w:val="0"/>
                <w:szCs w:val="21"/>
              </w:rPr>
            </w:pPr>
            <w:r>
              <w:rPr>
                <w:rFonts w:ascii="宋体" w:hAnsi="宋体" w:cs="宋体" w:hint="eastAsia"/>
                <w:bCs/>
                <w:color w:val="00B0F0"/>
                <w:kern w:val="0"/>
                <w:szCs w:val="21"/>
              </w:rPr>
              <w:t>管理人员</w:t>
            </w:r>
          </w:p>
        </w:tc>
        <w:tc>
          <w:tcPr>
            <w:tcW w:w="1198" w:type="dxa"/>
            <w:tcBorders>
              <w:top w:val="single" w:sz="4" w:space="0" w:color="auto"/>
              <w:left w:val="single" w:sz="4" w:space="0" w:color="auto"/>
              <w:bottom w:val="single" w:sz="4" w:space="0" w:color="auto"/>
              <w:right w:val="single" w:sz="4" w:space="0" w:color="auto"/>
            </w:tcBorders>
            <w:vAlign w:val="center"/>
          </w:tcPr>
          <w:p w:rsidR="00936DC3" w:rsidRDefault="00145D13">
            <w:pPr>
              <w:widowControl/>
              <w:spacing w:line="360" w:lineRule="auto"/>
              <w:jc w:val="center"/>
              <w:rPr>
                <w:rFonts w:ascii="宋体" w:hAnsi="宋体" w:cs="宋体"/>
                <w:bCs/>
                <w:color w:val="00B0F0"/>
                <w:kern w:val="0"/>
                <w:szCs w:val="21"/>
              </w:rPr>
            </w:pPr>
            <w:r>
              <w:rPr>
                <w:rFonts w:ascii="宋体" w:hAnsi="宋体" w:cs="宋体" w:hint="eastAsia"/>
                <w:bCs/>
                <w:color w:val="00B0F0"/>
                <w:kern w:val="0"/>
                <w:szCs w:val="21"/>
              </w:rPr>
              <w:t>1</w:t>
            </w:r>
          </w:p>
        </w:tc>
        <w:tc>
          <w:tcPr>
            <w:tcW w:w="6399" w:type="dxa"/>
            <w:vMerge w:val="restart"/>
            <w:tcBorders>
              <w:top w:val="single" w:sz="4" w:space="0" w:color="auto"/>
              <w:left w:val="single" w:sz="4" w:space="0" w:color="auto"/>
              <w:right w:val="single" w:sz="4" w:space="0" w:color="auto"/>
            </w:tcBorders>
          </w:tcPr>
          <w:p w:rsidR="00936DC3" w:rsidRDefault="00145D13">
            <w:pPr>
              <w:spacing w:line="360" w:lineRule="auto"/>
              <w:rPr>
                <w:rFonts w:ascii="宋体" w:hAnsi="宋体" w:cs="宋体"/>
                <w:bCs/>
                <w:color w:val="00B0F0"/>
                <w:kern w:val="0"/>
                <w:szCs w:val="21"/>
              </w:rPr>
            </w:pPr>
            <w:r>
              <w:rPr>
                <w:rFonts w:ascii="宋体" w:hAnsi="宋体" w:cs="宋体" w:hint="eastAsia"/>
                <w:bCs/>
                <w:color w:val="00B0F0"/>
                <w:kern w:val="0"/>
                <w:szCs w:val="21"/>
              </w:rPr>
              <w:t>中标人和招标人在签订合同时应按照不低于本表人员配置的要求填写承包人主要维修管理人员表，并作为合同的附件之一。</w:t>
            </w:r>
          </w:p>
          <w:p w:rsidR="00936DC3" w:rsidRDefault="00145D13">
            <w:pPr>
              <w:spacing w:line="360" w:lineRule="auto"/>
              <w:rPr>
                <w:rFonts w:ascii="宋体" w:hAnsi="宋体" w:cs="宋体"/>
                <w:bCs/>
                <w:color w:val="00B0F0"/>
                <w:kern w:val="0"/>
                <w:szCs w:val="21"/>
              </w:rPr>
            </w:pPr>
            <w:r>
              <w:rPr>
                <w:rFonts w:ascii="宋体" w:hAnsi="宋体" w:cs="宋体" w:hint="eastAsia"/>
                <w:bCs/>
                <w:color w:val="00B0F0"/>
                <w:kern w:val="0"/>
                <w:szCs w:val="21"/>
              </w:rPr>
              <w:t>备注：1、人员要求为投标人中标后为本项目配备的主要管理人员、技术人员和安全员最低要求，投标时无需体现，且都不得兼任。</w:t>
            </w:r>
          </w:p>
          <w:p w:rsidR="00936DC3" w:rsidRDefault="00145D13">
            <w:pPr>
              <w:spacing w:line="360" w:lineRule="auto"/>
              <w:rPr>
                <w:rFonts w:ascii="宋体" w:hAnsi="宋体" w:cs="宋体"/>
                <w:bCs/>
                <w:color w:val="00B0F0"/>
                <w:kern w:val="0"/>
                <w:szCs w:val="21"/>
              </w:rPr>
            </w:pPr>
            <w:r>
              <w:rPr>
                <w:rFonts w:ascii="宋体" w:hAnsi="宋体" w:cs="宋体" w:hint="eastAsia"/>
                <w:bCs/>
                <w:color w:val="00B0F0"/>
                <w:kern w:val="0"/>
                <w:szCs w:val="21"/>
              </w:rPr>
              <w:t>2、项目中标后，现场主要管理人员、技术人员和安全员如需增加，应按照省、市相关规定及业主方要求执行。</w:t>
            </w:r>
          </w:p>
        </w:tc>
      </w:tr>
      <w:tr w:rsidR="00936DC3">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936DC3" w:rsidRDefault="00145D13">
            <w:pPr>
              <w:autoSpaceDE w:val="0"/>
              <w:autoSpaceDN w:val="0"/>
              <w:adjustRightInd w:val="0"/>
              <w:spacing w:line="360" w:lineRule="auto"/>
              <w:jc w:val="center"/>
              <w:rPr>
                <w:rFonts w:ascii="宋体" w:hAnsi="宋体" w:cs="宋体"/>
                <w:bCs/>
                <w:color w:val="00B0F0"/>
                <w:kern w:val="0"/>
                <w:szCs w:val="21"/>
              </w:rPr>
            </w:pPr>
            <w:r>
              <w:rPr>
                <w:rFonts w:ascii="宋体" w:hAnsi="宋体" w:cs="宋体" w:hint="eastAsia"/>
                <w:bCs/>
                <w:color w:val="00B0F0"/>
                <w:kern w:val="0"/>
                <w:szCs w:val="21"/>
              </w:rPr>
              <w:t>技术员</w:t>
            </w:r>
          </w:p>
        </w:tc>
        <w:tc>
          <w:tcPr>
            <w:tcW w:w="1198" w:type="dxa"/>
            <w:tcBorders>
              <w:top w:val="single" w:sz="4" w:space="0" w:color="auto"/>
              <w:left w:val="single" w:sz="4" w:space="0" w:color="auto"/>
              <w:bottom w:val="single" w:sz="4" w:space="0" w:color="auto"/>
              <w:right w:val="single" w:sz="4" w:space="0" w:color="auto"/>
            </w:tcBorders>
            <w:vAlign w:val="center"/>
          </w:tcPr>
          <w:p w:rsidR="00936DC3" w:rsidRDefault="00145D13">
            <w:pPr>
              <w:adjustRightInd w:val="0"/>
              <w:snapToGrid w:val="0"/>
              <w:spacing w:line="360" w:lineRule="auto"/>
              <w:jc w:val="center"/>
              <w:rPr>
                <w:rFonts w:ascii="宋体" w:hAnsi="宋体" w:cs="宋体"/>
                <w:bCs/>
                <w:color w:val="00B0F0"/>
                <w:kern w:val="0"/>
                <w:szCs w:val="21"/>
              </w:rPr>
            </w:pPr>
            <w:r>
              <w:rPr>
                <w:rFonts w:ascii="宋体" w:hAnsi="宋体" w:cs="宋体" w:hint="eastAsia"/>
                <w:bCs/>
                <w:color w:val="00B0F0"/>
                <w:kern w:val="0"/>
                <w:szCs w:val="21"/>
              </w:rPr>
              <w:t>1</w:t>
            </w:r>
          </w:p>
        </w:tc>
        <w:tc>
          <w:tcPr>
            <w:tcW w:w="6399" w:type="dxa"/>
            <w:vMerge/>
            <w:tcBorders>
              <w:left w:val="single" w:sz="4" w:space="0" w:color="auto"/>
              <w:right w:val="single" w:sz="4" w:space="0" w:color="auto"/>
            </w:tcBorders>
            <w:vAlign w:val="center"/>
          </w:tcPr>
          <w:p w:rsidR="00936DC3" w:rsidRDefault="00936DC3">
            <w:pPr>
              <w:spacing w:line="360" w:lineRule="auto"/>
              <w:rPr>
                <w:rFonts w:ascii="宋体" w:hAnsi="宋体" w:cs="宋体"/>
                <w:bCs/>
                <w:color w:val="00B0F0"/>
                <w:kern w:val="0"/>
                <w:szCs w:val="21"/>
                <w:highlight w:val="yellow"/>
              </w:rPr>
            </w:pPr>
          </w:p>
        </w:tc>
      </w:tr>
      <w:tr w:rsidR="00936DC3">
        <w:trPr>
          <w:cantSplit/>
          <w:trHeight w:val="624"/>
          <w:jc w:val="center"/>
        </w:trPr>
        <w:tc>
          <w:tcPr>
            <w:tcW w:w="2257" w:type="dxa"/>
            <w:tcBorders>
              <w:top w:val="single" w:sz="4" w:space="0" w:color="auto"/>
              <w:left w:val="single" w:sz="4" w:space="0" w:color="auto"/>
              <w:bottom w:val="single" w:sz="4" w:space="0" w:color="auto"/>
              <w:right w:val="single" w:sz="4" w:space="0" w:color="auto"/>
            </w:tcBorders>
            <w:vAlign w:val="center"/>
          </w:tcPr>
          <w:p w:rsidR="00936DC3" w:rsidRDefault="00145D13">
            <w:pPr>
              <w:autoSpaceDE w:val="0"/>
              <w:autoSpaceDN w:val="0"/>
              <w:adjustRightInd w:val="0"/>
              <w:spacing w:line="360" w:lineRule="auto"/>
              <w:jc w:val="center"/>
              <w:rPr>
                <w:rFonts w:ascii="宋体" w:hAnsi="宋体" w:cs="宋体"/>
                <w:bCs/>
                <w:kern w:val="0"/>
                <w:szCs w:val="21"/>
              </w:rPr>
            </w:pPr>
            <w:r>
              <w:rPr>
                <w:rFonts w:ascii="宋体" w:hAnsi="宋体" w:cs="宋体" w:hint="eastAsia"/>
                <w:bCs/>
                <w:kern w:val="0"/>
                <w:szCs w:val="21"/>
              </w:rPr>
              <w:t>安全员</w:t>
            </w:r>
          </w:p>
        </w:tc>
        <w:tc>
          <w:tcPr>
            <w:tcW w:w="1198" w:type="dxa"/>
            <w:tcBorders>
              <w:top w:val="single" w:sz="4" w:space="0" w:color="auto"/>
              <w:left w:val="single" w:sz="4" w:space="0" w:color="auto"/>
              <w:bottom w:val="single" w:sz="4" w:space="0" w:color="auto"/>
              <w:right w:val="single" w:sz="4" w:space="0" w:color="auto"/>
            </w:tcBorders>
            <w:vAlign w:val="center"/>
          </w:tcPr>
          <w:p w:rsidR="00936DC3" w:rsidRDefault="00145D13">
            <w:pPr>
              <w:adjustRightInd w:val="0"/>
              <w:snapToGrid w:val="0"/>
              <w:spacing w:line="360" w:lineRule="auto"/>
              <w:jc w:val="center"/>
              <w:rPr>
                <w:rFonts w:ascii="宋体" w:hAnsi="宋体" w:cs="宋体"/>
                <w:bCs/>
                <w:kern w:val="0"/>
                <w:szCs w:val="21"/>
              </w:rPr>
            </w:pPr>
            <w:r>
              <w:rPr>
                <w:rFonts w:ascii="宋体" w:hAnsi="宋体" w:cs="宋体" w:hint="eastAsia"/>
                <w:bCs/>
                <w:kern w:val="0"/>
                <w:szCs w:val="21"/>
              </w:rPr>
              <w:t>1</w:t>
            </w:r>
          </w:p>
        </w:tc>
        <w:tc>
          <w:tcPr>
            <w:tcW w:w="6399" w:type="dxa"/>
            <w:vMerge/>
            <w:tcBorders>
              <w:left w:val="single" w:sz="4" w:space="0" w:color="auto"/>
              <w:right w:val="single" w:sz="4" w:space="0" w:color="auto"/>
            </w:tcBorders>
            <w:vAlign w:val="center"/>
          </w:tcPr>
          <w:p w:rsidR="00936DC3" w:rsidRDefault="00936DC3">
            <w:pPr>
              <w:spacing w:line="360" w:lineRule="auto"/>
              <w:rPr>
                <w:rFonts w:ascii="宋体" w:hAnsi="宋体" w:cs="宋体"/>
                <w:bCs/>
                <w:kern w:val="0"/>
                <w:szCs w:val="21"/>
                <w:highlight w:val="yellow"/>
              </w:rPr>
            </w:pPr>
          </w:p>
        </w:tc>
      </w:tr>
    </w:tbl>
    <w:p w:rsidR="00936DC3" w:rsidRDefault="00936DC3" w:rsidP="00A73D3A">
      <w:pPr>
        <w:spacing w:line="360" w:lineRule="auto"/>
        <w:ind w:firstLineChars="202" w:firstLine="426"/>
        <w:rPr>
          <w:rFonts w:ascii="宋体" w:hAnsi="宋体"/>
          <w:b/>
          <w:kern w:val="0"/>
          <w:szCs w:val="21"/>
        </w:rPr>
      </w:pPr>
    </w:p>
    <w:p w:rsidR="00936DC3" w:rsidRDefault="00936DC3">
      <w:pPr>
        <w:adjustRightInd w:val="0"/>
        <w:snapToGrid w:val="0"/>
        <w:spacing w:line="400" w:lineRule="exact"/>
        <w:jc w:val="left"/>
        <w:rPr>
          <w:bCs/>
          <w:snapToGrid w:val="0"/>
          <w:kern w:val="0"/>
          <w:szCs w:val="21"/>
        </w:rPr>
      </w:pPr>
    </w:p>
    <w:p w:rsidR="00936DC3" w:rsidRDefault="00936DC3">
      <w:pPr>
        <w:adjustRightInd w:val="0"/>
        <w:snapToGrid w:val="0"/>
        <w:spacing w:line="400" w:lineRule="exact"/>
        <w:jc w:val="left"/>
        <w:rPr>
          <w:bCs/>
          <w:snapToGrid w:val="0"/>
          <w:kern w:val="0"/>
          <w:szCs w:val="21"/>
        </w:rPr>
      </w:pPr>
    </w:p>
    <w:p w:rsidR="00936DC3" w:rsidRDefault="00936DC3">
      <w:pPr>
        <w:adjustRightInd w:val="0"/>
        <w:snapToGrid w:val="0"/>
        <w:spacing w:line="400" w:lineRule="exact"/>
        <w:jc w:val="left"/>
        <w:rPr>
          <w:bCs/>
          <w:snapToGrid w:val="0"/>
          <w:kern w:val="0"/>
          <w:szCs w:val="21"/>
        </w:rPr>
      </w:pPr>
    </w:p>
    <w:p w:rsidR="00936DC3" w:rsidRDefault="00936DC3">
      <w:pPr>
        <w:rPr>
          <w:bCs/>
          <w:snapToGrid w:val="0"/>
          <w:kern w:val="0"/>
          <w:szCs w:val="21"/>
        </w:rPr>
      </w:pPr>
    </w:p>
    <w:p w:rsidR="00936DC3" w:rsidRDefault="00936DC3">
      <w:pPr>
        <w:rPr>
          <w:bCs/>
          <w:snapToGrid w:val="0"/>
          <w:kern w:val="0"/>
          <w:szCs w:val="21"/>
        </w:rPr>
      </w:pPr>
    </w:p>
    <w:p w:rsidR="00936DC3" w:rsidRDefault="00936DC3">
      <w:pPr>
        <w:rPr>
          <w:bCs/>
          <w:snapToGrid w:val="0"/>
          <w:kern w:val="0"/>
          <w:szCs w:val="21"/>
        </w:rPr>
      </w:pPr>
    </w:p>
    <w:p w:rsidR="00936DC3" w:rsidRDefault="00936DC3">
      <w:pPr>
        <w:rPr>
          <w:bCs/>
          <w:snapToGrid w:val="0"/>
          <w:kern w:val="0"/>
          <w:szCs w:val="21"/>
        </w:rPr>
      </w:pPr>
    </w:p>
    <w:p w:rsidR="00936DC3" w:rsidRDefault="00936DC3">
      <w:pPr>
        <w:rPr>
          <w:bCs/>
          <w:snapToGrid w:val="0"/>
          <w:kern w:val="0"/>
          <w:szCs w:val="21"/>
        </w:rPr>
      </w:pPr>
    </w:p>
    <w:p w:rsidR="00936DC3" w:rsidRDefault="00936DC3">
      <w:pPr>
        <w:rPr>
          <w:bCs/>
          <w:snapToGrid w:val="0"/>
          <w:kern w:val="0"/>
          <w:szCs w:val="21"/>
        </w:rPr>
      </w:pPr>
    </w:p>
    <w:p w:rsidR="00936DC3" w:rsidRDefault="00936DC3">
      <w:pPr>
        <w:rPr>
          <w:bCs/>
          <w:snapToGrid w:val="0"/>
          <w:kern w:val="0"/>
          <w:szCs w:val="21"/>
        </w:rPr>
      </w:pPr>
    </w:p>
    <w:p w:rsidR="00936DC3" w:rsidRDefault="00936DC3"/>
    <w:p w:rsidR="00936DC3" w:rsidRDefault="00936DC3"/>
    <w:p w:rsidR="00936DC3" w:rsidRDefault="00145D13">
      <w:pPr>
        <w:keepNext/>
        <w:keepLines/>
        <w:spacing w:after="260" w:line="500" w:lineRule="exact"/>
        <w:jc w:val="center"/>
        <w:outlineLvl w:val="1"/>
        <w:rPr>
          <w:rFonts w:ascii="宋体" w:hAnsi="宋体"/>
          <w:b/>
          <w:bCs/>
          <w:sz w:val="32"/>
          <w:szCs w:val="32"/>
        </w:rPr>
      </w:pPr>
      <w:bookmarkStart w:id="58" w:name="_Toc74747594"/>
      <w:bookmarkStart w:id="59" w:name="_Toc40792202"/>
      <w:bookmarkStart w:id="60" w:name="_Toc69194588"/>
      <w:bookmarkStart w:id="61" w:name="_Toc69194589"/>
      <w:bookmarkStart w:id="62" w:name="_Toc74747595"/>
      <w:bookmarkStart w:id="63" w:name="_Toc508363595"/>
      <w:bookmarkEnd w:id="22"/>
      <w:bookmarkEnd w:id="23"/>
      <w:r>
        <w:rPr>
          <w:rFonts w:ascii="宋体" w:hAnsi="宋体" w:hint="eastAsia"/>
          <w:b/>
          <w:bCs/>
          <w:sz w:val="32"/>
          <w:szCs w:val="32"/>
        </w:rPr>
        <w:t>第三章 投标人须知</w:t>
      </w:r>
      <w:bookmarkStart w:id="64" w:name="_Toc459990138"/>
      <w:bookmarkEnd w:id="58"/>
      <w:bookmarkEnd w:id="59"/>
      <w:bookmarkEnd w:id="60"/>
    </w:p>
    <w:p w:rsidR="00936DC3" w:rsidRDefault="00145D13">
      <w:pPr>
        <w:keepNext/>
        <w:keepLines/>
        <w:spacing w:before="260" w:after="260" w:line="360" w:lineRule="auto"/>
        <w:ind w:firstLine="628"/>
        <w:jc w:val="center"/>
        <w:outlineLvl w:val="2"/>
        <w:rPr>
          <w:rFonts w:ascii="宋体" w:hAnsi="宋体"/>
          <w:b/>
          <w:bCs/>
          <w:sz w:val="28"/>
          <w:szCs w:val="32"/>
        </w:rPr>
      </w:pPr>
      <w:bookmarkStart w:id="65" w:name="_Toc14742"/>
      <w:bookmarkEnd w:id="64"/>
      <w:r>
        <w:rPr>
          <w:rFonts w:ascii="宋体" w:hAnsi="宋体" w:hint="eastAsia"/>
          <w:b/>
          <w:bCs/>
          <w:sz w:val="28"/>
          <w:szCs w:val="32"/>
        </w:rPr>
        <w:t>一．投标文件的编制</w:t>
      </w:r>
      <w:bookmarkEnd w:id="65"/>
    </w:p>
    <w:p w:rsidR="00936DC3" w:rsidRDefault="00145D13" w:rsidP="00A73D3A">
      <w:pPr>
        <w:spacing w:line="360" w:lineRule="auto"/>
        <w:ind w:firstLineChars="200" w:firstLine="482"/>
        <w:rPr>
          <w:rFonts w:ascii="宋体" w:hAnsi="宋体"/>
          <w:b/>
          <w:kern w:val="0"/>
          <w:sz w:val="24"/>
        </w:rPr>
      </w:pPr>
      <w:r>
        <w:rPr>
          <w:rFonts w:ascii="宋体" w:hAnsi="宋体" w:hint="eastAsia"/>
          <w:b/>
          <w:kern w:val="0"/>
          <w:sz w:val="24"/>
        </w:rPr>
        <w:t>1.投标文件的编写要求</w:t>
      </w:r>
    </w:p>
    <w:p w:rsidR="00936DC3" w:rsidRDefault="00145D13">
      <w:pPr>
        <w:spacing w:line="360" w:lineRule="auto"/>
        <w:ind w:firstLineChars="200" w:firstLine="480"/>
        <w:rPr>
          <w:rFonts w:ascii="宋体" w:hAnsi="宋体" w:cs="宋体"/>
          <w:kern w:val="0"/>
          <w:sz w:val="24"/>
        </w:rPr>
      </w:pPr>
      <w:r>
        <w:rPr>
          <w:rFonts w:ascii="宋体" w:hAnsi="宋体" w:cs="宋体" w:hint="eastAsia"/>
          <w:kern w:val="0"/>
          <w:sz w:val="24"/>
        </w:rPr>
        <w:t>1.1投标人须以招标人正式发布的《招标文件》为制作《投标文件》的依据；</w:t>
      </w:r>
    </w:p>
    <w:p w:rsidR="00936DC3" w:rsidRDefault="00145D13">
      <w:pPr>
        <w:spacing w:line="360" w:lineRule="auto"/>
        <w:ind w:firstLineChars="200" w:firstLine="480"/>
        <w:rPr>
          <w:rFonts w:ascii="宋体" w:hAnsi="宋体"/>
          <w:kern w:val="0"/>
          <w:sz w:val="24"/>
        </w:rPr>
      </w:pPr>
      <w:r>
        <w:rPr>
          <w:rFonts w:ascii="宋体" w:hAnsi="宋体" w:cs="宋体" w:hint="eastAsia"/>
          <w:kern w:val="0"/>
          <w:sz w:val="24"/>
        </w:rPr>
        <w:t>1.2</w:t>
      </w:r>
      <w:r>
        <w:rPr>
          <w:rFonts w:ascii="宋体" w:hAnsi="宋体" w:hint="eastAsia"/>
          <w:kern w:val="0"/>
          <w:sz w:val="24"/>
        </w:rPr>
        <w:t>投标人应仔细阅读招标文件的所有内容，按招标文件的要求提供投标文件，并保证所提供的全部资料真实有效；</w:t>
      </w:r>
    </w:p>
    <w:p w:rsidR="00936DC3" w:rsidRDefault="00145D13">
      <w:pPr>
        <w:spacing w:line="360" w:lineRule="auto"/>
        <w:ind w:firstLineChars="200" w:firstLine="480"/>
        <w:rPr>
          <w:rFonts w:ascii="宋体" w:hAnsi="宋体"/>
          <w:kern w:val="0"/>
          <w:sz w:val="24"/>
        </w:rPr>
      </w:pPr>
      <w:r>
        <w:rPr>
          <w:rFonts w:ascii="宋体" w:hAnsi="宋体" w:cs="宋体" w:hint="eastAsia"/>
          <w:kern w:val="0"/>
          <w:sz w:val="24"/>
        </w:rPr>
        <w:t>1.3</w:t>
      </w:r>
      <w:r>
        <w:rPr>
          <w:rFonts w:ascii="宋体" w:hAnsi="宋体" w:hint="eastAsia"/>
          <w:kern w:val="0"/>
          <w:sz w:val="24"/>
        </w:rPr>
        <w:t>投标文件的书面内容不得涂抹或改写；</w:t>
      </w:r>
    </w:p>
    <w:p w:rsidR="00936DC3" w:rsidRDefault="00145D13">
      <w:pPr>
        <w:spacing w:line="360" w:lineRule="auto"/>
        <w:ind w:firstLineChars="200" w:firstLine="480"/>
        <w:rPr>
          <w:rFonts w:ascii="宋体" w:hAnsi="宋体"/>
          <w:kern w:val="0"/>
          <w:sz w:val="24"/>
        </w:rPr>
      </w:pPr>
      <w:r>
        <w:rPr>
          <w:rFonts w:ascii="宋体" w:hAnsi="宋体" w:hint="eastAsia"/>
          <w:kern w:val="0"/>
          <w:sz w:val="24"/>
        </w:rPr>
        <w:lastRenderedPageBreak/>
        <w:t>1.4满足本招标文件规定的其它要求。</w:t>
      </w:r>
    </w:p>
    <w:p w:rsidR="00936DC3" w:rsidRDefault="00145D13" w:rsidP="00A73D3A">
      <w:pPr>
        <w:spacing w:line="360" w:lineRule="auto"/>
        <w:ind w:firstLineChars="200" w:firstLine="482"/>
        <w:rPr>
          <w:rFonts w:ascii="宋体" w:hAnsi="宋体"/>
          <w:b/>
          <w:kern w:val="0"/>
          <w:sz w:val="24"/>
        </w:rPr>
      </w:pPr>
      <w:r>
        <w:rPr>
          <w:rFonts w:ascii="宋体" w:hAnsi="宋体" w:hint="eastAsia"/>
          <w:b/>
          <w:kern w:val="0"/>
          <w:sz w:val="24"/>
        </w:rPr>
        <w:t>2.投标文件由以下部分构成</w:t>
      </w:r>
    </w:p>
    <w:p w:rsidR="00936DC3" w:rsidRDefault="00145D13">
      <w:pPr>
        <w:spacing w:line="360" w:lineRule="auto"/>
        <w:ind w:firstLineChars="200" w:firstLine="480"/>
        <w:rPr>
          <w:rFonts w:ascii="宋体" w:hAnsi="宋体"/>
          <w:kern w:val="0"/>
          <w:sz w:val="24"/>
        </w:rPr>
      </w:pPr>
      <w:r>
        <w:rPr>
          <w:rFonts w:ascii="宋体" w:hAnsi="宋体" w:cs="宋体" w:hint="eastAsia"/>
          <w:kern w:val="0"/>
          <w:sz w:val="24"/>
        </w:rPr>
        <w:t>2.1</w:t>
      </w:r>
      <w:r>
        <w:rPr>
          <w:rFonts w:ascii="宋体" w:hAnsi="宋体" w:hint="eastAsia"/>
          <w:kern w:val="0"/>
          <w:sz w:val="24"/>
        </w:rPr>
        <w:t>投标承诺书、开标一览表、投标事项承诺原件等；</w:t>
      </w:r>
    </w:p>
    <w:p w:rsidR="00936DC3" w:rsidRDefault="00145D13">
      <w:pPr>
        <w:spacing w:line="360" w:lineRule="auto"/>
        <w:ind w:firstLineChars="200" w:firstLine="480"/>
        <w:rPr>
          <w:rFonts w:ascii="宋体" w:hAnsi="宋体"/>
          <w:kern w:val="0"/>
          <w:sz w:val="24"/>
        </w:rPr>
      </w:pPr>
      <w:r>
        <w:rPr>
          <w:rFonts w:ascii="宋体" w:hAnsi="宋体" w:cs="宋体" w:hint="eastAsia"/>
          <w:kern w:val="0"/>
          <w:sz w:val="24"/>
        </w:rPr>
        <w:t>2.2</w:t>
      </w:r>
      <w:r>
        <w:rPr>
          <w:rFonts w:ascii="宋体" w:hAnsi="宋体" w:hint="eastAsia"/>
          <w:kern w:val="0"/>
          <w:sz w:val="24"/>
        </w:rPr>
        <w:t>投标人资质证明文件复印件、法人和授权代表人身份证复印件；</w:t>
      </w:r>
    </w:p>
    <w:p w:rsidR="00936DC3" w:rsidRDefault="00145D13">
      <w:pPr>
        <w:spacing w:line="360" w:lineRule="auto"/>
        <w:ind w:firstLineChars="200" w:firstLine="480"/>
        <w:rPr>
          <w:rFonts w:ascii="宋体" w:hAnsi="宋体"/>
          <w:kern w:val="0"/>
          <w:sz w:val="24"/>
        </w:rPr>
      </w:pPr>
      <w:r>
        <w:rPr>
          <w:rFonts w:ascii="宋体" w:hAnsi="宋体" w:cs="宋体" w:hint="eastAsia"/>
          <w:kern w:val="0"/>
          <w:sz w:val="24"/>
        </w:rPr>
        <w:t>2.3投标人</w:t>
      </w:r>
      <w:r>
        <w:rPr>
          <w:rFonts w:ascii="宋体" w:hAnsi="宋体" w:hint="eastAsia"/>
          <w:kern w:val="0"/>
          <w:sz w:val="24"/>
        </w:rPr>
        <w:t>同类项目合同及投标人其它说明文件等；</w:t>
      </w:r>
    </w:p>
    <w:p w:rsidR="00936DC3" w:rsidRDefault="00145D13" w:rsidP="00A73D3A">
      <w:pPr>
        <w:spacing w:line="360" w:lineRule="auto"/>
        <w:ind w:firstLineChars="200" w:firstLine="482"/>
        <w:rPr>
          <w:rFonts w:ascii="宋体" w:hAnsi="宋体"/>
          <w:b/>
          <w:kern w:val="0"/>
          <w:sz w:val="24"/>
        </w:rPr>
      </w:pPr>
      <w:r>
        <w:rPr>
          <w:rFonts w:ascii="宋体" w:hAnsi="宋体" w:hint="eastAsia"/>
          <w:b/>
          <w:kern w:val="0"/>
          <w:sz w:val="24"/>
        </w:rPr>
        <w:t>3.投标报价说明及依据</w:t>
      </w:r>
    </w:p>
    <w:p w:rsidR="00936DC3" w:rsidRDefault="00145D13">
      <w:pPr>
        <w:spacing w:line="360" w:lineRule="auto"/>
        <w:ind w:firstLineChars="200" w:firstLine="480"/>
        <w:rPr>
          <w:rFonts w:ascii="宋体" w:hAnsi="宋体"/>
          <w:b/>
          <w:kern w:val="0"/>
          <w:sz w:val="24"/>
        </w:rPr>
      </w:pPr>
      <w:r>
        <w:rPr>
          <w:rFonts w:ascii="宋体" w:hAnsi="宋体" w:cs="宋体" w:hint="eastAsia"/>
          <w:kern w:val="0"/>
          <w:sz w:val="24"/>
        </w:rPr>
        <w:t>3.1招标内容、采购清单及有关文件等；</w:t>
      </w:r>
    </w:p>
    <w:p w:rsidR="00936DC3" w:rsidRDefault="00145D13">
      <w:pPr>
        <w:widowControl/>
        <w:spacing w:line="360" w:lineRule="auto"/>
        <w:ind w:firstLineChars="200" w:firstLine="480"/>
        <w:jc w:val="left"/>
        <w:rPr>
          <w:rFonts w:ascii="宋体" w:hAnsi="宋体" w:cs="宋体"/>
          <w:kern w:val="0"/>
          <w:sz w:val="24"/>
        </w:rPr>
      </w:pPr>
      <w:r>
        <w:rPr>
          <w:rFonts w:ascii="宋体" w:hAnsi="宋体" w:cs="宋体" w:hint="eastAsia"/>
          <w:kern w:val="0"/>
          <w:sz w:val="24"/>
        </w:rPr>
        <w:t>3.2国家、行业、地方有关技术标准规范；</w:t>
      </w:r>
    </w:p>
    <w:p w:rsidR="00936DC3" w:rsidRDefault="00145D13">
      <w:pPr>
        <w:widowControl/>
        <w:spacing w:line="360" w:lineRule="auto"/>
        <w:ind w:firstLine="465"/>
        <w:jc w:val="left"/>
        <w:rPr>
          <w:rFonts w:ascii="宋体" w:hAnsi="宋体" w:cs="宋体"/>
          <w:kern w:val="0"/>
          <w:sz w:val="24"/>
        </w:rPr>
      </w:pPr>
      <w:r>
        <w:rPr>
          <w:rFonts w:ascii="宋体" w:hAnsi="宋体" w:cs="宋体" w:hint="eastAsia"/>
          <w:kern w:val="0"/>
          <w:sz w:val="24"/>
        </w:rPr>
        <w:t>3.3投标方需按照《投标分项报价表》格式做报价清单，所有价格均为到达项目所在工地含税（增值税专用发票）报价。</w:t>
      </w:r>
    </w:p>
    <w:p w:rsidR="00936DC3" w:rsidRDefault="00145D13">
      <w:pPr>
        <w:widowControl/>
        <w:spacing w:line="360" w:lineRule="auto"/>
        <w:ind w:firstLine="465"/>
        <w:jc w:val="left"/>
        <w:rPr>
          <w:rFonts w:ascii="宋体" w:hAnsi="宋体" w:cs="宋体"/>
          <w:kern w:val="0"/>
          <w:sz w:val="24"/>
        </w:rPr>
      </w:pPr>
      <w:r>
        <w:rPr>
          <w:rFonts w:ascii="宋体" w:hAnsi="宋体" w:cs="宋体" w:hint="eastAsia"/>
          <w:kern w:val="0"/>
          <w:sz w:val="24"/>
        </w:rPr>
        <w:t>4.投标人接到招标文件后,认真审阅和全面理解招标文件中所有的须知、条件、格式、条款和图纸，如果投标人的投标文件不符合招标文件要求，该投标文件将被拒绝，责任自负。</w:t>
      </w:r>
    </w:p>
    <w:p w:rsidR="00936DC3" w:rsidRDefault="00936DC3">
      <w:pPr>
        <w:keepNext/>
        <w:keepLines/>
        <w:spacing w:before="260" w:after="260" w:line="360" w:lineRule="auto"/>
        <w:jc w:val="center"/>
        <w:outlineLvl w:val="2"/>
        <w:rPr>
          <w:rFonts w:ascii="宋体" w:hAnsi="宋体"/>
          <w:b/>
          <w:bCs/>
          <w:sz w:val="28"/>
          <w:szCs w:val="32"/>
        </w:rPr>
      </w:pPr>
      <w:bookmarkStart w:id="66" w:name="_Toc19773335"/>
      <w:bookmarkStart w:id="67" w:name="_Toc22888331"/>
    </w:p>
    <w:p w:rsidR="00936DC3" w:rsidRDefault="00145D13">
      <w:pPr>
        <w:keepNext/>
        <w:keepLines/>
        <w:spacing w:before="260" w:after="260" w:line="360" w:lineRule="auto"/>
        <w:jc w:val="center"/>
        <w:outlineLvl w:val="2"/>
        <w:rPr>
          <w:rFonts w:ascii="宋体" w:hAnsi="宋体"/>
          <w:b/>
          <w:bCs/>
          <w:sz w:val="28"/>
          <w:szCs w:val="32"/>
        </w:rPr>
      </w:pPr>
      <w:r>
        <w:rPr>
          <w:rFonts w:ascii="宋体" w:hAnsi="宋体" w:hint="eastAsia"/>
          <w:b/>
          <w:bCs/>
          <w:sz w:val="28"/>
          <w:szCs w:val="32"/>
        </w:rPr>
        <w:t>二．投标保证金的缴纳</w:t>
      </w:r>
      <w:bookmarkEnd w:id="66"/>
      <w:bookmarkEnd w:id="67"/>
    </w:p>
    <w:p w:rsidR="00936DC3" w:rsidRDefault="00145D13">
      <w:pPr>
        <w:spacing w:line="360" w:lineRule="auto"/>
        <w:ind w:firstLine="549"/>
        <w:rPr>
          <w:rFonts w:ascii="宋体" w:hAnsi="宋体"/>
          <w:b/>
          <w:bCs/>
          <w:sz w:val="28"/>
          <w:szCs w:val="32"/>
        </w:rPr>
      </w:pPr>
      <w:r>
        <w:rPr>
          <w:rFonts w:ascii="宋体" w:hAnsi="宋体" w:hint="eastAsia"/>
          <w:sz w:val="24"/>
          <w:szCs w:val="24"/>
        </w:rPr>
        <w:t>本次不需要缴纳</w:t>
      </w:r>
      <w:bookmarkStart w:id="68" w:name="_Toc459990139"/>
      <w:bookmarkStart w:id="69" w:name="_Toc1729"/>
    </w:p>
    <w:p w:rsidR="00936DC3" w:rsidRDefault="00936DC3">
      <w:pPr>
        <w:keepNext/>
        <w:keepLines/>
        <w:spacing w:before="260" w:after="260" w:line="360" w:lineRule="auto"/>
        <w:ind w:firstLine="628"/>
        <w:jc w:val="center"/>
        <w:outlineLvl w:val="2"/>
        <w:rPr>
          <w:rFonts w:ascii="宋体" w:hAnsi="宋体"/>
          <w:b/>
          <w:bCs/>
          <w:sz w:val="28"/>
          <w:szCs w:val="32"/>
        </w:rPr>
      </w:pPr>
    </w:p>
    <w:p w:rsidR="00936DC3" w:rsidRDefault="00145D13">
      <w:pPr>
        <w:keepNext/>
        <w:keepLines/>
        <w:spacing w:before="260" w:after="260" w:line="360" w:lineRule="auto"/>
        <w:ind w:firstLine="628"/>
        <w:jc w:val="center"/>
        <w:outlineLvl w:val="2"/>
        <w:rPr>
          <w:rFonts w:ascii="宋体" w:hAnsi="宋体"/>
          <w:b/>
          <w:bCs/>
          <w:sz w:val="28"/>
          <w:szCs w:val="32"/>
        </w:rPr>
      </w:pPr>
      <w:r>
        <w:rPr>
          <w:rFonts w:ascii="宋体" w:hAnsi="宋体" w:hint="eastAsia"/>
          <w:b/>
          <w:bCs/>
          <w:sz w:val="28"/>
          <w:szCs w:val="32"/>
        </w:rPr>
        <w:t>三．投标文件的递交</w:t>
      </w:r>
      <w:bookmarkStart w:id="70" w:name="_Hlt509649414"/>
      <w:bookmarkEnd w:id="68"/>
      <w:bookmarkEnd w:id="69"/>
      <w:bookmarkEnd w:id="70"/>
    </w:p>
    <w:p w:rsidR="00936DC3" w:rsidRDefault="00145D13">
      <w:pPr>
        <w:widowControl/>
        <w:spacing w:line="360" w:lineRule="auto"/>
        <w:rPr>
          <w:rFonts w:ascii="宋体" w:hAnsi="宋体" w:cs="宋体"/>
          <w:b/>
          <w:kern w:val="0"/>
          <w:sz w:val="24"/>
        </w:rPr>
      </w:pPr>
      <w:bookmarkStart w:id="71" w:name="_Toc459990140"/>
      <w:bookmarkStart w:id="72" w:name="_Toc459990141"/>
      <w:bookmarkStart w:id="73" w:name="_Toc516969091"/>
      <w:r>
        <w:rPr>
          <w:rFonts w:ascii="宋体" w:hAnsi="宋体" w:cs="宋体" w:hint="eastAsia"/>
          <w:b/>
          <w:kern w:val="0"/>
          <w:sz w:val="24"/>
        </w:rPr>
        <w:t xml:space="preserve">    1、投标文件的密封和标记</w:t>
      </w:r>
    </w:p>
    <w:p w:rsidR="00936DC3" w:rsidRDefault="00145D13">
      <w:pPr>
        <w:widowControl/>
        <w:spacing w:line="360" w:lineRule="auto"/>
        <w:jc w:val="left"/>
        <w:rPr>
          <w:rFonts w:ascii="宋体" w:hAnsi="宋体" w:cs="宋体"/>
          <w:kern w:val="0"/>
          <w:sz w:val="24"/>
        </w:rPr>
      </w:pPr>
      <w:r>
        <w:rPr>
          <w:rFonts w:ascii="宋体" w:hAnsi="宋体" w:cs="宋体" w:hint="eastAsia"/>
          <w:kern w:val="0"/>
          <w:sz w:val="24"/>
        </w:rPr>
        <w:t xml:space="preserve">    1.1投标文件应装订成册、密封，并在封面注明招标编号、投标项目等，同时在密封处加盖骑缝章；</w:t>
      </w:r>
    </w:p>
    <w:p w:rsidR="00936DC3" w:rsidRDefault="00145D13">
      <w:pPr>
        <w:widowControl/>
        <w:spacing w:line="360" w:lineRule="auto"/>
        <w:jc w:val="left"/>
        <w:rPr>
          <w:rFonts w:ascii="宋体" w:hAnsi="宋体" w:cs="宋体"/>
          <w:bCs/>
          <w:kern w:val="0"/>
          <w:sz w:val="24"/>
        </w:rPr>
      </w:pPr>
      <w:r>
        <w:rPr>
          <w:rFonts w:ascii="宋体" w:hAnsi="宋体" w:cs="宋体" w:hint="eastAsia"/>
          <w:kern w:val="0"/>
          <w:sz w:val="24"/>
        </w:rPr>
        <w:t xml:space="preserve">    1.2投标文件要求：</w:t>
      </w:r>
      <w:r>
        <w:rPr>
          <w:rFonts w:ascii="宋体" w:hAnsi="宋体" w:cs="宋体" w:hint="eastAsia"/>
          <w:bCs/>
          <w:kern w:val="0"/>
          <w:sz w:val="24"/>
        </w:rPr>
        <w:t>正、副本各一份。</w:t>
      </w:r>
    </w:p>
    <w:p w:rsidR="00936DC3" w:rsidRDefault="00145D13">
      <w:pPr>
        <w:spacing w:line="360" w:lineRule="auto"/>
        <w:rPr>
          <w:rFonts w:ascii="宋体" w:hAnsi="宋体"/>
          <w:b/>
          <w:bCs/>
          <w:kern w:val="0"/>
          <w:sz w:val="24"/>
        </w:rPr>
      </w:pPr>
      <w:r>
        <w:rPr>
          <w:rFonts w:ascii="宋体" w:hAnsi="宋体" w:hint="eastAsia"/>
          <w:b/>
          <w:bCs/>
          <w:kern w:val="0"/>
          <w:sz w:val="24"/>
        </w:rPr>
        <w:t xml:space="preserve">    2、投标文件的递交、修改和撤回</w:t>
      </w:r>
    </w:p>
    <w:p w:rsidR="00936DC3" w:rsidRDefault="00145D13">
      <w:pPr>
        <w:spacing w:line="360" w:lineRule="auto"/>
        <w:rPr>
          <w:rFonts w:ascii="宋体" w:hAnsi="宋体"/>
          <w:kern w:val="0"/>
          <w:sz w:val="24"/>
        </w:rPr>
      </w:pPr>
      <w:r>
        <w:rPr>
          <w:rFonts w:ascii="宋体" w:hAnsi="宋体" w:cs="宋体" w:hint="eastAsia"/>
          <w:kern w:val="0"/>
          <w:sz w:val="24"/>
        </w:rPr>
        <w:t xml:space="preserve">    2.1</w:t>
      </w:r>
      <w:r>
        <w:rPr>
          <w:rFonts w:ascii="宋体" w:hAnsi="宋体" w:hint="eastAsia"/>
          <w:kern w:val="0"/>
          <w:sz w:val="24"/>
        </w:rPr>
        <w:t>投标人应在投标截止时间前将密封合格的投标文件送达开标现场；</w:t>
      </w:r>
    </w:p>
    <w:p w:rsidR="00936DC3" w:rsidRDefault="00145D13">
      <w:pPr>
        <w:spacing w:line="360" w:lineRule="auto"/>
        <w:ind w:firstLine="480"/>
        <w:rPr>
          <w:rFonts w:ascii="宋体" w:hAnsi="宋体"/>
          <w:kern w:val="0"/>
          <w:sz w:val="24"/>
        </w:rPr>
      </w:pPr>
      <w:r>
        <w:rPr>
          <w:rFonts w:ascii="宋体" w:hAnsi="宋体" w:cs="宋体" w:hint="eastAsia"/>
          <w:kern w:val="0"/>
          <w:sz w:val="24"/>
        </w:rPr>
        <w:t>2.2</w:t>
      </w:r>
      <w:r>
        <w:rPr>
          <w:rFonts w:ascii="宋体" w:hAnsi="宋体" w:hint="eastAsia"/>
          <w:kern w:val="0"/>
          <w:sz w:val="24"/>
        </w:rPr>
        <w:t>投标人递交投标文件后，可修改或撤回投标文件，但必须在投标截止时间前书面通知招标人；投标截止后不得修改或撤回投标文件。。</w:t>
      </w:r>
    </w:p>
    <w:p w:rsidR="00936DC3" w:rsidRDefault="00145D13">
      <w:pPr>
        <w:keepNext/>
        <w:keepLines/>
        <w:spacing w:before="260" w:after="260" w:line="360" w:lineRule="auto"/>
        <w:jc w:val="center"/>
        <w:outlineLvl w:val="2"/>
        <w:rPr>
          <w:rFonts w:ascii="宋体" w:hAnsi="宋体"/>
          <w:b/>
          <w:bCs/>
          <w:sz w:val="28"/>
          <w:szCs w:val="32"/>
        </w:rPr>
      </w:pPr>
      <w:bookmarkStart w:id="74" w:name="_Toc11307"/>
      <w:r>
        <w:rPr>
          <w:rFonts w:ascii="宋体" w:hAnsi="宋体" w:hint="eastAsia"/>
          <w:b/>
          <w:bCs/>
          <w:sz w:val="28"/>
          <w:szCs w:val="32"/>
        </w:rPr>
        <w:lastRenderedPageBreak/>
        <w:t>四．</w:t>
      </w:r>
      <w:bookmarkEnd w:id="71"/>
      <w:r>
        <w:rPr>
          <w:rFonts w:ascii="宋体" w:hAnsi="宋体" w:hint="eastAsia"/>
          <w:b/>
          <w:bCs/>
          <w:sz w:val="28"/>
          <w:szCs w:val="32"/>
        </w:rPr>
        <w:t>开标、评标及定标</w:t>
      </w:r>
      <w:bookmarkEnd w:id="74"/>
    </w:p>
    <w:p w:rsidR="00936DC3" w:rsidRDefault="00145D13" w:rsidP="00A73D3A">
      <w:pPr>
        <w:spacing w:line="360" w:lineRule="auto"/>
        <w:ind w:firstLineChars="200" w:firstLine="482"/>
        <w:rPr>
          <w:rFonts w:ascii="宋体" w:hAnsi="宋体" w:cs="宋体"/>
          <w:b/>
          <w:kern w:val="0"/>
          <w:sz w:val="24"/>
        </w:rPr>
      </w:pPr>
      <w:r>
        <w:rPr>
          <w:rFonts w:ascii="宋体" w:hAnsi="宋体" w:cs="宋体" w:hint="eastAsia"/>
          <w:b/>
          <w:kern w:val="0"/>
          <w:sz w:val="24"/>
        </w:rPr>
        <w:t xml:space="preserve"> 1.开标</w:t>
      </w:r>
    </w:p>
    <w:p w:rsidR="00936DC3" w:rsidRDefault="00145D13">
      <w:pPr>
        <w:spacing w:line="360" w:lineRule="auto"/>
        <w:ind w:firstLine="550"/>
        <w:rPr>
          <w:rFonts w:ascii="宋体" w:hAnsi="宋体"/>
          <w:sz w:val="24"/>
          <w:szCs w:val="24"/>
        </w:rPr>
      </w:pPr>
      <w:r>
        <w:rPr>
          <w:rFonts w:ascii="宋体" w:hAnsi="宋体" w:cs="宋体" w:hint="eastAsia"/>
          <w:kern w:val="0"/>
          <w:sz w:val="24"/>
        </w:rPr>
        <w:t>1.1</w:t>
      </w:r>
      <w:r>
        <w:rPr>
          <w:rFonts w:ascii="宋体" w:hAnsi="宋体" w:hint="eastAsia"/>
          <w:sz w:val="24"/>
          <w:szCs w:val="24"/>
        </w:rPr>
        <w:t>合肥市政文外滩物业管理有限公司将在招标公告（如有变更，以变更公告为准）规定的时间和地点组织公开开标。</w:t>
      </w:r>
    </w:p>
    <w:p w:rsidR="00936DC3" w:rsidRDefault="00145D13">
      <w:pPr>
        <w:widowControl/>
        <w:spacing w:line="360" w:lineRule="auto"/>
        <w:ind w:firstLineChars="250" w:firstLine="600"/>
        <w:jc w:val="left"/>
        <w:rPr>
          <w:rFonts w:ascii="宋体" w:hAnsi="宋体"/>
          <w:sz w:val="24"/>
        </w:rPr>
      </w:pPr>
      <w:r>
        <w:rPr>
          <w:rFonts w:ascii="宋体" w:hAnsi="宋体" w:hint="eastAsia"/>
          <w:sz w:val="24"/>
          <w:szCs w:val="24"/>
        </w:rPr>
        <w:t>1.2</w:t>
      </w:r>
      <w:r>
        <w:rPr>
          <w:rFonts w:ascii="宋体" w:hAnsi="宋体" w:hint="eastAsia"/>
          <w:bCs/>
          <w:sz w:val="24"/>
          <w:szCs w:val="24"/>
        </w:rPr>
        <w:t>开标时</w:t>
      </w:r>
      <w:r>
        <w:rPr>
          <w:rFonts w:ascii="宋体" w:hAnsi="宋体" w:hint="eastAsia"/>
          <w:sz w:val="24"/>
        </w:rPr>
        <w:t>，</w:t>
      </w:r>
      <w:r>
        <w:rPr>
          <w:rFonts w:ascii="宋体" w:hAnsi="宋体" w:hint="eastAsia"/>
          <w:sz w:val="24"/>
          <w:szCs w:val="24"/>
        </w:rPr>
        <w:t>合肥市政文外滩物业管理有限公司</w:t>
      </w:r>
      <w:r>
        <w:rPr>
          <w:rFonts w:ascii="宋体" w:hAnsi="宋体" w:hint="eastAsia"/>
          <w:sz w:val="24"/>
        </w:rPr>
        <w:t>查验投标文件的密封状况，确认无误后拆封唱标。</w:t>
      </w:r>
      <w:r>
        <w:rPr>
          <w:rFonts w:ascii="宋体" w:hAnsi="宋体" w:hint="eastAsia"/>
          <w:sz w:val="24"/>
          <w:szCs w:val="24"/>
        </w:rPr>
        <w:t>合肥市政文外滩物业管理有限公司</w:t>
      </w:r>
      <w:r>
        <w:rPr>
          <w:rFonts w:ascii="宋体" w:hAnsi="宋体" w:hint="eastAsia"/>
          <w:bCs/>
          <w:sz w:val="24"/>
          <w:szCs w:val="24"/>
        </w:rPr>
        <w:t>将当众宣读</w:t>
      </w:r>
      <w:r>
        <w:rPr>
          <w:rFonts w:ascii="宋体" w:hAnsi="宋体" w:hint="eastAsia"/>
          <w:sz w:val="24"/>
          <w:szCs w:val="24"/>
        </w:rPr>
        <w:t>投标人名称、投标价格以及合肥市政文外滩物业管理有限公司认为合适的其它详细内容。</w:t>
      </w:r>
    </w:p>
    <w:p w:rsidR="00936DC3" w:rsidRDefault="00145D13">
      <w:pPr>
        <w:spacing w:line="360" w:lineRule="auto"/>
        <w:ind w:firstLine="549"/>
        <w:rPr>
          <w:rFonts w:ascii="宋体" w:hAnsi="宋体"/>
          <w:b/>
          <w:sz w:val="24"/>
          <w:szCs w:val="24"/>
        </w:rPr>
      </w:pPr>
      <w:r>
        <w:rPr>
          <w:rFonts w:ascii="宋体" w:hAnsi="宋体" w:hint="eastAsia"/>
          <w:b/>
          <w:sz w:val="24"/>
        </w:rPr>
        <w:t>2</w:t>
      </w:r>
      <w:r>
        <w:rPr>
          <w:rFonts w:ascii="宋体" w:hAnsi="宋体" w:hint="eastAsia"/>
          <w:b/>
          <w:sz w:val="24"/>
          <w:szCs w:val="24"/>
        </w:rPr>
        <w:t>.投标文件的澄清、说明或补正</w:t>
      </w:r>
    </w:p>
    <w:p w:rsidR="00936DC3" w:rsidRDefault="00145D13">
      <w:pPr>
        <w:spacing w:line="360" w:lineRule="auto"/>
        <w:ind w:firstLine="549"/>
        <w:rPr>
          <w:rFonts w:ascii="宋体" w:hAnsi="宋体"/>
          <w:bCs/>
          <w:sz w:val="24"/>
          <w:szCs w:val="24"/>
        </w:rPr>
      </w:pPr>
      <w:r>
        <w:rPr>
          <w:rFonts w:ascii="宋体" w:hAnsi="宋体" w:hint="eastAsia"/>
          <w:bCs/>
          <w:sz w:val="24"/>
          <w:szCs w:val="24"/>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rsidR="00936DC3" w:rsidRDefault="00145D13">
      <w:pPr>
        <w:spacing w:line="360" w:lineRule="auto"/>
        <w:ind w:firstLine="549"/>
        <w:rPr>
          <w:rFonts w:ascii="宋体" w:hAnsi="宋体"/>
          <w:sz w:val="24"/>
          <w:szCs w:val="24"/>
        </w:rPr>
      </w:pPr>
      <w:r>
        <w:rPr>
          <w:rFonts w:ascii="宋体" w:hAnsi="宋体" w:hint="eastAsia"/>
          <w:bCs/>
          <w:sz w:val="24"/>
          <w:szCs w:val="24"/>
        </w:rPr>
        <w:t>2</w:t>
      </w:r>
      <w:r>
        <w:rPr>
          <w:rFonts w:ascii="宋体" w:hAnsi="宋体" w:hint="eastAsia"/>
          <w:sz w:val="24"/>
          <w:szCs w:val="24"/>
        </w:rPr>
        <w:t>.2投标文件中大写金额和小写金额不一致的，以大写金额为准；总价金额与按单价汇总金额不一致的，以单价金额计算结果为准；单价金额小数点有明显错位的，应以总价为准，并修改单价。</w:t>
      </w:r>
    </w:p>
    <w:p w:rsidR="00936DC3" w:rsidRDefault="00145D13">
      <w:pPr>
        <w:spacing w:line="360" w:lineRule="auto"/>
        <w:ind w:firstLine="549"/>
        <w:rPr>
          <w:rFonts w:ascii="宋体" w:hAnsi="宋体"/>
          <w:sz w:val="24"/>
          <w:szCs w:val="24"/>
        </w:rPr>
      </w:pPr>
      <w:r>
        <w:rPr>
          <w:rFonts w:ascii="宋体" w:hAnsi="宋体" w:hint="eastAsia"/>
          <w:bCs/>
          <w:sz w:val="24"/>
          <w:szCs w:val="24"/>
        </w:rPr>
        <w:t>2</w:t>
      </w:r>
      <w:r>
        <w:rPr>
          <w:rFonts w:ascii="宋体" w:hAnsi="宋体" w:hint="eastAsia"/>
          <w:sz w:val="24"/>
          <w:szCs w:val="24"/>
        </w:rPr>
        <w:t>.3开标一览表内容与投标文件中明细表内容不一致的，以开标一览表为准。</w:t>
      </w:r>
      <w:r>
        <w:rPr>
          <w:rFonts w:ascii="宋体" w:hAnsi="宋体" w:hint="eastAsia"/>
          <w:bCs/>
          <w:sz w:val="24"/>
          <w:szCs w:val="24"/>
        </w:rPr>
        <w:t>开标一览表内容与唱标信息内容不一致的，以开标一览表为准。</w:t>
      </w:r>
    </w:p>
    <w:p w:rsidR="00936DC3" w:rsidRDefault="00145D13">
      <w:pPr>
        <w:spacing w:line="360" w:lineRule="auto"/>
        <w:ind w:firstLine="549"/>
        <w:rPr>
          <w:rFonts w:ascii="宋体" w:hAnsi="宋体"/>
          <w:b/>
          <w:sz w:val="24"/>
          <w:szCs w:val="24"/>
        </w:rPr>
      </w:pPr>
      <w:r>
        <w:rPr>
          <w:rFonts w:ascii="宋体" w:hAnsi="宋体" w:hint="eastAsia"/>
          <w:sz w:val="24"/>
        </w:rPr>
        <w:t>3.</w:t>
      </w:r>
      <w:r>
        <w:rPr>
          <w:rFonts w:ascii="宋体" w:hAnsi="宋体" w:hint="eastAsia"/>
          <w:b/>
          <w:sz w:val="24"/>
          <w:szCs w:val="24"/>
        </w:rPr>
        <w:t>评标</w:t>
      </w:r>
    </w:p>
    <w:p w:rsidR="00936DC3" w:rsidRDefault="00145D13" w:rsidP="00A73D3A">
      <w:pPr>
        <w:spacing w:line="360" w:lineRule="auto"/>
        <w:ind w:firstLineChars="250" w:firstLine="602"/>
        <w:rPr>
          <w:rFonts w:ascii="宋体" w:hAnsi="宋体"/>
          <w:sz w:val="24"/>
        </w:rPr>
      </w:pPr>
      <w:r>
        <w:rPr>
          <w:rFonts w:ascii="宋体" w:hAnsi="宋体" w:hint="eastAsia"/>
          <w:b/>
          <w:sz w:val="24"/>
        </w:rPr>
        <w:t>3.1评标原则：</w:t>
      </w:r>
      <w:r>
        <w:rPr>
          <w:rFonts w:ascii="宋体" w:hAnsi="宋体" w:hint="eastAsia"/>
          <w:sz w:val="24"/>
        </w:rPr>
        <w:t>遵循国家有关法律、法规，客观、公正地对待所有投标人，以招标文件作为评标的基本依据；凡涉及审查、评估和比较投标文件以及定标等意见，均不得向投标人及与评标无关的人员透露；</w:t>
      </w:r>
    </w:p>
    <w:p w:rsidR="00F17FF2" w:rsidRDefault="00145D13">
      <w:pPr>
        <w:spacing w:line="360" w:lineRule="auto"/>
        <w:ind w:firstLineChars="250" w:firstLine="602"/>
        <w:rPr>
          <w:rFonts w:ascii="宋体" w:hAnsi="宋体"/>
          <w:sz w:val="24"/>
        </w:rPr>
      </w:pPr>
      <w:r>
        <w:rPr>
          <w:rFonts w:ascii="宋体" w:hAnsi="宋体" w:hint="eastAsia"/>
          <w:b/>
          <w:sz w:val="24"/>
        </w:rPr>
        <w:t>3.2评标方法：</w:t>
      </w:r>
      <w:r>
        <w:rPr>
          <w:rFonts w:ascii="宋体" w:hAnsi="宋体" w:hint="eastAsia"/>
          <w:sz w:val="24"/>
        </w:rPr>
        <w:t>本次项目评标采用</w:t>
      </w:r>
      <w:r>
        <w:rPr>
          <w:rFonts w:ascii="宋体" w:hAnsi="宋体" w:hint="eastAsia"/>
          <w:b/>
          <w:sz w:val="24"/>
        </w:rPr>
        <w:t>综合评分法</w:t>
      </w:r>
      <w:r>
        <w:rPr>
          <w:rFonts w:ascii="宋体" w:hAnsi="宋体" w:hint="eastAsia"/>
          <w:sz w:val="24"/>
        </w:rPr>
        <w:t>作为对投标人标书的比较方法。</w:t>
      </w:r>
    </w:p>
    <w:p w:rsidR="00936DC3" w:rsidRDefault="00145D13">
      <w:pPr>
        <w:spacing w:line="360" w:lineRule="auto"/>
        <w:ind w:firstLineChars="250" w:firstLine="600"/>
        <w:rPr>
          <w:rFonts w:ascii="宋体" w:hAnsi="宋体"/>
          <w:sz w:val="24"/>
        </w:rPr>
      </w:pPr>
      <w:r>
        <w:rPr>
          <w:rFonts w:ascii="宋体" w:hAnsi="宋体" w:hint="eastAsia"/>
          <w:sz w:val="24"/>
        </w:rPr>
        <w:t>3.3如符合专业条件的投标人或对招标文件作实质响应的投标人只有两家，评委会将视情况现场决定是否改为竞争性谈判。谈判并不限定只进行二轮报价，如果谈判小组认为有必要，可以要求投标人进行多轮报价。在谈判内容不做实质性变更及重大调整的前提下，投标人下轮报价不得高于上一轮报价。</w:t>
      </w:r>
    </w:p>
    <w:p w:rsidR="00936DC3" w:rsidRDefault="00145D13">
      <w:pPr>
        <w:spacing w:line="360" w:lineRule="auto"/>
        <w:ind w:firstLineChars="200" w:firstLine="480"/>
        <w:rPr>
          <w:rFonts w:ascii="宋体" w:hAnsi="宋体"/>
          <w:sz w:val="24"/>
          <w:szCs w:val="24"/>
        </w:rPr>
      </w:pPr>
      <w:r>
        <w:rPr>
          <w:rFonts w:ascii="宋体" w:hAnsi="宋体" w:hint="eastAsia"/>
          <w:sz w:val="24"/>
          <w:szCs w:val="24"/>
        </w:rPr>
        <w:t>3.4 评标委员会将按照招标文件规定的评标办法对投标人独立进行评审。</w:t>
      </w:r>
    </w:p>
    <w:p w:rsidR="00936DC3" w:rsidRDefault="00145D13">
      <w:pPr>
        <w:spacing w:line="360" w:lineRule="auto"/>
        <w:ind w:firstLine="549"/>
        <w:rPr>
          <w:rFonts w:ascii="宋体" w:hAnsi="宋体" w:cs="Tahoma"/>
          <w:sz w:val="24"/>
          <w:szCs w:val="24"/>
        </w:rPr>
      </w:pPr>
      <w:r>
        <w:rPr>
          <w:rFonts w:ascii="宋体" w:hAnsi="宋体" w:hint="eastAsia"/>
          <w:sz w:val="24"/>
          <w:szCs w:val="24"/>
        </w:rPr>
        <w:t>3.5</w:t>
      </w:r>
      <w:r>
        <w:rPr>
          <w:rFonts w:ascii="宋体" w:hAnsi="宋体" w:cs="Tahoma" w:hint="eastAsia"/>
          <w:sz w:val="24"/>
          <w:szCs w:val="24"/>
        </w:rPr>
        <w:t>评审过程中，如有询标，投标人授权代表（或法定代表人）应携带本人有效身份证明（包括居民身份证、社保卡、军官证、驾驶证或护照）原件参加询标并签字，因投标</w:t>
      </w:r>
      <w:r>
        <w:rPr>
          <w:rFonts w:ascii="宋体" w:hAnsi="宋体" w:cs="Tahoma" w:hint="eastAsia"/>
          <w:sz w:val="24"/>
          <w:szCs w:val="24"/>
        </w:rPr>
        <w:lastRenderedPageBreak/>
        <w:t>人授权代表未到开标现场或联系不上等情形而无法接受评标委员会询标的，有关风险投标人自行承担。</w:t>
      </w:r>
    </w:p>
    <w:p w:rsidR="00936DC3" w:rsidRDefault="00145D13">
      <w:pPr>
        <w:spacing w:line="360" w:lineRule="auto"/>
        <w:ind w:firstLine="549"/>
        <w:rPr>
          <w:rFonts w:ascii="宋体" w:hAnsi="宋体"/>
          <w:sz w:val="24"/>
          <w:szCs w:val="24"/>
        </w:rPr>
      </w:pPr>
      <w:r>
        <w:rPr>
          <w:rFonts w:ascii="宋体" w:hAnsi="宋体" w:hint="eastAsia"/>
          <w:sz w:val="24"/>
          <w:szCs w:val="24"/>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rsidR="00936DC3" w:rsidRDefault="00145D13">
      <w:pPr>
        <w:spacing w:line="360" w:lineRule="auto"/>
        <w:ind w:firstLine="549"/>
        <w:rPr>
          <w:rFonts w:ascii="宋体" w:hAnsi="宋体"/>
          <w:sz w:val="24"/>
          <w:szCs w:val="24"/>
        </w:rPr>
      </w:pPr>
      <w:r>
        <w:rPr>
          <w:rFonts w:ascii="宋体" w:hAnsi="宋体" w:hint="eastAsia"/>
          <w:sz w:val="24"/>
          <w:szCs w:val="24"/>
        </w:rPr>
        <w:t>有下列情形之一的，评标委员会应当否决其投标</w:t>
      </w:r>
      <w:r>
        <w:rPr>
          <w:rFonts w:ascii="宋体" w:hAnsi="宋体" w:hint="eastAsia"/>
          <w:sz w:val="24"/>
        </w:rPr>
        <w:t>：</w:t>
      </w:r>
    </w:p>
    <w:p w:rsidR="00936DC3" w:rsidRDefault="00145D13">
      <w:pPr>
        <w:spacing w:line="360" w:lineRule="auto"/>
        <w:ind w:firstLine="549"/>
        <w:rPr>
          <w:rFonts w:ascii="宋体" w:hAnsi="宋体"/>
          <w:sz w:val="24"/>
          <w:szCs w:val="24"/>
        </w:rPr>
      </w:pPr>
      <w:r>
        <w:rPr>
          <w:rFonts w:ascii="宋体" w:hAnsi="宋体" w:hint="eastAsia"/>
          <w:sz w:val="24"/>
          <w:szCs w:val="24"/>
        </w:rPr>
        <w:t>3.6.1</w:t>
      </w:r>
      <w:r>
        <w:rPr>
          <w:rFonts w:ascii="宋体" w:hAnsi="宋体"/>
          <w:sz w:val="24"/>
          <w:szCs w:val="24"/>
        </w:rPr>
        <w:t>投标文件未经投标单位盖章和单位负责人签字</w:t>
      </w:r>
      <w:r>
        <w:rPr>
          <w:rFonts w:ascii="宋体" w:hAnsi="宋体" w:hint="eastAsia"/>
          <w:sz w:val="24"/>
          <w:szCs w:val="24"/>
        </w:rPr>
        <w:t>；</w:t>
      </w:r>
    </w:p>
    <w:p w:rsidR="00936DC3" w:rsidRDefault="00145D13">
      <w:pPr>
        <w:spacing w:line="360" w:lineRule="auto"/>
        <w:ind w:firstLine="549"/>
        <w:rPr>
          <w:rFonts w:ascii="宋体" w:hAnsi="宋体"/>
          <w:sz w:val="24"/>
          <w:szCs w:val="24"/>
        </w:rPr>
      </w:pPr>
      <w:r>
        <w:rPr>
          <w:rFonts w:ascii="宋体" w:hAnsi="宋体" w:hint="eastAsia"/>
          <w:sz w:val="24"/>
          <w:szCs w:val="24"/>
        </w:rPr>
        <w:t>3.6.2</w:t>
      </w:r>
      <w:r>
        <w:rPr>
          <w:rFonts w:ascii="宋体" w:hAnsi="宋体"/>
          <w:sz w:val="24"/>
          <w:szCs w:val="24"/>
        </w:rPr>
        <w:t>投标联合体没有提交</w:t>
      </w:r>
      <w:r>
        <w:rPr>
          <w:rFonts w:ascii="宋体" w:hAnsi="宋体" w:hint="eastAsia"/>
          <w:sz w:val="24"/>
          <w:szCs w:val="24"/>
        </w:rPr>
        <w:t>共同投标</w:t>
      </w:r>
      <w:r>
        <w:rPr>
          <w:rFonts w:ascii="宋体" w:hAnsi="宋体"/>
          <w:sz w:val="24"/>
          <w:szCs w:val="24"/>
        </w:rPr>
        <w:t>协议；</w:t>
      </w:r>
    </w:p>
    <w:p w:rsidR="00936DC3" w:rsidRDefault="00145D13">
      <w:pPr>
        <w:spacing w:line="360" w:lineRule="auto"/>
        <w:ind w:firstLine="549"/>
        <w:rPr>
          <w:rFonts w:ascii="宋体" w:hAnsi="宋体"/>
          <w:sz w:val="24"/>
          <w:szCs w:val="24"/>
        </w:rPr>
      </w:pPr>
      <w:r>
        <w:rPr>
          <w:rFonts w:ascii="宋体" w:hAnsi="宋体" w:hint="eastAsia"/>
          <w:sz w:val="24"/>
          <w:szCs w:val="24"/>
        </w:rPr>
        <w:t>3.6.3投标人不符合国家或者招标文件规定的资格条件；</w:t>
      </w:r>
    </w:p>
    <w:p w:rsidR="00936DC3" w:rsidRDefault="00145D13">
      <w:pPr>
        <w:spacing w:line="360" w:lineRule="auto"/>
        <w:ind w:firstLine="549"/>
        <w:rPr>
          <w:rFonts w:ascii="宋体" w:hAnsi="宋体"/>
          <w:sz w:val="24"/>
          <w:szCs w:val="24"/>
        </w:rPr>
      </w:pPr>
      <w:r>
        <w:rPr>
          <w:rFonts w:ascii="宋体" w:hAnsi="宋体" w:hint="eastAsia"/>
          <w:sz w:val="24"/>
          <w:szCs w:val="24"/>
        </w:rPr>
        <w:t>3.6.4同一投标人提交两个以上不同的投标文件或者投标报价，但招标文件要求提交备选投标的除外；</w:t>
      </w:r>
    </w:p>
    <w:p w:rsidR="00936DC3" w:rsidRDefault="00145D13">
      <w:pPr>
        <w:spacing w:line="360" w:lineRule="auto"/>
        <w:ind w:firstLine="549"/>
        <w:rPr>
          <w:rFonts w:ascii="宋体" w:hAnsi="宋体"/>
          <w:sz w:val="24"/>
          <w:szCs w:val="24"/>
        </w:rPr>
      </w:pPr>
      <w:r>
        <w:rPr>
          <w:rFonts w:ascii="宋体" w:hAnsi="宋体" w:hint="eastAsia"/>
          <w:sz w:val="24"/>
          <w:szCs w:val="24"/>
        </w:rPr>
        <w:t>3.6.5</w:t>
      </w:r>
      <w:r>
        <w:rPr>
          <w:rFonts w:ascii="宋体" w:hAnsi="宋体"/>
          <w:sz w:val="24"/>
          <w:szCs w:val="24"/>
        </w:rPr>
        <w:t>投标报价低于成本或者高于招标文件设定的最高投标限价；</w:t>
      </w:r>
    </w:p>
    <w:p w:rsidR="00936DC3" w:rsidRDefault="00145D13">
      <w:pPr>
        <w:spacing w:line="360" w:lineRule="auto"/>
        <w:ind w:firstLine="549"/>
        <w:rPr>
          <w:rFonts w:ascii="宋体" w:hAnsi="宋体"/>
          <w:sz w:val="24"/>
          <w:szCs w:val="24"/>
        </w:rPr>
      </w:pPr>
      <w:r>
        <w:rPr>
          <w:rFonts w:ascii="宋体" w:hAnsi="宋体" w:hint="eastAsia"/>
          <w:sz w:val="24"/>
          <w:szCs w:val="24"/>
        </w:rPr>
        <w:t>3.6.6</w:t>
      </w:r>
      <w:r>
        <w:rPr>
          <w:rFonts w:ascii="宋体" w:hAnsi="宋体"/>
          <w:sz w:val="24"/>
          <w:szCs w:val="24"/>
        </w:rPr>
        <w:t>投标文件没有对招标文件的实质性要求和条件作出响应；</w:t>
      </w:r>
    </w:p>
    <w:p w:rsidR="00936DC3" w:rsidRDefault="00145D13">
      <w:pPr>
        <w:spacing w:line="360" w:lineRule="auto"/>
        <w:ind w:firstLine="549"/>
        <w:rPr>
          <w:rFonts w:ascii="宋体" w:hAnsi="宋体"/>
          <w:sz w:val="24"/>
          <w:szCs w:val="24"/>
        </w:rPr>
      </w:pPr>
      <w:r>
        <w:rPr>
          <w:rFonts w:ascii="宋体" w:hAnsi="宋体" w:hint="eastAsia"/>
          <w:sz w:val="24"/>
          <w:szCs w:val="24"/>
        </w:rPr>
        <w:t>3.6.7</w:t>
      </w:r>
      <w:r>
        <w:rPr>
          <w:rFonts w:ascii="宋体" w:hAnsi="宋体"/>
          <w:sz w:val="24"/>
          <w:szCs w:val="24"/>
        </w:rPr>
        <w:t>投标人有串通投标、弄虚作假、行贿等违法行为</w:t>
      </w:r>
      <w:r>
        <w:rPr>
          <w:rFonts w:ascii="宋体" w:hAnsi="宋体" w:hint="eastAsia"/>
          <w:sz w:val="24"/>
          <w:szCs w:val="24"/>
        </w:rPr>
        <w:t>；</w:t>
      </w:r>
    </w:p>
    <w:p w:rsidR="00936DC3" w:rsidRDefault="00145D13">
      <w:pPr>
        <w:spacing w:line="360" w:lineRule="auto"/>
        <w:ind w:firstLineChars="200" w:firstLine="480"/>
        <w:rPr>
          <w:rFonts w:ascii="宋体" w:hAnsi="宋体"/>
          <w:sz w:val="24"/>
        </w:rPr>
      </w:pPr>
      <w:r>
        <w:rPr>
          <w:rFonts w:ascii="宋体" w:hAnsi="宋体" w:hint="eastAsia"/>
          <w:sz w:val="24"/>
          <w:szCs w:val="24"/>
        </w:rPr>
        <w:t>3.6.8</w:t>
      </w:r>
      <w:r>
        <w:rPr>
          <w:rFonts w:ascii="宋体" w:hAnsi="宋体" w:hint="eastAsia"/>
          <w:sz w:val="24"/>
        </w:rPr>
        <w:t>评委委员会评议认为构成废标的其他情况；</w:t>
      </w:r>
    </w:p>
    <w:p w:rsidR="00936DC3" w:rsidRDefault="00145D13">
      <w:pPr>
        <w:spacing w:line="360" w:lineRule="auto"/>
        <w:ind w:firstLineChars="200" w:firstLine="480"/>
        <w:rPr>
          <w:rFonts w:ascii="宋体" w:hAnsi="宋体"/>
          <w:sz w:val="24"/>
        </w:rPr>
      </w:pPr>
      <w:r>
        <w:rPr>
          <w:rFonts w:ascii="宋体" w:hAnsi="宋体" w:hint="eastAsia"/>
          <w:sz w:val="24"/>
        </w:rPr>
        <w:t>3.6.9投标人未按要求提交投标保证金的；</w:t>
      </w:r>
    </w:p>
    <w:p w:rsidR="00936DC3" w:rsidRDefault="00145D13">
      <w:pPr>
        <w:widowControl/>
        <w:spacing w:line="360" w:lineRule="auto"/>
        <w:ind w:firstLineChars="200" w:firstLine="480"/>
        <w:jc w:val="left"/>
        <w:rPr>
          <w:rFonts w:ascii="宋体" w:hAnsi="宋体"/>
          <w:sz w:val="24"/>
        </w:rPr>
      </w:pPr>
      <w:r>
        <w:rPr>
          <w:rFonts w:ascii="宋体" w:hAnsi="宋体" w:hint="eastAsia"/>
          <w:sz w:val="24"/>
          <w:szCs w:val="24"/>
        </w:rPr>
        <w:t>3.6</w:t>
      </w:r>
      <w:r>
        <w:rPr>
          <w:rFonts w:ascii="宋体" w:hAnsi="宋体" w:hint="eastAsia"/>
          <w:sz w:val="24"/>
        </w:rPr>
        <w:t>.10其他未实质性响应招标文件要求的。</w:t>
      </w:r>
    </w:p>
    <w:p w:rsidR="00936DC3" w:rsidRDefault="00145D13">
      <w:pPr>
        <w:spacing w:line="360" w:lineRule="auto"/>
        <w:ind w:firstLineChars="250" w:firstLine="600"/>
        <w:rPr>
          <w:rFonts w:ascii="宋体" w:hAnsi="宋体"/>
          <w:sz w:val="24"/>
          <w:szCs w:val="24"/>
        </w:rPr>
      </w:pPr>
      <w:r>
        <w:rPr>
          <w:rFonts w:ascii="宋体" w:hAnsi="宋体" w:hint="eastAsia"/>
          <w:sz w:val="24"/>
          <w:szCs w:val="24"/>
        </w:rPr>
        <w:t>3.7评审时，评标委员会将审查投标文件是否符合招标文件的评审指标要求。</w:t>
      </w:r>
    </w:p>
    <w:p w:rsidR="00936DC3" w:rsidRDefault="00145D13">
      <w:pPr>
        <w:spacing w:line="360" w:lineRule="auto"/>
        <w:ind w:firstLine="549"/>
        <w:rPr>
          <w:rFonts w:ascii="宋体" w:hAnsi="宋体"/>
          <w:sz w:val="24"/>
        </w:rPr>
      </w:pPr>
      <w:r>
        <w:rPr>
          <w:rFonts w:ascii="宋体" w:hAnsi="宋体" w:hint="eastAsia"/>
          <w:sz w:val="24"/>
          <w:szCs w:val="24"/>
        </w:rPr>
        <w:t>3.8</w:t>
      </w:r>
      <w:r>
        <w:rPr>
          <w:rFonts w:ascii="宋体" w:hAnsi="宋体" w:hint="eastAsia"/>
          <w:sz w:val="24"/>
        </w:rPr>
        <w:t>如果投标文件未通过投标有效性评审，投标无效。</w:t>
      </w:r>
    </w:p>
    <w:p w:rsidR="00936DC3" w:rsidRDefault="00145D13">
      <w:pPr>
        <w:spacing w:line="360" w:lineRule="auto"/>
        <w:ind w:firstLine="549"/>
        <w:rPr>
          <w:rFonts w:ascii="宋体" w:hAnsi="宋体"/>
          <w:sz w:val="24"/>
          <w:szCs w:val="24"/>
        </w:rPr>
      </w:pPr>
      <w:r>
        <w:rPr>
          <w:rFonts w:ascii="宋体" w:hAnsi="宋体" w:hint="eastAsia"/>
          <w:sz w:val="24"/>
          <w:szCs w:val="24"/>
        </w:rPr>
        <w:t>3.9评标委员会决定投标文件的响应性及符合性只根据投标文件本身的内容，而不寻求其他外部证据。</w:t>
      </w:r>
    </w:p>
    <w:p w:rsidR="00936DC3" w:rsidRDefault="00145D13">
      <w:pPr>
        <w:spacing w:line="360" w:lineRule="auto"/>
        <w:ind w:firstLine="549"/>
        <w:rPr>
          <w:rFonts w:ascii="宋体" w:hAnsi="宋体" w:cs="宋体"/>
          <w:b/>
          <w:kern w:val="0"/>
          <w:sz w:val="24"/>
        </w:rPr>
      </w:pPr>
      <w:r>
        <w:rPr>
          <w:rFonts w:ascii="宋体" w:hAnsi="宋体" w:cs="宋体" w:hint="eastAsia"/>
          <w:b/>
          <w:kern w:val="0"/>
          <w:sz w:val="24"/>
        </w:rPr>
        <w:t>4.定标</w:t>
      </w:r>
    </w:p>
    <w:p w:rsidR="00936DC3" w:rsidRDefault="00145D13">
      <w:pPr>
        <w:spacing w:line="360" w:lineRule="auto"/>
        <w:ind w:firstLine="549"/>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1评标委员会应当按招标文件规定的标准和方法提出独立评审意见，推荐中标候选人。</w:t>
      </w:r>
    </w:p>
    <w:p w:rsidR="00936DC3" w:rsidRDefault="00145D13">
      <w:pPr>
        <w:spacing w:line="360" w:lineRule="auto"/>
        <w:ind w:firstLine="549"/>
        <w:rPr>
          <w:rFonts w:ascii="宋体" w:hAnsi="宋体"/>
          <w:sz w:val="24"/>
          <w:szCs w:val="24"/>
        </w:rPr>
      </w:pPr>
      <w:r>
        <w:rPr>
          <w:rFonts w:ascii="宋体" w:hAnsi="宋体" w:hint="eastAsia"/>
          <w:sz w:val="24"/>
          <w:szCs w:val="24"/>
        </w:rPr>
        <w:t>4</w:t>
      </w:r>
      <w:r>
        <w:rPr>
          <w:rFonts w:ascii="宋体" w:hAnsi="宋体"/>
          <w:sz w:val="24"/>
          <w:szCs w:val="24"/>
        </w:rPr>
        <w:t>.</w:t>
      </w:r>
      <w:r>
        <w:rPr>
          <w:rFonts w:ascii="宋体" w:hAnsi="宋体" w:hint="eastAsia"/>
          <w:sz w:val="24"/>
          <w:szCs w:val="24"/>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w:t>
      </w:r>
      <w:r>
        <w:rPr>
          <w:rFonts w:ascii="宋体" w:hAnsi="宋体" w:hint="eastAsia"/>
          <w:sz w:val="24"/>
          <w:szCs w:val="24"/>
        </w:rPr>
        <w:lastRenderedPageBreak/>
        <w:t>候选人进行类似的审查。</w:t>
      </w:r>
    </w:p>
    <w:p w:rsidR="00936DC3" w:rsidRDefault="00145D13">
      <w:pPr>
        <w:spacing w:line="360" w:lineRule="auto"/>
        <w:ind w:firstLine="549"/>
        <w:rPr>
          <w:rFonts w:ascii="宋体" w:hAnsi="宋体"/>
          <w:sz w:val="24"/>
          <w:szCs w:val="24"/>
        </w:rPr>
      </w:pPr>
      <w:r>
        <w:rPr>
          <w:rFonts w:ascii="宋体" w:hAnsi="宋体" w:hint="eastAsia"/>
          <w:sz w:val="24"/>
          <w:szCs w:val="24"/>
        </w:rPr>
        <w:t>第一中标候选人放弃中标、因不可抗力不能履行合同，或者被查实存在影响中标结果的违法行为等情形，不符合中标条件的，招标人可以按照评标委员会提出的中标候选人名单排序依次确定其他中标候选人为中标人，也可以重新招标。</w:t>
      </w:r>
    </w:p>
    <w:p w:rsidR="00936DC3" w:rsidRDefault="00145D13">
      <w:pPr>
        <w:spacing w:line="360" w:lineRule="auto"/>
        <w:ind w:firstLine="549"/>
        <w:rPr>
          <w:rFonts w:ascii="宋体" w:hAnsi="宋体"/>
          <w:sz w:val="24"/>
          <w:szCs w:val="24"/>
        </w:rPr>
      </w:pPr>
      <w:r>
        <w:rPr>
          <w:rFonts w:ascii="宋体" w:hAnsi="宋体" w:hint="eastAsia"/>
          <w:sz w:val="24"/>
          <w:szCs w:val="24"/>
        </w:rPr>
        <w:t>4.3原则上把合同授予实质上响应招标文件要求的排名最前的中标候选人或通过上条资格审查的中标候选人。</w:t>
      </w:r>
    </w:p>
    <w:p w:rsidR="00936DC3" w:rsidRDefault="00145D13">
      <w:pPr>
        <w:spacing w:line="360" w:lineRule="auto"/>
        <w:ind w:firstLineChars="200" w:firstLine="480"/>
        <w:rPr>
          <w:rFonts w:ascii="宋体" w:hAnsi="宋体" w:cs="宋体"/>
          <w:kern w:val="0"/>
          <w:sz w:val="24"/>
        </w:rPr>
      </w:pPr>
      <w:r>
        <w:rPr>
          <w:rFonts w:ascii="宋体" w:hAnsi="宋体" w:hint="eastAsia"/>
          <w:sz w:val="24"/>
          <w:szCs w:val="24"/>
        </w:rPr>
        <w:t>4.4</w:t>
      </w:r>
      <w:r>
        <w:rPr>
          <w:rFonts w:ascii="宋体" w:hAnsi="宋体" w:cs="宋体" w:hint="eastAsia"/>
          <w:kern w:val="0"/>
          <w:sz w:val="24"/>
        </w:rPr>
        <w:t>招标人不承诺报价最低者能够中标。</w:t>
      </w:r>
    </w:p>
    <w:p w:rsidR="00936DC3" w:rsidRDefault="00145D13" w:rsidP="00A73D3A">
      <w:pPr>
        <w:spacing w:line="360" w:lineRule="auto"/>
        <w:ind w:firstLineChars="200" w:firstLine="482"/>
        <w:rPr>
          <w:rFonts w:ascii="宋体" w:hAnsi="宋体"/>
          <w:b/>
          <w:sz w:val="24"/>
        </w:rPr>
      </w:pPr>
      <w:r>
        <w:rPr>
          <w:rFonts w:ascii="宋体" w:hAnsi="宋体" w:hint="eastAsia"/>
          <w:b/>
          <w:sz w:val="24"/>
        </w:rPr>
        <w:t>5.招标人一律不予退还投标人的投标文件。</w:t>
      </w:r>
    </w:p>
    <w:p w:rsidR="00F17FF2" w:rsidRDefault="00145D13">
      <w:pPr>
        <w:spacing w:line="360" w:lineRule="auto"/>
        <w:ind w:firstLineChars="218" w:firstLine="525"/>
        <w:rPr>
          <w:rFonts w:ascii="宋体" w:hAnsi="宋体"/>
          <w:sz w:val="24"/>
          <w:szCs w:val="24"/>
        </w:rPr>
      </w:pPr>
      <w:r>
        <w:rPr>
          <w:rFonts w:ascii="宋体" w:hAnsi="宋体" w:hint="eastAsia"/>
          <w:b/>
          <w:sz w:val="24"/>
        </w:rPr>
        <w:t>6.</w:t>
      </w:r>
      <w:r>
        <w:rPr>
          <w:rFonts w:ascii="宋体" w:hAnsi="宋体" w:hint="eastAsia"/>
          <w:sz w:val="24"/>
          <w:szCs w:val="24"/>
        </w:rPr>
        <w:t xml:space="preserve"> 本招标文件所要求的证书、认证、资质，均应当是有权机构颁发，且在有效期内的。</w:t>
      </w:r>
    </w:p>
    <w:p w:rsidR="00F17FF2" w:rsidRDefault="00145D13">
      <w:pPr>
        <w:spacing w:line="360" w:lineRule="auto"/>
        <w:ind w:firstLineChars="200" w:firstLine="562"/>
        <w:rPr>
          <w:rFonts w:ascii="宋体" w:hAnsi="宋体"/>
          <w:b/>
          <w:bCs/>
          <w:sz w:val="28"/>
          <w:szCs w:val="32"/>
        </w:rPr>
      </w:pPr>
      <w:r>
        <w:rPr>
          <w:rFonts w:ascii="宋体" w:hAnsi="宋体" w:hint="eastAsia"/>
          <w:b/>
          <w:bCs/>
          <w:sz w:val="28"/>
          <w:szCs w:val="32"/>
        </w:rPr>
        <w:t xml:space="preserve"> 五. 投标信息发布</w:t>
      </w:r>
    </w:p>
    <w:p w:rsidR="00936DC3" w:rsidRDefault="00145D13">
      <w:pPr>
        <w:spacing w:line="360" w:lineRule="auto"/>
        <w:ind w:firstLine="550"/>
        <w:rPr>
          <w:rFonts w:ascii="宋体" w:hAnsi="宋体"/>
          <w:sz w:val="24"/>
        </w:rPr>
      </w:pPr>
      <w:r>
        <w:rPr>
          <w:rFonts w:ascii="宋体" w:hAnsi="宋体" w:hint="eastAsia"/>
          <w:sz w:val="24"/>
        </w:rPr>
        <w:t>1.与本次招标活动相关的信息，将在</w:t>
      </w:r>
      <w:r>
        <w:rPr>
          <w:rFonts w:ascii="宋体" w:hAnsi="宋体" w:cs="宋体" w:hint="eastAsia"/>
          <w:kern w:val="0"/>
          <w:sz w:val="24"/>
          <w:szCs w:val="24"/>
        </w:rPr>
        <w:t>合肥文旅博览集团有限公司网站</w:t>
      </w:r>
      <w:r>
        <w:rPr>
          <w:rFonts w:ascii="宋体" w:hAnsi="宋体" w:cs="宋体"/>
          <w:kern w:val="0"/>
          <w:sz w:val="24"/>
          <w:szCs w:val="24"/>
        </w:rPr>
        <w:t>http://www.zwzcgl.com</w:t>
      </w:r>
      <w:r>
        <w:rPr>
          <w:rFonts w:ascii="宋体" w:hAnsi="宋体" w:hint="eastAsia"/>
          <w:sz w:val="24"/>
        </w:rPr>
        <w:t>发布。</w:t>
      </w:r>
    </w:p>
    <w:p w:rsidR="00936DC3" w:rsidRDefault="00145D13">
      <w:pPr>
        <w:spacing w:line="360" w:lineRule="auto"/>
        <w:ind w:firstLine="550"/>
        <w:rPr>
          <w:rFonts w:ascii="宋体" w:hAnsi="宋体"/>
          <w:sz w:val="24"/>
        </w:rPr>
      </w:pPr>
      <w:r>
        <w:rPr>
          <w:rFonts w:ascii="宋体" w:hAnsi="宋体" w:hint="eastAsia"/>
          <w:sz w:val="24"/>
        </w:rPr>
        <w:t xml:space="preserve">2. </w:t>
      </w:r>
      <w:r>
        <w:rPr>
          <w:rFonts w:ascii="宋体" w:hAnsi="宋体" w:hint="eastAsia"/>
          <w:sz w:val="24"/>
          <w:szCs w:val="24"/>
        </w:rPr>
        <w:t>合肥市政文外滩物业管理有限公司</w:t>
      </w:r>
      <w:r>
        <w:rPr>
          <w:rFonts w:ascii="宋体" w:hAnsi="宋体" w:hint="eastAsia"/>
          <w:sz w:val="24"/>
        </w:rPr>
        <w:t>对招标文件进行的答疑、澄清、变更或补充，对投标人具有同样约束力效力。当招标文件、招标文件的答疑、澄清、变更或补充等在同一内容的表述上不一致时，以最后发出的书面文件为准。</w:t>
      </w:r>
    </w:p>
    <w:p w:rsidR="00936DC3" w:rsidRDefault="00145D13">
      <w:pPr>
        <w:keepNext/>
        <w:keepLines/>
        <w:spacing w:before="260" w:after="260" w:line="360" w:lineRule="auto"/>
        <w:ind w:firstLine="628"/>
        <w:jc w:val="center"/>
        <w:outlineLvl w:val="2"/>
        <w:rPr>
          <w:rFonts w:ascii="宋体" w:hAnsi="宋体"/>
          <w:b/>
          <w:bCs/>
          <w:sz w:val="28"/>
          <w:szCs w:val="32"/>
        </w:rPr>
      </w:pPr>
      <w:bookmarkStart w:id="75" w:name="_Toc20377"/>
      <w:r>
        <w:rPr>
          <w:rFonts w:ascii="宋体" w:hAnsi="宋体" w:hint="eastAsia"/>
          <w:b/>
          <w:bCs/>
          <w:sz w:val="28"/>
          <w:szCs w:val="32"/>
        </w:rPr>
        <w:t>六．投标文件的澄清</w:t>
      </w:r>
      <w:bookmarkEnd w:id="75"/>
    </w:p>
    <w:p w:rsidR="00936DC3" w:rsidRDefault="00145D13">
      <w:pPr>
        <w:spacing w:line="360" w:lineRule="auto"/>
        <w:ind w:firstLine="549"/>
        <w:rPr>
          <w:rFonts w:ascii="宋体" w:hAnsi="宋体"/>
          <w:bCs/>
          <w:sz w:val="24"/>
        </w:rPr>
      </w:pPr>
      <w:r>
        <w:rPr>
          <w:rFonts w:ascii="宋体" w:hAnsi="宋体" w:hint="eastAsia"/>
          <w:bCs/>
          <w:sz w:val="24"/>
        </w:rPr>
        <w:t>1.为有助于投标文件的审查、评估和比较，招标人有权向投标人质疑并请投标人澄清其投标内容。投标人应当按照招标人通知的时间、地点，指派专人进行答疑和澄清。</w:t>
      </w:r>
    </w:p>
    <w:p w:rsidR="00936DC3" w:rsidRDefault="00145D13">
      <w:pPr>
        <w:spacing w:line="360" w:lineRule="auto"/>
        <w:ind w:firstLine="549"/>
        <w:rPr>
          <w:rFonts w:ascii="宋体" w:hAnsi="宋体"/>
          <w:bCs/>
          <w:sz w:val="24"/>
        </w:rPr>
      </w:pPr>
      <w:r>
        <w:rPr>
          <w:rFonts w:ascii="宋体" w:hAnsi="宋体" w:hint="eastAsia"/>
          <w:bCs/>
          <w:sz w:val="24"/>
        </w:rPr>
        <w:t>2.重要的澄清应是书面的，但不得对投标内容进行实质性修改。</w:t>
      </w:r>
    </w:p>
    <w:p w:rsidR="00936DC3" w:rsidRDefault="00145D13">
      <w:pPr>
        <w:keepNext/>
        <w:keepLines/>
        <w:spacing w:before="260" w:after="260" w:line="360" w:lineRule="auto"/>
        <w:ind w:firstLine="628"/>
        <w:jc w:val="center"/>
        <w:outlineLvl w:val="2"/>
        <w:rPr>
          <w:rFonts w:ascii="宋体" w:hAnsi="宋体"/>
          <w:b/>
          <w:bCs/>
          <w:sz w:val="28"/>
          <w:szCs w:val="32"/>
        </w:rPr>
      </w:pPr>
      <w:bookmarkStart w:id="76" w:name="_Toc15099"/>
      <w:r>
        <w:rPr>
          <w:rFonts w:ascii="宋体" w:hAnsi="宋体" w:hint="eastAsia"/>
          <w:b/>
          <w:bCs/>
          <w:sz w:val="28"/>
          <w:szCs w:val="32"/>
        </w:rPr>
        <w:t>七.中标通知书</w:t>
      </w:r>
      <w:bookmarkEnd w:id="76"/>
    </w:p>
    <w:p w:rsidR="00936DC3" w:rsidRDefault="00145D13">
      <w:pPr>
        <w:tabs>
          <w:tab w:val="left" w:pos="709"/>
        </w:tabs>
        <w:snapToGrid w:val="0"/>
        <w:spacing w:line="360" w:lineRule="auto"/>
        <w:ind w:firstLineChars="250" w:firstLine="600"/>
        <w:rPr>
          <w:rFonts w:ascii="宋体" w:hAnsi="宋体" w:cs="黑体"/>
          <w:kern w:val="0"/>
          <w:sz w:val="24"/>
          <w:szCs w:val="20"/>
        </w:rPr>
      </w:pPr>
      <w:r>
        <w:rPr>
          <w:rFonts w:ascii="宋体" w:hAnsi="宋体" w:cs="黑体" w:hint="eastAsia"/>
          <w:bCs/>
          <w:kern w:val="0"/>
          <w:sz w:val="24"/>
          <w:szCs w:val="20"/>
        </w:rPr>
        <w:t>1.</w:t>
      </w:r>
      <w:r>
        <w:rPr>
          <w:rFonts w:ascii="宋体" w:hAnsi="宋体" w:hint="eastAsia"/>
          <w:sz w:val="24"/>
          <w:szCs w:val="24"/>
        </w:rPr>
        <w:t xml:space="preserve"> 合肥市政文外滩物业管理有限公司</w:t>
      </w:r>
      <w:r>
        <w:rPr>
          <w:rFonts w:ascii="宋体" w:hAnsi="宋体" w:cs="黑体" w:hint="eastAsia"/>
          <w:kern w:val="0"/>
          <w:sz w:val="24"/>
          <w:szCs w:val="20"/>
        </w:rPr>
        <w:t>将以中标通知书形式通知中标人，其投标已被接受。</w:t>
      </w:r>
    </w:p>
    <w:p w:rsidR="00936DC3" w:rsidRDefault="00145D13">
      <w:pPr>
        <w:tabs>
          <w:tab w:val="left" w:pos="709"/>
        </w:tabs>
        <w:snapToGrid w:val="0"/>
        <w:spacing w:line="360" w:lineRule="auto"/>
        <w:ind w:left="566"/>
        <w:rPr>
          <w:rFonts w:ascii="宋体" w:hAnsi="宋体" w:cs="黑体"/>
          <w:kern w:val="0"/>
          <w:sz w:val="24"/>
          <w:szCs w:val="20"/>
        </w:rPr>
      </w:pPr>
      <w:r>
        <w:rPr>
          <w:rFonts w:ascii="宋体" w:hAnsi="宋体" w:cs="黑体" w:hint="eastAsia"/>
          <w:bCs/>
          <w:kern w:val="0"/>
          <w:sz w:val="24"/>
          <w:szCs w:val="20"/>
        </w:rPr>
        <w:t>2.</w:t>
      </w:r>
      <w:r>
        <w:rPr>
          <w:rFonts w:ascii="宋体" w:hAnsi="宋体" w:hint="eastAsia"/>
          <w:sz w:val="24"/>
          <w:szCs w:val="24"/>
        </w:rPr>
        <w:t xml:space="preserve"> 合肥市政文外滩物业管理有限公司</w:t>
      </w:r>
      <w:r>
        <w:rPr>
          <w:rFonts w:ascii="宋体" w:hAnsi="宋体" w:cs="黑体" w:hint="eastAsia"/>
          <w:kern w:val="0"/>
          <w:sz w:val="24"/>
          <w:szCs w:val="20"/>
        </w:rPr>
        <w:t>对未中标的投标人不做未中标原因的解释。</w:t>
      </w:r>
    </w:p>
    <w:p w:rsidR="00936DC3" w:rsidRDefault="00145D13">
      <w:pPr>
        <w:spacing w:line="360" w:lineRule="auto"/>
        <w:ind w:firstLine="549"/>
        <w:rPr>
          <w:rFonts w:ascii="宋体" w:hAnsi="宋体"/>
          <w:sz w:val="24"/>
        </w:rPr>
      </w:pPr>
      <w:r>
        <w:rPr>
          <w:rFonts w:ascii="宋体" w:hAnsi="宋体" w:hint="eastAsia"/>
          <w:sz w:val="24"/>
        </w:rPr>
        <w:t>3</w:t>
      </w:r>
      <w:r>
        <w:rPr>
          <w:rFonts w:ascii="宋体" w:hAnsi="宋体"/>
          <w:sz w:val="24"/>
        </w:rPr>
        <w:t>.</w:t>
      </w:r>
      <w:r>
        <w:rPr>
          <w:rFonts w:ascii="宋体" w:hAnsi="宋体" w:hint="eastAsia"/>
          <w:sz w:val="24"/>
        </w:rPr>
        <w:t>中标公示期满后，中标人请在3个工作日内委派专人凭介绍信或公司授权书（须同时携带有效身份证明）领取中标通知书（联系人及联系方式：蔡工0551-63530813，地址：</w:t>
      </w:r>
      <w:r>
        <w:rPr>
          <w:rFonts w:ascii="宋体" w:hAnsi="宋体" w:hint="eastAsia"/>
          <w:bCs/>
          <w:sz w:val="24"/>
          <w:szCs w:val="18"/>
        </w:rPr>
        <w:t>合肥市蜀山区习友路翠庭园商铺30#</w:t>
      </w:r>
      <w:r>
        <w:rPr>
          <w:rFonts w:ascii="宋体" w:hAnsi="宋体" w:hint="eastAsia"/>
          <w:sz w:val="24"/>
        </w:rPr>
        <w:t>。</w:t>
      </w:r>
      <w:bookmarkEnd w:id="72"/>
      <w:bookmarkEnd w:id="73"/>
    </w:p>
    <w:p w:rsidR="00936DC3" w:rsidRDefault="00145D13">
      <w:pPr>
        <w:keepNext/>
        <w:keepLines/>
        <w:spacing w:before="260" w:after="260" w:line="360" w:lineRule="auto"/>
        <w:ind w:firstLine="628"/>
        <w:jc w:val="center"/>
        <w:outlineLvl w:val="2"/>
        <w:rPr>
          <w:rFonts w:ascii="宋体" w:hAnsi="宋体"/>
          <w:b/>
          <w:bCs/>
          <w:sz w:val="28"/>
          <w:szCs w:val="32"/>
        </w:rPr>
      </w:pPr>
      <w:bookmarkStart w:id="77" w:name="_Toc1477"/>
      <w:r>
        <w:rPr>
          <w:rFonts w:ascii="宋体" w:hAnsi="宋体" w:hint="eastAsia"/>
          <w:b/>
          <w:bCs/>
          <w:sz w:val="28"/>
          <w:szCs w:val="32"/>
        </w:rPr>
        <w:lastRenderedPageBreak/>
        <w:t>八.异议处理</w:t>
      </w:r>
      <w:bookmarkEnd w:id="77"/>
    </w:p>
    <w:p w:rsidR="00936DC3" w:rsidRDefault="00145D13">
      <w:pPr>
        <w:spacing w:line="360" w:lineRule="auto"/>
        <w:ind w:firstLineChars="218" w:firstLine="523"/>
        <w:rPr>
          <w:rFonts w:ascii="宋体" w:hAnsi="宋体"/>
          <w:bCs/>
          <w:sz w:val="24"/>
        </w:rPr>
      </w:pPr>
      <w:r>
        <w:rPr>
          <w:rFonts w:ascii="宋体" w:hAnsi="宋体" w:hint="eastAsia"/>
          <w:bCs/>
          <w:sz w:val="24"/>
        </w:rPr>
        <w:t>1.</w:t>
      </w:r>
      <w:r>
        <w:rPr>
          <w:rFonts w:ascii="宋体" w:hAnsi="宋体"/>
          <w:bCs/>
          <w:sz w:val="24"/>
        </w:rPr>
        <w:t>投标人或者其他利害关系人对依法必须进行招标的项目的评标结果有异议的，应当在中标候选人公示期间</w:t>
      </w:r>
      <w:r>
        <w:rPr>
          <w:rFonts w:ascii="宋体" w:hAnsi="宋体" w:hint="eastAsia"/>
          <w:bCs/>
          <w:sz w:val="24"/>
        </w:rPr>
        <w:t>，由投标人授权代表（或法定代表人）携带身份证明材料，以书面形式向合肥市政文外滩物业管理有限公司提出异议，逾期不予受理。</w:t>
      </w:r>
    </w:p>
    <w:p w:rsidR="00936DC3" w:rsidRDefault="00145D13">
      <w:pPr>
        <w:spacing w:line="360" w:lineRule="auto"/>
        <w:ind w:firstLineChars="218" w:firstLine="523"/>
        <w:rPr>
          <w:rFonts w:ascii="宋体" w:hAnsi="宋体"/>
          <w:bCs/>
          <w:sz w:val="24"/>
        </w:rPr>
      </w:pPr>
      <w:r>
        <w:rPr>
          <w:rFonts w:ascii="宋体" w:hAnsi="宋体" w:hint="eastAsia"/>
          <w:bCs/>
          <w:sz w:val="24"/>
        </w:rPr>
        <w:t>2.异议书内容应包括异议的详细理由和依据，并提供有关证明资料。</w:t>
      </w:r>
    </w:p>
    <w:p w:rsidR="00936DC3" w:rsidRDefault="00145D13">
      <w:pPr>
        <w:spacing w:line="360" w:lineRule="auto"/>
        <w:ind w:firstLineChars="218" w:firstLine="523"/>
        <w:rPr>
          <w:rFonts w:ascii="宋体" w:hAnsi="宋体"/>
          <w:bCs/>
          <w:sz w:val="24"/>
        </w:rPr>
      </w:pPr>
      <w:r>
        <w:rPr>
          <w:rFonts w:ascii="宋体" w:hAnsi="宋体" w:hint="eastAsia"/>
          <w:bCs/>
          <w:sz w:val="24"/>
        </w:rPr>
        <w:t>3.有以下情形之一的，视为无效异议：</w:t>
      </w:r>
    </w:p>
    <w:p w:rsidR="00936DC3" w:rsidRDefault="00145D13">
      <w:pPr>
        <w:spacing w:line="360" w:lineRule="auto"/>
        <w:ind w:firstLineChars="218" w:firstLine="523"/>
        <w:rPr>
          <w:rFonts w:ascii="宋体" w:hAnsi="宋体"/>
          <w:bCs/>
          <w:sz w:val="24"/>
        </w:rPr>
      </w:pPr>
      <w:r>
        <w:rPr>
          <w:rFonts w:ascii="宋体" w:hAnsi="宋体" w:hint="eastAsia"/>
          <w:bCs/>
          <w:sz w:val="24"/>
        </w:rPr>
        <w:t>3.1 未按规定时间或规定手续提交异议的；</w:t>
      </w:r>
    </w:p>
    <w:p w:rsidR="00936DC3" w:rsidRDefault="00145D13">
      <w:pPr>
        <w:spacing w:line="360" w:lineRule="auto"/>
        <w:ind w:firstLineChars="218" w:firstLine="523"/>
        <w:rPr>
          <w:rFonts w:ascii="宋体" w:hAnsi="宋体"/>
          <w:bCs/>
          <w:sz w:val="24"/>
        </w:rPr>
      </w:pPr>
      <w:r>
        <w:rPr>
          <w:rFonts w:ascii="宋体" w:hAnsi="宋体" w:hint="eastAsia"/>
          <w:bCs/>
          <w:sz w:val="24"/>
        </w:rPr>
        <w:t>3.2异议内容含糊不清、没有提供详细理由和依据，无法进行核查的；</w:t>
      </w:r>
    </w:p>
    <w:p w:rsidR="00936DC3" w:rsidRDefault="00145D13">
      <w:pPr>
        <w:spacing w:line="360" w:lineRule="auto"/>
        <w:ind w:firstLineChars="218" w:firstLine="523"/>
        <w:rPr>
          <w:rFonts w:ascii="宋体" w:hAnsi="宋体"/>
          <w:bCs/>
          <w:sz w:val="24"/>
        </w:rPr>
      </w:pPr>
      <w:r>
        <w:rPr>
          <w:rFonts w:ascii="宋体" w:hAnsi="宋体" w:hint="eastAsia"/>
          <w:bCs/>
          <w:sz w:val="24"/>
        </w:rPr>
        <w:t>3.3其他不符合异议程序和有关规定的。</w:t>
      </w:r>
    </w:p>
    <w:p w:rsidR="00936DC3" w:rsidRDefault="00145D13">
      <w:pPr>
        <w:spacing w:line="360" w:lineRule="auto"/>
        <w:ind w:firstLineChars="218" w:firstLine="523"/>
        <w:rPr>
          <w:rFonts w:ascii="宋体" w:hAnsi="宋体"/>
          <w:bCs/>
          <w:sz w:val="24"/>
        </w:rPr>
      </w:pPr>
      <w:r>
        <w:rPr>
          <w:rFonts w:ascii="宋体" w:hAnsi="宋体" w:hint="eastAsia"/>
          <w:bCs/>
          <w:sz w:val="24"/>
        </w:rPr>
        <w:t>4.</w:t>
      </w:r>
      <w:r>
        <w:rPr>
          <w:rFonts w:ascii="宋体" w:hAnsi="宋体" w:hint="eastAsia"/>
          <w:sz w:val="24"/>
          <w:szCs w:val="24"/>
        </w:rPr>
        <w:t xml:space="preserve"> 合肥市政文外滩物业管理有限公司</w:t>
      </w:r>
      <w:r>
        <w:rPr>
          <w:rFonts w:ascii="宋体" w:hAnsi="宋体" w:hint="eastAsia"/>
          <w:bCs/>
          <w:sz w:val="24"/>
        </w:rPr>
        <w:t>将在收到书面质疑后5个工作日内审查异议事项，作出答复或相关处理决定，并以书面形式通知异议人，但答复的内容不涉及商业秘密。</w:t>
      </w:r>
      <w:bookmarkEnd w:id="61"/>
    </w:p>
    <w:p w:rsidR="00936DC3" w:rsidRDefault="00936DC3">
      <w:pPr>
        <w:rPr>
          <w:rFonts w:ascii="宋体" w:hAnsi="宋体"/>
          <w:b/>
          <w:bCs/>
          <w:sz w:val="32"/>
          <w:szCs w:val="32"/>
        </w:rPr>
      </w:pPr>
    </w:p>
    <w:p w:rsidR="00936DC3" w:rsidRDefault="00936DC3">
      <w:pPr>
        <w:rPr>
          <w:rFonts w:ascii="宋体" w:hAnsi="宋体"/>
          <w:b/>
          <w:bCs/>
          <w:color w:val="FF0000"/>
          <w:sz w:val="32"/>
          <w:szCs w:val="32"/>
        </w:rPr>
      </w:pPr>
    </w:p>
    <w:p w:rsidR="00936DC3" w:rsidRDefault="00936DC3">
      <w:pPr>
        <w:rPr>
          <w:color w:val="FF0000"/>
        </w:rPr>
      </w:pPr>
    </w:p>
    <w:p w:rsidR="00936DC3" w:rsidRDefault="00936DC3">
      <w:pPr>
        <w:rPr>
          <w:color w:val="FF0000"/>
        </w:rPr>
      </w:pPr>
    </w:p>
    <w:p w:rsidR="00936DC3" w:rsidRDefault="00936DC3"/>
    <w:p w:rsidR="00936DC3" w:rsidRDefault="00936DC3"/>
    <w:p w:rsidR="00936DC3" w:rsidRDefault="00936DC3"/>
    <w:p w:rsidR="00936DC3" w:rsidRDefault="00936DC3"/>
    <w:p w:rsidR="00936DC3" w:rsidRDefault="00145D13">
      <w:pPr>
        <w:pStyle w:val="2"/>
        <w:spacing w:before="0" w:line="500" w:lineRule="exact"/>
        <w:ind w:firstLine="0"/>
        <w:rPr>
          <w:rFonts w:ascii="宋体" w:eastAsia="宋体" w:hAnsi="宋体"/>
        </w:rPr>
      </w:pPr>
      <w:r>
        <w:rPr>
          <w:rFonts w:ascii="宋体" w:eastAsia="宋体" w:hAnsi="宋体" w:hint="eastAsia"/>
        </w:rPr>
        <w:t>第四章  招标需求</w:t>
      </w:r>
      <w:bookmarkEnd w:id="62"/>
    </w:p>
    <w:p w:rsidR="00936DC3" w:rsidRDefault="00145D13">
      <w:pPr>
        <w:spacing w:line="360" w:lineRule="auto"/>
        <w:ind w:firstLineChars="200" w:firstLine="480"/>
        <w:rPr>
          <w:rFonts w:ascii="宋体" w:hAnsi="宋体"/>
          <w:sz w:val="24"/>
          <w:szCs w:val="28"/>
        </w:rPr>
      </w:pPr>
      <w:r>
        <w:rPr>
          <w:rFonts w:ascii="宋体" w:hAnsi="宋体" w:hint="eastAsia"/>
          <w:sz w:val="24"/>
          <w:szCs w:val="28"/>
        </w:rPr>
        <w:t>前注：</w:t>
      </w:r>
    </w:p>
    <w:p w:rsidR="00936DC3" w:rsidRDefault="00145D13">
      <w:pPr>
        <w:spacing w:line="360" w:lineRule="auto"/>
        <w:ind w:firstLineChars="200" w:firstLine="480"/>
        <w:rPr>
          <w:rFonts w:ascii="宋体" w:hAnsi="宋体"/>
          <w:sz w:val="24"/>
          <w:szCs w:val="28"/>
        </w:rPr>
      </w:pPr>
      <w:r>
        <w:rPr>
          <w:rFonts w:ascii="宋体" w:hAnsi="宋体" w:hint="eastAsia"/>
          <w:sz w:val="24"/>
          <w:szCs w:val="28"/>
        </w:rPr>
        <w:t>1.投标人自行考虑“营改增”税收费用及风险，中标后须按国家相关规定</w:t>
      </w:r>
      <w:r>
        <w:rPr>
          <w:rFonts w:ascii="Calibri" w:hAnsi="宋体" w:hint="eastAsia"/>
          <w:sz w:val="24"/>
          <w:szCs w:val="28"/>
        </w:rPr>
        <w:t>缴纳</w:t>
      </w:r>
      <w:r>
        <w:rPr>
          <w:rFonts w:ascii="宋体" w:hAnsi="宋体" w:hint="eastAsia"/>
          <w:sz w:val="24"/>
          <w:szCs w:val="28"/>
        </w:rPr>
        <w:t>税金并按委托人要求提供发票，费用含在本次投标总价中，中标后不作调整。</w:t>
      </w:r>
    </w:p>
    <w:p w:rsidR="00936DC3" w:rsidRDefault="00145D13">
      <w:pPr>
        <w:spacing w:line="360" w:lineRule="auto"/>
        <w:ind w:firstLineChars="200" w:firstLine="480"/>
        <w:rPr>
          <w:rFonts w:ascii="宋体" w:hAnsi="宋体"/>
          <w:sz w:val="24"/>
          <w:szCs w:val="28"/>
        </w:rPr>
      </w:pPr>
      <w:r>
        <w:rPr>
          <w:rFonts w:ascii="宋体" w:hAnsi="宋体" w:hint="eastAsia"/>
          <w:sz w:val="24"/>
          <w:szCs w:val="28"/>
        </w:rPr>
        <w:t>2.如对本招标文件有任何疑问或澄清要求，请按本招标文件“投标人须知前附表”中的约定方式联系合肥市政文外滩物业管理有限公司，或接受答疑截止时间前联系招标人。否则视同理解和接受。</w:t>
      </w:r>
    </w:p>
    <w:p w:rsidR="00936DC3" w:rsidRDefault="00145D13" w:rsidP="00A73D3A">
      <w:pPr>
        <w:spacing w:line="360" w:lineRule="auto"/>
        <w:ind w:firstLineChars="200" w:firstLine="482"/>
        <w:rPr>
          <w:rFonts w:ascii="宋体" w:hAnsi="宋体"/>
          <w:b/>
          <w:sz w:val="24"/>
          <w:szCs w:val="24"/>
        </w:rPr>
      </w:pPr>
      <w:bookmarkStart w:id="78" w:name="_Toc482188637"/>
      <w:r>
        <w:rPr>
          <w:rFonts w:ascii="宋体" w:hAnsi="宋体"/>
          <w:b/>
          <w:sz w:val="24"/>
          <w:szCs w:val="24"/>
        </w:rPr>
        <w:t>一、</w:t>
      </w:r>
      <w:bookmarkEnd w:id="78"/>
      <w:r>
        <w:rPr>
          <w:rFonts w:ascii="宋体" w:hAnsi="宋体" w:hint="eastAsia"/>
          <w:b/>
          <w:sz w:val="24"/>
          <w:szCs w:val="24"/>
        </w:rPr>
        <w:t>项目概况</w:t>
      </w:r>
    </w:p>
    <w:p w:rsidR="00936DC3" w:rsidRDefault="00145D13">
      <w:pPr>
        <w:spacing w:line="360" w:lineRule="auto"/>
        <w:ind w:firstLineChars="200" w:firstLine="480"/>
        <w:rPr>
          <w:rFonts w:ascii="宋体" w:hAnsi="宋体"/>
          <w:color w:val="00B0F0"/>
          <w:sz w:val="24"/>
          <w:szCs w:val="28"/>
        </w:rPr>
      </w:pPr>
      <w:r>
        <w:rPr>
          <w:rFonts w:ascii="宋体" w:hAnsi="宋体" w:hint="eastAsia"/>
          <w:sz w:val="24"/>
          <w:szCs w:val="28"/>
        </w:rPr>
        <w:t>合肥市政文外滩物业管理有限公司</w:t>
      </w:r>
      <w:r>
        <w:rPr>
          <w:rFonts w:ascii="宋体" w:hAnsi="宋体" w:hint="eastAsia"/>
          <w:color w:val="0070C0"/>
          <w:sz w:val="24"/>
          <w:szCs w:val="28"/>
        </w:rPr>
        <w:t>：包含但不限于政务综合楼、民主党派综合楼、第二办公区、国资委办公楼、投资大厦、绿轴车库、天鹅湖畔小区、陶然居小区等在管项目,</w:t>
      </w:r>
      <w:r>
        <w:rPr>
          <w:rFonts w:ascii="宋体" w:hAnsi="宋体" w:hint="eastAsia"/>
          <w:color w:val="0070C0"/>
          <w:sz w:val="24"/>
          <w:szCs w:val="24"/>
        </w:rPr>
        <w:t>单个空调零星维修</w:t>
      </w:r>
      <w:r>
        <w:rPr>
          <w:rFonts w:ascii="宋体" w:hAnsi="宋体"/>
          <w:color w:val="0070C0"/>
          <w:sz w:val="24"/>
          <w:szCs w:val="24"/>
        </w:rPr>
        <w:t>5万元以下的</w:t>
      </w:r>
      <w:r>
        <w:rPr>
          <w:rFonts w:ascii="宋体" w:hAnsi="宋体" w:hint="eastAsia"/>
          <w:color w:val="0070C0"/>
          <w:sz w:val="24"/>
          <w:szCs w:val="24"/>
        </w:rPr>
        <w:t>空调系统零星维修服务</w:t>
      </w:r>
      <w:r>
        <w:rPr>
          <w:rFonts w:ascii="宋体" w:hAnsi="宋体"/>
          <w:color w:val="0070C0"/>
          <w:sz w:val="24"/>
          <w:szCs w:val="24"/>
        </w:rPr>
        <w:t>(累计约26</w:t>
      </w:r>
      <w:r>
        <w:rPr>
          <w:rFonts w:ascii="宋体" w:hAnsi="宋体" w:hint="eastAsia"/>
          <w:color w:val="0070C0"/>
          <w:sz w:val="24"/>
          <w:szCs w:val="24"/>
        </w:rPr>
        <w:t>万元</w:t>
      </w:r>
      <w:r>
        <w:rPr>
          <w:rFonts w:ascii="宋体" w:hAnsi="宋体"/>
          <w:color w:val="0070C0"/>
          <w:sz w:val="24"/>
          <w:szCs w:val="24"/>
        </w:rPr>
        <w:t>/年)</w:t>
      </w:r>
      <w:r>
        <w:rPr>
          <w:rFonts w:ascii="宋体" w:hAnsi="宋体" w:hint="eastAsia"/>
          <w:color w:val="0070C0"/>
          <w:sz w:val="24"/>
          <w:szCs w:val="28"/>
        </w:rPr>
        <w:t>。</w:t>
      </w:r>
    </w:p>
    <w:p w:rsidR="00936DC3" w:rsidRDefault="00145D13">
      <w:pPr>
        <w:spacing w:line="440" w:lineRule="exact"/>
        <w:ind w:firstLine="555"/>
        <w:jc w:val="left"/>
        <w:outlineLvl w:val="0"/>
        <w:rPr>
          <w:rFonts w:ascii="宋体" w:hAnsi="宋体"/>
          <w:sz w:val="24"/>
          <w:szCs w:val="28"/>
        </w:rPr>
      </w:pPr>
      <w:r>
        <w:rPr>
          <w:rFonts w:ascii="宋体" w:hAnsi="宋体" w:hint="eastAsia"/>
          <w:sz w:val="24"/>
          <w:szCs w:val="28"/>
        </w:rPr>
        <w:t>为了保障各项目运营正常，本次拟对合肥市政文外滩物业管理有限公司在管项目（包</w:t>
      </w:r>
      <w:r>
        <w:rPr>
          <w:rFonts w:ascii="宋体" w:hAnsi="宋体" w:hint="eastAsia"/>
          <w:sz w:val="24"/>
          <w:szCs w:val="28"/>
        </w:rPr>
        <w:lastRenderedPageBreak/>
        <w:t>含但不限于）：风冷螺杆机组、离心机组、多联机组(VRV)系统与燃气锅炉系统，包括室内外机、风机盘管、新风机、热交换器、分体式空调、冷却冷冻泵、管路、锅炉安全阀及相关控制系统等日常维修更换工作。具体零星维修费用，以单次维修进行报价，实际完成工作量及维修费用以审计决算为准。</w:t>
      </w:r>
    </w:p>
    <w:p w:rsidR="00936DC3" w:rsidRDefault="00145D13">
      <w:pPr>
        <w:spacing w:line="440" w:lineRule="exact"/>
        <w:ind w:firstLine="555"/>
        <w:jc w:val="left"/>
        <w:outlineLvl w:val="0"/>
        <w:rPr>
          <w:rFonts w:ascii="宋体" w:hAnsi="宋体"/>
          <w:sz w:val="24"/>
          <w:szCs w:val="28"/>
        </w:rPr>
      </w:pPr>
      <w:r>
        <w:rPr>
          <w:rFonts w:ascii="宋体" w:hAnsi="宋体" w:hint="eastAsia"/>
          <w:sz w:val="24"/>
          <w:szCs w:val="28"/>
        </w:rPr>
        <w:t>二、零星维修内容及要求</w:t>
      </w:r>
    </w:p>
    <w:p w:rsidR="00936DC3" w:rsidRDefault="00145D13">
      <w:pPr>
        <w:spacing w:line="440" w:lineRule="exact"/>
        <w:ind w:firstLine="555"/>
        <w:jc w:val="left"/>
        <w:outlineLvl w:val="0"/>
        <w:rPr>
          <w:rFonts w:ascii="宋体" w:hAnsi="宋体"/>
          <w:sz w:val="24"/>
          <w:szCs w:val="28"/>
        </w:rPr>
      </w:pPr>
      <w:r>
        <w:rPr>
          <w:rFonts w:ascii="宋体" w:hAnsi="宋体" w:hint="eastAsia"/>
          <w:sz w:val="24"/>
          <w:szCs w:val="28"/>
        </w:rPr>
        <w:t>1.本次招标范围主要是招标人已建建筑物的设施设备维修改造工作，中标人必须按招标人要求的工期保质保量完成，使用方作为接收主体单位参与维修过程把关及竣工验收；并且尽量不影响施工区域正常办公，涉及到夜间施工的事宜，中标人必须考虑夜间施工的相关安全保障措施。</w:t>
      </w:r>
    </w:p>
    <w:p w:rsidR="00936DC3" w:rsidRDefault="00145D13">
      <w:pPr>
        <w:spacing w:line="440" w:lineRule="exact"/>
        <w:ind w:firstLine="555"/>
        <w:jc w:val="left"/>
        <w:outlineLvl w:val="0"/>
        <w:rPr>
          <w:rFonts w:ascii="宋体" w:hAnsi="宋体"/>
          <w:sz w:val="24"/>
          <w:szCs w:val="28"/>
        </w:rPr>
      </w:pPr>
      <w:r>
        <w:rPr>
          <w:rFonts w:ascii="宋体" w:hAnsi="宋体" w:hint="eastAsia"/>
          <w:sz w:val="24"/>
          <w:szCs w:val="28"/>
        </w:rPr>
        <w:t>2. 本零星维修涉及到拆除清运等一切事宜，中标人均按要求进行拆除工作，并自行进行垃圾清运工作（日产日清），若延期将由招标人自行清理，涉及到一切费用均由中标人承担。同时在拆除工作中做好成品保护工作，对现有的弱电系统、消防喷淋、烟感及其设施设备、强电线路、灯具、成品家具等进行有效保护。因本次维修更换过程中造成以上相关设施设备损坏的必须给予恢复及赔偿。</w:t>
      </w:r>
    </w:p>
    <w:p w:rsidR="00936DC3" w:rsidRDefault="00145D13">
      <w:pPr>
        <w:spacing w:line="440" w:lineRule="exact"/>
        <w:ind w:firstLine="555"/>
        <w:jc w:val="left"/>
        <w:outlineLvl w:val="0"/>
        <w:rPr>
          <w:rFonts w:ascii="宋体" w:hAnsi="宋体"/>
          <w:sz w:val="24"/>
          <w:szCs w:val="28"/>
        </w:rPr>
      </w:pPr>
      <w:r>
        <w:rPr>
          <w:rFonts w:ascii="宋体" w:hAnsi="宋体" w:hint="eastAsia"/>
          <w:sz w:val="24"/>
          <w:szCs w:val="28"/>
        </w:rPr>
        <w:t>3. 维修施工期间灰尘污染、噪音等投标时需要考虑采取有效措施，尽量减少到最低，若由招标人采取措施，相关措施费用将由中标人承担；</w:t>
      </w:r>
    </w:p>
    <w:p w:rsidR="00936DC3" w:rsidRDefault="00145D13">
      <w:pPr>
        <w:spacing w:line="440" w:lineRule="exact"/>
        <w:ind w:firstLine="555"/>
        <w:jc w:val="left"/>
        <w:outlineLvl w:val="0"/>
        <w:rPr>
          <w:rFonts w:ascii="宋体" w:hAnsi="宋体"/>
          <w:sz w:val="24"/>
          <w:szCs w:val="28"/>
        </w:rPr>
      </w:pPr>
      <w:r>
        <w:rPr>
          <w:rFonts w:ascii="宋体" w:hAnsi="宋体" w:hint="eastAsia"/>
          <w:sz w:val="24"/>
          <w:szCs w:val="28"/>
        </w:rPr>
        <w:t>4.投标人中标后，须建立项目管理机构，按主管部门相关规定配备施工项目管理人员，项目部施工员及主要管理人员（如现场技术负责人等）按招标人实际需求进行配备。中标人不得擅自更换人员。</w:t>
      </w:r>
    </w:p>
    <w:p w:rsidR="00936DC3" w:rsidRDefault="00145D13">
      <w:pPr>
        <w:spacing w:line="440" w:lineRule="exact"/>
        <w:ind w:firstLine="555"/>
        <w:jc w:val="left"/>
        <w:outlineLvl w:val="0"/>
        <w:rPr>
          <w:rFonts w:ascii="宋体" w:hAnsi="宋体"/>
          <w:sz w:val="24"/>
          <w:szCs w:val="28"/>
        </w:rPr>
      </w:pPr>
      <w:r>
        <w:rPr>
          <w:rFonts w:ascii="宋体" w:hAnsi="宋体" w:hint="eastAsia"/>
          <w:sz w:val="24"/>
          <w:szCs w:val="28"/>
        </w:rPr>
        <w:t>5.如维修更换的质量、安全存在问题而受到相关部门通报批评的，中标人按5000元/次支付违约金。</w:t>
      </w:r>
    </w:p>
    <w:p w:rsidR="00936DC3" w:rsidRDefault="00145D13">
      <w:pPr>
        <w:spacing w:line="440" w:lineRule="exact"/>
        <w:ind w:firstLine="555"/>
        <w:jc w:val="left"/>
        <w:outlineLvl w:val="0"/>
        <w:rPr>
          <w:rFonts w:ascii="宋体" w:hAnsi="宋体"/>
          <w:sz w:val="24"/>
          <w:szCs w:val="28"/>
        </w:rPr>
      </w:pPr>
      <w:r>
        <w:rPr>
          <w:rFonts w:ascii="宋体" w:hAnsi="宋体" w:hint="eastAsia"/>
          <w:sz w:val="24"/>
          <w:szCs w:val="28"/>
        </w:rPr>
        <w:t>6.对于施工单位所出现的质量缺陷和安全隐患，施工单位应在接到通知后立即整改，3日内整改完毕，否则按违约处理，违约金500-1000元/天。</w:t>
      </w:r>
    </w:p>
    <w:p w:rsidR="00936DC3" w:rsidRDefault="00145D13">
      <w:pPr>
        <w:spacing w:line="440" w:lineRule="exact"/>
        <w:ind w:firstLine="555"/>
        <w:jc w:val="left"/>
        <w:outlineLvl w:val="0"/>
        <w:rPr>
          <w:rFonts w:ascii="宋体" w:hAnsi="宋体"/>
          <w:sz w:val="24"/>
          <w:szCs w:val="28"/>
        </w:rPr>
      </w:pPr>
      <w:r>
        <w:rPr>
          <w:rFonts w:ascii="宋体" w:hAnsi="宋体" w:hint="eastAsia"/>
          <w:sz w:val="24"/>
          <w:szCs w:val="28"/>
        </w:rPr>
        <w:t>7.出现重大质量事故，将按有关程序追究法律责任。如果发生质量缺陷均按处理该工程质量缺陷折算工程价格的两倍罚款；出现质量事故，按实际分部分项工程造价的叁倍罚款，并无条件返工，整改质量必须达到合格。</w:t>
      </w:r>
    </w:p>
    <w:p w:rsidR="00936DC3" w:rsidRDefault="00145D13">
      <w:pPr>
        <w:spacing w:line="440" w:lineRule="exact"/>
        <w:ind w:firstLine="555"/>
        <w:jc w:val="left"/>
        <w:outlineLvl w:val="0"/>
        <w:rPr>
          <w:rFonts w:ascii="宋体" w:hAnsi="宋体"/>
          <w:sz w:val="24"/>
          <w:szCs w:val="28"/>
        </w:rPr>
      </w:pPr>
      <w:r>
        <w:rPr>
          <w:rFonts w:ascii="宋体" w:hAnsi="宋体" w:hint="eastAsia"/>
          <w:sz w:val="24"/>
          <w:szCs w:val="28"/>
        </w:rPr>
        <w:t>8.若涉及到招标人的消防维修项目，消防设施设备专业维修队伍务必具备消防施工资质方可实施（分包专业资质等级根据工程规模确定，必须报甲方、使用单位审核同意）。</w:t>
      </w:r>
    </w:p>
    <w:p w:rsidR="00936DC3" w:rsidRDefault="00145D13">
      <w:pPr>
        <w:spacing w:line="440" w:lineRule="exact"/>
        <w:ind w:firstLine="555"/>
        <w:jc w:val="left"/>
        <w:outlineLvl w:val="0"/>
        <w:rPr>
          <w:rFonts w:ascii="宋体" w:hAnsi="宋体"/>
          <w:sz w:val="24"/>
          <w:szCs w:val="28"/>
        </w:rPr>
      </w:pPr>
      <w:r>
        <w:rPr>
          <w:rFonts w:ascii="宋体" w:hAnsi="宋体" w:hint="eastAsia"/>
          <w:sz w:val="24"/>
          <w:szCs w:val="28"/>
        </w:rPr>
        <w:t>9．涉及到配电设施设备维修项目，维修专业队伍务必具备机电安装资质方可实施（分包专业资质等级根据工程规模确定，并报甲方、使用单位审核同意）。</w:t>
      </w:r>
    </w:p>
    <w:p w:rsidR="00936DC3" w:rsidRDefault="00145D13">
      <w:pPr>
        <w:spacing w:line="440" w:lineRule="exact"/>
        <w:ind w:firstLine="555"/>
        <w:jc w:val="left"/>
        <w:outlineLvl w:val="0"/>
        <w:rPr>
          <w:rFonts w:ascii="宋体" w:hAnsi="宋体"/>
          <w:sz w:val="24"/>
          <w:szCs w:val="28"/>
        </w:rPr>
      </w:pPr>
      <w:r>
        <w:rPr>
          <w:rFonts w:ascii="宋体" w:hAnsi="宋体"/>
          <w:sz w:val="24"/>
          <w:szCs w:val="28"/>
        </w:rPr>
        <w:t>1</w:t>
      </w:r>
      <w:r>
        <w:rPr>
          <w:rFonts w:ascii="宋体" w:hAnsi="宋体" w:hint="eastAsia"/>
          <w:sz w:val="24"/>
          <w:szCs w:val="28"/>
        </w:rPr>
        <w:t>0.中标人在设施设备维修更换前，务必安排各专业技术人员进行现场分析指导，相</w:t>
      </w:r>
      <w:r>
        <w:rPr>
          <w:rFonts w:ascii="宋体" w:hAnsi="宋体" w:hint="eastAsia"/>
          <w:sz w:val="24"/>
          <w:szCs w:val="28"/>
        </w:rPr>
        <w:lastRenderedPageBreak/>
        <w:t>关设施设备包括其零配件更换选择品牌（技术参数）事宜，原则上按设施设备原品牌进行采购，或不低于原品牌技术标准的其他品牌进行采购，但必须由招标人最终确认方可实施，同时采购后的产品质量及使用效果的责任均有中标人承担。</w:t>
      </w:r>
    </w:p>
    <w:p w:rsidR="00936DC3" w:rsidRDefault="00145D13">
      <w:pPr>
        <w:spacing w:line="440" w:lineRule="exact"/>
        <w:ind w:firstLine="555"/>
        <w:jc w:val="left"/>
        <w:outlineLvl w:val="0"/>
        <w:rPr>
          <w:rFonts w:ascii="宋体" w:hAnsi="宋体"/>
          <w:sz w:val="24"/>
          <w:szCs w:val="28"/>
        </w:rPr>
      </w:pPr>
      <w:r>
        <w:rPr>
          <w:rFonts w:ascii="宋体" w:hAnsi="宋体" w:hint="eastAsia"/>
          <w:sz w:val="24"/>
          <w:szCs w:val="28"/>
        </w:rPr>
        <w:t>注：具体实施内容为招标人下发的任务单为准。</w:t>
      </w:r>
    </w:p>
    <w:p w:rsidR="00936DC3" w:rsidRDefault="00936DC3">
      <w:pPr>
        <w:spacing w:line="360" w:lineRule="auto"/>
        <w:jc w:val="left"/>
        <w:rPr>
          <w:rFonts w:ascii="宋体" w:hAnsi="宋体"/>
          <w:b/>
          <w:sz w:val="24"/>
          <w:szCs w:val="24"/>
        </w:rPr>
      </w:pPr>
    </w:p>
    <w:p w:rsidR="00936DC3" w:rsidRDefault="00145D13" w:rsidP="00A73D3A">
      <w:pPr>
        <w:spacing w:line="360" w:lineRule="auto"/>
        <w:ind w:firstLineChars="200" w:firstLine="482"/>
        <w:jc w:val="left"/>
        <w:rPr>
          <w:b/>
          <w:sz w:val="24"/>
          <w:szCs w:val="24"/>
        </w:rPr>
      </w:pPr>
      <w:r>
        <w:rPr>
          <w:rFonts w:ascii="宋体" w:hAnsi="宋体" w:hint="eastAsia"/>
          <w:b/>
          <w:sz w:val="24"/>
          <w:szCs w:val="24"/>
        </w:rPr>
        <w:t>三、</w:t>
      </w:r>
      <w:r>
        <w:rPr>
          <w:rFonts w:hint="eastAsia"/>
          <w:b/>
          <w:sz w:val="24"/>
          <w:szCs w:val="24"/>
        </w:rPr>
        <w:t>服务要求</w:t>
      </w:r>
    </w:p>
    <w:p w:rsidR="00936DC3" w:rsidRDefault="00145D13">
      <w:pPr>
        <w:spacing w:line="360" w:lineRule="auto"/>
        <w:ind w:firstLineChars="200" w:firstLine="480"/>
        <w:rPr>
          <w:rFonts w:ascii="宋体" w:hAnsi="宋体"/>
          <w:sz w:val="24"/>
          <w:szCs w:val="28"/>
        </w:rPr>
      </w:pPr>
      <w:bookmarkStart w:id="79" w:name="_Toc482188644"/>
      <w:r>
        <w:rPr>
          <w:rFonts w:ascii="宋体" w:hAnsi="宋体" w:hint="eastAsia"/>
          <w:sz w:val="24"/>
          <w:szCs w:val="28"/>
        </w:rPr>
        <w:t>1.中标人须自行针对本项目进行设立办公机构。</w:t>
      </w:r>
    </w:p>
    <w:p w:rsidR="00936DC3" w:rsidRDefault="00145D13">
      <w:pPr>
        <w:spacing w:line="360" w:lineRule="auto"/>
        <w:ind w:firstLineChars="200" w:firstLine="480"/>
        <w:rPr>
          <w:rFonts w:ascii="宋体" w:hAnsi="宋体"/>
          <w:color w:val="0070C0"/>
          <w:sz w:val="24"/>
          <w:szCs w:val="28"/>
        </w:rPr>
      </w:pPr>
      <w:r>
        <w:rPr>
          <w:rFonts w:ascii="宋体" w:hAnsi="宋体" w:hint="eastAsia"/>
          <w:sz w:val="24"/>
          <w:szCs w:val="28"/>
        </w:rPr>
        <w:t>2.中标人有专职技术员、安全员及资料员以胜任小额零星工程的紧急施工及</w:t>
      </w:r>
      <w:r>
        <w:rPr>
          <w:rFonts w:ascii="宋体" w:hAnsi="宋体" w:hint="eastAsia"/>
          <w:color w:val="0070C0"/>
          <w:sz w:val="24"/>
          <w:szCs w:val="28"/>
        </w:rPr>
        <w:t>相关施工方案与施工图设计、预决算编制（确保现场安全和各项审批手续申报及时）。</w:t>
      </w:r>
    </w:p>
    <w:p w:rsidR="00936DC3" w:rsidRDefault="00145D13">
      <w:pPr>
        <w:spacing w:line="360" w:lineRule="auto"/>
        <w:ind w:firstLineChars="200" w:firstLine="480"/>
        <w:rPr>
          <w:rFonts w:ascii="宋体" w:hAnsi="宋体"/>
          <w:sz w:val="24"/>
          <w:szCs w:val="28"/>
        </w:rPr>
      </w:pPr>
      <w:r>
        <w:rPr>
          <w:rFonts w:ascii="宋体" w:hAnsi="宋体" w:hint="eastAsia"/>
          <w:sz w:val="24"/>
          <w:szCs w:val="28"/>
        </w:rPr>
        <w:t>3.中标人接到任务后，半小时内必须到达现场，一日内拿出切实可行的施工、安全文明方案，审批后立即组织实施，在规定的工期内保质保量完成。</w:t>
      </w:r>
    </w:p>
    <w:p w:rsidR="00936DC3" w:rsidRDefault="00145D13">
      <w:pPr>
        <w:spacing w:line="360" w:lineRule="auto"/>
        <w:ind w:firstLineChars="200" w:firstLine="480"/>
        <w:rPr>
          <w:rFonts w:ascii="宋体" w:hAnsi="宋体"/>
          <w:sz w:val="24"/>
          <w:szCs w:val="28"/>
        </w:rPr>
      </w:pPr>
      <w:r>
        <w:rPr>
          <w:rFonts w:ascii="宋体" w:hAnsi="宋体" w:hint="eastAsia"/>
          <w:sz w:val="24"/>
          <w:szCs w:val="28"/>
        </w:rPr>
        <w:t>4.维修施工期间场地需保持清洁干净，现场的安全措施到位（有专职安全员在现场）、有防扬尘的措施。</w:t>
      </w:r>
    </w:p>
    <w:p w:rsidR="00936DC3" w:rsidRDefault="00145D13" w:rsidP="00A73D3A">
      <w:pPr>
        <w:spacing w:line="360" w:lineRule="auto"/>
        <w:ind w:firstLineChars="200" w:firstLine="482"/>
        <w:rPr>
          <w:b/>
          <w:sz w:val="24"/>
          <w:szCs w:val="24"/>
        </w:rPr>
      </w:pPr>
      <w:r>
        <w:rPr>
          <w:rFonts w:hint="eastAsia"/>
          <w:b/>
          <w:sz w:val="24"/>
          <w:szCs w:val="24"/>
        </w:rPr>
        <w:t>四、服务方式</w:t>
      </w:r>
    </w:p>
    <w:p w:rsidR="00F17FF2" w:rsidRDefault="00145D13">
      <w:pPr>
        <w:spacing w:line="360" w:lineRule="auto"/>
        <w:ind w:firstLineChars="200" w:firstLine="482"/>
        <w:rPr>
          <w:rFonts w:ascii="宋体" w:hAnsi="宋体"/>
          <w:b/>
          <w:bCs/>
          <w:sz w:val="24"/>
          <w:szCs w:val="28"/>
        </w:rPr>
      </w:pPr>
      <w:r>
        <w:rPr>
          <w:rFonts w:ascii="宋体" w:hAnsi="宋体" w:hint="eastAsia"/>
          <w:b/>
          <w:bCs/>
          <w:sz w:val="24"/>
          <w:szCs w:val="28"/>
        </w:rPr>
        <w:t>中标人负责由合肥市政文外滩物业管理有限公司承担相应费用的项目应急零星维修任务。</w:t>
      </w:r>
    </w:p>
    <w:p w:rsidR="00F17FF2" w:rsidRDefault="00145D13">
      <w:pPr>
        <w:spacing w:line="360" w:lineRule="auto"/>
        <w:ind w:firstLineChars="200" w:firstLine="482"/>
        <w:rPr>
          <w:rFonts w:ascii="宋体" w:hAnsi="宋体" w:cs="仿宋_GB2312"/>
          <w:b/>
          <w:sz w:val="24"/>
          <w:szCs w:val="24"/>
        </w:rPr>
      </w:pPr>
      <w:r>
        <w:rPr>
          <w:rFonts w:ascii="宋体" w:hAnsi="宋体" w:cs="仿宋_GB2312" w:hint="eastAsia"/>
          <w:b/>
          <w:sz w:val="24"/>
          <w:szCs w:val="24"/>
        </w:rPr>
        <w:t>五、投标要求</w:t>
      </w:r>
    </w:p>
    <w:p w:rsidR="00936DC3" w:rsidRDefault="00145D13">
      <w:pPr>
        <w:spacing w:line="360" w:lineRule="auto"/>
        <w:ind w:firstLineChars="200" w:firstLine="480"/>
        <w:rPr>
          <w:rFonts w:ascii="宋体" w:hAnsi="宋体" w:cs="仿宋_GB2312"/>
          <w:sz w:val="24"/>
          <w:szCs w:val="24"/>
        </w:rPr>
      </w:pPr>
      <w:r>
        <w:rPr>
          <w:rFonts w:ascii="宋体" w:hAnsi="宋体" w:cs="仿宋_GB2312" w:hint="eastAsia"/>
          <w:sz w:val="24"/>
          <w:szCs w:val="24"/>
        </w:rPr>
        <w:t>1.投标人必须有良好的社会信誉，具备履行合同所必需的设备、专业技术和人员。</w:t>
      </w:r>
    </w:p>
    <w:p w:rsidR="00936DC3" w:rsidRDefault="00145D13">
      <w:pPr>
        <w:spacing w:line="360" w:lineRule="auto"/>
        <w:ind w:firstLineChars="200" w:firstLine="480"/>
        <w:rPr>
          <w:rFonts w:ascii="宋体" w:hAnsi="宋体" w:cs="仿宋_GB2312"/>
          <w:sz w:val="24"/>
          <w:szCs w:val="24"/>
        </w:rPr>
      </w:pPr>
      <w:r>
        <w:rPr>
          <w:rFonts w:ascii="宋体" w:hAnsi="宋体" w:cs="仿宋_GB2312" w:hint="eastAsia"/>
          <w:sz w:val="24"/>
          <w:szCs w:val="24"/>
        </w:rPr>
        <w:t>2.投标人须具备保证施工质量的管理制度。</w:t>
      </w:r>
    </w:p>
    <w:p w:rsidR="00936DC3" w:rsidRDefault="00145D13">
      <w:pPr>
        <w:spacing w:line="360" w:lineRule="auto"/>
        <w:ind w:firstLineChars="200" w:firstLine="480"/>
        <w:rPr>
          <w:rFonts w:ascii="宋体" w:hAnsi="宋体" w:cs="仿宋_GB2312"/>
          <w:sz w:val="24"/>
          <w:szCs w:val="24"/>
        </w:rPr>
      </w:pPr>
      <w:r>
        <w:rPr>
          <w:rFonts w:ascii="宋体" w:hAnsi="宋体" w:cs="仿宋_GB2312" w:hint="eastAsia"/>
          <w:sz w:val="24"/>
          <w:szCs w:val="24"/>
        </w:rPr>
        <w:t>3.投标人中标后，在各具体项目施工过程中，应按要求配备相应的项目管理班子和必要的设备。</w:t>
      </w:r>
    </w:p>
    <w:p w:rsidR="00936DC3" w:rsidRDefault="00145D13">
      <w:pPr>
        <w:spacing w:line="360" w:lineRule="auto"/>
        <w:ind w:firstLineChars="200" w:firstLine="480"/>
        <w:rPr>
          <w:rFonts w:ascii="宋体" w:hAnsi="宋体" w:cs="仿宋_GB2312"/>
          <w:sz w:val="24"/>
          <w:szCs w:val="24"/>
        </w:rPr>
      </w:pPr>
      <w:r>
        <w:rPr>
          <w:rFonts w:ascii="宋体" w:hAnsi="宋体" w:cs="仿宋_GB2312" w:hint="eastAsia"/>
          <w:sz w:val="24"/>
          <w:szCs w:val="24"/>
        </w:rPr>
        <w:t>4.具体工期根据项目需求，接建设单位通知，2日内进场进行实质性施工，逾期处罚1000元/次，累计3次不按时进场施工，建设单位有权终止合同，并报交易中心给予处罚。</w:t>
      </w:r>
    </w:p>
    <w:p w:rsidR="00936DC3" w:rsidRDefault="00145D13">
      <w:pPr>
        <w:spacing w:line="360" w:lineRule="auto"/>
        <w:ind w:firstLineChars="200" w:firstLine="480"/>
        <w:rPr>
          <w:rFonts w:ascii="宋体" w:hAnsi="宋体" w:cs="仿宋_GB2312"/>
          <w:sz w:val="24"/>
          <w:szCs w:val="24"/>
        </w:rPr>
      </w:pPr>
      <w:r>
        <w:rPr>
          <w:rFonts w:ascii="宋体" w:hAnsi="宋体" w:cs="仿宋_GB2312" w:hint="eastAsia"/>
          <w:sz w:val="24"/>
          <w:szCs w:val="24"/>
        </w:rPr>
        <w:t>5.违约解约情况：</w:t>
      </w:r>
    </w:p>
    <w:p w:rsidR="00936DC3" w:rsidRDefault="00145D13">
      <w:pPr>
        <w:spacing w:line="360" w:lineRule="auto"/>
        <w:ind w:firstLineChars="200" w:firstLine="480"/>
        <w:rPr>
          <w:rFonts w:ascii="宋体" w:hAnsi="宋体" w:cs="仿宋_GB2312"/>
          <w:sz w:val="24"/>
          <w:szCs w:val="24"/>
        </w:rPr>
      </w:pPr>
      <w:r>
        <w:rPr>
          <w:rFonts w:ascii="宋体" w:hAnsi="宋体" w:cs="仿宋_GB2312" w:hint="eastAsia"/>
          <w:sz w:val="24"/>
          <w:szCs w:val="24"/>
        </w:rPr>
        <w:t>（1）中标人拒绝零星维修工程达两次；</w:t>
      </w:r>
    </w:p>
    <w:p w:rsidR="00936DC3" w:rsidRDefault="00145D13">
      <w:pPr>
        <w:spacing w:line="360" w:lineRule="auto"/>
        <w:ind w:firstLineChars="200" w:firstLine="480"/>
        <w:rPr>
          <w:rFonts w:ascii="宋体" w:hAnsi="宋体" w:cs="仿宋_GB2312"/>
          <w:sz w:val="24"/>
          <w:szCs w:val="24"/>
        </w:rPr>
      </w:pPr>
      <w:r>
        <w:rPr>
          <w:rFonts w:ascii="宋体" w:hAnsi="宋体" w:cs="仿宋_GB2312" w:hint="eastAsia"/>
          <w:sz w:val="24"/>
          <w:szCs w:val="24"/>
        </w:rPr>
        <w:t>（2）出现质量安全问题并无法及时整改；</w:t>
      </w:r>
    </w:p>
    <w:p w:rsidR="00936DC3" w:rsidRDefault="00145D13">
      <w:pPr>
        <w:spacing w:line="360" w:lineRule="auto"/>
        <w:ind w:firstLineChars="200" w:firstLine="480"/>
        <w:rPr>
          <w:rFonts w:ascii="宋体" w:hAnsi="宋体" w:cs="仿宋_GB2312"/>
          <w:sz w:val="24"/>
          <w:szCs w:val="24"/>
        </w:rPr>
      </w:pPr>
      <w:r>
        <w:rPr>
          <w:rFonts w:ascii="宋体" w:hAnsi="宋体" w:cs="仿宋_GB2312" w:hint="eastAsia"/>
          <w:sz w:val="24"/>
          <w:szCs w:val="24"/>
        </w:rPr>
        <w:t>（3）累计三次不及时进场施工；</w:t>
      </w:r>
    </w:p>
    <w:p w:rsidR="00936DC3" w:rsidRDefault="00145D13">
      <w:pPr>
        <w:spacing w:line="360" w:lineRule="auto"/>
        <w:ind w:firstLineChars="200" w:firstLine="480"/>
        <w:rPr>
          <w:rFonts w:ascii="宋体" w:hAnsi="宋体" w:cs="仿宋_GB2312"/>
          <w:sz w:val="24"/>
          <w:szCs w:val="24"/>
        </w:rPr>
      </w:pPr>
      <w:r>
        <w:rPr>
          <w:rFonts w:ascii="宋体" w:hAnsi="宋体" w:cs="仿宋_GB2312" w:hint="eastAsia"/>
          <w:sz w:val="24"/>
          <w:szCs w:val="24"/>
        </w:rPr>
        <w:t>（4）擅自更换项目主要负责人。</w:t>
      </w:r>
    </w:p>
    <w:p w:rsidR="00936DC3" w:rsidRDefault="00145D13">
      <w:pPr>
        <w:spacing w:line="360" w:lineRule="auto"/>
        <w:ind w:firstLineChars="200" w:firstLine="480"/>
        <w:rPr>
          <w:rFonts w:ascii="宋体" w:hAnsi="宋体" w:cs="仿宋_GB2312"/>
          <w:sz w:val="24"/>
          <w:szCs w:val="24"/>
        </w:rPr>
      </w:pPr>
      <w:r>
        <w:rPr>
          <w:rFonts w:ascii="宋体" w:hAnsi="宋体" w:cs="仿宋_GB2312" w:hint="eastAsia"/>
          <w:sz w:val="24"/>
          <w:szCs w:val="24"/>
        </w:rPr>
        <w:t>6.其它要求：项目经理或其雇员不遵守合同规定擅自离岗或缺勤或不能胜任工作或危害安全，招标人代表有权要求更换，中标人必须在3日内更换；原人选未经招标人许可不</w:t>
      </w:r>
      <w:r>
        <w:rPr>
          <w:rFonts w:ascii="宋体" w:hAnsi="宋体" w:cs="仿宋_GB2312" w:hint="eastAsia"/>
          <w:sz w:val="24"/>
          <w:szCs w:val="24"/>
        </w:rPr>
        <w:lastRenderedPageBreak/>
        <w:t>得再进入本项目。属于保修范围、内容的项目，中标人应当在接到保修通知之日起3天内派人保修。中标人不在约定期限内派人保修的，招标人可以委托他人修理，费用由中标人承担。</w:t>
      </w:r>
    </w:p>
    <w:p w:rsidR="00936DC3" w:rsidRDefault="00145D13" w:rsidP="00A73D3A">
      <w:pPr>
        <w:autoSpaceDE w:val="0"/>
        <w:autoSpaceDN w:val="0"/>
        <w:adjustRightInd w:val="0"/>
        <w:spacing w:line="360" w:lineRule="auto"/>
        <w:ind w:firstLineChars="198" w:firstLine="477"/>
        <w:jc w:val="left"/>
        <w:rPr>
          <w:rFonts w:ascii="宋体" w:hAnsi="宋体" w:cs="宋体"/>
          <w:b/>
          <w:bCs/>
          <w:sz w:val="24"/>
          <w:szCs w:val="24"/>
        </w:rPr>
      </w:pPr>
      <w:r>
        <w:rPr>
          <w:rFonts w:ascii="宋体" w:hAnsi="宋体" w:cs="宋体" w:hint="eastAsia"/>
          <w:b/>
          <w:bCs/>
          <w:sz w:val="24"/>
          <w:szCs w:val="24"/>
        </w:rPr>
        <w:t>六、报价要求</w:t>
      </w:r>
    </w:p>
    <w:p w:rsidR="00936DC3" w:rsidRDefault="00145D13" w:rsidP="00A73D3A">
      <w:pPr>
        <w:autoSpaceDE w:val="0"/>
        <w:autoSpaceDN w:val="0"/>
        <w:adjustRightInd w:val="0"/>
        <w:spacing w:line="360" w:lineRule="auto"/>
        <w:ind w:firstLineChars="198" w:firstLine="477"/>
        <w:jc w:val="left"/>
        <w:rPr>
          <w:rFonts w:ascii="宋体" w:hAnsi="宋体" w:cs="宋体"/>
          <w:b/>
          <w:bCs/>
          <w:color w:val="0070C0"/>
          <w:sz w:val="24"/>
          <w:szCs w:val="24"/>
        </w:rPr>
      </w:pPr>
      <w:r>
        <w:rPr>
          <w:rFonts w:ascii="宋体" w:hAnsi="宋体" w:cs="宋体" w:hint="eastAsia"/>
          <w:b/>
          <w:bCs/>
          <w:color w:val="0070C0"/>
          <w:sz w:val="24"/>
          <w:szCs w:val="24"/>
        </w:rPr>
        <w:t>本项目采用固定</w:t>
      </w:r>
      <w:r>
        <w:rPr>
          <w:rFonts w:ascii="宋体" w:hAnsi="宋体" w:cs="宋体" w:hint="eastAsia"/>
          <w:color w:val="0070C0"/>
          <w:sz w:val="24"/>
          <w:szCs w:val="24"/>
        </w:rPr>
        <w:t>结算</w:t>
      </w:r>
      <w:r>
        <w:rPr>
          <w:rFonts w:ascii="宋体" w:hAnsi="宋体" w:cs="宋体" w:hint="eastAsia"/>
          <w:b/>
          <w:bCs/>
          <w:color w:val="0070C0"/>
          <w:sz w:val="24"/>
          <w:szCs w:val="24"/>
        </w:rPr>
        <w:t>费率为95%。</w:t>
      </w:r>
      <w:r>
        <w:rPr>
          <w:rFonts w:ascii="宋体" w:hAnsi="宋体" w:hint="eastAsia"/>
          <w:color w:val="0070C0"/>
          <w:sz w:val="24"/>
          <w:szCs w:val="24"/>
        </w:rPr>
        <w:t>固定</w:t>
      </w:r>
      <w:r>
        <w:rPr>
          <w:rFonts w:ascii="宋体" w:hAnsi="宋体" w:cs="宋体" w:hint="eastAsia"/>
          <w:color w:val="0070C0"/>
          <w:sz w:val="24"/>
          <w:szCs w:val="24"/>
        </w:rPr>
        <w:t>结算</w:t>
      </w:r>
      <w:r>
        <w:rPr>
          <w:rFonts w:ascii="宋体" w:hAnsi="宋体" w:hint="eastAsia"/>
          <w:color w:val="0070C0"/>
          <w:sz w:val="24"/>
          <w:szCs w:val="24"/>
        </w:rPr>
        <w:t>费率是定标及签订合同的依据。</w:t>
      </w:r>
    </w:p>
    <w:p w:rsidR="00936DC3" w:rsidRDefault="00145D13">
      <w:pPr>
        <w:adjustRightInd w:val="0"/>
        <w:snapToGrid w:val="0"/>
        <w:spacing w:line="360" w:lineRule="auto"/>
        <w:ind w:right="-10" w:firstLineChars="200" w:firstLine="480"/>
        <w:rPr>
          <w:rFonts w:ascii="宋体" w:hAnsi="宋体"/>
          <w:color w:val="0070C0"/>
          <w:sz w:val="24"/>
          <w:szCs w:val="24"/>
        </w:rPr>
      </w:pPr>
      <w:r>
        <w:rPr>
          <w:rFonts w:ascii="宋体" w:hAnsi="宋体" w:hint="eastAsia"/>
          <w:color w:val="0070C0"/>
          <w:sz w:val="24"/>
          <w:szCs w:val="24"/>
        </w:rPr>
        <w:t>结算方式：</w:t>
      </w:r>
    </w:p>
    <w:p w:rsidR="00936DC3" w:rsidRDefault="00145D13">
      <w:pPr>
        <w:spacing w:line="360" w:lineRule="auto"/>
        <w:ind w:firstLineChars="200" w:firstLine="480"/>
        <w:rPr>
          <w:rFonts w:ascii="宋体" w:hAnsi="宋体" w:cs="宋体"/>
          <w:color w:val="0070C0"/>
          <w:sz w:val="24"/>
          <w:szCs w:val="24"/>
        </w:rPr>
      </w:pPr>
      <w:r>
        <w:rPr>
          <w:rFonts w:ascii="宋体" w:hAnsi="宋体" w:cs="宋体" w:hint="eastAsia"/>
          <w:color w:val="0070C0"/>
          <w:sz w:val="24"/>
          <w:szCs w:val="24"/>
        </w:rPr>
        <w:t>投标人在接到招标人单个零星维修工程通知时,立即到现场勘察并进行报价,报价经招标人审核后作为工程竣工审计时的依据之一。具体结算方式为,单个零星工程结算价=依据招标文件规定的方法计算得出的工程竣工审计价×结算费率。</w:t>
      </w:r>
    </w:p>
    <w:p w:rsidR="00936DC3" w:rsidRDefault="00145D13">
      <w:pPr>
        <w:spacing w:line="360" w:lineRule="auto"/>
        <w:rPr>
          <w:rFonts w:ascii="宋体" w:hAnsi="宋体" w:cs="宋体"/>
          <w:sz w:val="24"/>
          <w:szCs w:val="24"/>
        </w:rPr>
      </w:pPr>
      <w:r>
        <w:rPr>
          <w:rFonts w:ascii="宋体" w:hAnsi="宋体" w:cs="宋体" w:hint="eastAsia"/>
          <w:sz w:val="24"/>
          <w:szCs w:val="24"/>
        </w:rPr>
        <w:t>其中工程竣工审计价为审计部门依据相关定额，根据实际完成工程量计算得出，该审计价不得下浮。结算价为工程竣工后委托人实际应当支付的价款，是中标人编制的工程结算经业务委托审计后，在工程竣工审计价的基础上再乘以专业结算费率计算得出。</w:t>
      </w:r>
      <w:r>
        <w:rPr>
          <w:rFonts w:ascii="宋体" w:hAnsi="宋体" w:cs="宋体" w:hint="eastAsia"/>
          <w:b/>
          <w:bCs/>
          <w:sz w:val="24"/>
          <w:szCs w:val="24"/>
        </w:rPr>
        <w:t>大宗主要材料不参与下浮。</w:t>
      </w:r>
    </w:p>
    <w:bookmarkEnd w:id="79"/>
    <w:p w:rsidR="00936DC3" w:rsidRDefault="00145D13" w:rsidP="00A73D3A">
      <w:pPr>
        <w:pStyle w:val="CharCharCharCharCharCharChar1Char"/>
        <w:spacing w:line="360" w:lineRule="auto"/>
        <w:ind w:firstLineChars="200" w:firstLine="482"/>
        <w:rPr>
          <w:rFonts w:ascii="宋体" w:hAnsi="宋体" w:cs="宋体"/>
          <w:b/>
          <w:bCs/>
          <w:szCs w:val="24"/>
        </w:rPr>
      </w:pPr>
      <w:r>
        <w:rPr>
          <w:rFonts w:ascii="宋体" w:hAnsi="宋体" w:cs="宋体" w:hint="eastAsia"/>
          <w:b/>
          <w:bCs/>
          <w:szCs w:val="24"/>
        </w:rPr>
        <w:t>本项目定点期正式开始之前或者在履约期内，定额标准有调整的，招标人保留调整的权利。</w:t>
      </w:r>
    </w:p>
    <w:p w:rsidR="00F17FF2" w:rsidRDefault="00145D13">
      <w:pPr>
        <w:spacing w:line="360" w:lineRule="auto"/>
        <w:ind w:firstLineChars="200" w:firstLine="482"/>
        <w:rPr>
          <w:rFonts w:ascii="宋体" w:hAnsi="宋体"/>
          <w:b/>
          <w:sz w:val="24"/>
          <w:szCs w:val="24"/>
        </w:rPr>
      </w:pPr>
      <w:r>
        <w:rPr>
          <w:rFonts w:ascii="宋体" w:hAnsi="宋体" w:hint="eastAsia"/>
          <w:b/>
          <w:sz w:val="24"/>
          <w:szCs w:val="24"/>
        </w:rPr>
        <w:t>七、任务下发原则及其它</w:t>
      </w:r>
    </w:p>
    <w:p w:rsidR="00936DC3" w:rsidRDefault="00145D13">
      <w:pPr>
        <w:spacing w:line="360" w:lineRule="auto"/>
        <w:ind w:firstLineChars="200" w:firstLine="480"/>
        <w:rPr>
          <w:rFonts w:ascii="宋体" w:hAnsi="宋体" w:cs="宋体"/>
          <w:sz w:val="24"/>
          <w:szCs w:val="24"/>
        </w:rPr>
      </w:pPr>
      <w:r>
        <w:rPr>
          <w:rFonts w:ascii="宋体" w:hAnsi="宋体" w:cs="宋体" w:hint="eastAsia"/>
          <w:sz w:val="24"/>
          <w:szCs w:val="24"/>
        </w:rPr>
        <w:t>1.框架协议服务期内，具体项目按以下原则进行分配：</w:t>
      </w:r>
    </w:p>
    <w:p w:rsidR="00936DC3" w:rsidRDefault="00145D13">
      <w:pPr>
        <w:spacing w:line="360" w:lineRule="auto"/>
        <w:ind w:firstLineChars="200" w:firstLine="480"/>
        <w:rPr>
          <w:rFonts w:ascii="宋体" w:hAnsi="宋体" w:cs="宋体"/>
          <w:sz w:val="24"/>
          <w:szCs w:val="24"/>
        </w:rPr>
      </w:pPr>
      <w:r>
        <w:rPr>
          <w:rFonts w:ascii="宋体" w:hAnsi="宋体" w:cs="宋体" w:hint="eastAsia"/>
          <w:sz w:val="24"/>
          <w:szCs w:val="24"/>
        </w:rPr>
        <w:t>（1）原则上采取按项目具体情况下发任务单，招标人保留根据履约情况及各项目自身特殊情况进行调配的权力。</w:t>
      </w:r>
    </w:p>
    <w:p w:rsidR="00936DC3" w:rsidRDefault="00145D13">
      <w:pPr>
        <w:spacing w:line="360" w:lineRule="auto"/>
        <w:ind w:firstLineChars="200" w:firstLine="480"/>
        <w:rPr>
          <w:rFonts w:ascii="宋体" w:hAnsi="宋体" w:cs="宋体"/>
          <w:sz w:val="24"/>
          <w:szCs w:val="24"/>
        </w:rPr>
      </w:pPr>
      <w:r>
        <w:rPr>
          <w:rFonts w:ascii="宋体" w:hAnsi="宋体" w:cs="宋体" w:hint="eastAsia"/>
          <w:sz w:val="24"/>
          <w:szCs w:val="24"/>
        </w:rPr>
        <w:t>（2）在定点合作期内，若中标人出现违约情况，招标人将暂停其合作资格。</w:t>
      </w:r>
    </w:p>
    <w:p w:rsidR="00936DC3" w:rsidRDefault="00145D13">
      <w:pPr>
        <w:spacing w:line="360" w:lineRule="auto"/>
        <w:ind w:firstLineChars="200" w:firstLine="480"/>
        <w:rPr>
          <w:rFonts w:ascii="宋体" w:hAnsi="宋体" w:cs="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）招标人不保证中标人在框架协议服务期内的分配的项目最低数量，投标人自行考虑风险。</w:t>
      </w:r>
    </w:p>
    <w:p w:rsidR="00936DC3" w:rsidRDefault="00145D13">
      <w:pPr>
        <w:spacing w:line="360" w:lineRule="auto"/>
        <w:ind w:firstLineChars="200" w:firstLine="480"/>
        <w:rPr>
          <w:ins w:id="80" w:author="Microsoft" w:date="2024-04-28T15:56:00Z"/>
          <w:rFonts w:ascii="宋体" w:hAnsi="宋体" w:cs="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）框架协议服务期内，特殊情况，招标人有选择另行分配的权利。项目分配以招标人下发的书面通知为准。</w:t>
      </w:r>
    </w:p>
    <w:p w:rsidR="00520256" w:rsidRDefault="00520256">
      <w:pPr>
        <w:spacing w:line="360" w:lineRule="auto"/>
        <w:ind w:firstLineChars="200" w:firstLine="480"/>
        <w:rPr>
          <w:rFonts w:ascii="宋体" w:hAnsi="宋体" w:cs="宋体"/>
          <w:sz w:val="24"/>
          <w:szCs w:val="24"/>
        </w:rPr>
      </w:pPr>
    </w:p>
    <w:p w:rsidR="00936DC3" w:rsidRDefault="00145D13">
      <w:pPr>
        <w:pStyle w:val="2"/>
        <w:spacing w:before="0" w:line="500" w:lineRule="exact"/>
        <w:ind w:firstLine="0"/>
        <w:rPr>
          <w:rFonts w:ascii="宋体" w:eastAsia="宋体" w:hAnsi="宋体"/>
        </w:rPr>
      </w:pPr>
      <w:bookmarkStart w:id="81" w:name="_Toc74747596"/>
      <w:r>
        <w:rPr>
          <w:rFonts w:ascii="宋体" w:eastAsia="宋体" w:hAnsi="宋体" w:hint="eastAsia"/>
        </w:rPr>
        <w:t>第五章  评标办法</w:t>
      </w:r>
      <w:bookmarkStart w:id="82" w:name="_Toc220232391"/>
      <w:bookmarkEnd w:id="63"/>
      <w:bookmarkEnd w:id="81"/>
    </w:p>
    <w:p w:rsidR="00936DC3" w:rsidRDefault="00145D13" w:rsidP="00A73D3A">
      <w:pPr>
        <w:adjustRightInd w:val="0"/>
        <w:snapToGrid w:val="0"/>
        <w:spacing w:line="360" w:lineRule="auto"/>
        <w:ind w:right="-10" w:firstLineChars="200" w:firstLine="482"/>
        <w:rPr>
          <w:rFonts w:ascii="宋体" w:hAnsi="宋体" w:cs="宋体-18030"/>
          <w:sz w:val="24"/>
        </w:rPr>
      </w:pPr>
      <w:r>
        <w:rPr>
          <w:rFonts w:ascii="宋体" w:hAnsi="宋体" w:hint="eastAsia"/>
          <w:b/>
          <w:bCs/>
          <w:sz w:val="24"/>
        </w:rPr>
        <w:t>1.</w:t>
      </w:r>
      <w:r>
        <w:rPr>
          <w:rFonts w:ascii="宋体" w:hAnsi="宋体" w:hint="eastAsia"/>
          <w:sz w:val="24"/>
        </w:rPr>
        <w:t>为了做好</w:t>
      </w:r>
      <w:r>
        <w:rPr>
          <w:rFonts w:ascii="宋体" w:hAnsi="宋体" w:hint="eastAsia"/>
          <w:b/>
          <w:sz w:val="24"/>
        </w:rPr>
        <w:t>合肥市政文外滩物业管理有限公司2024年度各项空调系统零星维修（项目编号：</w:t>
      </w:r>
      <w:r>
        <w:rPr>
          <w:rFonts w:ascii="宋体" w:hAnsi="宋体" w:hint="eastAsia"/>
          <w:color w:val="FF0000"/>
          <w:sz w:val="24"/>
          <w:szCs w:val="24"/>
        </w:rPr>
        <w:t>2024ZWWTZB02</w:t>
      </w:r>
      <w:r w:rsidR="003F7339">
        <w:rPr>
          <w:rFonts w:ascii="宋体" w:hAnsi="宋体" w:hint="eastAsia"/>
          <w:color w:val="FF0000"/>
          <w:sz w:val="24"/>
          <w:szCs w:val="24"/>
        </w:rPr>
        <w:t>1号(二次)</w:t>
      </w:r>
      <w:r>
        <w:rPr>
          <w:rFonts w:ascii="宋体" w:hAnsi="宋体" w:hint="eastAsia"/>
          <w:b/>
          <w:sz w:val="24"/>
        </w:rPr>
        <w:t>）</w:t>
      </w:r>
      <w:r>
        <w:rPr>
          <w:rFonts w:ascii="宋体" w:hAnsi="宋体" w:hint="eastAsia"/>
          <w:sz w:val="24"/>
        </w:rPr>
        <w:t>的招标评标工作，保证项目评审工作的正常有序进行，维护招标人、投标人的合法权益，依据《中华人民共和国招标投标法》</w:t>
      </w:r>
      <w:r>
        <w:rPr>
          <w:rFonts w:ascii="宋体" w:hAnsi="宋体" w:cs="宋体-18030" w:hint="eastAsia"/>
          <w:sz w:val="24"/>
        </w:rPr>
        <w:t>、《中华人民共和</w:t>
      </w:r>
      <w:r>
        <w:rPr>
          <w:rFonts w:ascii="宋体" w:hAnsi="宋体" w:cs="宋体-18030" w:hint="eastAsia"/>
          <w:sz w:val="24"/>
        </w:rPr>
        <w:lastRenderedPageBreak/>
        <w:t>国招标投标法实施条例》及其它相关法律法规，本着公开、公平、公正的原则，制定评标办法。</w:t>
      </w:r>
    </w:p>
    <w:p w:rsidR="00936DC3" w:rsidRDefault="00145D13" w:rsidP="00A73D3A">
      <w:pPr>
        <w:adjustRightInd w:val="0"/>
        <w:snapToGrid w:val="0"/>
        <w:spacing w:line="500" w:lineRule="exact"/>
        <w:ind w:right="-10" w:firstLineChars="175" w:firstLine="422"/>
        <w:rPr>
          <w:rFonts w:ascii="宋体" w:hAnsi="宋体"/>
          <w:sz w:val="24"/>
        </w:rPr>
      </w:pPr>
      <w:r>
        <w:rPr>
          <w:rFonts w:ascii="宋体" w:hAnsi="宋体" w:hint="eastAsia"/>
          <w:b/>
          <w:bCs/>
          <w:sz w:val="24"/>
        </w:rPr>
        <w:t>2.</w:t>
      </w:r>
      <w:r>
        <w:rPr>
          <w:rFonts w:ascii="宋体" w:hAnsi="宋体" w:hint="eastAsia"/>
          <w:sz w:val="24"/>
        </w:rPr>
        <w:t>本次项目评标采用</w:t>
      </w:r>
      <w:r>
        <w:rPr>
          <w:rFonts w:ascii="宋体" w:hAnsi="宋体" w:hint="eastAsia"/>
          <w:b/>
          <w:bCs/>
          <w:sz w:val="24"/>
          <w:u w:val="single"/>
        </w:rPr>
        <w:t>综合评分法</w:t>
      </w:r>
      <w:r>
        <w:rPr>
          <w:rFonts w:ascii="宋体" w:hAnsi="宋体" w:hint="eastAsia"/>
          <w:sz w:val="24"/>
        </w:rPr>
        <w:t>作为对投标人标书的比较方法。</w:t>
      </w:r>
    </w:p>
    <w:p w:rsidR="00F17FF2" w:rsidRDefault="00145D13">
      <w:pPr>
        <w:adjustRightInd w:val="0"/>
        <w:snapToGrid w:val="0"/>
        <w:spacing w:line="500" w:lineRule="exact"/>
        <w:ind w:leftChars="-29" w:left="-61" w:right="-10" w:firstLineChars="200" w:firstLine="482"/>
        <w:rPr>
          <w:rFonts w:ascii="宋体" w:hAnsi="宋体"/>
          <w:sz w:val="24"/>
        </w:rPr>
      </w:pPr>
      <w:r>
        <w:rPr>
          <w:rFonts w:ascii="宋体" w:hAnsi="宋体" w:hint="eastAsia"/>
          <w:b/>
          <w:bCs/>
          <w:sz w:val="24"/>
        </w:rPr>
        <w:t>3.</w:t>
      </w:r>
      <w:r>
        <w:rPr>
          <w:rFonts w:ascii="宋体" w:hAnsi="宋体" w:hint="eastAsia"/>
          <w:sz w:val="24"/>
        </w:rPr>
        <w:t>本项目将依法组建不少于</w:t>
      </w:r>
      <w:r w:rsidR="0096101F">
        <w:rPr>
          <w:rFonts w:ascii="宋体" w:hAnsi="宋体" w:hint="eastAsia"/>
          <w:b/>
          <w:sz w:val="24"/>
          <w:u w:val="single"/>
        </w:rPr>
        <w:t>5</w:t>
      </w:r>
      <w:r>
        <w:rPr>
          <w:rFonts w:ascii="宋体" w:hAnsi="宋体" w:hint="eastAsia"/>
          <w:sz w:val="24"/>
        </w:rPr>
        <w:t>人的评标委员会，负责本项目的评标工作。</w:t>
      </w:r>
    </w:p>
    <w:p w:rsidR="00F17FF2" w:rsidRDefault="00145D13">
      <w:pPr>
        <w:adjustRightInd w:val="0"/>
        <w:snapToGrid w:val="0"/>
        <w:spacing w:line="500" w:lineRule="exact"/>
        <w:ind w:leftChars="-29" w:left="-61" w:right="-10" w:firstLineChars="200" w:firstLine="482"/>
        <w:rPr>
          <w:rFonts w:ascii="宋体" w:hAnsi="宋体"/>
          <w:sz w:val="24"/>
        </w:rPr>
      </w:pPr>
      <w:r>
        <w:rPr>
          <w:rFonts w:ascii="宋体" w:hAnsi="宋体" w:hint="eastAsia"/>
          <w:b/>
          <w:sz w:val="24"/>
        </w:rPr>
        <w:t>4.</w:t>
      </w:r>
      <w:r>
        <w:rPr>
          <w:rFonts w:ascii="宋体" w:hAnsi="宋体" w:hint="eastAsia"/>
          <w:sz w:val="24"/>
        </w:rPr>
        <w:t>评标委员会按照“客观公正，实事求是”的原则，评价参加本次招标的投标人所提供的产品或服务价格、性能、质量、服务及对招标文件的符合性及响应性。</w:t>
      </w:r>
    </w:p>
    <w:p w:rsidR="00F17FF2" w:rsidRDefault="00145D13">
      <w:pPr>
        <w:adjustRightInd w:val="0"/>
        <w:snapToGrid w:val="0"/>
        <w:spacing w:line="500" w:lineRule="exact"/>
        <w:ind w:right="-10" w:firstLineChars="200" w:firstLine="482"/>
        <w:rPr>
          <w:rFonts w:ascii="宋体" w:hAnsi="宋体"/>
          <w:sz w:val="24"/>
        </w:rPr>
      </w:pPr>
      <w:r>
        <w:rPr>
          <w:rFonts w:ascii="宋体" w:hAnsi="宋体" w:hint="eastAsia"/>
          <w:b/>
          <w:sz w:val="24"/>
        </w:rPr>
        <w:t>5.</w:t>
      </w:r>
      <w:r>
        <w:rPr>
          <w:rFonts w:ascii="宋体" w:hAnsi="宋体" w:hint="eastAsia"/>
          <w:sz w:val="24"/>
        </w:rPr>
        <w:t>有效投标应符合以下原则：</w:t>
      </w:r>
    </w:p>
    <w:p w:rsidR="00936DC3" w:rsidRDefault="00145D13">
      <w:pPr>
        <w:spacing w:line="500" w:lineRule="exact"/>
        <w:ind w:left="480" w:right="-10"/>
        <w:rPr>
          <w:rFonts w:ascii="宋体" w:hAnsi="宋体"/>
          <w:sz w:val="24"/>
        </w:rPr>
      </w:pPr>
      <w:r>
        <w:rPr>
          <w:rFonts w:ascii="宋体" w:hAnsi="宋体" w:hint="eastAsia"/>
          <w:sz w:val="24"/>
        </w:rPr>
        <w:t>5.1满足招标文件的实质性要求；</w:t>
      </w:r>
    </w:p>
    <w:p w:rsidR="00936DC3" w:rsidRDefault="00145D13">
      <w:pPr>
        <w:spacing w:line="500" w:lineRule="exact"/>
        <w:ind w:left="480" w:right="-10"/>
        <w:rPr>
          <w:rFonts w:ascii="宋体" w:hAnsi="宋体"/>
          <w:sz w:val="24"/>
        </w:rPr>
      </w:pPr>
      <w:r>
        <w:rPr>
          <w:rFonts w:ascii="宋体" w:hAnsi="宋体" w:hint="eastAsia"/>
          <w:sz w:val="24"/>
        </w:rPr>
        <w:t>5.2无重大偏离、保留或招标人不能接受的附加条件；</w:t>
      </w:r>
    </w:p>
    <w:p w:rsidR="00936DC3" w:rsidRDefault="00145D13">
      <w:pPr>
        <w:spacing w:line="500" w:lineRule="exact"/>
        <w:ind w:left="480" w:right="-10"/>
        <w:rPr>
          <w:rFonts w:ascii="宋体" w:hAnsi="宋体"/>
          <w:sz w:val="24"/>
        </w:rPr>
      </w:pPr>
      <w:r>
        <w:rPr>
          <w:rFonts w:ascii="宋体" w:hAnsi="宋体" w:hint="eastAsia"/>
          <w:sz w:val="24"/>
        </w:rPr>
        <w:t>5.3通过初审；</w:t>
      </w:r>
    </w:p>
    <w:p w:rsidR="00936DC3" w:rsidRDefault="00145D13">
      <w:pPr>
        <w:adjustRightInd w:val="0"/>
        <w:snapToGrid w:val="0"/>
        <w:spacing w:line="500" w:lineRule="exact"/>
        <w:ind w:right="-10" w:firstLineChars="200" w:firstLine="480"/>
        <w:rPr>
          <w:rFonts w:ascii="宋体" w:hAnsi="宋体"/>
          <w:sz w:val="24"/>
        </w:rPr>
      </w:pPr>
      <w:r>
        <w:rPr>
          <w:rFonts w:ascii="宋体" w:hAnsi="宋体" w:hint="eastAsia"/>
          <w:sz w:val="24"/>
        </w:rPr>
        <w:t>5.4评标委员会依据招标文件认定的其他原则。</w:t>
      </w:r>
    </w:p>
    <w:p w:rsidR="00936DC3" w:rsidRDefault="00145D13" w:rsidP="00A73D3A">
      <w:pPr>
        <w:adjustRightInd w:val="0"/>
        <w:snapToGrid w:val="0"/>
        <w:spacing w:line="500" w:lineRule="exact"/>
        <w:ind w:right="-10" w:firstLineChars="200" w:firstLine="482"/>
        <w:rPr>
          <w:rFonts w:ascii="宋体" w:hAnsi="宋体" w:cs="宋体-18030"/>
          <w:sz w:val="24"/>
        </w:rPr>
      </w:pPr>
      <w:r>
        <w:rPr>
          <w:rFonts w:ascii="宋体" w:hAnsi="宋体" w:hint="eastAsia"/>
          <w:b/>
          <w:sz w:val="24"/>
        </w:rPr>
        <w:t>6.</w:t>
      </w:r>
      <w:r>
        <w:rPr>
          <w:rFonts w:ascii="宋体" w:hAnsi="宋体" w:cs="宋体-18030" w:hint="eastAsia"/>
          <w:sz w:val="24"/>
        </w:rPr>
        <w:t>评标委员会遵循公开、公平、公正和科学诚信的原则，对所有投标文件均采用相同程序和标准，进行评定。</w:t>
      </w:r>
    </w:p>
    <w:p w:rsidR="00F17FF2" w:rsidRDefault="00145D13">
      <w:pPr>
        <w:adjustRightInd w:val="0"/>
        <w:snapToGrid w:val="0"/>
        <w:spacing w:line="500" w:lineRule="exact"/>
        <w:ind w:right="-10" w:firstLineChars="175" w:firstLine="422"/>
        <w:rPr>
          <w:rFonts w:ascii="宋体" w:hAnsi="宋体"/>
          <w:sz w:val="24"/>
          <w:szCs w:val="24"/>
        </w:rPr>
      </w:pPr>
      <w:r>
        <w:rPr>
          <w:rFonts w:ascii="宋体" w:hAnsi="宋体" w:cs="宋体-18030" w:hint="eastAsia"/>
          <w:b/>
          <w:sz w:val="24"/>
        </w:rPr>
        <w:t>7.</w:t>
      </w:r>
      <w:r>
        <w:rPr>
          <w:rFonts w:ascii="宋体" w:hAnsi="宋体" w:hint="eastAsia"/>
          <w:sz w:val="24"/>
          <w:szCs w:val="24"/>
        </w:rPr>
        <w:t xml:space="preserve"> 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rsidR="00936DC3" w:rsidRDefault="00145D13">
      <w:pPr>
        <w:adjustRightInd w:val="0"/>
        <w:snapToGrid w:val="0"/>
        <w:spacing w:line="500" w:lineRule="exact"/>
        <w:ind w:right="-10" w:firstLineChars="175" w:firstLine="420"/>
        <w:rPr>
          <w:rFonts w:ascii="宋体" w:hAnsi="宋体"/>
          <w:sz w:val="24"/>
          <w:szCs w:val="24"/>
        </w:rPr>
      </w:pPr>
      <w:r>
        <w:rPr>
          <w:rFonts w:ascii="宋体" w:hAnsi="宋体" w:hint="eastAsia"/>
          <w:sz w:val="24"/>
          <w:szCs w:val="24"/>
        </w:rPr>
        <w:t>对于询标后判定的结论（如通过或不通过），评标委员会应提出充足的理由，根据招标文件给定的评审指标进行判定，并予以书面记录。</w:t>
      </w:r>
    </w:p>
    <w:p w:rsidR="00936DC3" w:rsidRDefault="00145D13">
      <w:pPr>
        <w:adjustRightInd w:val="0"/>
        <w:snapToGrid w:val="0"/>
        <w:spacing w:line="500" w:lineRule="exact"/>
        <w:ind w:right="-10" w:firstLineChars="200" w:firstLine="480"/>
        <w:rPr>
          <w:rFonts w:ascii="宋体" w:hAnsi="宋体"/>
          <w:sz w:val="24"/>
        </w:rPr>
      </w:pPr>
      <w:r>
        <w:rPr>
          <w:rFonts w:ascii="宋体" w:hAnsi="宋体" w:hint="eastAsia"/>
          <w:bCs/>
          <w:sz w:val="24"/>
          <w:szCs w:val="24"/>
        </w:rPr>
        <w:t>评标委员会独立评审后，对投标人某项评审指标如有不同意见，按照少数服从多数的原则，确定该项评审指标的最终结论。</w:t>
      </w:r>
    </w:p>
    <w:p w:rsidR="00936DC3" w:rsidRDefault="00145D13" w:rsidP="00A73D3A">
      <w:pPr>
        <w:adjustRightInd w:val="0"/>
        <w:snapToGrid w:val="0"/>
        <w:spacing w:line="500" w:lineRule="exact"/>
        <w:ind w:right="-10" w:firstLineChars="200" w:firstLine="482"/>
        <w:rPr>
          <w:rFonts w:ascii="宋体" w:hAnsi="宋体"/>
          <w:b/>
          <w:bCs/>
          <w:sz w:val="24"/>
        </w:rPr>
      </w:pPr>
      <w:bookmarkStart w:id="83" w:name="_Toc40792203"/>
      <w:r>
        <w:rPr>
          <w:rFonts w:ascii="宋体" w:hAnsi="宋体" w:hint="eastAsia"/>
          <w:b/>
          <w:bCs/>
          <w:sz w:val="24"/>
        </w:rPr>
        <w:t>8.评审程序</w:t>
      </w:r>
    </w:p>
    <w:p w:rsidR="00936DC3" w:rsidRDefault="00145D13">
      <w:pPr>
        <w:adjustRightInd w:val="0"/>
        <w:snapToGrid w:val="0"/>
        <w:spacing w:line="500" w:lineRule="exact"/>
        <w:ind w:right="-10" w:firstLineChars="200" w:firstLine="480"/>
        <w:rPr>
          <w:rFonts w:ascii="宋体" w:hAnsi="宋体"/>
          <w:sz w:val="24"/>
        </w:rPr>
      </w:pPr>
      <w:r>
        <w:rPr>
          <w:rFonts w:ascii="宋体" w:hAnsi="宋体" w:hint="eastAsia"/>
          <w:sz w:val="24"/>
        </w:rPr>
        <w:t>本项目采用综合评分法进行评审，在最大限度地满足招标文件实质性要求前提下，按照招标文件中规定的各项因素进行综合评审。</w:t>
      </w:r>
    </w:p>
    <w:p w:rsidR="00520256" w:rsidRDefault="00520256" w:rsidP="00A73D3A">
      <w:pPr>
        <w:adjustRightInd w:val="0"/>
        <w:spacing w:line="360" w:lineRule="auto"/>
        <w:ind w:right="-11" w:firstLineChars="175" w:firstLine="422"/>
        <w:contextualSpacing/>
        <w:rPr>
          <w:ins w:id="84" w:author="Microsoft" w:date="2024-04-28T15:56:00Z"/>
          <w:rFonts w:ascii="宋体" w:hAnsi="宋体"/>
          <w:b/>
          <w:sz w:val="24"/>
          <w:szCs w:val="24"/>
        </w:rPr>
      </w:pPr>
    </w:p>
    <w:p w:rsidR="00936DC3" w:rsidRDefault="00145D13" w:rsidP="00A73D3A">
      <w:pPr>
        <w:adjustRightInd w:val="0"/>
        <w:spacing w:line="360" w:lineRule="auto"/>
        <w:ind w:right="-11" w:firstLineChars="175" w:firstLine="422"/>
        <w:contextualSpacing/>
        <w:rPr>
          <w:rFonts w:ascii="宋体" w:hAnsi="宋体"/>
          <w:b/>
          <w:sz w:val="24"/>
          <w:szCs w:val="24"/>
        </w:rPr>
      </w:pPr>
      <w:r>
        <w:rPr>
          <w:rFonts w:ascii="宋体" w:hAnsi="宋体" w:hint="eastAsia"/>
          <w:b/>
          <w:sz w:val="24"/>
          <w:szCs w:val="24"/>
        </w:rPr>
        <w:t>8.1初审</w:t>
      </w:r>
    </w:p>
    <w:p w:rsidR="00936DC3" w:rsidRDefault="00145D13">
      <w:pPr>
        <w:adjustRightInd w:val="0"/>
        <w:spacing w:line="360" w:lineRule="auto"/>
        <w:ind w:right="-11" w:firstLineChars="175" w:firstLine="420"/>
        <w:contextualSpacing/>
        <w:rPr>
          <w:rFonts w:ascii="宋体" w:hAnsi="宋体"/>
          <w:bCs/>
          <w:sz w:val="24"/>
          <w:szCs w:val="24"/>
        </w:rPr>
      </w:pPr>
      <w:r>
        <w:rPr>
          <w:rFonts w:ascii="宋体" w:hAnsi="宋体" w:hint="eastAsia"/>
          <w:bCs/>
          <w:sz w:val="24"/>
          <w:szCs w:val="24"/>
        </w:rPr>
        <w:t>评标委员会按下表内容对所有投标人进行初审：</w:t>
      </w:r>
    </w:p>
    <w:p w:rsidR="00936DC3" w:rsidRDefault="00145D13">
      <w:pPr>
        <w:pStyle w:val="aa"/>
      </w:pPr>
      <w:r>
        <w:rPr>
          <w:rFonts w:hint="eastAsia"/>
        </w:rPr>
        <w:lastRenderedPageBreak/>
        <w:t>资格审查评审表</w:t>
      </w:r>
      <w:bookmarkEnd w:id="83"/>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131"/>
        <w:gridCol w:w="2237"/>
        <w:gridCol w:w="4819"/>
      </w:tblGrid>
      <w:tr w:rsidR="00936DC3">
        <w:trPr>
          <w:cantSplit/>
          <w:trHeight w:val="930"/>
        </w:trPr>
        <w:tc>
          <w:tcPr>
            <w:tcW w:w="560" w:type="dxa"/>
            <w:tcBorders>
              <w:bottom w:val="single" w:sz="4" w:space="0" w:color="auto"/>
            </w:tcBorders>
            <w:vAlign w:val="center"/>
          </w:tcPr>
          <w:p w:rsidR="00936DC3" w:rsidRDefault="00145D13">
            <w:pPr>
              <w:adjustRightInd w:val="0"/>
              <w:snapToGrid w:val="0"/>
              <w:ind w:right="-10"/>
              <w:rPr>
                <w:rFonts w:ascii="宋体" w:hAnsi="宋体"/>
                <w:szCs w:val="21"/>
              </w:rPr>
            </w:pPr>
            <w:r>
              <w:rPr>
                <w:rFonts w:ascii="宋体" w:hAnsi="宋体" w:hint="eastAsia"/>
                <w:szCs w:val="21"/>
              </w:rPr>
              <w:t>序号</w:t>
            </w:r>
          </w:p>
        </w:tc>
        <w:tc>
          <w:tcPr>
            <w:tcW w:w="2131" w:type="dxa"/>
            <w:tcBorders>
              <w:bottom w:val="single" w:sz="4" w:space="0" w:color="auto"/>
            </w:tcBorders>
            <w:vAlign w:val="center"/>
          </w:tcPr>
          <w:p w:rsidR="00936DC3" w:rsidRDefault="00145D13">
            <w:pPr>
              <w:adjustRightInd w:val="0"/>
              <w:snapToGrid w:val="0"/>
              <w:ind w:right="-10"/>
              <w:rPr>
                <w:rFonts w:ascii="宋体" w:hAnsi="宋体"/>
                <w:szCs w:val="21"/>
              </w:rPr>
            </w:pPr>
            <w:r>
              <w:rPr>
                <w:rFonts w:ascii="宋体" w:hAnsi="宋体" w:hint="eastAsia"/>
                <w:szCs w:val="21"/>
              </w:rPr>
              <w:t>实质性指标名称</w:t>
            </w:r>
          </w:p>
        </w:tc>
        <w:tc>
          <w:tcPr>
            <w:tcW w:w="2237" w:type="dxa"/>
            <w:tcBorders>
              <w:bottom w:val="single" w:sz="4" w:space="0" w:color="auto"/>
            </w:tcBorders>
            <w:vAlign w:val="center"/>
          </w:tcPr>
          <w:p w:rsidR="00936DC3" w:rsidRDefault="00145D13">
            <w:pPr>
              <w:adjustRightInd w:val="0"/>
              <w:snapToGrid w:val="0"/>
              <w:ind w:right="-10"/>
              <w:rPr>
                <w:rFonts w:ascii="宋体" w:hAnsi="宋体"/>
                <w:szCs w:val="21"/>
              </w:rPr>
            </w:pPr>
            <w:r>
              <w:rPr>
                <w:rFonts w:ascii="宋体" w:hAnsi="宋体" w:hint="eastAsia"/>
                <w:szCs w:val="21"/>
              </w:rPr>
              <w:t>指标要求</w:t>
            </w:r>
          </w:p>
        </w:tc>
        <w:tc>
          <w:tcPr>
            <w:tcW w:w="4819" w:type="dxa"/>
            <w:tcBorders>
              <w:bottom w:val="single" w:sz="4" w:space="0" w:color="auto"/>
            </w:tcBorders>
            <w:vAlign w:val="center"/>
          </w:tcPr>
          <w:p w:rsidR="00936DC3" w:rsidRDefault="00145D13">
            <w:pPr>
              <w:adjustRightInd w:val="0"/>
              <w:snapToGrid w:val="0"/>
              <w:ind w:right="-10"/>
              <w:rPr>
                <w:rFonts w:ascii="宋体" w:hAnsi="宋体"/>
                <w:szCs w:val="21"/>
              </w:rPr>
            </w:pPr>
            <w:r>
              <w:rPr>
                <w:rFonts w:ascii="宋体" w:hAnsi="宋体" w:hint="eastAsia"/>
                <w:szCs w:val="21"/>
              </w:rPr>
              <w:t>响应文件格式及提交资料要求</w:t>
            </w:r>
          </w:p>
        </w:tc>
      </w:tr>
      <w:tr w:rsidR="00936DC3">
        <w:trPr>
          <w:cantSplit/>
          <w:trHeight w:val="594"/>
        </w:trPr>
        <w:tc>
          <w:tcPr>
            <w:tcW w:w="560" w:type="dxa"/>
            <w:tcBorders>
              <w:bottom w:val="single" w:sz="4" w:space="0" w:color="auto"/>
            </w:tcBorders>
            <w:vAlign w:val="center"/>
          </w:tcPr>
          <w:p w:rsidR="00936DC3" w:rsidRDefault="00145D13">
            <w:pPr>
              <w:adjustRightInd w:val="0"/>
              <w:snapToGrid w:val="0"/>
              <w:ind w:right="-10"/>
              <w:rPr>
                <w:rFonts w:ascii="宋体" w:hAnsi="宋体"/>
                <w:szCs w:val="21"/>
              </w:rPr>
            </w:pPr>
            <w:r>
              <w:rPr>
                <w:rFonts w:ascii="宋体" w:hAnsi="宋体" w:hint="eastAsia"/>
                <w:szCs w:val="21"/>
              </w:rPr>
              <w:t>1</w:t>
            </w:r>
          </w:p>
        </w:tc>
        <w:tc>
          <w:tcPr>
            <w:tcW w:w="2131" w:type="dxa"/>
            <w:tcBorders>
              <w:bottom w:val="single" w:sz="4" w:space="0" w:color="auto"/>
            </w:tcBorders>
            <w:vAlign w:val="center"/>
          </w:tcPr>
          <w:p w:rsidR="00936DC3" w:rsidRDefault="00145D13">
            <w:pPr>
              <w:adjustRightInd w:val="0"/>
              <w:snapToGrid w:val="0"/>
              <w:ind w:right="-10"/>
              <w:rPr>
                <w:rFonts w:ascii="宋体" w:hAnsi="宋体"/>
                <w:szCs w:val="21"/>
              </w:rPr>
            </w:pPr>
            <w:r>
              <w:rPr>
                <w:rFonts w:ascii="宋体" w:hAnsi="宋体" w:hint="eastAsia"/>
                <w:szCs w:val="21"/>
              </w:rPr>
              <w:t>投标人名称</w:t>
            </w:r>
          </w:p>
        </w:tc>
        <w:tc>
          <w:tcPr>
            <w:tcW w:w="2237" w:type="dxa"/>
            <w:tcBorders>
              <w:bottom w:val="single" w:sz="4" w:space="0" w:color="auto"/>
            </w:tcBorders>
            <w:vAlign w:val="center"/>
          </w:tcPr>
          <w:p w:rsidR="00936DC3" w:rsidRDefault="00145D13">
            <w:pPr>
              <w:adjustRightInd w:val="0"/>
              <w:snapToGrid w:val="0"/>
              <w:ind w:right="-10"/>
              <w:rPr>
                <w:rFonts w:ascii="宋体" w:hAnsi="宋体"/>
                <w:szCs w:val="21"/>
              </w:rPr>
            </w:pPr>
            <w:r>
              <w:rPr>
                <w:rFonts w:ascii="宋体" w:hAnsi="宋体" w:hint="eastAsia"/>
                <w:szCs w:val="21"/>
              </w:rPr>
              <w:t>投标人名称与营业执照单位名称一致</w:t>
            </w:r>
          </w:p>
        </w:tc>
        <w:tc>
          <w:tcPr>
            <w:tcW w:w="4819" w:type="dxa"/>
            <w:tcBorders>
              <w:bottom w:val="single" w:sz="4" w:space="0" w:color="auto"/>
            </w:tcBorders>
            <w:vAlign w:val="center"/>
          </w:tcPr>
          <w:p w:rsidR="00936DC3" w:rsidRDefault="00936DC3">
            <w:pPr>
              <w:adjustRightInd w:val="0"/>
              <w:snapToGrid w:val="0"/>
              <w:ind w:right="-10"/>
              <w:rPr>
                <w:rFonts w:ascii="宋体" w:hAnsi="宋体"/>
                <w:szCs w:val="21"/>
              </w:rPr>
            </w:pPr>
          </w:p>
        </w:tc>
      </w:tr>
      <w:tr w:rsidR="00936DC3">
        <w:trPr>
          <w:cantSplit/>
          <w:trHeight w:val="938"/>
        </w:trPr>
        <w:tc>
          <w:tcPr>
            <w:tcW w:w="560" w:type="dxa"/>
            <w:tcBorders>
              <w:bottom w:val="single" w:sz="4" w:space="0" w:color="auto"/>
            </w:tcBorders>
            <w:vAlign w:val="center"/>
          </w:tcPr>
          <w:p w:rsidR="00936DC3" w:rsidRDefault="00145D13">
            <w:pPr>
              <w:adjustRightInd w:val="0"/>
              <w:snapToGrid w:val="0"/>
              <w:ind w:right="-10"/>
              <w:rPr>
                <w:rFonts w:ascii="宋体" w:hAnsi="宋体"/>
                <w:szCs w:val="21"/>
              </w:rPr>
            </w:pPr>
            <w:r>
              <w:rPr>
                <w:rFonts w:ascii="宋体" w:hAnsi="宋体" w:hint="eastAsia"/>
                <w:szCs w:val="21"/>
              </w:rPr>
              <w:t>2</w:t>
            </w:r>
          </w:p>
        </w:tc>
        <w:tc>
          <w:tcPr>
            <w:tcW w:w="2131" w:type="dxa"/>
            <w:tcBorders>
              <w:bottom w:val="single" w:sz="4" w:space="0" w:color="auto"/>
            </w:tcBorders>
            <w:vAlign w:val="center"/>
          </w:tcPr>
          <w:p w:rsidR="00936DC3" w:rsidRDefault="00145D13">
            <w:pPr>
              <w:adjustRightInd w:val="0"/>
              <w:snapToGrid w:val="0"/>
              <w:ind w:right="-10"/>
              <w:rPr>
                <w:rFonts w:ascii="宋体" w:hAnsi="宋体"/>
                <w:szCs w:val="21"/>
              </w:rPr>
            </w:pPr>
            <w:r>
              <w:rPr>
                <w:rFonts w:ascii="宋体" w:hAnsi="宋体" w:hint="eastAsia"/>
                <w:szCs w:val="21"/>
              </w:rPr>
              <w:t>具备有效的营业执照</w:t>
            </w:r>
          </w:p>
        </w:tc>
        <w:tc>
          <w:tcPr>
            <w:tcW w:w="2237" w:type="dxa"/>
            <w:tcBorders>
              <w:bottom w:val="single" w:sz="4" w:space="0" w:color="auto"/>
            </w:tcBorders>
            <w:vAlign w:val="center"/>
          </w:tcPr>
          <w:p w:rsidR="00936DC3" w:rsidRDefault="00145D13">
            <w:pPr>
              <w:adjustRightInd w:val="0"/>
              <w:snapToGrid w:val="0"/>
              <w:ind w:right="-10"/>
              <w:rPr>
                <w:rFonts w:ascii="宋体" w:hAnsi="宋体"/>
                <w:szCs w:val="21"/>
              </w:rPr>
            </w:pPr>
            <w:r>
              <w:rPr>
                <w:rFonts w:ascii="宋体" w:hAnsi="宋体" w:hint="eastAsia"/>
                <w:szCs w:val="21"/>
              </w:rPr>
              <w:t>合法有效</w:t>
            </w:r>
          </w:p>
        </w:tc>
        <w:tc>
          <w:tcPr>
            <w:tcW w:w="4819" w:type="dxa"/>
            <w:tcBorders>
              <w:bottom w:val="single" w:sz="4" w:space="0" w:color="auto"/>
            </w:tcBorders>
            <w:vAlign w:val="center"/>
          </w:tcPr>
          <w:p w:rsidR="00936DC3" w:rsidRDefault="00145D13">
            <w:pPr>
              <w:adjustRightInd w:val="0"/>
              <w:snapToGrid w:val="0"/>
              <w:ind w:right="-10"/>
              <w:rPr>
                <w:rFonts w:ascii="宋体" w:hAnsi="宋体"/>
                <w:szCs w:val="21"/>
              </w:rPr>
            </w:pPr>
            <w:r>
              <w:rPr>
                <w:rFonts w:ascii="宋体" w:hAnsi="宋体" w:hint="eastAsia"/>
                <w:szCs w:val="21"/>
              </w:rPr>
              <w:t>提供有效的营业执照（或事业单位法人证书）的扫描件</w:t>
            </w:r>
            <w:r>
              <w:rPr>
                <w:rFonts w:ascii="宋体" w:hAnsi="宋体" w:hint="eastAsia"/>
                <w:b/>
                <w:bCs/>
                <w:szCs w:val="21"/>
              </w:rPr>
              <w:t>，应完整的体现出营业执照</w:t>
            </w:r>
            <w:r>
              <w:rPr>
                <w:rFonts w:ascii="宋体" w:hAnsi="宋体" w:hint="eastAsia"/>
                <w:b/>
                <w:szCs w:val="21"/>
              </w:rPr>
              <w:t>（或事业单位法人证书）</w:t>
            </w:r>
            <w:r>
              <w:rPr>
                <w:rFonts w:ascii="宋体" w:hAnsi="宋体" w:hint="eastAsia"/>
                <w:b/>
                <w:bCs/>
                <w:szCs w:val="21"/>
              </w:rPr>
              <w:t>的全部内容。</w:t>
            </w:r>
          </w:p>
        </w:tc>
      </w:tr>
      <w:tr w:rsidR="00936DC3">
        <w:trPr>
          <w:cantSplit/>
          <w:trHeight w:val="602"/>
        </w:trPr>
        <w:tc>
          <w:tcPr>
            <w:tcW w:w="560" w:type="dxa"/>
            <w:tcBorders>
              <w:bottom w:val="single" w:sz="4" w:space="0" w:color="auto"/>
            </w:tcBorders>
            <w:vAlign w:val="center"/>
          </w:tcPr>
          <w:p w:rsidR="00936DC3" w:rsidRDefault="00145D13">
            <w:pPr>
              <w:adjustRightInd w:val="0"/>
              <w:snapToGrid w:val="0"/>
              <w:ind w:right="-10"/>
              <w:rPr>
                <w:rFonts w:ascii="宋体" w:hAnsi="宋体"/>
                <w:szCs w:val="21"/>
              </w:rPr>
            </w:pPr>
            <w:r>
              <w:rPr>
                <w:rFonts w:ascii="宋体" w:hAnsi="宋体" w:hint="eastAsia"/>
                <w:szCs w:val="21"/>
              </w:rPr>
              <w:t>3</w:t>
            </w:r>
          </w:p>
        </w:tc>
        <w:tc>
          <w:tcPr>
            <w:tcW w:w="2131" w:type="dxa"/>
            <w:tcBorders>
              <w:bottom w:val="single" w:sz="4" w:space="0" w:color="auto"/>
            </w:tcBorders>
            <w:vAlign w:val="center"/>
          </w:tcPr>
          <w:p w:rsidR="00936DC3" w:rsidRDefault="00145D13">
            <w:pPr>
              <w:ind w:right="-11"/>
              <w:rPr>
                <w:rFonts w:ascii="宋体" w:hAnsi="宋体"/>
                <w:szCs w:val="21"/>
              </w:rPr>
            </w:pPr>
            <w:r>
              <w:rPr>
                <w:rFonts w:ascii="宋体" w:hAnsi="宋体" w:hint="eastAsia"/>
                <w:szCs w:val="21"/>
              </w:rPr>
              <w:t>具备有效的资质证书</w:t>
            </w:r>
          </w:p>
        </w:tc>
        <w:tc>
          <w:tcPr>
            <w:tcW w:w="2237" w:type="dxa"/>
            <w:tcBorders>
              <w:bottom w:val="single" w:sz="4" w:space="0" w:color="auto"/>
            </w:tcBorders>
            <w:vAlign w:val="center"/>
          </w:tcPr>
          <w:p w:rsidR="00936DC3" w:rsidRDefault="00145D13">
            <w:pPr>
              <w:ind w:right="-11"/>
              <w:rPr>
                <w:rFonts w:ascii="宋体" w:hAnsi="宋体"/>
                <w:szCs w:val="21"/>
              </w:rPr>
            </w:pPr>
            <w:r>
              <w:rPr>
                <w:rFonts w:ascii="宋体" w:hAnsi="宋体" w:hint="eastAsia"/>
                <w:szCs w:val="21"/>
              </w:rPr>
              <w:t>见招标公告要求</w:t>
            </w:r>
          </w:p>
        </w:tc>
        <w:tc>
          <w:tcPr>
            <w:tcW w:w="4819" w:type="dxa"/>
            <w:tcBorders>
              <w:bottom w:val="single" w:sz="4" w:space="0" w:color="auto"/>
            </w:tcBorders>
            <w:vAlign w:val="center"/>
          </w:tcPr>
          <w:p w:rsidR="00936DC3" w:rsidRDefault="00936DC3">
            <w:pPr>
              <w:adjustRightInd w:val="0"/>
              <w:snapToGrid w:val="0"/>
              <w:ind w:right="-11"/>
              <w:rPr>
                <w:rFonts w:ascii="宋体" w:hAnsi="宋体"/>
                <w:szCs w:val="21"/>
              </w:rPr>
            </w:pPr>
          </w:p>
        </w:tc>
      </w:tr>
      <w:tr w:rsidR="00936DC3">
        <w:trPr>
          <w:cantSplit/>
          <w:trHeight w:val="696"/>
        </w:trPr>
        <w:tc>
          <w:tcPr>
            <w:tcW w:w="560" w:type="dxa"/>
            <w:vAlign w:val="center"/>
          </w:tcPr>
          <w:p w:rsidR="00936DC3" w:rsidRDefault="00145D13">
            <w:pPr>
              <w:adjustRightInd w:val="0"/>
              <w:snapToGrid w:val="0"/>
              <w:ind w:right="-10"/>
              <w:rPr>
                <w:rFonts w:ascii="宋体" w:hAnsi="宋体"/>
                <w:szCs w:val="21"/>
              </w:rPr>
            </w:pPr>
            <w:r>
              <w:rPr>
                <w:rFonts w:ascii="宋体" w:hAnsi="宋体" w:hint="eastAsia"/>
                <w:szCs w:val="21"/>
              </w:rPr>
              <w:t>4</w:t>
            </w:r>
          </w:p>
        </w:tc>
        <w:tc>
          <w:tcPr>
            <w:tcW w:w="2131" w:type="dxa"/>
            <w:vAlign w:val="center"/>
          </w:tcPr>
          <w:p w:rsidR="00936DC3" w:rsidRDefault="00145D13">
            <w:pPr>
              <w:spacing w:after="50"/>
              <w:ind w:right="-10"/>
              <w:rPr>
                <w:rFonts w:ascii="宋体" w:hAnsi="宋体"/>
                <w:szCs w:val="21"/>
              </w:rPr>
            </w:pPr>
            <w:r>
              <w:rPr>
                <w:rFonts w:ascii="宋体" w:hAnsi="宋体" w:hint="eastAsia"/>
                <w:szCs w:val="21"/>
              </w:rPr>
              <w:t>投标函</w:t>
            </w:r>
          </w:p>
        </w:tc>
        <w:tc>
          <w:tcPr>
            <w:tcW w:w="2237" w:type="dxa"/>
            <w:vAlign w:val="center"/>
          </w:tcPr>
          <w:p w:rsidR="00936DC3" w:rsidRDefault="00145D13">
            <w:pPr>
              <w:spacing w:after="50"/>
              <w:ind w:right="-10"/>
              <w:rPr>
                <w:rFonts w:ascii="宋体" w:hAnsi="宋体"/>
                <w:szCs w:val="21"/>
              </w:rPr>
            </w:pPr>
            <w:r>
              <w:rPr>
                <w:rFonts w:ascii="宋体" w:hAnsi="宋体" w:hint="eastAsia"/>
                <w:szCs w:val="21"/>
              </w:rPr>
              <w:t>符合招标文件要求</w:t>
            </w:r>
          </w:p>
        </w:tc>
        <w:tc>
          <w:tcPr>
            <w:tcW w:w="4819" w:type="dxa"/>
            <w:vAlign w:val="center"/>
          </w:tcPr>
          <w:p w:rsidR="00936DC3" w:rsidRDefault="00145D13">
            <w:pPr>
              <w:adjustRightInd w:val="0"/>
              <w:snapToGrid w:val="0"/>
              <w:ind w:right="-10"/>
              <w:rPr>
                <w:rFonts w:ascii="宋体" w:hAnsi="宋体"/>
                <w:szCs w:val="21"/>
              </w:rPr>
            </w:pPr>
            <w:r>
              <w:rPr>
                <w:rFonts w:ascii="宋体" w:hAnsi="宋体" w:hint="eastAsia"/>
                <w:szCs w:val="21"/>
              </w:rPr>
              <w:t>投标函中的授权代表须与投标授权书中保持一致，否则投标无效</w:t>
            </w:r>
          </w:p>
        </w:tc>
      </w:tr>
      <w:tr w:rsidR="00936DC3">
        <w:trPr>
          <w:cantSplit/>
          <w:trHeight w:val="550"/>
        </w:trPr>
        <w:tc>
          <w:tcPr>
            <w:tcW w:w="560" w:type="dxa"/>
            <w:vAlign w:val="center"/>
          </w:tcPr>
          <w:p w:rsidR="00936DC3" w:rsidRDefault="00145D13">
            <w:pPr>
              <w:adjustRightInd w:val="0"/>
              <w:snapToGrid w:val="0"/>
              <w:ind w:right="-10"/>
              <w:rPr>
                <w:rFonts w:ascii="宋体" w:hAnsi="宋体"/>
                <w:szCs w:val="21"/>
              </w:rPr>
            </w:pPr>
            <w:r>
              <w:rPr>
                <w:rFonts w:ascii="宋体" w:hAnsi="宋体"/>
                <w:szCs w:val="21"/>
              </w:rPr>
              <w:t>5</w:t>
            </w:r>
          </w:p>
        </w:tc>
        <w:tc>
          <w:tcPr>
            <w:tcW w:w="2131" w:type="dxa"/>
            <w:vAlign w:val="center"/>
          </w:tcPr>
          <w:p w:rsidR="00936DC3" w:rsidRDefault="00145D13">
            <w:pPr>
              <w:spacing w:after="50"/>
              <w:ind w:right="-10"/>
              <w:rPr>
                <w:rFonts w:ascii="宋体" w:hAnsi="宋体"/>
                <w:szCs w:val="21"/>
              </w:rPr>
            </w:pPr>
            <w:r>
              <w:rPr>
                <w:rFonts w:ascii="宋体" w:hAnsi="宋体" w:hint="eastAsia"/>
                <w:szCs w:val="21"/>
              </w:rPr>
              <w:t>投标授权书</w:t>
            </w:r>
          </w:p>
        </w:tc>
        <w:tc>
          <w:tcPr>
            <w:tcW w:w="2237" w:type="dxa"/>
            <w:vAlign w:val="center"/>
          </w:tcPr>
          <w:p w:rsidR="00936DC3" w:rsidRDefault="00145D13">
            <w:pPr>
              <w:spacing w:after="50"/>
              <w:ind w:right="-10"/>
              <w:rPr>
                <w:rFonts w:ascii="宋体" w:hAnsi="宋体"/>
                <w:szCs w:val="21"/>
              </w:rPr>
            </w:pPr>
            <w:r>
              <w:rPr>
                <w:rFonts w:ascii="宋体" w:hAnsi="宋体" w:hint="eastAsia"/>
                <w:szCs w:val="21"/>
              </w:rPr>
              <w:t>符合招标文件要求</w:t>
            </w:r>
          </w:p>
        </w:tc>
        <w:tc>
          <w:tcPr>
            <w:tcW w:w="4819" w:type="dxa"/>
            <w:vAlign w:val="center"/>
          </w:tcPr>
          <w:p w:rsidR="00936DC3" w:rsidRDefault="00145D13">
            <w:pPr>
              <w:adjustRightInd w:val="0"/>
              <w:snapToGrid w:val="0"/>
              <w:ind w:right="-10"/>
              <w:rPr>
                <w:rFonts w:ascii="宋体" w:hAnsi="宋体"/>
                <w:b/>
                <w:szCs w:val="21"/>
              </w:rPr>
            </w:pPr>
            <w:r>
              <w:rPr>
                <w:rFonts w:ascii="宋体" w:hAnsi="宋体" w:hint="eastAsia"/>
                <w:szCs w:val="21"/>
              </w:rPr>
              <w:t>详见第七章响应文件格式“投标授权书”</w:t>
            </w:r>
          </w:p>
        </w:tc>
      </w:tr>
      <w:tr w:rsidR="00936DC3">
        <w:trPr>
          <w:cantSplit/>
          <w:trHeight w:val="572"/>
        </w:trPr>
        <w:tc>
          <w:tcPr>
            <w:tcW w:w="560" w:type="dxa"/>
            <w:vAlign w:val="center"/>
          </w:tcPr>
          <w:p w:rsidR="00936DC3" w:rsidRDefault="00145D13">
            <w:pPr>
              <w:adjustRightInd w:val="0"/>
              <w:snapToGrid w:val="0"/>
              <w:ind w:right="-10"/>
              <w:rPr>
                <w:rFonts w:ascii="宋体" w:hAnsi="宋体"/>
                <w:szCs w:val="21"/>
              </w:rPr>
            </w:pPr>
            <w:r>
              <w:rPr>
                <w:rFonts w:ascii="宋体" w:hAnsi="宋体" w:hint="eastAsia"/>
                <w:szCs w:val="21"/>
              </w:rPr>
              <w:t>6</w:t>
            </w:r>
          </w:p>
        </w:tc>
        <w:tc>
          <w:tcPr>
            <w:tcW w:w="2131" w:type="dxa"/>
            <w:vAlign w:val="center"/>
          </w:tcPr>
          <w:p w:rsidR="00936DC3" w:rsidRDefault="00145D13">
            <w:pPr>
              <w:spacing w:after="50"/>
              <w:ind w:right="-10"/>
              <w:rPr>
                <w:rFonts w:ascii="宋体" w:hAnsi="宋体"/>
                <w:szCs w:val="21"/>
              </w:rPr>
            </w:pPr>
            <w:r>
              <w:rPr>
                <w:rFonts w:ascii="宋体" w:hAnsi="宋体" w:hint="eastAsia"/>
                <w:szCs w:val="21"/>
              </w:rPr>
              <w:t>投标人信用承诺</w:t>
            </w:r>
          </w:p>
        </w:tc>
        <w:tc>
          <w:tcPr>
            <w:tcW w:w="2237" w:type="dxa"/>
            <w:vAlign w:val="center"/>
          </w:tcPr>
          <w:p w:rsidR="00936DC3" w:rsidRDefault="00145D13">
            <w:pPr>
              <w:spacing w:after="50"/>
              <w:ind w:right="-10"/>
              <w:rPr>
                <w:rFonts w:ascii="宋体" w:hAnsi="宋体"/>
                <w:szCs w:val="21"/>
              </w:rPr>
            </w:pPr>
            <w:r>
              <w:rPr>
                <w:rFonts w:ascii="宋体" w:hAnsi="宋体" w:hint="eastAsia"/>
                <w:szCs w:val="21"/>
              </w:rPr>
              <w:t>符合招标文件要求</w:t>
            </w:r>
          </w:p>
        </w:tc>
        <w:tc>
          <w:tcPr>
            <w:tcW w:w="4819" w:type="dxa"/>
            <w:vAlign w:val="center"/>
          </w:tcPr>
          <w:p w:rsidR="00936DC3" w:rsidRDefault="00936DC3">
            <w:pPr>
              <w:adjustRightInd w:val="0"/>
              <w:snapToGrid w:val="0"/>
              <w:ind w:right="-10"/>
              <w:rPr>
                <w:rFonts w:ascii="宋体" w:hAnsi="宋体"/>
                <w:szCs w:val="21"/>
              </w:rPr>
            </w:pPr>
          </w:p>
        </w:tc>
      </w:tr>
      <w:tr w:rsidR="00936DC3">
        <w:trPr>
          <w:cantSplit/>
          <w:trHeight w:val="552"/>
        </w:trPr>
        <w:tc>
          <w:tcPr>
            <w:tcW w:w="560" w:type="dxa"/>
            <w:vAlign w:val="center"/>
          </w:tcPr>
          <w:p w:rsidR="00936DC3" w:rsidRDefault="00145D13">
            <w:pPr>
              <w:adjustRightInd w:val="0"/>
              <w:snapToGrid w:val="0"/>
              <w:ind w:right="-10"/>
              <w:rPr>
                <w:rFonts w:ascii="宋体" w:hAnsi="宋体"/>
                <w:szCs w:val="21"/>
              </w:rPr>
            </w:pPr>
            <w:r>
              <w:rPr>
                <w:rFonts w:ascii="宋体" w:hAnsi="宋体" w:hint="eastAsia"/>
                <w:szCs w:val="21"/>
              </w:rPr>
              <w:t>7</w:t>
            </w:r>
          </w:p>
        </w:tc>
        <w:tc>
          <w:tcPr>
            <w:tcW w:w="2131" w:type="dxa"/>
            <w:vAlign w:val="center"/>
          </w:tcPr>
          <w:p w:rsidR="00936DC3" w:rsidRDefault="00145D13">
            <w:pPr>
              <w:autoSpaceDE w:val="0"/>
              <w:autoSpaceDN w:val="0"/>
              <w:adjustRightInd w:val="0"/>
              <w:ind w:firstLine="200"/>
              <w:rPr>
                <w:rFonts w:ascii="宋体" w:hAnsi="宋体"/>
                <w:szCs w:val="21"/>
              </w:rPr>
            </w:pPr>
            <w:r>
              <w:rPr>
                <w:rFonts w:ascii="宋体" w:hAnsi="宋体" w:hint="eastAsia"/>
                <w:szCs w:val="21"/>
              </w:rPr>
              <w:t>投标人资格</w:t>
            </w:r>
          </w:p>
        </w:tc>
        <w:tc>
          <w:tcPr>
            <w:tcW w:w="2237" w:type="dxa"/>
            <w:vAlign w:val="center"/>
          </w:tcPr>
          <w:p w:rsidR="00936DC3" w:rsidRDefault="00145D13">
            <w:pPr>
              <w:ind w:right="-11"/>
              <w:rPr>
                <w:rFonts w:ascii="宋体" w:hAnsi="宋体"/>
                <w:szCs w:val="21"/>
              </w:rPr>
            </w:pPr>
            <w:r>
              <w:rPr>
                <w:rFonts w:ascii="宋体" w:hAnsi="宋体" w:hint="eastAsia"/>
                <w:szCs w:val="21"/>
              </w:rPr>
              <w:t>符合招标文件要求</w:t>
            </w:r>
          </w:p>
        </w:tc>
        <w:tc>
          <w:tcPr>
            <w:tcW w:w="4819" w:type="dxa"/>
            <w:vAlign w:val="center"/>
          </w:tcPr>
          <w:p w:rsidR="00936DC3" w:rsidRDefault="00145D13">
            <w:pPr>
              <w:adjustRightInd w:val="0"/>
              <w:snapToGrid w:val="0"/>
              <w:ind w:right="-10"/>
              <w:rPr>
                <w:rFonts w:ascii="宋体" w:hAnsi="宋体"/>
                <w:bCs/>
                <w:szCs w:val="21"/>
              </w:rPr>
            </w:pPr>
            <w:r>
              <w:rPr>
                <w:rFonts w:ascii="宋体" w:hAnsi="宋体" w:hint="eastAsia"/>
                <w:szCs w:val="21"/>
              </w:rPr>
              <w:t>1.详见第一章投标邀请“投标人资格”</w:t>
            </w:r>
            <w:r>
              <w:rPr>
                <w:rFonts w:ascii="宋体" w:hAnsi="宋体" w:hint="eastAsia"/>
                <w:bCs/>
                <w:szCs w:val="21"/>
              </w:rPr>
              <w:t>；</w:t>
            </w:r>
          </w:p>
          <w:p w:rsidR="00936DC3" w:rsidRDefault="00145D13">
            <w:pPr>
              <w:autoSpaceDE w:val="0"/>
              <w:autoSpaceDN w:val="0"/>
              <w:adjustRightInd w:val="0"/>
              <w:ind w:firstLine="200"/>
              <w:rPr>
                <w:rFonts w:ascii="宋体" w:hAnsi="宋体"/>
                <w:szCs w:val="21"/>
              </w:rPr>
            </w:pPr>
            <w:r>
              <w:rPr>
                <w:rFonts w:ascii="宋体" w:hAnsi="宋体" w:hint="eastAsia"/>
                <w:bCs/>
                <w:szCs w:val="21"/>
              </w:rPr>
              <w:t>2.</w:t>
            </w:r>
            <w:r>
              <w:rPr>
                <w:rFonts w:ascii="宋体" w:hAnsi="宋体" w:hint="eastAsia"/>
                <w:szCs w:val="21"/>
              </w:rPr>
              <w:t>提供资质证书扫描件。</w:t>
            </w:r>
          </w:p>
        </w:tc>
      </w:tr>
      <w:tr w:rsidR="00936DC3">
        <w:trPr>
          <w:cantSplit/>
          <w:trHeight w:val="731"/>
        </w:trPr>
        <w:tc>
          <w:tcPr>
            <w:tcW w:w="560" w:type="dxa"/>
            <w:vAlign w:val="center"/>
          </w:tcPr>
          <w:p w:rsidR="00936DC3" w:rsidRDefault="00145D13">
            <w:pPr>
              <w:adjustRightInd w:val="0"/>
              <w:snapToGrid w:val="0"/>
              <w:ind w:right="-10"/>
              <w:rPr>
                <w:rFonts w:ascii="宋体" w:hAnsi="宋体"/>
                <w:szCs w:val="21"/>
              </w:rPr>
            </w:pPr>
            <w:r>
              <w:rPr>
                <w:rFonts w:ascii="宋体" w:hAnsi="宋体" w:hint="eastAsia"/>
                <w:szCs w:val="21"/>
              </w:rPr>
              <w:t>8</w:t>
            </w:r>
          </w:p>
        </w:tc>
        <w:tc>
          <w:tcPr>
            <w:tcW w:w="2131" w:type="dxa"/>
            <w:vAlign w:val="center"/>
          </w:tcPr>
          <w:p w:rsidR="00936DC3" w:rsidRDefault="00145D13">
            <w:pPr>
              <w:autoSpaceDE w:val="0"/>
              <w:autoSpaceDN w:val="0"/>
              <w:adjustRightInd w:val="0"/>
              <w:rPr>
                <w:rFonts w:ascii="宋体" w:hAnsi="宋体"/>
                <w:szCs w:val="21"/>
              </w:rPr>
            </w:pPr>
            <w:r>
              <w:rPr>
                <w:rFonts w:ascii="宋体" w:hAnsi="宋体" w:hint="eastAsia"/>
                <w:szCs w:val="21"/>
              </w:rPr>
              <w:t>投标人资质条件、能力和信誉</w:t>
            </w:r>
          </w:p>
        </w:tc>
        <w:tc>
          <w:tcPr>
            <w:tcW w:w="2237" w:type="dxa"/>
            <w:vAlign w:val="center"/>
          </w:tcPr>
          <w:p w:rsidR="00936DC3" w:rsidRDefault="00145D13">
            <w:pPr>
              <w:ind w:right="-11"/>
              <w:rPr>
                <w:rFonts w:ascii="宋体" w:hAnsi="宋体"/>
                <w:szCs w:val="21"/>
              </w:rPr>
            </w:pPr>
            <w:r>
              <w:rPr>
                <w:rFonts w:ascii="宋体" w:hAnsi="宋体" w:hint="eastAsia"/>
                <w:szCs w:val="21"/>
              </w:rPr>
              <w:t>符合招标文件要求</w:t>
            </w:r>
          </w:p>
        </w:tc>
        <w:tc>
          <w:tcPr>
            <w:tcW w:w="4819" w:type="dxa"/>
            <w:vAlign w:val="center"/>
          </w:tcPr>
          <w:p w:rsidR="00936DC3" w:rsidRDefault="00936DC3">
            <w:pPr>
              <w:adjustRightInd w:val="0"/>
              <w:snapToGrid w:val="0"/>
              <w:ind w:right="-10"/>
              <w:rPr>
                <w:rFonts w:ascii="宋体" w:hAnsi="宋体"/>
                <w:szCs w:val="21"/>
              </w:rPr>
            </w:pPr>
          </w:p>
        </w:tc>
      </w:tr>
      <w:tr w:rsidR="00936DC3">
        <w:trPr>
          <w:cantSplit/>
          <w:trHeight w:val="1738"/>
        </w:trPr>
        <w:tc>
          <w:tcPr>
            <w:tcW w:w="560" w:type="dxa"/>
            <w:vAlign w:val="center"/>
          </w:tcPr>
          <w:p w:rsidR="00936DC3" w:rsidRDefault="00145D13">
            <w:pPr>
              <w:adjustRightInd w:val="0"/>
              <w:snapToGrid w:val="0"/>
              <w:ind w:right="-10"/>
              <w:rPr>
                <w:rFonts w:ascii="宋体" w:hAnsi="宋体"/>
                <w:szCs w:val="21"/>
              </w:rPr>
            </w:pPr>
            <w:r>
              <w:rPr>
                <w:rFonts w:ascii="宋体" w:hAnsi="宋体" w:hint="eastAsia"/>
                <w:szCs w:val="21"/>
              </w:rPr>
              <w:t>9</w:t>
            </w:r>
          </w:p>
        </w:tc>
        <w:tc>
          <w:tcPr>
            <w:tcW w:w="2131" w:type="dxa"/>
            <w:vAlign w:val="center"/>
          </w:tcPr>
          <w:p w:rsidR="00936DC3" w:rsidRDefault="00145D13">
            <w:pPr>
              <w:spacing w:after="50"/>
              <w:ind w:right="-10"/>
              <w:rPr>
                <w:rFonts w:ascii="宋体" w:hAnsi="宋体"/>
                <w:szCs w:val="21"/>
              </w:rPr>
            </w:pPr>
            <w:r>
              <w:rPr>
                <w:rFonts w:ascii="宋体" w:hAnsi="宋体" w:hint="eastAsia"/>
                <w:szCs w:val="21"/>
              </w:rPr>
              <w:t>标书规范性</w:t>
            </w:r>
          </w:p>
        </w:tc>
        <w:tc>
          <w:tcPr>
            <w:tcW w:w="2237" w:type="dxa"/>
            <w:vAlign w:val="center"/>
          </w:tcPr>
          <w:p w:rsidR="00936DC3" w:rsidRDefault="00145D13">
            <w:pPr>
              <w:spacing w:after="50"/>
              <w:ind w:right="-10"/>
              <w:rPr>
                <w:rFonts w:ascii="宋体" w:hAnsi="宋体"/>
                <w:szCs w:val="21"/>
              </w:rPr>
            </w:pPr>
            <w:r>
              <w:rPr>
                <w:rFonts w:ascii="宋体" w:hAnsi="宋体" w:hint="eastAsia"/>
                <w:kern w:val="0"/>
                <w:szCs w:val="21"/>
              </w:rPr>
              <w:t>无严重的编排混乱、内容不全或字迹模糊辨认不清、前后矛盾情况，对评标无实质性影响的</w:t>
            </w:r>
          </w:p>
        </w:tc>
        <w:tc>
          <w:tcPr>
            <w:tcW w:w="4819" w:type="dxa"/>
            <w:vAlign w:val="center"/>
          </w:tcPr>
          <w:p w:rsidR="00936DC3" w:rsidRDefault="00936DC3">
            <w:pPr>
              <w:adjustRightInd w:val="0"/>
              <w:snapToGrid w:val="0"/>
              <w:ind w:right="-10"/>
              <w:rPr>
                <w:rFonts w:ascii="宋体" w:hAnsi="宋体"/>
                <w:szCs w:val="21"/>
              </w:rPr>
            </w:pPr>
          </w:p>
        </w:tc>
      </w:tr>
      <w:tr w:rsidR="00936DC3">
        <w:trPr>
          <w:cantSplit/>
          <w:trHeight w:val="1266"/>
        </w:trPr>
        <w:tc>
          <w:tcPr>
            <w:tcW w:w="560" w:type="dxa"/>
            <w:vAlign w:val="center"/>
          </w:tcPr>
          <w:p w:rsidR="00936DC3" w:rsidRDefault="00145D13">
            <w:pPr>
              <w:adjustRightInd w:val="0"/>
              <w:snapToGrid w:val="0"/>
              <w:ind w:right="-10"/>
              <w:rPr>
                <w:rFonts w:ascii="宋体" w:hAnsi="宋体"/>
                <w:szCs w:val="21"/>
              </w:rPr>
            </w:pPr>
            <w:r>
              <w:rPr>
                <w:rFonts w:ascii="宋体" w:hAnsi="宋体"/>
                <w:szCs w:val="21"/>
              </w:rPr>
              <w:t>1</w:t>
            </w:r>
            <w:r>
              <w:rPr>
                <w:rFonts w:ascii="宋体" w:hAnsi="宋体" w:hint="eastAsia"/>
                <w:szCs w:val="21"/>
              </w:rPr>
              <w:t>0</w:t>
            </w:r>
          </w:p>
        </w:tc>
        <w:tc>
          <w:tcPr>
            <w:tcW w:w="2131" w:type="dxa"/>
            <w:vAlign w:val="center"/>
          </w:tcPr>
          <w:p w:rsidR="00936DC3" w:rsidRDefault="00145D13">
            <w:pPr>
              <w:spacing w:after="50"/>
              <w:ind w:right="-10"/>
              <w:rPr>
                <w:rFonts w:ascii="宋体" w:hAnsi="宋体"/>
                <w:szCs w:val="21"/>
              </w:rPr>
            </w:pPr>
            <w:r>
              <w:rPr>
                <w:rFonts w:ascii="宋体" w:hAnsi="宋体" w:hint="eastAsia"/>
                <w:szCs w:val="21"/>
              </w:rPr>
              <w:t>其他要求</w:t>
            </w:r>
          </w:p>
        </w:tc>
        <w:tc>
          <w:tcPr>
            <w:tcW w:w="2237" w:type="dxa"/>
            <w:vAlign w:val="center"/>
          </w:tcPr>
          <w:p w:rsidR="00936DC3" w:rsidRDefault="00145D13">
            <w:pPr>
              <w:spacing w:after="50"/>
              <w:ind w:right="-10"/>
              <w:rPr>
                <w:rFonts w:ascii="宋体" w:hAnsi="宋体"/>
                <w:szCs w:val="21"/>
              </w:rPr>
            </w:pPr>
            <w:r>
              <w:rPr>
                <w:rFonts w:ascii="宋体" w:hAnsi="宋体" w:hint="eastAsia"/>
                <w:szCs w:val="21"/>
              </w:rPr>
              <w:t>上述指标中未列出，但国家相关法律法规或谈判文件有明确规定的</w:t>
            </w:r>
          </w:p>
        </w:tc>
        <w:tc>
          <w:tcPr>
            <w:tcW w:w="4819" w:type="dxa"/>
            <w:vAlign w:val="center"/>
          </w:tcPr>
          <w:p w:rsidR="00936DC3" w:rsidRDefault="00936DC3">
            <w:pPr>
              <w:adjustRightInd w:val="0"/>
              <w:snapToGrid w:val="0"/>
              <w:ind w:right="-10"/>
              <w:rPr>
                <w:rFonts w:ascii="宋体" w:hAnsi="宋体"/>
                <w:szCs w:val="21"/>
              </w:rPr>
            </w:pPr>
          </w:p>
        </w:tc>
      </w:tr>
      <w:tr w:rsidR="00936DC3">
        <w:trPr>
          <w:cantSplit/>
          <w:trHeight w:val="2117"/>
        </w:trPr>
        <w:tc>
          <w:tcPr>
            <w:tcW w:w="9747" w:type="dxa"/>
            <w:gridSpan w:val="4"/>
            <w:vAlign w:val="center"/>
          </w:tcPr>
          <w:p w:rsidR="00936DC3" w:rsidRDefault="00145D13">
            <w:pPr>
              <w:adjustRightInd w:val="0"/>
              <w:snapToGrid w:val="0"/>
              <w:ind w:right="-10"/>
              <w:rPr>
                <w:rFonts w:ascii="宋体" w:hAnsi="宋体" w:cs="宋体"/>
                <w:szCs w:val="21"/>
                <w:lang w:val="zh-CN" w:bidi="zh-CN"/>
              </w:rPr>
            </w:pPr>
            <w:r>
              <w:rPr>
                <w:rFonts w:ascii="宋体" w:hAnsi="宋体" w:hint="eastAsia"/>
                <w:szCs w:val="21"/>
              </w:rPr>
              <w:t>（1）资格审查采用定性方法，符合</w:t>
            </w:r>
            <w:r>
              <w:rPr>
                <w:rFonts w:ascii="宋体" w:hAnsi="宋体" w:cs="宋体" w:hint="eastAsia"/>
                <w:szCs w:val="21"/>
                <w:lang w:val="zh-CN" w:bidi="zh-CN"/>
              </w:rPr>
              <w:t>性评审，所有评审选项必须全部通过方为合格。</w:t>
            </w:r>
          </w:p>
          <w:p w:rsidR="00936DC3" w:rsidRDefault="00145D13">
            <w:pPr>
              <w:adjustRightInd w:val="0"/>
              <w:snapToGrid w:val="0"/>
              <w:ind w:right="-10"/>
              <w:rPr>
                <w:rFonts w:ascii="宋体" w:hAnsi="宋体" w:cs="宋体"/>
                <w:szCs w:val="21"/>
                <w:lang w:val="zh-CN" w:bidi="zh-CN"/>
              </w:rPr>
            </w:pPr>
            <w:r>
              <w:rPr>
                <w:rFonts w:ascii="宋体" w:hAnsi="宋体" w:cs="宋体" w:hint="eastAsia"/>
                <w:szCs w:val="21"/>
                <w:lang w:val="zh-CN" w:bidi="zh-CN"/>
              </w:rPr>
              <w:t>评标委员会根据表中所列各项指标对投标人是否为有效标进行评审，未列入上表中的指标不得作为废标依据。符合评审指标通过标准的，为有效投标。未通过评审的投标人将不参与技术标、商务标评审。</w:t>
            </w:r>
          </w:p>
          <w:p w:rsidR="00936DC3" w:rsidRDefault="00145D13">
            <w:pPr>
              <w:adjustRightInd w:val="0"/>
              <w:snapToGrid w:val="0"/>
              <w:ind w:right="-10"/>
              <w:rPr>
                <w:rFonts w:ascii="宋体" w:hAnsi="宋体" w:cs="宋体"/>
                <w:szCs w:val="21"/>
                <w:lang w:val="zh-CN" w:bidi="zh-CN"/>
              </w:rPr>
            </w:pPr>
            <w:r>
              <w:rPr>
                <w:rFonts w:ascii="宋体" w:hAnsi="宋体" w:cs="宋体" w:hint="eastAsia"/>
                <w:szCs w:val="21"/>
                <w:lang w:val="zh-CN" w:bidi="zh-CN"/>
              </w:rPr>
              <w:t>（2）投标人提供的资料不全、不清楚、超出有效期等情况，将由评审委员会按照对投标人不利的解释去理解，由此产生的一切后果由投标人自行承担。</w:t>
            </w:r>
          </w:p>
          <w:p w:rsidR="00936DC3" w:rsidRDefault="00145D13">
            <w:pPr>
              <w:adjustRightInd w:val="0"/>
              <w:snapToGrid w:val="0"/>
              <w:ind w:right="-10"/>
              <w:rPr>
                <w:rFonts w:ascii="宋体" w:hAnsi="宋体"/>
                <w:szCs w:val="21"/>
              </w:rPr>
            </w:pPr>
            <w:r>
              <w:rPr>
                <w:rFonts w:ascii="宋体" w:hAnsi="宋体" w:cs="宋体" w:hint="eastAsia"/>
                <w:szCs w:val="21"/>
                <w:lang w:val="zh-CN" w:bidi="zh-CN"/>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tbl>
    <w:p w:rsidR="00936DC3" w:rsidRDefault="00936DC3" w:rsidP="00A73D3A">
      <w:pPr>
        <w:adjustRightInd w:val="0"/>
        <w:snapToGrid w:val="0"/>
        <w:spacing w:line="360" w:lineRule="auto"/>
        <w:ind w:right="-10" w:firstLineChars="175" w:firstLine="422"/>
        <w:rPr>
          <w:rFonts w:ascii="宋体" w:hAnsi="宋体"/>
          <w:b/>
          <w:sz w:val="24"/>
          <w:highlight w:val="green"/>
        </w:rPr>
      </w:pPr>
      <w:bookmarkStart w:id="85" w:name="_Toc535316017"/>
      <w:bookmarkStart w:id="86" w:name="_Toc460660192"/>
      <w:bookmarkStart w:id="87" w:name="_Toc535241125"/>
    </w:p>
    <w:p w:rsidR="00F17FF2" w:rsidRDefault="00145D13">
      <w:pPr>
        <w:adjustRightInd w:val="0"/>
        <w:snapToGrid w:val="0"/>
        <w:spacing w:line="360" w:lineRule="auto"/>
        <w:ind w:right="-10" w:firstLineChars="175" w:firstLine="422"/>
        <w:rPr>
          <w:rFonts w:ascii="宋体" w:hAnsi="宋体"/>
          <w:b/>
          <w:sz w:val="24"/>
        </w:rPr>
      </w:pPr>
      <w:r>
        <w:rPr>
          <w:rFonts w:ascii="宋体" w:hAnsi="宋体" w:hint="eastAsia"/>
          <w:b/>
          <w:sz w:val="24"/>
        </w:rPr>
        <w:t>8</w:t>
      </w:r>
      <w:r>
        <w:rPr>
          <w:rFonts w:ascii="宋体" w:hAnsi="宋体"/>
          <w:b/>
          <w:sz w:val="24"/>
        </w:rPr>
        <w:t>.2</w:t>
      </w:r>
      <w:r>
        <w:rPr>
          <w:rFonts w:ascii="宋体" w:hAnsi="宋体" w:hint="eastAsia"/>
          <w:b/>
          <w:sz w:val="24"/>
        </w:rPr>
        <w:t>详细评审</w:t>
      </w:r>
    </w:p>
    <w:p w:rsidR="00936DC3" w:rsidRDefault="00145D13">
      <w:pPr>
        <w:adjustRightInd w:val="0"/>
        <w:snapToGrid w:val="0"/>
        <w:spacing w:line="360" w:lineRule="auto"/>
        <w:ind w:right="-10" w:firstLineChars="175" w:firstLine="420"/>
        <w:rPr>
          <w:rFonts w:ascii="宋体" w:hAnsi="宋体"/>
          <w:bCs/>
          <w:sz w:val="24"/>
        </w:rPr>
      </w:pPr>
      <w:r>
        <w:rPr>
          <w:rFonts w:ascii="宋体" w:hAnsi="宋体" w:hint="eastAsia"/>
          <w:bCs/>
          <w:sz w:val="24"/>
        </w:rPr>
        <w:t>8</w:t>
      </w:r>
      <w:r>
        <w:rPr>
          <w:rFonts w:ascii="宋体" w:hAnsi="宋体"/>
          <w:bCs/>
          <w:sz w:val="24"/>
        </w:rPr>
        <w:t>.2.1</w:t>
      </w:r>
      <w:bookmarkStart w:id="88" w:name="_Hlk514734853"/>
      <w:r>
        <w:rPr>
          <w:rFonts w:ascii="宋体" w:hAnsi="宋体" w:hint="eastAsia"/>
          <w:bCs/>
          <w:sz w:val="24"/>
        </w:rPr>
        <w:t>评标委员会将对所有通过初审的投标文件进行详细评审，具体如下：</w:t>
      </w:r>
      <w:bookmarkEnd w:id="88"/>
    </w:p>
    <w:p w:rsidR="00936DC3" w:rsidRDefault="00145D13">
      <w:pPr>
        <w:adjustRightInd w:val="0"/>
        <w:snapToGrid w:val="0"/>
        <w:spacing w:line="360" w:lineRule="auto"/>
        <w:ind w:firstLineChars="200" w:firstLine="480"/>
        <w:jc w:val="left"/>
        <w:rPr>
          <w:rFonts w:ascii="宋体" w:hAnsi="宋体"/>
          <w:bCs/>
          <w:sz w:val="24"/>
        </w:rPr>
      </w:pPr>
      <w:r>
        <w:rPr>
          <w:rFonts w:ascii="宋体" w:hAnsi="宋体" w:hint="eastAsia"/>
          <w:bCs/>
          <w:sz w:val="24"/>
        </w:rPr>
        <w:t>根据评分的细则，评委应对进入详细评审的所有投标文件进行评分，并分别填写打分</w:t>
      </w:r>
      <w:r>
        <w:rPr>
          <w:rFonts w:ascii="宋体" w:hAnsi="宋体" w:hint="eastAsia"/>
          <w:bCs/>
          <w:sz w:val="24"/>
        </w:rPr>
        <w:lastRenderedPageBreak/>
        <w:t>表。</w:t>
      </w:r>
      <w:r>
        <w:rPr>
          <w:rFonts w:ascii="宋体" w:hAnsi="宋体" w:hint="eastAsia"/>
          <w:bCs/>
          <w:sz w:val="24"/>
          <w:szCs w:val="24"/>
        </w:rPr>
        <w:t>投标人的各项得分均保留小数点后两位（小数点后第三位四舍五入）。</w:t>
      </w:r>
    </w:p>
    <w:p w:rsidR="00936DC3" w:rsidRDefault="00145D13">
      <w:pPr>
        <w:adjustRightInd w:val="0"/>
        <w:snapToGrid w:val="0"/>
        <w:spacing w:line="360" w:lineRule="auto"/>
        <w:ind w:right="-10" w:firstLineChars="175" w:firstLine="420"/>
        <w:rPr>
          <w:rFonts w:ascii="宋体" w:hAnsi="宋体"/>
          <w:bCs/>
          <w:sz w:val="24"/>
        </w:rPr>
      </w:pPr>
      <w:r>
        <w:rPr>
          <w:rFonts w:ascii="宋体" w:hAnsi="宋体" w:hint="eastAsia"/>
          <w:bCs/>
          <w:sz w:val="24"/>
        </w:rPr>
        <w:t>8.2.2</w:t>
      </w:r>
      <w:r>
        <w:rPr>
          <w:rFonts w:ascii="宋体" w:hAnsi="宋体" w:hint="eastAsia"/>
          <w:sz w:val="24"/>
          <w:szCs w:val="24"/>
        </w:rPr>
        <w:t>详细评审</w:t>
      </w:r>
      <w:bookmarkStart w:id="89" w:name="_Hlk514734883"/>
      <w:r>
        <w:rPr>
          <w:rFonts w:ascii="宋体" w:hAnsi="宋体" w:hint="eastAsia"/>
          <w:bCs/>
          <w:sz w:val="24"/>
        </w:rPr>
        <w:t>指标如下：</w:t>
      </w:r>
      <w:bookmarkEnd w:id="89"/>
    </w:p>
    <w:tbl>
      <w:tblPr>
        <w:tblpPr w:leftFromText="180" w:rightFromText="180" w:vertAnchor="text" w:horzAnchor="margin" w:tblpXSpec="center" w:tblpY="106"/>
        <w:tblOverlap w:val="never"/>
        <w:tblW w:w="9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42"/>
        <w:gridCol w:w="1134"/>
        <w:gridCol w:w="1276"/>
        <w:gridCol w:w="6946"/>
      </w:tblGrid>
      <w:tr w:rsidR="00936DC3">
        <w:trPr>
          <w:trHeight w:val="699"/>
        </w:trPr>
        <w:tc>
          <w:tcPr>
            <w:tcW w:w="642" w:type="dxa"/>
            <w:tcMar>
              <w:left w:w="75" w:type="dxa"/>
            </w:tcMar>
            <w:vAlign w:val="center"/>
          </w:tcPr>
          <w:p w:rsidR="00936DC3" w:rsidRDefault="00145D13">
            <w:pPr>
              <w:snapToGrid w:val="0"/>
              <w:spacing w:line="360" w:lineRule="auto"/>
              <w:jc w:val="center"/>
              <w:rPr>
                <w:rFonts w:ascii="宋体" w:hAnsi="宋体"/>
                <w:b/>
                <w:bCs/>
                <w:kern w:val="0"/>
                <w:szCs w:val="21"/>
              </w:rPr>
            </w:pPr>
            <w:r>
              <w:rPr>
                <w:rFonts w:ascii="宋体" w:hAnsi="宋体"/>
                <w:b/>
                <w:bCs/>
                <w:kern w:val="0"/>
                <w:szCs w:val="21"/>
              </w:rPr>
              <w:t>序号</w:t>
            </w:r>
          </w:p>
        </w:tc>
        <w:tc>
          <w:tcPr>
            <w:tcW w:w="1134" w:type="dxa"/>
            <w:vAlign w:val="center"/>
          </w:tcPr>
          <w:p w:rsidR="00936DC3" w:rsidRDefault="00145D13">
            <w:pPr>
              <w:snapToGrid w:val="0"/>
              <w:spacing w:line="276" w:lineRule="auto"/>
              <w:jc w:val="center"/>
              <w:rPr>
                <w:rFonts w:ascii="宋体" w:hAnsi="宋体"/>
                <w:b/>
                <w:bCs/>
                <w:kern w:val="0"/>
                <w:szCs w:val="21"/>
              </w:rPr>
            </w:pPr>
            <w:r>
              <w:rPr>
                <w:rFonts w:ascii="宋体" w:hAnsi="宋体"/>
                <w:b/>
                <w:bCs/>
                <w:kern w:val="0"/>
                <w:szCs w:val="21"/>
              </w:rPr>
              <w:t>评分因素</w:t>
            </w:r>
          </w:p>
        </w:tc>
        <w:tc>
          <w:tcPr>
            <w:tcW w:w="1276" w:type="dxa"/>
            <w:vAlign w:val="center"/>
          </w:tcPr>
          <w:p w:rsidR="00936DC3" w:rsidRDefault="00145D13">
            <w:pPr>
              <w:snapToGrid w:val="0"/>
              <w:spacing w:line="276" w:lineRule="auto"/>
              <w:jc w:val="center"/>
              <w:rPr>
                <w:rFonts w:ascii="宋体" w:hAnsi="宋体"/>
                <w:b/>
                <w:bCs/>
                <w:kern w:val="0"/>
                <w:szCs w:val="21"/>
              </w:rPr>
            </w:pPr>
            <w:r>
              <w:rPr>
                <w:rFonts w:ascii="宋体" w:hAnsi="宋体" w:hint="eastAsia"/>
                <w:b/>
                <w:bCs/>
                <w:kern w:val="0"/>
                <w:szCs w:val="21"/>
              </w:rPr>
              <w:t>评分因素权</w:t>
            </w:r>
          </w:p>
          <w:p w:rsidR="00936DC3" w:rsidRDefault="00145D13">
            <w:pPr>
              <w:snapToGrid w:val="0"/>
              <w:spacing w:line="276" w:lineRule="auto"/>
              <w:jc w:val="center"/>
              <w:rPr>
                <w:rFonts w:ascii="宋体" w:hAnsi="宋体"/>
                <w:b/>
                <w:bCs/>
                <w:kern w:val="0"/>
                <w:szCs w:val="21"/>
              </w:rPr>
            </w:pPr>
            <w:r>
              <w:rPr>
                <w:rFonts w:ascii="宋体" w:hAnsi="宋体" w:hint="eastAsia"/>
                <w:b/>
                <w:bCs/>
                <w:kern w:val="0"/>
                <w:szCs w:val="21"/>
              </w:rPr>
              <w:t>重分值</w:t>
            </w:r>
          </w:p>
        </w:tc>
        <w:tc>
          <w:tcPr>
            <w:tcW w:w="6946" w:type="dxa"/>
            <w:vAlign w:val="center"/>
          </w:tcPr>
          <w:p w:rsidR="00936DC3" w:rsidRDefault="00145D13">
            <w:pPr>
              <w:snapToGrid w:val="0"/>
              <w:spacing w:line="276" w:lineRule="auto"/>
              <w:jc w:val="center"/>
              <w:rPr>
                <w:rFonts w:ascii="宋体" w:hAnsi="宋体"/>
                <w:b/>
                <w:bCs/>
                <w:kern w:val="0"/>
                <w:szCs w:val="21"/>
              </w:rPr>
            </w:pPr>
            <w:r>
              <w:rPr>
                <w:rFonts w:ascii="宋体" w:hAnsi="宋体"/>
                <w:b/>
                <w:bCs/>
                <w:kern w:val="0"/>
                <w:szCs w:val="21"/>
              </w:rPr>
              <w:t>评分标准</w:t>
            </w:r>
          </w:p>
        </w:tc>
      </w:tr>
      <w:tr w:rsidR="00936DC3">
        <w:trPr>
          <w:trHeight w:val="594"/>
        </w:trPr>
        <w:tc>
          <w:tcPr>
            <w:tcW w:w="642" w:type="dxa"/>
            <w:vAlign w:val="center"/>
          </w:tcPr>
          <w:p w:rsidR="00936DC3" w:rsidRDefault="00145D13">
            <w:pPr>
              <w:spacing w:line="360" w:lineRule="auto"/>
              <w:jc w:val="center"/>
              <w:rPr>
                <w:rFonts w:ascii="宋体" w:hAnsi="宋体"/>
                <w:szCs w:val="21"/>
              </w:rPr>
            </w:pPr>
            <w:r>
              <w:rPr>
                <w:rFonts w:ascii="宋体" w:hAnsi="宋体" w:hint="eastAsia"/>
                <w:szCs w:val="21"/>
              </w:rPr>
              <w:t>1</w:t>
            </w:r>
          </w:p>
        </w:tc>
        <w:tc>
          <w:tcPr>
            <w:tcW w:w="1134" w:type="dxa"/>
            <w:tcMar>
              <w:left w:w="75" w:type="dxa"/>
            </w:tcMar>
            <w:vAlign w:val="center"/>
          </w:tcPr>
          <w:p w:rsidR="00936DC3" w:rsidRDefault="00145D13">
            <w:pPr>
              <w:widowControl/>
              <w:spacing w:line="276" w:lineRule="auto"/>
              <w:jc w:val="center"/>
              <w:rPr>
                <w:rFonts w:ascii="宋体" w:hAnsi="宋体"/>
                <w:szCs w:val="21"/>
              </w:rPr>
            </w:pPr>
            <w:r>
              <w:rPr>
                <w:rFonts w:ascii="宋体" w:hAnsi="宋体" w:hint="eastAsia"/>
                <w:bCs/>
                <w:sz w:val="24"/>
                <w:szCs w:val="24"/>
              </w:rPr>
              <w:t>综合实力</w:t>
            </w:r>
          </w:p>
        </w:tc>
        <w:tc>
          <w:tcPr>
            <w:tcW w:w="1276" w:type="dxa"/>
            <w:vAlign w:val="center"/>
          </w:tcPr>
          <w:p w:rsidR="00936DC3" w:rsidRDefault="00145D13">
            <w:pPr>
              <w:widowControl/>
              <w:snapToGrid w:val="0"/>
              <w:spacing w:line="276" w:lineRule="auto"/>
              <w:jc w:val="center"/>
              <w:rPr>
                <w:rFonts w:ascii="宋体" w:hAnsi="宋体"/>
                <w:kern w:val="0"/>
                <w:szCs w:val="21"/>
              </w:rPr>
            </w:pPr>
            <w:r>
              <w:rPr>
                <w:rFonts w:ascii="宋体" w:hAnsi="宋体" w:hint="eastAsia"/>
                <w:kern w:val="0"/>
                <w:szCs w:val="21"/>
              </w:rPr>
              <w:t>0-11分</w:t>
            </w:r>
          </w:p>
        </w:tc>
        <w:tc>
          <w:tcPr>
            <w:tcW w:w="6946" w:type="dxa"/>
            <w:vAlign w:val="center"/>
          </w:tcPr>
          <w:p w:rsidR="00936DC3" w:rsidRPr="00DA33A2" w:rsidRDefault="00DA33A2" w:rsidP="00DA33A2">
            <w:pPr>
              <w:widowControl/>
              <w:tabs>
                <w:tab w:val="left" w:pos="312"/>
              </w:tabs>
              <w:snapToGrid w:val="0"/>
              <w:ind w:firstLineChars="200" w:firstLine="480"/>
              <w:jc w:val="left"/>
              <w:rPr>
                <w:rFonts w:ascii="宋体" w:hAnsi="宋体" w:cs="宋体"/>
                <w:sz w:val="24"/>
                <w:lang w:val="zh-CN"/>
              </w:rPr>
            </w:pPr>
            <w:r w:rsidRPr="009C6D0C">
              <w:rPr>
                <w:rFonts w:ascii="宋体" w:hAnsi="宋体" w:hint="eastAsia"/>
                <w:kern w:val="0"/>
                <w:sz w:val="24"/>
                <w:szCs w:val="24"/>
              </w:rPr>
              <w:t>1.投标人具有中国国家认证认可监督管理委员会认证机构颁发的有效期内的：质量管理体系、环境管理体系、职业健康安全管理体系</w:t>
            </w:r>
            <w:r w:rsidRPr="00677B50">
              <w:rPr>
                <w:rFonts w:ascii="宋体" w:hAnsi="宋体" w:hint="eastAsia"/>
                <w:kern w:val="0"/>
                <w:sz w:val="24"/>
                <w:szCs w:val="24"/>
              </w:rPr>
              <w:t>，</w:t>
            </w:r>
            <w:r w:rsidRPr="00677B50">
              <w:rPr>
                <w:rFonts w:ascii="宋体" w:hAnsi="宋体" w:hint="eastAsia"/>
                <w:sz w:val="24"/>
                <w:szCs w:val="28"/>
              </w:rPr>
              <w:t>每提供一个得</w:t>
            </w:r>
            <w:r w:rsidR="008E167C" w:rsidRPr="00677B50">
              <w:rPr>
                <w:rFonts w:ascii="宋体" w:hAnsi="宋体" w:hint="eastAsia"/>
                <w:sz w:val="24"/>
                <w:szCs w:val="28"/>
              </w:rPr>
              <w:t>2</w:t>
            </w:r>
            <w:r w:rsidRPr="00677B50">
              <w:rPr>
                <w:rFonts w:ascii="宋体" w:hAnsi="宋体" w:hint="eastAsia"/>
                <w:sz w:val="24"/>
                <w:szCs w:val="28"/>
              </w:rPr>
              <w:t>分，本条</w:t>
            </w:r>
            <w:r w:rsidRPr="00677B50">
              <w:rPr>
                <w:rFonts w:ascii="宋体" w:hAnsi="宋体" w:hint="eastAsia"/>
                <w:sz w:val="24"/>
                <w:szCs w:val="28"/>
                <w:lang w:val="zh-CN"/>
              </w:rPr>
              <w:t>最高得</w:t>
            </w:r>
            <w:r w:rsidR="008E167C" w:rsidRPr="00677B50">
              <w:rPr>
                <w:rFonts w:ascii="宋体" w:hAnsi="宋体" w:hint="eastAsia"/>
                <w:sz w:val="24"/>
                <w:szCs w:val="28"/>
              </w:rPr>
              <w:t>6</w:t>
            </w:r>
            <w:r w:rsidRPr="00677B50">
              <w:rPr>
                <w:rFonts w:ascii="宋体" w:hAnsi="宋体" w:hint="eastAsia"/>
                <w:sz w:val="24"/>
                <w:szCs w:val="28"/>
                <w:lang w:val="zh-CN"/>
              </w:rPr>
              <w:t>分，</w:t>
            </w:r>
            <w:r w:rsidRPr="00677B50">
              <w:rPr>
                <w:rFonts w:ascii="宋体" w:hAnsi="宋体" w:hint="eastAsia"/>
                <w:sz w:val="24"/>
                <w:szCs w:val="28"/>
              </w:rPr>
              <w:t>未提供的不得分</w:t>
            </w:r>
            <w:r w:rsidRPr="00677B50">
              <w:rPr>
                <w:rFonts w:ascii="宋体" w:hAnsi="宋体" w:hint="eastAsia"/>
                <w:sz w:val="24"/>
                <w:szCs w:val="28"/>
                <w:lang w:val="zh-CN"/>
              </w:rPr>
              <w:t>。</w:t>
            </w:r>
          </w:p>
          <w:p w:rsidR="00936DC3" w:rsidRPr="00F77321" w:rsidRDefault="00DA33A2" w:rsidP="00F77321">
            <w:pPr>
              <w:widowControl/>
              <w:snapToGrid w:val="0"/>
              <w:ind w:firstLineChars="200" w:firstLine="482"/>
              <w:jc w:val="left"/>
              <w:rPr>
                <w:rFonts w:ascii="宋体" w:hAnsi="宋体"/>
                <w:b/>
                <w:kern w:val="0"/>
                <w:sz w:val="24"/>
                <w:szCs w:val="24"/>
              </w:rPr>
            </w:pPr>
            <w:r w:rsidRPr="00F77321">
              <w:rPr>
                <w:rFonts w:ascii="宋体" w:hAnsi="宋体" w:hint="eastAsia"/>
                <w:b/>
                <w:kern w:val="0"/>
                <w:sz w:val="24"/>
                <w:szCs w:val="24"/>
              </w:rPr>
              <w:t>注：投标文件中提供以上证书的扫描件或复印件，同时另附证书在中国国家认证认可监督管理委员会官网查询截图</w:t>
            </w:r>
          </w:p>
          <w:p w:rsidR="00EA6DBA" w:rsidRDefault="00145D13" w:rsidP="00EA6DBA">
            <w:pPr>
              <w:ind w:firstLineChars="200" w:firstLine="480"/>
              <w:rPr>
                <w:rFonts w:ascii="宋体" w:hAnsi="宋体"/>
                <w:kern w:val="0"/>
                <w:sz w:val="24"/>
                <w:szCs w:val="24"/>
              </w:rPr>
            </w:pPr>
            <w:r>
              <w:rPr>
                <w:rFonts w:ascii="宋体" w:hAnsi="宋体" w:hint="eastAsia"/>
                <w:kern w:val="0"/>
                <w:sz w:val="24"/>
                <w:szCs w:val="24"/>
              </w:rPr>
              <w:t>2.</w:t>
            </w:r>
            <w:r w:rsidR="00EA6DBA">
              <w:rPr>
                <w:rFonts w:ascii="宋体" w:hAnsi="宋体" w:hint="eastAsia"/>
                <w:kern w:val="0"/>
                <w:sz w:val="24"/>
                <w:szCs w:val="24"/>
              </w:rPr>
              <w:t xml:space="preserve"> 投标人具有集中空调通风系统清洗消毒服务企业资质证书（国家一级）</w:t>
            </w:r>
            <w:r w:rsidR="00EA6DBA">
              <w:rPr>
                <w:rFonts w:ascii="宋体" w:hAnsi="宋体" w:hint="eastAsia"/>
                <w:color w:val="FF0000"/>
                <w:kern w:val="0"/>
                <w:sz w:val="24"/>
                <w:szCs w:val="24"/>
              </w:rPr>
              <w:t>得3分</w:t>
            </w:r>
            <w:r w:rsidR="00B363D1">
              <w:rPr>
                <w:rFonts w:ascii="宋体" w:hAnsi="宋体" w:hint="eastAsia"/>
                <w:kern w:val="0"/>
                <w:sz w:val="24"/>
                <w:szCs w:val="24"/>
              </w:rPr>
              <w:t xml:space="preserve">、省级集中空调清洗行业协会颁发的清洗机构技术评估合格证书 </w:t>
            </w:r>
            <w:r w:rsidR="00B363D1" w:rsidRPr="00B363D1">
              <w:rPr>
                <w:rFonts w:ascii="宋体" w:hAnsi="宋体" w:hint="eastAsia"/>
                <w:color w:val="FF0000"/>
                <w:kern w:val="0"/>
                <w:sz w:val="24"/>
                <w:szCs w:val="24"/>
              </w:rPr>
              <w:t>得2分</w:t>
            </w:r>
            <w:r w:rsidR="00B363D1">
              <w:rPr>
                <w:rFonts w:ascii="宋体" w:hAnsi="宋体" w:hint="eastAsia"/>
                <w:kern w:val="0"/>
                <w:sz w:val="24"/>
                <w:szCs w:val="24"/>
              </w:rPr>
              <w:t>,</w:t>
            </w:r>
            <w:r w:rsidR="00EA6DBA">
              <w:rPr>
                <w:rFonts w:ascii="宋体" w:hAnsi="宋体" w:hint="eastAsia"/>
                <w:kern w:val="0"/>
                <w:sz w:val="24"/>
                <w:szCs w:val="24"/>
              </w:rPr>
              <w:t>未提供的不得分。</w:t>
            </w:r>
          </w:p>
          <w:p w:rsidR="00936DC3" w:rsidRPr="009C6D0C" w:rsidRDefault="008E167C" w:rsidP="00DA33A2">
            <w:pPr>
              <w:spacing w:before="24" w:after="24"/>
              <w:ind w:firstLineChars="200" w:firstLine="480"/>
              <w:rPr>
                <w:rFonts w:ascii="宋体" w:hAnsi="宋体"/>
                <w:kern w:val="0"/>
                <w:sz w:val="24"/>
                <w:szCs w:val="24"/>
              </w:rPr>
            </w:pPr>
            <w:r>
              <w:rPr>
                <w:rFonts w:ascii="宋体" w:hAnsi="宋体" w:hint="eastAsia"/>
                <w:kern w:val="0"/>
                <w:sz w:val="24"/>
                <w:szCs w:val="24"/>
              </w:rPr>
              <w:t>3</w:t>
            </w:r>
            <w:r w:rsidR="00DA33A2" w:rsidRPr="009C6D0C">
              <w:rPr>
                <w:rFonts w:ascii="宋体" w:hAnsi="宋体"/>
                <w:kern w:val="0"/>
                <w:sz w:val="24"/>
                <w:szCs w:val="24"/>
              </w:rPr>
              <w:t>.投标人具有</w:t>
            </w:r>
            <w:r w:rsidR="00DA33A2" w:rsidRPr="009C6D0C">
              <w:rPr>
                <w:rFonts w:ascii="宋体" w:hAnsi="宋体" w:hint="eastAsia"/>
                <w:kern w:val="0"/>
                <w:sz w:val="24"/>
                <w:szCs w:val="24"/>
              </w:rPr>
              <w:t>商品售后服务认证证书（</w:t>
            </w:r>
            <w:r w:rsidR="00DA33A2" w:rsidRPr="009C6D0C">
              <w:rPr>
                <w:rFonts w:ascii="宋体" w:hAnsi="宋体"/>
                <w:kern w:val="0"/>
                <w:sz w:val="24"/>
                <w:szCs w:val="24"/>
              </w:rPr>
              <w:t>GB/T27922-2011</w:t>
            </w:r>
            <w:r w:rsidR="00DA33A2" w:rsidRPr="009C6D0C">
              <w:rPr>
                <w:rFonts w:ascii="宋体" w:hAnsi="宋体" w:cs="宋体" w:hint="eastAsia"/>
                <w:sz w:val="24"/>
              </w:rPr>
              <w:t>《商品售后服务评价体系》</w:t>
            </w:r>
            <w:r w:rsidR="00DA33A2" w:rsidRPr="009C6D0C">
              <w:rPr>
                <w:rFonts w:ascii="宋体" w:hAnsi="宋体" w:hint="eastAsia"/>
                <w:kern w:val="0"/>
                <w:sz w:val="24"/>
                <w:szCs w:val="24"/>
              </w:rPr>
              <w:t>）五星级</w:t>
            </w:r>
            <w:r w:rsidR="00D33A11">
              <w:rPr>
                <w:rFonts w:ascii="宋体" w:hAnsi="宋体" w:hint="eastAsia"/>
                <w:kern w:val="0"/>
                <w:sz w:val="24"/>
                <w:szCs w:val="24"/>
              </w:rPr>
              <w:t xml:space="preserve">及以上 </w:t>
            </w:r>
            <w:r w:rsidR="00DA33A2" w:rsidRPr="00D33A11">
              <w:rPr>
                <w:rFonts w:ascii="宋体" w:hAnsi="宋体" w:hint="eastAsia"/>
                <w:color w:val="FF0000"/>
                <w:kern w:val="0"/>
                <w:sz w:val="24"/>
                <w:szCs w:val="24"/>
              </w:rPr>
              <w:t>得</w:t>
            </w:r>
            <w:r w:rsidR="00DA33A2" w:rsidRPr="00D33A11">
              <w:rPr>
                <w:rFonts w:ascii="宋体" w:hAnsi="宋体"/>
                <w:color w:val="FF0000"/>
                <w:kern w:val="0"/>
                <w:sz w:val="24"/>
                <w:szCs w:val="24"/>
              </w:rPr>
              <w:t>2</w:t>
            </w:r>
            <w:r w:rsidR="00DA33A2" w:rsidRPr="00D33A11">
              <w:rPr>
                <w:rFonts w:ascii="宋体" w:hAnsi="宋体" w:hint="eastAsia"/>
                <w:color w:val="FF0000"/>
                <w:kern w:val="0"/>
                <w:sz w:val="24"/>
                <w:szCs w:val="24"/>
              </w:rPr>
              <w:t>分</w:t>
            </w:r>
            <w:r w:rsidR="00DA33A2" w:rsidRPr="009C6D0C">
              <w:rPr>
                <w:rFonts w:ascii="宋体" w:hAnsi="宋体" w:hint="eastAsia"/>
                <w:kern w:val="0"/>
                <w:sz w:val="24"/>
                <w:szCs w:val="24"/>
              </w:rPr>
              <w:t>，未提供的不得分。</w:t>
            </w:r>
          </w:p>
          <w:p w:rsidR="00936DC3" w:rsidRDefault="00145D13">
            <w:pPr>
              <w:widowControl/>
              <w:overflowPunct w:val="0"/>
              <w:autoSpaceDE w:val="0"/>
              <w:autoSpaceDN w:val="0"/>
              <w:adjustRightInd w:val="0"/>
              <w:snapToGrid w:val="0"/>
              <w:spacing w:line="276" w:lineRule="auto"/>
              <w:textAlignment w:val="baseline"/>
              <w:rPr>
                <w:rFonts w:cs="宋体"/>
                <w:b/>
                <w:szCs w:val="21"/>
              </w:rPr>
            </w:pPr>
            <w:r>
              <w:rPr>
                <w:rFonts w:ascii="宋体" w:hAnsi="宋体" w:hint="eastAsia"/>
                <w:b/>
                <w:kern w:val="0"/>
                <w:sz w:val="24"/>
                <w:szCs w:val="24"/>
              </w:rPr>
              <w:t>注：投标文件中提供以上证书的扫描件作为评标依据。</w:t>
            </w:r>
          </w:p>
        </w:tc>
      </w:tr>
      <w:tr w:rsidR="00936DC3">
        <w:trPr>
          <w:trHeight w:val="594"/>
        </w:trPr>
        <w:tc>
          <w:tcPr>
            <w:tcW w:w="642" w:type="dxa"/>
            <w:vAlign w:val="center"/>
          </w:tcPr>
          <w:p w:rsidR="00936DC3" w:rsidRDefault="00145D13">
            <w:pPr>
              <w:snapToGrid w:val="0"/>
              <w:spacing w:line="360" w:lineRule="auto"/>
              <w:jc w:val="center"/>
              <w:rPr>
                <w:rFonts w:ascii="宋体" w:hAnsi="宋体"/>
                <w:bCs/>
                <w:kern w:val="0"/>
                <w:szCs w:val="21"/>
              </w:rPr>
            </w:pPr>
            <w:r>
              <w:rPr>
                <w:rFonts w:ascii="宋体" w:hAnsi="宋体" w:hint="eastAsia"/>
                <w:bCs/>
                <w:kern w:val="0"/>
                <w:szCs w:val="21"/>
              </w:rPr>
              <w:t>2</w:t>
            </w:r>
          </w:p>
        </w:tc>
        <w:tc>
          <w:tcPr>
            <w:tcW w:w="1134" w:type="dxa"/>
            <w:tcMar>
              <w:left w:w="75" w:type="dxa"/>
            </w:tcMar>
            <w:vAlign w:val="center"/>
          </w:tcPr>
          <w:p w:rsidR="00936DC3" w:rsidRDefault="00145D13">
            <w:pPr>
              <w:adjustRightInd w:val="0"/>
              <w:snapToGrid w:val="0"/>
              <w:spacing w:line="276" w:lineRule="auto"/>
              <w:jc w:val="center"/>
              <w:rPr>
                <w:rFonts w:ascii="宋体" w:hAnsi="宋体" w:cs="宋体"/>
                <w:szCs w:val="21"/>
              </w:rPr>
            </w:pPr>
            <w:r>
              <w:rPr>
                <w:rFonts w:hint="eastAsia"/>
                <w:bCs/>
                <w:sz w:val="24"/>
              </w:rPr>
              <w:t>投标人配备人员</w:t>
            </w:r>
            <w:r>
              <w:rPr>
                <w:bCs/>
                <w:sz w:val="24"/>
              </w:rPr>
              <w:t>资质证书</w:t>
            </w:r>
          </w:p>
        </w:tc>
        <w:tc>
          <w:tcPr>
            <w:tcW w:w="1276" w:type="dxa"/>
            <w:vAlign w:val="center"/>
          </w:tcPr>
          <w:p w:rsidR="00936DC3" w:rsidRDefault="00145D13">
            <w:pPr>
              <w:widowControl/>
              <w:snapToGrid w:val="0"/>
              <w:spacing w:line="276" w:lineRule="auto"/>
              <w:jc w:val="center"/>
              <w:rPr>
                <w:rFonts w:ascii="宋体" w:hAnsi="宋体"/>
                <w:kern w:val="0"/>
                <w:szCs w:val="21"/>
              </w:rPr>
            </w:pPr>
            <w:r>
              <w:rPr>
                <w:rFonts w:ascii="宋体" w:hAnsi="宋体" w:hint="eastAsia"/>
                <w:kern w:val="0"/>
                <w:szCs w:val="21"/>
              </w:rPr>
              <w:t>0-15分</w:t>
            </w:r>
          </w:p>
        </w:tc>
        <w:tc>
          <w:tcPr>
            <w:tcW w:w="6946" w:type="dxa"/>
            <w:vAlign w:val="center"/>
          </w:tcPr>
          <w:p w:rsidR="00887285" w:rsidRPr="009C6D0C" w:rsidRDefault="00887285" w:rsidP="00887285">
            <w:pPr>
              <w:spacing w:line="312" w:lineRule="auto"/>
              <w:rPr>
                <w:rFonts w:ascii="宋体" w:hAnsi="宋体" w:cs="宋体"/>
                <w:sz w:val="24"/>
                <w:lang w:val="zh-CN"/>
              </w:rPr>
            </w:pPr>
            <w:r w:rsidRPr="009C6D0C">
              <w:rPr>
                <w:rFonts w:ascii="宋体" w:hAnsi="宋体"/>
                <w:kern w:val="0"/>
                <w:sz w:val="24"/>
                <w:szCs w:val="24"/>
              </w:rPr>
              <w:t>投标人</w:t>
            </w:r>
            <w:r w:rsidRPr="009C6D0C">
              <w:rPr>
                <w:rFonts w:ascii="宋体" w:hAnsi="宋体" w:cs="宋体" w:hint="eastAsia"/>
                <w:sz w:val="24"/>
              </w:rPr>
              <w:t>为本项目配备的维保技术人员同时具有中华人民共和国应急管理部颁发的《制冷与空调作业证》、《焊接与热切割作业证》、《高处作业证》、《电工作业证》，每提供一人得</w:t>
            </w:r>
            <w:r w:rsidRPr="009C6D0C">
              <w:rPr>
                <w:rFonts w:ascii="宋体" w:hAnsi="宋体" w:cs="宋体"/>
                <w:sz w:val="24"/>
              </w:rPr>
              <w:t>5</w:t>
            </w:r>
            <w:r w:rsidRPr="009C6D0C">
              <w:rPr>
                <w:rFonts w:ascii="宋体" w:hAnsi="宋体" w:cs="宋体" w:hint="eastAsia"/>
                <w:sz w:val="24"/>
              </w:rPr>
              <w:t>分，本条</w:t>
            </w:r>
            <w:r w:rsidRPr="009C6D0C">
              <w:rPr>
                <w:rFonts w:ascii="宋体" w:hAnsi="宋体" w:cs="宋体" w:hint="eastAsia"/>
                <w:sz w:val="24"/>
                <w:lang w:val="zh-CN"/>
              </w:rPr>
              <w:t>最高得</w:t>
            </w:r>
            <w:r w:rsidRPr="009C6D0C">
              <w:rPr>
                <w:rFonts w:ascii="宋体" w:hAnsi="宋体" w:cs="宋体"/>
                <w:sz w:val="24"/>
              </w:rPr>
              <w:t>15</w:t>
            </w:r>
            <w:r w:rsidRPr="009C6D0C">
              <w:rPr>
                <w:rFonts w:ascii="宋体" w:hAnsi="宋体" w:cs="宋体" w:hint="eastAsia"/>
                <w:sz w:val="24"/>
                <w:lang w:val="zh-CN"/>
              </w:rPr>
              <w:t>分，</w:t>
            </w:r>
            <w:r w:rsidRPr="009C6D0C">
              <w:rPr>
                <w:rFonts w:ascii="宋体" w:hAnsi="宋体" w:hint="eastAsia"/>
                <w:sz w:val="24"/>
                <w:szCs w:val="24"/>
              </w:rPr>
              <w:t>未提供的不得分</w:t>
            </w:r>
            <w:r w:rsidRPr="009C6D0C">
              <w:rPr>
                <w:rFonts w:ascii="宋体" w:hAnsi="宋体" w:cs="宋体" w:hint="eastAsia"/>
                <w:sz w:val="24"/>
                <w:lang w:val="zh-CN"/>
              </w:rPr>
              <w:t>。</w:t>
            </w:r>
          </w:p>
          <w:p w:rsidR="00936DC3" w:rsidRDefault="00887285" w:rsidP="00887285">
            <w:pPr>
              <w:widowControl/>
              <w:spacing w:line="276" w:lineRule="auto"/>
              <w:rPr>
                <w:rFonts w:ascii="宋体" w:hAnsi="宋体" w:cs="宋体"/>
                <w:b/>
                <w:bCs/>
                <w:color w:val="0070C0"/>
                <w:kern w:val="0"/>
                <w:szCs w:val="21"/>
              </w:rPr>
            </w:pPr>
            <w:r w:rsidRPr="009C6D0C">
              <w:rPr>
                <w:rFonts w:ascii="宋体" w:hAnsi="宋体" w:cs="宋体" w:hint="eastAsia"/>
                <w:b/>
                <w:sz w:val="24"/>
              </w:rPr>
              <w:t>备注：以上人员不得重复且投标文件中提供上述人员证书的扫描件及投标人自</w:t>
            </w:r>
            <w:r w:rsidRPr="009C6D0C">
              <w:rPr>
                <w:rFonts w:ascii="宋体" w:hAnsi="宋体" w:cs="宋体"/>
                <w:b/>
                <w:sz w:val="24"/>
              </w:rPr>
              <w:t>202</w:t>
            </w:r>
            <w:r w:rsidRPr="009C6D0C">
              <w:rPr>
                <w:rFonts w:ascii="宋体" w:hAnsi="宋体" w:cs="宋体" w:hint="eastAsia"/>
                <w:b/>
                <w:sz w:val="24"/>
              </w:rPr>
              <w:t>3年</w:t>
            </w:r>
            <w:r w:rsidRPr="009C6D0C">
              <w:rPr>
                <w:rFonts w:ascii="宋体" w:hAnsi="宋体" w:cs="宋体"/>
                <w:b/>
                <w:sz w:val="24"/>
              </w:rPr>
              <w:t>1</w:t>
            </w:r>
            <w:r w:rsidRPr="009C6D0C">
              <w:rPr>
                <w:rFonts w:ascii="宋体" w:hAnsi="宋体" w:cs="宋体" w:hint="eastAsia"/>
                <w:b/>
                <w:sz w:val="24"/>
              </w:rPr>
              <w:t>0月以来任意三个月缴纳的的社保扫描件</w:t>
            </w:r>
            <w:r w:rsidR="009C6D0C" w:rsidRPr="009C6D0C">
              <w:rPr>
                <w:rFonts w:ascii="宋体" w:hAnsi="宋体" w:cs="宋体" w:hint="eastAsia"/>
                <w:b/>
                <w:sz w:val="24"/>
              </w:rPr>
              <w:t>。</w:t>
            </w:r>
          </w:p>
        </w:tc>
      </w:tr>
      <w:tr w:rsidR="00936DC3">
        <w:trPr>
          <w:trHeight w:val="594"/>
        </w:trPr>
        <w:tc>
          <w:tcPr>
            <w:tcW w:w="642" w:type="dxa"/>
            <w:vAlign w:val="center"/>
          </w:tcPr>
          <w:p w:rsidR="00936DC3" w:rsidRDefault="00145D13">
            <w:pPr>
              <w:snapToGrid w:val="0"/>
              <w:spacing w:line="360" w:lineRule="auto"/>
              <w:jc w:val="center"/>
              <w:rPr>
                <w:rFonts w:ascii="宋体" w:hAnsi="宋体"/>
                <w:bCs/>
                <w:kern w:val="0"/>
                <w:szCs w:val="21"/>
              </w:rPr>
            </w:pPr>
            <w:r>
              <w:rPr>
                <w:rFonts w:ascii="宋体" w:hAnsi="宋体" w:hint="eastAsia"/>
                <w:bCs/>
                <w:kern w:val="0"/>
                <w:szCs w:val="21"/>
              </w:rPr>
              <w:t>3</w:t>
            </w:r>
          </w:p>
        </w:tc>
        <w:tc>
          <w:tcPr>
            <w:tcW w:w="1134" w:type="dxa"/>
            <w:tcMar>
              <w:left w:w="75" w:type="dxa"/>
            </w:tcMar>
            <w:vAlign w:val="center"/>
          </w:tcPr>
          <w:p w:rsidR="00936DC3" w:rsidRDefault="00145D13">
            <w:pPr>
              <w:adjustRightInd w:val="0"/>
              <w:snapToGrid w:val="0"/>
              <w:spacing w:line="276" w:lineRule="auto"/>
              <w:jc w:val="center"/>
              <w:rPr>
                <w:rFonts w:ascii="宋体" w:hAnsi="宋体" w:cs="宋体"/>
                <w:szCs w:val="21"/>
              </w:rPr>
            </w:pPr>
            <w:r>
              <w:rPr>
                <w:rFonts w:ascii="宋体" w:hAnsi="宋体" w:cs="宋体" w:hint="eastAsia"/>
                <w:szCs w:val="21"/>
              </w:rPr>
              <w:t>投标人业绩种类</w:t>
            </w:r>
          </w:p>
        </w:tc>
        <w:tc>
          <w:tcPr>
            <w:tcW w:w="1276" w:type="dxa"/>
            <w:vAlign w:val="center"/>
          </w:tcPr>
          <w:p w:rsidR="00936DC3" w:rsidRDefault="00145D13">
            <w:pPr>
              <w:widowControl/>
              <w:snapToGrid w:val="0"/>
              <w:spacing w:line="276" w:lineRule="auto"/>
              <w:jc w:val="center"/>
              <w:rPr>
                <w:rFonts w:ascii="宋体" w:hAnsi="宋体"/>
                <w:kern w:val="0"/>
                <w:szCs w:val="21"/>
              </w:rPr>
            </w:pPr>
            <w:r>
              <w:rPr>
                <w:rFonts w:ascii="宋体" w:hAnsi="宋体" w:cs="宋体" w:hint="eastAsia"/>
                <w:kern w:val="0"/>
                <w:szCs w:val="21"/>
              </w:rPr>
              <w:t>0-15分</w:t>
            </w:r>
          </w:p>
        </w:tc>
        <w:tc>
          <w:tcPr>
            <w:tcW w:w="6946" w:type="dxa"/>
            <w:vAlign w:val="center"/>
          </w:tcPr>
          <w:p w:rsidR="00936DC3" w:rsidRDefault="00145D13">
            <w:pPr>
              <w:spacing w:line="276" w:lineRule="auto"/>
              <w:rPr>
                <w:rFonts w:ascii="宋体" w:hAnsi="宋体" w:cs="宋体"/>
                <w:b/>
                <w:bCs/>
                <w:kern w:val="0"/>
                <w:szCs w:val="21"/>
              </w:rPr>
            </w:pPr>
            <w:r>
              <w:rPr>
                <w:rFonts w:ascii="宋体" w:hAnsi="宋体" w:cs="宋体" w:hint="eastAsia"/>
                <w:kern w:val="0"/>
                <w:szCs w:val="21"/>
              </w:rPr>
              <w:t>投标人自2020年以来（以合同签订时间为准），具有单个</w:t>
            </w:r>
            <w:r>
              <w:rPr>
                <w:rFonts w:ascii="宋体" w:hAnsi="宋体" w:cs="宋体" w:hint="eastAsia"/>
                <w:bCs/>
                <w:kern w:val="0"/>
                <w:szCs w:val="21"/>
              </w:rPr>
              <w:t>业绩</w:t>
            </w:r>
            <w:r>
              <w:rPr>
                <w:rFonts w:ascii="宋体" w:hAnsi="宋体" w:cs="宋体" w:hint="eastAsia"/>
                <w:b/>
                <w:bCs/>
                <w:kern w:val="0"/>
                <w:szCs w:val="21"/>
              </w:rPr>
              <w:t>“螺杆机组”、“离心机组”、“多联机组”维保（或</w:t>
            </w:r>
            <w:r>
              <w:rPr>
                <w:rFonts w:ascii="宋体" w:hAnsi="宋体" w:cs="宋体" w:hint="eastAsia"/>
                <w:bCs/>
                <w:kern w:val="0"/>
                <w:szCs w:val="21"/>
              </w:rPr>
              <w:t>维修</w:t>
            </w:r>
            <w:r>
              <w:rPr>
                <w:rFonts w:ascii="宋体" w:hAnsi="宋体" w:cs="宋体" w:hint="eastAsia"/>
                <w:b/>
                <w:bCs/>
                <w:kern w:val="0"/>
                <w:szCs w:val="21"/>
              </w:rPr>
              <w:t>）</w:t>
            </w:r>
            <w:r>
              <w:rPr>
                <w:rFonts w:ascii="宋体" w:hAnsi="宋体" w:cs="宋体" w:hint="eastAsia"/>
                <w:bCs/>
                <w:kern w:val="0"/>
                <w:szCs w:val="21"/>
              </w:rPr>
              <w:t>项目，每提供一类有效业绩得5分，</w:t>
            </w:r>
            <w:r>
              <w:rPr>
                <w:rFonts w:ascii="宋体" w:hAnsi="宋体" w:cs="宋体" w:hint="eastAsia"/>
                <w:b/>
                <w:bCs/>
                <w:kern w:val="0"/>
                <w:szCs w:val="21"/>
              </w:rPr>
              <w:t>本项</w:t>
            </w:r>
            <w:r>
              <w:rPr>
                <w:rFonts w:ascii="宋体" w:hAnsi="宋体" w:cs="宋体" w:hint="eastAsia"/>
                <w:b/>
                <w:bCs/>
                <w:color w:val="FF0000"/>
                <w:kern w:val="0"/>
                <w:szCs w:val="21"/>
              </w:rPr>
              <w:t>最高</w:t>
            </w:r>
            <w:r>
              <w:rPr>
                <w:rFonts w:ascii="宋体" w:hAnsi="宋体" w:cs="宋体"/>
                <w:b/>
                <w:bCs/>
                <w:color w:val="FF0000"/>
                <w:kern w:val="0"/>
                <w:szCs w:val="21"/>
              </w:rPr>
              <w:t>1</w:t>
            </w:r>
            <w:r>
              <w:rPr>
                <w:rFonts w:ascii="宋体" w:hAnsi="宋体" w:cs="宋体" w:hint="eastAsia"/>
                <w:b/>
                <w:bCs/>
                <w:color w:val="FF0000"/>
                <w:kern w:val="0"/>
                <w:szCs w:val="21"/>
              </w:rPr>
              <w:t>5分</w:t>
            </w:r>
            <w:r>
              <w:rPr>
                <w:rFonts w:ascii="宋体" w:hAnsi="宋体" w:cs="宋体" w:hint="eastAsia"/>
                <w:b/>
                <w:bCs/>
                <w:kern w:val="0"/>
                <w:szCs w:val="21"/>
              </w:rPr>
              <w:t>。</w:t>
            </w:r>
          </w:p>
          <w:p w:rsidR="00936DC3" w:rsidRDefault="00145D13">
            <w:pPr>
              <w:spacing w:line="276" w:lineRule="auto"/>
              <w:rPr>
                <w:szCs w:val="21"/>
              </w:rPr>
            </w:pPr>
            <w:r>
              <w:rPr>
                <w:rFonts w:ascii="宋体" w:hAnsi="宋体" w:cs="宋体" w:hint="eastAsia"/>
                <w:b/>
                <w:bCs/>
                <w:kern w:val="0"/>
                <w:szCs w:val="21"/>
              </w:rPr>
              <w:t>注：投标文件中按下列规定提供业绩证明资料：</w:t>
            </w:r>
          </w:p>
          <w:p w:rsidR="00936DC3" w:rsidRDefault="00145D13" w:rsidP="00A73D3A">
            <w:pPr>
              <w:widowControl/>
              <w:spacing w:line="276" w:lineRule="auto"/>
              <w:ind w:firstLineChars="49" w:firstLine="103"/>
              <w:rPr>
                <w:rFonts w:ascii="宋体" w:hAnsi="宋体" w:cs="宋体"/>
                <w:b/>
                <w:bCs/>
                <w:kern w:val="0"/>
                <w:szCs w:val="21"/>
              </w:rPr>
            </w:pPr>
            <w:r>
              <w:rPr>
                <w:rFonts w:ascii="宋体" w:hAnsi="宋体" w:cs="宋体" w:hint="eastAsia"/>
                <w:kern w:val="0"/>
                <w:szCs w:val="21"/>
              </w:rPr>
              <w:t>（</w:t>
            </w:r>
            <w:r>
              <w:rPr>
                <w:rFonts w:ascii="宋体" w:hAnsi="宋体" w:cs="宋体" w:hint="eastAsia"/>
                <w:b/>
                <w:bCs/>
                <w:kern w:val="0"/>
                <w:szCs w:val="21"/>
              </w:rPr>
              <w:t>1）合同扫描件加盖公章。</w:t>
            </w:r>
          </w:p>
          <w:p w:rsidR="00936DC3" w:rsidRDefault="00145D13">
            <w:pPr>
              <w:widowControl/>
              <w:spacing w:line="276" w:lineRule="auto"/>
              <w:ind w:firstLineChars="49" w:firstLine="103"/>
              <w:rPr>
                <w:rFonts w:ascii="宋体" w:hAnsi="宋体" w:cs="宋体"/>
                <w:b/>
                <w:bCs/>
                <w:kern w:val="0"/>
                <w:szCs w:val="21"/>
              </w:rPr>
            </w:pPr>
            <w:r>
              <w:rPr>
                <w:rFonts w:ascii="宋体" w:hAnsi="宋体" w:cs="宋体" w:hint="eastAsia"/>
                <w:b/>
                <w:bCs/>
                <w:kern w:val="0"/>
                <w:szCs w:val="21"/>
              </w:rPr>
              <w:t>（2）初审业绩不计分(初审业绩1个)。</w:t>
            </w:r>
          </w:p>
          <w:p w:rsidR="00936DC3" w:rsidRDefault="00936DC3">
            <w:pPr>
              <w:widowControl/>
              <w:spacing w:line="276" w:lineRule="auto"/>
              <w:rPr>
                <w:rFonts w:ascii="宋体" w:hAnsi="宋体" w:cs="宋体"/>
                <w:kern w:val="0"/>
                <w:szCs w:val="21"/>
              </w:rPr>
            </w:pPr>
          </w:p>
        </w:tc>
      </w:tr>
      <w:tr w:rsidR="00936DC3">
        <w:trPr>
          <w:trHeight w:val="594"/>
        </w:trPr>
        <w:tc>
          <w:tcPr>
            <w:tcW w:w="642" w:type="dxa"/>
            <w:vAlign w:val="center"/>
          </w:tcPr>
          <w:p w:rsidR="00936DC3" w:rsidRDefault="00145D13">
            <w:pPr>
              <w:snapToGrid w:val="0"/>
              <w:spacing w:line="360" w:lineRule="auto"/>
              <w:jc w:val="center"/>
              <w:rPr>
                <w:rFonts w:ascii="宋体" w:hAnsi="宋体"/>
                <w:bCs/>
                <w:kern w:val="0"/>
                <w:szCs w:val="21"/>
              </w:rPr>
            </w:pPr>
            <w:r>
              <w:rPr>
                <w:rFonts w:ascii="宋体" w:hAnsi="宋体" w:hint="eastAsia"/>
                <w:bCs/>
                <w:kern w:val="0"/>
                <w:szCs w:val="21"/>
              </w:rPr>
              <w:t>4</w:t>
            </w:r>
          </w:p>
        </w:tc>
        <w:tc>
          <w:tcPr>
            <w:tcW w:w="1134" w:type="dxa"/>
            <w:tcMar>
              <w:left w:w="75" w:type="dxa"/>
            </w:tcMar>
            <w:vAlign w:val="center"/>
          </w:tcPr>
          <w:p w:rsidR="00936DC3" w:rsidRDefault="00145D13">
            <w:pPr>
              <w:adjustRightInd w:val="0"/>
              <w:snapToGrid w:val="0"/>
              <w:spacing w:line="276" w:lineRule="auto"/>
              <w:jc w:val="center"/>
              <w:rPr>
                <w:rFonts w:ascii="宋体" w:hAnsi="宋体" w:cs="宋体"/>
                <w:szCs w:val="21"/>
              </w:rPr>
            </w:pPr>
            <w:r>
              <w:rPr>
                <w:rFonts w:ascii="宋体" w:hAnsi="宋体" w:hint="eastAsia"/>
                <w:szCs w:val="21"/>
              </w:rPr>
              <w:t>应急维修实施方案</w:t>
            </w:r>
          </w:p>
        </w:tc>
        <w:tc>
          <w:tcPr>
            <w:tcW w:w="1276" w:type="dxa"/>
            <w:vAlign w:val="center"/>
          </w:tcPr>
          <w:p w:rsidR="00936DC3" w:rsidRDefault="00145D13">
            <w:pPr>
              <w:widowControl/>
              <w:snapToGrid w:val="0"/>
              <w:spacing w:line="276" w:lineRule="auto"/>
              <w:jc w:val="center"/>
              <w:rPr>
                <w:rFonts w:ascii="宋体" w:hAnsi="宋体"/>
                <w:kern w:val="0"/>
                <w:szCs w:val="21"/>
              </w:rPr>
            </w:pPr>
            <w:r>
              <w:rPr>
                <w:rFonts w:ascii="宋体" w:hAnsi="宋体" w:hint="eastAsia"/>
                <w:kern w:val="0"/>
                <w:szCs w:val="21"/>
              </w:rPr>
              <w:t>0-40分</w:t>
            </w:r>
          </w:p>
        </w:tc>
        <w:tc>
          <w:tcPr>
            <w:tcW w:w="6946" w:type="dxa"/>
            <w:vAlign w:val="center"/>
          </w:tcPr>
          <w:p w:rsidR="00936DC3" w:rsidRDefault="00145D13">
            <w:pPr>
              <w:adjustRightInd w:val="0"/>
              <w:snapToGrid w:val="0"/>
              <w:spacing w:line="276" w:lineRule="auto"/>
              <w:rPr>
                <w:rFonts w:ascii="宋体" w:hAnsi="宋体" w:cs="宋体"/>
                <w:szCs w:val="21"/>
              </w:rPr>
            </w:pPr>
            <w:r>
              <w:rPr>
                <w:rFonts w:ascii="宋体" w:hAnsi="宋体" w:cs="宋体" w:hint="eastAsia"/>
                <w:szCs w:val="21"/>
              </w:rPr>
              <w:t>（1）具有详细的施工服务方案，包括但不限于组织领导、服务内容、服务标准、服务流程、响应时间、保障措施、紧急项目的应急方案等，优秀的，得7＜F≤10分；良好的，得4＜F≤7分；一般的，得1＜F≤4分，没有的不得分。</w:t>
            </w:r>
          </w:p>
          <w:p w:rsidR="00936DC3" w:rsidRDefault="00145D13">
            <w:pPr>
              <w:adjustRightInd w:val="0"/>
              <w:snapToGrid w:val="0"/>
              <w:spacing w:line="276" w:lineRule="auto"/>
              <w:rPr>
                <w:rFonts w:ascii="宋体" w:hAnsi="宋体" w:cs="宋体"/>
                <w:szCs w:val="21"/>
              </w:rPr>
            </w:pPr>
            <w:r>
              <w:rPr>
                <w:rFonts w:ascii="宋体" w:hAnsi="宋体" w:cs="宋体" w:hint="eastAsia"/>
                <w:szCs w:val="21"/>
              </w:rPr>
              <w:t>（2）针对本改造项目实际有完整详细的进度计划方案，本包含但不限于施工计划、机械设备、劳动物资计划、配套措施方案等，优秀的，得7＜F≤10分；良好的，得4＜F≤7分；一般的，得1＜F≤4分，没有的不得分；</w:t>
            </w:r>
          </w:p>
          <w:p w:rsidR="00936DC3" w:rsidRDefault="00145D13">
            <w:pPr>
              <w:adjustRightInd w:val="0"/>
              <w:snapToGrid w:val="0"/>
              <w:spacing w:line="276" w:lineRule="auto"/>
              <w:rPr>
                <w:rFonts w:ascii="宋体" w:hAnsi="宋体" w:cs="宋体"/>
                <w:szCs w:val="21"/>
              </w:rPr>
            </w:pPr>
            <w:r>
              <w:rPr>
                <w:rFonts w:ascii="宋体" w:hAnsi="宋体" w:cs="宋体" w:hint="eastAsia"/>
                <w:szCs w:val="21"/>
              </w:rPr>
              <w:t>（3）投标人有明确的质量保证目标，质量保证措施和体系合理，体现新技术、新工艺、材料质量等技术方案，并具有详细的实施内容等，优秀的，得7＜F≤10分；良好的，得4＜F≤7分；一般的，得1＜F≤4分，没有的不得分。</w:t>
            </w:r>
          </w:p>
          <w:p w:rsidR="00936DC3" w:rsidRDefault="00145D13">
            <w:pPr>
              <w:widowControl/>
              <w:spacing w:line="276" w:lineRule="auto"/>
              <w:rPr>
                <w:szCs w:val="21"/>
              </w:rPr>
            </w:pPr>
            <w:r>
              <w:rPr>
                <w:rFonts w:ascii="宋体" w:hAnsi="宋体" w:cs="宋体"/>
                <w:szCs w:val="21"/>
              </w:rPr>
              <w:t>（4</w:t>
            </w:r>
            <w:r>
              <w:rPr>
                <w:rFonts w:ascii="宋体" w:hAnsi="宋体" w:cs="宋体" w:hint="eastAsia"/>
                <w:szCs w:val="21"/>
              </w:rPr>
              <w:t>）根据投标文件中提供相应的安全文明施工管理体系与措施进行综合打分，优秀的，得7＜F≤10分；良好的，得4＜F≤7分；一般的，得1＜F≤4分，没有的不得分。</w:t>
            </w:r>
          </w:p>
        </w:tc>
      </w:tr>
      <w:tr w:rsidR="00936DC3">
        <w:trPr>
          <w:trHeight w:val="416"/>
        </w:trPr>
        <w:tc>
          <w:tcPr>
            <w:tcW w:w="642" w:type="dxa"/>
            <w:vAlign w:val="center"/>
          </w:tcPr>
          <w:p w:rsidR="00936DC3" w:rsidRDefault="00145D13">
            <w:pPr>
              <w:snapToGrid w:val="0"/>
              <w:spacing w:line="360" w:lineRule="auto"/>
              <w:jc w:val="center"/>
              <w:rPr>
                <w:rFonts w:ascii="宋体" w:hAnsi="宋体"/>
                <w:bCs/>
                <w:kern w:val="0"/>
                <w:szCs w:val="21"/>
              </w:rPr>
            </w:pPr>
            <w:r>
              <w:rPr>
                <w:rFonts w:ascii="宋体" w:hAnsi="宋体" w:hint="eastAsia"/>
                <w:bCs/>
                <w:kern w:val="0"/>
                <w:szCs w:val="21"/>
              </w:rPr>
              <w:lastRenderedPageBreak/>
              <w:t>5</w:t>
            </w:r>
          </w:p>
        </w:tc>
        <w:tc>
          <w:tcPr>
            <w:tcW w:w="1134" w:type="dxa"/>
            <w:tcMar>
              <w:left w:w="75" w:type="dxa"/>
            </w:tcMar>
            <w:vAlign w:val="center"/>
          </w:tcPr>
          <w:p w:rsidR="00936DC3" w:rsidRDefault="00145D13">
            <w:pPr>
              <w:adjustRightInd w:val="0"/>
              <w:snapToGrid w:val="0"/>
              <w:spacing w:line="276" w:lineRule="auto"/>
              <w:jc w:val="center"/>
              <w:rPr>
                <w:rFonts w:ascii="宋体" w:hAnsi="宋体"/>
                <w:szCs w:val="21"/>
              </w:rPr>
            </w:pPr>
            <w:r>
              <w:rPr>
                <w:rFonts w:ascii="宋体" w:hAnsi="宋体" w:hint="eastAsia"/>
                <w:szCs w:val="21"/>
              </w:rPr>
              <w:t>施工中重点、难点实施方案</w:t>
            </w:r>
          </w:p>
        </w:tc>
        <w:tc>
          <w:tcPr>
            <w:tcW w:w="1276" w:type="dxa"/>
            <w:vAlign w:val="center"/>
          </w:tcPr>
          <w:p w:rsidR="00936DC3" w:rsidRDefault="00145D13">
            <w:pPr>
              <w:widowControl/>
              <w:snapToGrid w:val="0"/>
              <w:spacing w:line="276" w:lineRule="auto"/>
              <w:jc w:val="center"/>
              <w:rPr>
                <w:rFonts w:ascii="宋体" w:hAnsi="宋体"/>
                <w:kern w:val="0"/>
                <w:szCs w:val="21"/>
              </w:rPr>
            </w:pPr>
            <w:r>
              <w:rPr>
                <w:rFonts w:ascii="宋体" w:hAnsi="宋体" w:hint="eastAsia"/>
                <w:kern w:val="0"/>
                <w:szCs w:val="21"/>
              </w:rPr>
              <w:t>0-9分</w:t>
            </w:r>
          </w:p>
        </w:tc>
        <w:tc>
          <w:tcPr>
            <w:tcW w:w="6946" w:type="dxa"/>
            <w:vAlign w:val="center"/>
          </w:tcPr>
          <w:p w:rsidR="00936DC3" w:rsidRDefault="00145D13">
            <w:pPr>
              <w:adjustRightInd w:val="0"/>
              <w:snapToGrid w:val="0"/>
              <w:spacing w:line="276" w:lineRule="auto"/>
              <w:rPr>
                <w:rFonts w:ascii="宋体" w:hAnsi="宋体" w:cs="宋体"/>
                <w:szCs w:val="21"/>
              </w:rPr>
            </w:pPr>
            <w:r>
              <w:rPr>
                <w:rFonts w:ascii="宋体" w:hAnsi="宋体" w:cs="宋体" w:hint="eastAsia"/>
                <w:szCs w:val="21"/>
              </w:rPr>
              <w:t>评委根据投标文件中提供相应的针对施工中重点和难点的实施方案，内容包含但不限于技术措施、保证措施、问题分析报告以及解决方案等进行综合打分，优秀的，得6＜F≤9分；良好的，得3＜F≤6分；一般的，得1＜F≤3分，没有的不得分。</w:t>
            </w:r>
          </w:p>
        </w:tc>
      </w:tr>
      <w:tr w:rsidR="00936DC3">
        <w:trPr>
          <w:trHeight w:val="594"/>
        </w:trPr>
        <w:tc>
          <w:tcPr>
            <w:tcW w:w="642" w:type="dxa"/>
            <w:vAlign w:val="center"/>
          </w:tcPr>
          <w:p w:rsidR="00936DC3" w:rsidRDefault="00145D13">
            <w:pPr>
              <w:snapToGrid w:val="0"/>
              <w:spacing w:line="360" w:lineRule="auto"/>
              <w:jc w:val="center"/>
              <w:rPr>
                <w:rFonts w:ascii="宋体" w:hAnsi="宋体"/>
                <w:bCs/>
                <w:kern w:val="0"/>
                <w:szCs w:val="21"/>
              </w:rPr>
            </w:pPr>
            <w:r>
              <w:rPr>
                <w:rFonts w:ascii="宋体" w:hAnsi="宋体" w:hint="eastAsia"/>
                <w:bCs/>
                <w:kern w:val="0"/>
                <w:szCs w:val="21"/>
              </w:rPr>
              <w:t>6</w:t>
            </w:r>
          </w:p>
        </w:tc>
        <w:tc>
          <w:tcPr>
            <w:tcW w:w="1134" w:type="dxa"/>
            <w:tcMar>
              <w:left w:w="75" w:type="dxa"/>
            </w:tcMar>
            <w:vAlign w:val="center"/>
          </w:tcPr>
          <w:p w:rsidR="00936DC3" w:rsidRDefault="00145D13">
            <w:pPr>
              <w:adjustRightInd w:val="0"/>
              <w:snapToGrid w:val="0"/>
              <w:spacing w:line="276" w:lineRule="auto"/>
              <w:jc w:val="center"/>
              <w:rPr>
                <w:rFonts w:ascii="宋体" w:hAnsi="宋体" w:cs="宋体"/>
                <w:szCs w:val="21"/>
              </w:rPr>
            </w:pPr>
            <w:r>
              <w:rPr>
                <w:rFonts w:ascii="宋体" w:hAnsi="宋体" w:cs="宋体" w:hint="eastAsia"/>
                <w:szCs w:val="21"/>
              </w:rPr>
              <w:t>本地化服务</w:t>
            </w:r>
          </w:p>
        </w:tc>
        <w:tc>
          <w:tcPr>
            <w:tcW w:w="1276" w:type="dxa"/>
            <w:vAlign w:val="center"/>
          </w:tcPr>
          <w:p w:rsidR="00936DC3" w:rsidRDefault="00145D13">
            <w:pPr>
              <w:widowControl/>
              <w:snapToGrid w:val="0"/>
              <w:spacing w:line="276" w:lineRule="auto"/>
              <w:jc w:val="center"/>
              <w:rPr>
                <w:rFonts w:ascii="宋体" w:hAnsi="宋体"/>
                <w:kern w:val="0"/>
                <w:szCs w:val="21"/>
              </w:rPr>
            </w:pPr>
            <w:r>
              <w:rPr>
                <w:rFonts w:ascii="宋体" w:hAnsi="宋体" w:cs="宋体"/>
                <w:szCs w:val="21"/>
              </w:rPr>
              <w:t>0</w:t>
            </w:r>
            <w:r>
              <w:rPr>
                <w:rFonts w:ascii="宋体" w:hAnsi="宋体" w:cs="宋体" w:hint="eastAsia"/>
                <w:szCs w:val="21"/>
              </w:rPr>
              <w:t>-</w:t>
            </w:r>
            <w:r>
              <w:rPr>
                <w:rFonts w:ascii="宋体" w:hAnsi="宋体" w:cs="宋体"/>
                <w:szCs w:val="21"/>
              </w:rPr>
              <w:t>1</w:t>
            </w:r>
            <w:r>
              <w:rPr>
                <w:rFonts w:ascii="宋体" w:hAnsi="宋体" w:cs="宋体" w:hint="eastAsia"/>
                <w:szCs w:val="21"/>
              </w:rPr>
              <w:t>0分</w:t>
            </w:r>
          </w:p>
        </w:tc>
        <w:tc>
          <w:tcPr>
            <w:tcW w:w="6946" w:type="dxa"/>
            <w:vAlign w:val="center"/>
          </w:tcPr>
          <w:p w:rsidR="00936DC3" w:rsidRDefault="00145D13">
            <w:pPr>
              <w:spacing w:line="276" w:lineRule="auto"/>
              <w:rPr>
                <w:rFonts w:ascii="宋体" w:hAnsi="宋体" w:cs="宋体"/>
                <w:szCs w:val="21"/>
              </w:rPr>
            </w:pPr>
            <w:r>
              <w:rPr>
                <w:rFonts w:ascii="宋体" w:hAnsi="宋体" w:cs="宋体" w:hint="eastAsia"/>
                <w:szCs w:val="21"/>
              </w:rPr>
              <w:t>具有本地化服务实施方案，根据投标人方案的服务方式、服务响应时间、物料准备情况以及其他为本项目提供更好服务的相关承诺进行评分，优秀的，得7＜F≤10分；良好的，得4＜F≤7分，一般的，得1＜F≤4分，未提供的不得分。</w:t>
            </w:r>
          </w:p>
          <w:p w:rsidR="00936DC3" w:rsidRDefault="00145D13">
            <w:pPr>
              <w:spacing w:line="276" w:lineRule="auto"/>
              <w:rPr>
                <w:rFonts w:ascii="宋体" w:hAnsi="宋体" w:cs="宋体"/>
                <w:b/>
                <w:bCs/>
                <w:kern w:val="0"/>
                <w:szCs w:val="21"/>
              </w:rPr>
            </w:pPr>
            <w:r>
              <w:rPr>
                <w:rFonts w:ascii="宋体" w:hAnsi="宋体" w:cs="宋体" w:hint="eastAsia"/>
                <w:b/>
                <w:bCs/>
                <w:szCs w:val="21"/>
              </w:rPr>
              <w:t>注：投标文件提供营业执照、本地办公场所等证明资料作为评审依据</w:t>
            </w:r>
            <w:r>
              <w:rPr>
                <w:rFonts w:ascii="宋体" w:hAnsi="宋体" w:cs="宋体" w:hint="eastAsia"/>
                <w:szCs w:val="21"/>
              </w:rPr>
              <w:t>。</w:t>
            </w:r>
          </w:p>
        </w:tc>
      </w:tr>
      <w:tr w:rsidR="00936DC3">
        <w:trPr>
          <w:trHeight w:val="594"/>
        </w:trPr>
        <w:tc>
          <w:tcPr>
            <w:tcW w:w="642" w:type="dxa"/>
            <w:vAlign w:val="center"/>
          </w:tcPr>
          <w:p w:rsidR="00936DC3" w:rsidRDefault="00145D13">
            <w:pPr>
              <w:snapToGrid w:val="0"/>
              <w:spacing w:line="360" w:lineRule="auto"/>
              <w:jc w:val="center"/>
              <w:rPr>
                <w:rFonts w:ascii="宋体" w:hAnsi="宋体"/>
                <w:bCs/>
                <w:kern w:val="0"/>
                <w:szCs w:val="21"/>
              </w:rPr>
            </w:pPr>
            <w:r>
              <w:rPr>
                <w:rFonts w:ascii="宋体" w:hAnsi="宋体" w:hint="eastAsia"/>
                <w:bCs/>
                <w:kern w:val="0"/>
                <w:szCs w:val="21"/>
              </w:rPr>
              <w:t>7</w:t>
            </w:r>
          </w:p>
        </w:tc>
        <w:tc>
          <w:tcPr>
            <w:tcW w:w="1134" w:type="dxa"/>
            <w:tcMar>
              <w:left w:w="75" w:type="dxa"/>
            </w:tcMar>
            <w:vAlign w:val="center"/>
          </w:tcPr>
          <w:p w:rsidR="00936DC3" w:rsidRDefault="00145D13">
            <w:pPr>
              <w:snapToGrid w:val="0"/>
              <w:spacing w:line="276" w:lineRule="auto"/>
              <w:jc w:val="center"/>
              <w:rPr>
                <w:rFonts w:cs="宋体"/>
                <w:szCs w:val="21"/>
              </w:rPr>
            </w:pPr>
            <w:r>
              <w:rPr>
                <w:rFonts w:cs="宋体" w:hint="eastAsia"/>
                <w:szCs w:val="21"/>
              </w:rPr>
              <w:t>合计</w:t>
            </w:r>
          </w:p>
        </w:tc>
        <w:tc>
          <w:tcPr>
            <w:tcW w:w="1276" w:type="dxa"/>
            <w:vAlign w:val="center"/>
          </w:tcPr>
          <w:p w:rsidR="00936DC3" w:rsidRDefault="00145D13">
            <w:pPr>
              <w:widowControl/>
              <w:snapToGrid w:val="0"/>
              <w:spacing w:line="276" w:lineRule="auto"/>
              <w:jc w:val="center"/>
              <w:rPr>
                <w:kern w:val="0"/>
                <w:szCs w:val="21"/>
              </w:rPr>
            </w:pPr>
            <w:r>
              <w:rPr>
                <w:rFonts w:hint="eastAsia"/>
                <w:kern w:val="0"/>
                <w:szCs w:val="21"/>
              </w:rPr>
              <w:t>100</w:t>
            </w:r>
            <w:r>
              <w:rPr>
                <w:rFonts w:hint="eastAsia"/>
                <w:kern w:val="0"/>
                <w:szCs w:val="21"/>
              </w:rPr>
              <w:t>分</w:t>
            </w:r>
          </w:p>
        </w:tc>
        <w:tc>
          <w:tcPr>
            <w:tcW w:w="6946" w:type="dxa"/>
            <w:vAlign w:val="center"/>
          </w:tcPr>
          <w:p w:rsidR="00936DC3" w:rsidRDefault="00936DC3">
            <w:pPr>
              <w:adjustRightInd w:val="0"/>
              <w:snapToGrid w:val="0"/>
              <w:spacing w:line="276" w:lineRule="auto"/>
              <w:rPr>
                <w:rFonts w:cs="宋体"/>
                <w:szCs w:val="21"/>
              </w:rPr>
            </w:pPr>
          </w:p>
        </w:tc>
      </w:tr>
    </w:tbl>
    <w:p w:rsidR="00936DC3" w:rsidRDefault="00936DC3">
      <w:pPr>
        <w:adjustRightInd w:val="0"/>
        <w:snapToGrid w:val="0"/>
        <w:spacing w:line="360" w:lineRule="auto"/>
        <w:ind w:right="-10"/>
        <w:rPr>
          <w:rFonts w:ascii="宋体" w:hAnsi="宋体"/>
          <w:b/>
          <w:sz w:val="24"/>
          <w:szCs w:val="24"/>
          <w:highlight w:val="green"/>
        </w:rPr>
      </w:pPr>
    </w:p>
    <w:p w:rsidR="00936DC3" w:rsidRDefault="00936DC3">
      <w:pPr>
        <w:adjustRightInd w:val="0"/>
        <w:snapToGrid w:val="0"/>
        <w:spacing w:line="360" w:lineRule="auto"/>
        <w:ind w:right="-10"/>
        <w:rPr>
          <w:rFonts w:ascii="宋体" w:hAnsi="宋体"/>
          <w:b/>
          <w:sz w:val="24"/>
          <w:szCs w:val="24"/>
          <w:highlight w:val="green"/>
        </w:rPr>
      </w:pPr>
    </w:p>
    <w:p w:rsidR="00936DC3" w:rsidRDefault="00145D13" w:rsidP="00A73D3A">
      <w:pPr>
        <w:adjustRightInd w:val="0"/>
        <w:snapToGrid w:val="0"/>
        <w:spacing w:line="360" w:lineRule="auto"/>
        <w:ind w:right="-10" w:firstLineChars="200" w:firstLine="482"/>
        <w:rPr>
          <w:rFonts w:ascii="宋体" w:hAnsi="宋体"/>
          <w:sz w:val="24"/>
        </w:rPr>
      </w:pPr>
      <w:r>
        <w:rPr>
          <w:rFonts w:ascii="宋体" w:hAnsi="宋体" w:hint="eastAsia"/>
          <w:b/>
          <w:sz w:val="24"/>
          <w:szCs w:val="24"/>
        </w:rPr>
        <w:t>8.4 确定中标候选人</w:t>
      </w:r>
    </w:p>
    <w:p w:rsidR="00936DC3" w:rsidRDefault="00145D13">
      <w:pPr>
        <w:adjustRightInd w:val="0"/>
        <w:snapToGrid w:val="0"/>
        <w:spacing w:line="360" w:lineRule="auto"/>
        <w:ind w:right="-10" w:firstLineChars="175" w:firstLine="420"/>
        <w:rPr>
          <w:rFonts w:ascii="宋体" w:hAnsi="宋体"/>
          <w:bCs/>
          <w:sz w:val="24"/>
        </w:rPr>
      </w:pPr>
      <w:r>
        <w:rPr>
          <w:rFonts w:ascii="宋体" w:hAnsi="宋体" w:hint="eastAsia"/>
          <w:bCs/>
          <w:sz w:val="24"/>
        </w:rPr>
        <w:t>8</w:t>
      </w:r>
      <w:r>
        <w:rPr>
          <w:rFonts w:ascii="宋体" w:hAnsi="宋体"/>
          <w:bCs/>
          <w:sz w:val="24"/>
        </w:rPr>
        <w:t>.4.1</w:t>
      </w:r>
      <w:r>
        <w:rPr>
          <w:rFonts w:ascii="宋体" w:hAnsi="宋体" w:hint="eastAsia"/>
          <w:bCs/>
          <w:sz w:val="24"/>
        </w:rPr>
        <w:t>计算最终得分</w:t>
      </w:r>
    </w:p>
    <w:p w:rsidR="00936DC3" w:rsidRDefault="00145D13">
      <w:pPr>
        <w:adjustRightInd w:val="0"/>
        <w:snapToGrid w:val="0"/>
        <w:spacing w:line="360" w:lineRule="auto"/>
        <w:ind w:firstLineChars="200" w:firstLine="480"/>
        <w:jc w:val="left"/>
        <w:rPr>
          <w:rFonts w:ascii="宋体" w:hAnsi="宋体"/>
          <w:bCs/>
          <w:sz w:val="24"/>
        </w:rPr>
      </w:pPr>
      <w:r>
        <w:rPr>
          <w:rFonts w:ascii="宋体" w:hAnsi="宋体" w:hint="eastAsia"/>
          <w:bCs/>
          <w:sz w:val="24"/>
        </w:rPr>
        <w:t>依据每个有效投标人的所有评分项相加，得出该投标人的最终得分。投标人的各项得分均</w:t>
      </w:r>
      <w:bookmarkStart w:id="90" w:name="_Hlk514730679"/>
      <w:r>
        <w:rPr>
          <w:rFonts w:ascii="宋体" w:hAnsi="宋体" w:hint="eastAsia"/>
          <w:bCs/>
          <w:sz w:val="24"/>
        </w:rPr>
        <w:t>保留小数点后两位（小数点后第三位四舍五入）</w:t>
      </w:r>
      <w:bookmarkEnd w:id="90"/>
      <w:r>
        <w:rPr>
          <w:rFonts w:ascii="宋体" w:hAnsi="宋体" w:hint="eastAsia"/>
          <w:bCs/>
          <w:sz w:val="24"/>
        </w:rPr>
        <w:t>。</w:t>
      </w:r>
    </w:p>
    <w:p w:rsidR="00936DC3" w:rsidRDefault="00145D13">
      <w:pPr>
        <w:adjustRightInd w:val="0"/>
        <w:snapToGrid w:val="0"/>
        <w:spacing w:line="360" w:lineRule="auto"/>
        <w:ind w:right="-10" w:firstLineChars="175" w:firstLine="420"/>
        <w:rPr>
          <w:rFonts w:ascii="宋体" w:hAnsi="宋体"/>
          <w:bCs/>
          <w:sz w:val="24"/>
        </w:rPr>
      </w:pPr>
      <w:r>
        <w:rPr>
          <w:rFonts w:ascii="宋体" w:hAnsi="宋体" w:hint="eastAsia"/>
          <w:bCs/>
          <w:sz w:val="24"/>
        </w:rPr>
        <w:t>8</w:t>
      </w:r>
      <w:r>
        <w:rPr>
          <w:rFonts w:ascii="宋体" w:hAnsi="宋体"/>
          <w:bCs/>
          <w:sz w:val="24"/>
        </w:rPr>
        <w:t>.4.2</w:t>
      </w:r>
      <w:r>
        <w:rPr>
          <w:rFonts w:ascii="宋体" w:hAnsi="宋体" w:hint="eastAsia"/>
          <w:bCs/>
          <w:sz w:val="24"/>
        </w:rPr>
        <w:t>按照有效投标人最终得分由高到低排出中标候选人。最终得分相同的，</w:t>
      </w:r>
      <w:bookmarkStart w:id="91" w:name="_Hlk514735510"/>
      <w:r>
        <w:rPr>
          <w:rFonts w:ascii="宋体" w:hAnsi="宋体" w:hint="eastAsia"/>
          <w:bCs/>
          <w:sz w:val="24"/>
        </w:rPr>
        <w:t>则采取评标委员会抽签方式确定其前后次序。</w:t>
      </w:r>
      <w:bookmarkEnd w:id="91"/>
    </w:p>
    <w:p w:rsidR="00936DC3" w:rsidRDefault="00145D13" w:rsidP="00A73D3A">
      <w:pPr>
        <w:pStyle w:val="ab"/>
        <w:spacing w:line="360" w:lineRule="auto"/>
        <w:ind w:right="-10" w:firstLineChars="200" w:firstLine="482"/>
        <w:rPr>
          <w:rFonts w:ascii="宋体" w:eastAsia="宋体" w:hAnsi="宋体"/>
          <w:sz w:val="24"/>
        </w:rPr>
      </w:pPr>
      <w:r>
        <w:rPr>
          <w:rFonts w:ascii="宋体" w:eastAsia="宋体" w:hAnsi="宋体" w:hint="eastAsia"/>
          <w:b/>
          <w:sz w:val="24"/>
        </w:rPr>
        <w:t>9.</w:t>
      </w:r>
      <w:r>
        <w:rPr>
          <w:rFonts w:ascii="宋体" w:eastAsia="宋体" w:hAnsi="宋体" w:hint="eastAsia"/>
          <w:sz w:val="24"/>
        </w:rPr>
        <w:t>如果有效投标报价出现两家或两家以上相同者，则采取评标委员会抽签方式确定其前后次序。</w:t>
      </w:r>
    </w:p>
    <w:p w:rsidR="00F17FF2" w:rsidRDefault="00145D13">
      <w:pPr>
        <w:adjustRightInd w:val="0"/>
        <w:snapToGrid w:val="0"/>
        <w:spacing w:line="360" w:lineRule="auto"/>
        <w:ind w:right="-10" w:firstLineChars="200" w:firstLine="482"/>
        <w:rPr>
          <w:rFonts w:ascii="宋体" w:hAnsi="宋体"/>
          <w:b/>
          <w:sz w:val="24"/>
        </w:rPr>
      </w:pPr>
      <w:r>
        <w:rPr>
          <w:rFonts w:ascii="宋体" w:hAnsi="宋体" w:hint="eastAsia"/>
          <w:b/>
          <w:sz w:val="24"/>
        </w:rPr>
        <w:t>10.</w:t>
      </w:r>
      <w:r>
        <w:rPr>
          <w:rFonts w:ascii="宋体" w:hAnsi="宋体" w:hint="eastAsia"/>
          <w:sz w:val="24"/>
        </w:rPr>
        <w:t>评标委员会在评标过程中发现的问题，应当及时作出处理或者向招标人提出处理建议，并作书面记录。</w:t>
      </w:r>
    </w:p>
    <w:p w:rsidR="00F17FF2" w:rsidRDefault="00145D13">
      <w:pPr>
        <w:adjustRightInd w:val="0"/>
        <w:snapToGrid w:val="0"/>
        <w:spacing w:line="360" w:lineRule="auto"/>
        <w:ind w:right="-10" w:firstLineChars="200" w:firstLine="482"/>
        <w:rPr>
          <w:rFonts w:ascii="宋体" w:hAnsi="宋体"/>
          <w:sz w:val="24"/>
        </w:rPr>
      </w:pPr>
      <w:r>
        <w:rPr>
          <w:rFonts w:ascii="宋体" w:hAnsi="宋体" w:hint="eastAsia"/>
          <w:b/>
          <w:sz w:val="24"/>
        </w:rPr>
        <w:t>11.</w:t>
      </w:r>
      <w:r>
        <w:rPr>
          <w:rFonts w:ascii="宋体" w:hAnsi="宋体" w:hint="eastAsia"/>
          <w:sz w:val="24"/>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rsidR="00F17FF2" w:rsidRDefault="00145D13">
      <w:pPr>
        <w:adjustRightInd w:val="0"/>
        <w:snapToGrid w:val="0"/>
        <w:spacing w:line="360" w:lineRule="auto"/>
        <w:ind w:right="-10" w:firstLineChars="200" w:firstLine="482"/>
        <w:rPr>
          <w:rFonts w:ascii="宋体" w:hAnsi="宋体"/>
          <w:sz w:val="24"/>
        </w:rPr>
      </w:pPr>
      <w:r>
        <w:rPr>
          <w:rFonts w:ascii="宋体" w:hAnsi="宋体" w:hint="eastAsia"/>
          <w:b/>
          <w:sz w:val="24"/>
        </w:rPr>
        <w:t>12.</w:t>
      </w:r>
      <w:r>
        <w:rPr>
          <w:rFonts w:ascii="宋体" w:hAnsi="宋体" w:hint="eastAsia"/>
          <w:sz w:val="24"/>
        </w:rPr>
        <w:t>投标人投标报价与公布的预算价（或控制价)相比降幅过小，或投标人投标报价明显缺乏竞争性的，评标委员会可以否决所有投标。</w:t>
      </w:r>
    </w:p>
    <w:p w:rsidR="00F17FF2" w:rsidRDefault="00145D13">
      <w:pPr>
        <w:adjustRightInd w:val="0"/>
        <w:snapToGrid w:val="0"/>
        <w:spacing w:line="360" w:lineRule="auto"/>
        <w:ind w:right="-10" w:firstLineChars="196" w:firstLine="472"/>
        <w:rPr>
          <w:rFonts w:ascii="宋体" w:hAnsi="宋体"/>
          <w:bCs/>
          <w:sz w:val="24"/>
        </w:rPr>
      </w:pPr>
      <w:r>
        <w:rPr>
          <w:rFonts w:ascii="宋体" w:hAnsi="宋体" w:hint="eastAsia"/>
          <w:b/>
          <w:bCs/>
          <w:sz w:val="24"/>
        </w:rPr>
        <w:t>13.</w:t>
      </w:r>
      <w:r>
        <w:rPr>
          <w:rFonts w:ascii="宋体" w:hAnsi="宋体" w:hint="eastAsia"/>
          <w:bCs/>
          <w:sz w:val="24"/>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w:t>
      </w:r>
      <w:r>
        <w:rPr>
          <w:rFonts w:ascii="宋体" w:hAnsi="宋体" w:hint="eastAsia"/>
          <w:bCs/>
          <w:sz w:val="24"/>
        </w:rPr>
        <w:lastRenderedPageBreak/>
        <w:t>同的意见，以及其他澄清、说明、补正事项。</w:t>
      </w:r>
    </w:p>
    <w:p w:rsidR="00F17FF2" w:rsidRDefault="00145D13">
      <w:pPr>
        <w:adjustRightInd w:val="0"/>
        <w:snapToGrid w:val="0"/>
        <w:spacing w:line="360" w:lineRule="auto"/>
        <w:ind w:right="-10" w:firstLineChars="200" w:firstLine="482"/>
        <w:rPr>
          <w:rFonts w:ascii="宋体" w:hAnsi="宋体"/>
          <w:sz w:val="24"/>
        </w:rPr>
      </w:pPr>
      <w:r>
        <w:rPr>
          <w:rFonts w:ascii="宋体" w:hAnsi="宋体" w:hint="eastAsia"/>
          <w:b/>
          <w:bCs/>
          <w:sz w:val="24"/>
        </w:rPr>
        <w:t>14.</w:t>
      </w:r>
      <w:r>
        <w:rPr>
          <w:rFonts w:ascii="宋体" w:hAnsi="宋体" w:hint="eastAsia"/>
          <w:sz w:val="24"/>
        </w:rPr>
        <w:t xml:space="preserve"> 评标委员会和评标工作人员应严格遵守国家的法律、法规和规章制度；严格按照本次招标文件进行评标；公正廉洁、不徇私情，不得损害国家利益；保护招、投标人的合法权益。</w:t>
      </w:r>
    </w:p>
    <w:p w:rsidR="00F17FF2" w:rsidRDefault="00145D13">
      <w:pPr>
        <w:spacing w:line="360" w:lineRule="auto"/>
        <w:ind w:firstLineChars="200" w:firstLine="482"/>
      </w:pPr>
      <w:r>
        <w:rPr>
          <w:rFonts w:ascii="宋体" w:hAnsi="宋体" w:hint="eastAsia"/>
          <w:b/>
          <w:bCs/>
          <w:sz w:val="24"/>
        </w:rPr>
        <w:t>15.</w:t>
      </w:r>
      <w:r>
        <w:rPr>
          <w:rFonts w:ascii="宋体" w:hAnsi="宋体" w:hint="eastAsia"/>
          <w:bCs/>
          <w:sz w:val="24"/>
        </w:rPr>
        <w:t>在评标过程中，评委及其他评标工作人员必须对评标情况严格保密，任何人不得将评标情况透露给与投标人有关的单位和个人。</w:t>
      </w:r>
    </w:p>
    <w:p w:rsidR="00936DC3" w:rsidRDefault="00145D13">
      <w:pPr>
        <w:pStyle w:val="aa"/>
        <w:jc w:val="both"/>
      </w:pPr>
      <w:r>
        <w:rPr>
          <w:rFonts w:hint="eastAsia"/>
        </w:rPr>
        <w:t>16. 其他</w:t>
      </w:r>
      <w:bookmarkEnd w:id="85"/>
      <w:bookmarkEnd w:id="86"/>
      <w:bookmarkEnd w:id="87"/>
    </w:p>
    <w:p w:rsidR="00936DC3" w:rsidRDefault="00145D13" w:rsidP="00A73D3A">
      <w:pPr>
        <w:pStyle w:val="00"/>
        <w:spacing w:line="360" w:lineRule="auto"/>
        <w:ind w:firstLineChars="200" w:firstLine="482"/>
        <w:rPr>
          <w:rFonts w:ascii="宋体" w:hAnsi="宋体"/>
          <w:b/>
          <w:sz w:val="24"/>
        </w:rPr>
      </w:pPr>
      <w:r>
        <w:rPr>
          <w:rFonts w:ascii="宋体" w:hAnsi="宋体" w:hint="eastAsia"/>
          <w:b/>
          <w:bCs/>
          <w:kern w:val="0"/>
          <w:sz w:val="24"/>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市政文外滩物业管理有限公司将按相关规定予以处罚并记入不良行为记录，予以披露</w:t>
      </w:r>
      <w:r>
        <w:rPr>
          <w:rFonts w:ascii="宋体" w:hAnsi="宋体" w:hint="eastAsia"/>
          <w:b/>
          <w:sz w:val="24"/>
        </w:rPr>
        <w:t>。</w:t>
      </w:r>
    </w:p>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145D13">
      <w:pPr>
        <w:jc w:val="center"/>
        <w:rPr>
          <w:b/>
          <w:sz w:val="36"/>
          <w:szCs w:val="36"/>
        </w:rPr>
      </w:pPr>
      <w:r>
        <w:rPr>
          <w:rFonts w:hint="eastAsia"/>
          <w:b/>
          <w:sz w:val="36"/>
          <w:szCs w:val="36"/>
        </w:rPr>
        <w:t>第六章</w:t>
      </w:r>
      <w:r>
        <w:rPr>
          <w:rFonts w:hint="eastAsia"/>
          <w:b/>
          <w:sz w:val="36"/>
          <w:szCs w:val="36"/>
        </w:rPr>
        <w:t xml:space="preserve">  </w:t>
      </w:r>
      <w:r>
        <w:rPr>
          <w:rFonts w:hint="eastAsia"/>
          <w:b/>
          <w:sz w:val="36"/>
          <w:szCs w:val="36"/>
        </w:rPr>
        <w:t>合同条款及格式</w:t>
      </w:r>
    </w:p>
    <w:p w:rsidR="00936DC3" w:rsidRDefault="00145D13">
      <w:pPr>
        <w:jc w:val="center"/>
        <w:rPr>
          <w:sz w:val="32"/>
          <w:szCs w:val="32"/>
        </w:rPr>
      </w:pPr>
      <w:r>
        <w:rPr>
          <w:rFonts w:hint="eastAsia"/>
          <w:sz w:val="32"/>
          <w:szCs w:val="32"/>
        </w:rPr>
        <w:t>空调维修合同</w:t>
      </w:r>
    </w:p>
    <w:p w:rsidR="00936DC3" w:rsidRDefault="00936DC3">
      <w:pPr>
        <w:rPr>
          <w:sz w:val="24"/>
          <w:szCs w:val="24"/>
        </w:rPr>
      </w:pPr>
    </w:p>
    <w:p w:rsidR="00936DC3" w:rsidRDefault="00145D13">
      <w:pPr>
        <w:rPr>
          <w:sz w:val="24"/>
          <w:szCs w:val="24"/>
        </w:rPr>
      </w:pPr>
      <w:r>
        <w:rPr>
          <w:rFonts w:hint="eastAsia"/>
          <w:sz w:val="24"/>
          <w:szCs w:val="24"/>
        </w:rPr>
        <w:t>发包方（以下简称甲方）：</w:t>
      </w:r>
    </w:p>
    <w:p w:rsidR="00936DC3" w:rsidRDefault="00145D13">
      <w:pPr>
        <w:rPr>
          <w:sz w:val="24"/>
          <w:szCs w:val="24"/>
        </w:rPr>
      </w:pPr>
      <w:r>
        <w:rPr>
          <w:rFonts w:hint="eastAsia"/>
          <w:sz w:val="24"/>
          <w:szCs w:val="24"/>
        </w:rPr>
        <w:t>地</w:t>
      </w:r>
      <w:r>
        <w:rPr>
          <w:rFonts w:hint="eastAsia"/>
          <w:sz w:val="24"/>
          <w:szCs w:val="24"/>
        </w:rPr>
        <w:t xml:space="preserve"> </w:t>
      </w:r>
      <w:r>
        <w:rPr>
          <w:rFonts w:hint="eastAsia"/>
          <w:sz w:val="24"/>
          <w:szCs w:val="24"/>
        </w:rPr>
        <w:t>址：</w:t>
      </w:r>
      <w:r>
        <w:rPr>
          <w:rFonts w:hint="eastAsia"/>
          <w:sz w:val="24"/>
          <w:szCs w:val="24"/>
        </w:rPr>
        <w:t xml:space="preserve">                 </w:t>
      </w:r>
    </w:p>
    <w:p w:rsidR="00936DC3" w:rsidRDefault="00145D13">
      <w:pPr>
        <w:rPr>
          <w:sz w:val="24"/>
          <w:szCs w:val="24"/>
        </w:rPr>
      </w:pPr>
      <w:r>
        <w:rPr>
          <w:rFonts w:hint="eastAsia"/>
          <w:sz w:val="24"/>
          <w:szCs w:val="24"/>
        </w:rPr>
        <w:t>法定代表人：</w:t>
      </w:r>
      <w:r>
        <w:rPr>
          <w:rFonts w:hint="eastAsia"/>
          <w:sz w:val="24"/>
          <w:szCs w:val="24"/>
        </w:rPr>
        <w:t xml:space="preserve">            </w:t>
      </w:r>
    </w:p>
    <w:p w:rsidR="00936DC3" w:rsidRDefault="00145D13">
      <w:pPr>
        <w:rPr>
          <w:sz w:val="24"/>
          <w:szCs w:val="24"/>
        </w:rPr>
      </w:pPr>
      <w:r>
        <w:rPr>
          <w:rFonts w:hint="eastAsia"/>
          <w:sz w:val="24"/>
          <w:szCs w:val="24"/>
        </w:rPr>
        <w:t>联系人：</w:t>
      </w:r>
      <w:r>
        <w:rPr>
          <w:rFonts w:hint="eastAsia"/>
          <w:sz w:val="24"/>
          <w:szCs w:val="24"/>
        </w:rPr>
        <w:t xml:space="preserve">                </w:t>
      </w:r>
    </w:p>
    <w:p w:rsidR="00936DC3" w:rsidRDefault="00145D13">
      <w:pPr>
        <w:rPr>
          <w:sz w:val="24"/>
          <w:szCs w:val="24"/>
        </w:rPr>
      </w:pPr>
      <w:r>
        <w:rPr>
          <w:rFonts w:hint="eastAsia"/>
          <w:sz w:val="24"/>
          <w:szCs w:val="24"/>
        </w:rPr>
        <w:t>电话：</w:t>
      </w:r>
      <w:r>
        <w:rPr>
          <w:rFonts w:hint="eastAsia"/>
          <w:sz w:val="24"/>
          <w:szCs w:val="24"/>
        </w:rPr>
        <w:t xml:space="preserve">     </w:t>
      </w:r>
    </w:p>
    <w:p w:rsidR="00936DC3" w:rsidRDefault="00936DC3">
      <w:pPr>
        <w:rPr>
          <w:sz w:val="24"/>
          <w:szCs w:val="24"/>
        </w:rPr>
      </w:pPr>
    </w:p>
    <w:p w:rsidR="00936DC3" w:rsidRDefault="00145D13">
      <w:pPr>
        <w:rPr>
          <w:sz w:val="24"/>
          <w:szCs w:val="24"/>
        </w:rPr>
      </w:pPr>
      <w:r>
        <w:rPr>
          <w:rFonts w:hint="eastAsia"/>
          <w:sz w:val="24"/>
          <w:szCs w:val="24"/>
        </w:rPr>
        <w:t>承包方（以下简称乙方）：</w:t>
      </w:r>
      <w:r>
        <w:rPr>
          <w:rFonts w:hint="eastAsia"/>
          <w:sz w:val="24"/>
          <w:szCs w:val="24"/>
        </w:rPr>
        <w:t xml:space="preserve"> </w:t>
      </w:r>
    </w:p>
    <w:p w:rsidR="00936DC3" w:rsidRDefault="00145D13">
      <w:pPr>
        <w:rPr>
          <w:sz w:val="24"/>
          <w:szCs w:val="24"/>
        </w:rPr>
      </w:pPr>
      <w:r>
        <w:rPr>
          <w:rFonts w:hint="eastAsia"/>
          <w:sz w:val="24"/>
          <w:szCs w:val="24"/>
        </w:rPr>
        <w:t>地</w:t>
      </w:r>
      <w:r>
        <w:rPr>
          <w:rFonts w:hint="eastAsia"/>
          <w:sz w:val="24"/>
          <w:szCs w:val="24"/>
        </w:rPr>
        <w:t xml:space="preserve"> </w:t>
      </w:r>
      <w:r>
        <w:rPr>
          <w:rFonts w:hint="eastAsia"/>
          <w:sz w:val="24"/>
          <w:szCs w:val="24"/>
        </w:rPr>
        <w:t>址：</w:t>
      </w:r>
      <w:r>
        <w:rPr>
          <w:rFonts w:hint="eastAsia"/>
          <w:sz w:val="24"/>
          <w:szCs w:val="24"/>
        </w:rPr>
        <w:t xml:space="preserve">                 </w:t>
      </w:r>
    </w:p>
    <w:p w:rsidR="00936DC3" w:rsidRDefault="00145D13">
      <w:pPr>
        <w:rPr>
          <w:sz w:val="24"/>
          <w:szCs w:val="24"/>
        </w:rPr>
      </w:pPr>
      <w:r>
        <w:rPr>
          <w:rFonts w:hint="eastAsia"/>
          <w:sz w:val="24"/>
          <w:szCs w:val="24"/>
        </w:rPr>
        <w:t>单位负责人：</w:t>
      </w:r>
      <w:r>
        <w:rPr>
          <w:rFonts w:hint="eastAsia"/>
          <w:sz w:val="24"/>
          <w:szCs w:val="24"/>
        </w:rPr>
        <w:t xml:space="preserve">            </w:t>
      </w:r>
    </w:p>
    <w:p w:rsidR="00936DC3" w:rsidRDefault="00145D13">
      <w:pPr>
        <w:rPr>
          <w:sz w:val="24"/>
          <w:szCs w:val="24"/>
        </w:rPr>
      </w:pPr>
      <w:r>
        <w:rPr>
          <w:rFonts w:hint="eastAsia"/>
          <w:sz w:val="24"/>
          <w:szCs w:val="24"/>
        </w:rPr>
        <w:t>联系人：</w:t>
      </w:r>
      <w:r>
        <w:rPr>
          <w:rFonts w:hint="eastAsia"/>
          <w:sz w:val="24"/>
          <w:szCs w:val="24"/>
        </w:rPr>
        <w:t xml:space="preserve">               </w:t>
      </w:r>
    </w:p>
    <w:p w:rsidR="00936DC3" w:rsidRDefault="00145D13">
      <w:pPr>
        <w:rPr>
          <w:sz w:val="24"/>
          <w:szCs w:val="24"/>
        </w:rPr>
      </w:pPr>
      <w:r>
        <w:rPr>
          <w:rFonts w:hint="eastAsia"/>
          <w:sz w:val="24"/>
          <w:szCs w:val="24"/>
        </w:rPr>
        <w:t>电话：</w:t>
      </w:r>
      <w:r>
        <w:rPr>
          <w:rFonts w:hint="eastAsia"/>
          <w:sz w:val="24"/>
          <w:szCs w:val="24"/>
        </w:rPr>
        <w:t xml:space="preserve"> </w:t>
      </w:r>
    </w:p>
    <w:p w:rsidR="00936DC3" w:rsidRDefault="00936DC3">
      <w:pPr>
        <w:rPr>
          <w:sz w:val="24"/>
          <w:szCs w:val="24"/>
        </w:rPr>
      </w:pPr>
    </w:p>
    <w:p w:rsidR="00936DC3" w:rsidRDefault="00145D13">
      <w:pPr>
        <w:rPr>
          <w:sz w:val="24"/>
          <w:szCs w:val="24"/>
        </w:rPr>
      </w:pPr>
      <w:r>
        <w:rPr>
          <w:rFonts w:hint="eastAsia"/>
          <w:sz w:val="24"/>
          <w:szCs w:val="24"/>
        </w:rPr>
        <w:t>根据《中华人民共和国民法典》及有关法律、法规的规定，遵循平等、自愿和诚实信用的原则，经双方协商一致，订立本合同共同遵守。</w:t>
      </w:r>
    </w:p>
    <w:p w:rsidR="00936DC3" w:rsidRDefault="00145D13">
      <w:pPr>
        <w:rPr>
          <w:sz w:val="24"/>
          <w:szCs w:val="24"/>
        </w:rPr>
      </w:pPr>
      <w:r>
        <w:rPr>
          <w:rFonts w:hint="eastAsia"/>
          <w:sz w:val="24"/>
          <w:szCs w:val="24"/>
        </w:rPr>
        <w:t>第一条</w:t>
      </w:r>
      <w:r>
        <w:rPr>
          <w:rFonts w:hint="eastAsia"/>
          <w:sz w:val="24"/>
          <w:szCs w:val="24"/>
        </w:rPr>
        <w:t xml:space="preserve"> </w:t>
      </w:r>
      <w:r>
        <w:rPr>
          <w:rFonts w:hint="eastAsia"/>
          <w:sz w:val="24"/>
          <w:szCs w:val="24"/>
        </w:rPr>
        <w:t>空调维修概况</w:t>
      </w:r>
    </w:p>
    <w:p w:rsidR="00936DC3" w:rsidRDefault="00145D13">
      <w:pPr>
        <w:rPr>
          <w:sz w:val="24"/>
          <w:szCs w:val="24"/>
        </w:rPr>
      </w:pPr>
      <w:r>
        <w:rPr>
          <w:rFonts w:hint="eastAsia"/>
          <w:sz w:val="24"/>
          <w:szCs w:val="24"/>
        </w:rPr>
        <w:t>1.1</w:t>
      </w:r>
      <w:r>
        <w:rPr>
          <w:rFonts w:hint="eastAsia"/>
          <w:sz w:val="24"/>
          <w:szCs w:val="24"/>
        </w:rPr>
        <w:t>空调维修地点：甲方指定地点</w:t>
      </w:r>
    </w:p>
    <w:p w:rsidR="00936DC3" w:rsidRDefault="00145D13">
      <w:pPr>
        <w:rPr>
          <w:sz w:val="24"/>
          <w:szCs w:val="24"/>
        </w:rPr>
      </w:pPr>
      <w:r>
        <w:rPr>
          <w:rFonts w:hint="eastAsia"/>
          <w:sz w:val="24"/>
          <w:szCs w:val="24"/>
        </w:rPr>
        <w:lastRenderedPageBreak/>
        <w:t>1.2</w:t>
      </w:r>
      <w:r>
        <w:rPr>
          <w:rFonts w:hint="eastAsia"/>
          <w:sz w:val="24"/>
          <w:szCs w:val="24"/>
        </w:rPr>
        <w:t>空调维修内容：【</w:t>
      </w:r>
      <w:r w:rsidR="00FD1931">
        <w:rPr>
          <w:rFonts w:hint="eastAsia"/>
          <w:sz w:val="24"/>
          <w:szCs w:val="24"/>
        </w:rPr>
        <w:t>根据项目维修任务单确定</w:t>
      </w:r>
      <w:r>
        <w:rPr>
          <w:rFonts w:hint="eastAsia"/>
          <w:sz w:val="24"/>
          <w:szCs w:val="24"/>
        </w:rPr>
        <w:t xml:space="preserve"> </w:t>
      </w:r>
      <w:r>
        <w:rPr>
          <w:rFonts w:hint="eastAsia"/>
          <w:sz w:val="24"/>
          <w:szCs w:val="24"/>
        </w:rPr>
        <w:t>】。本合同签订后，甲方如有需要乙方维修的空调，可随时通知乙方，乙方应按照甲方的通知及要求维修。每项空调维修内容以甲方每次通知及要求为准。</w:t>
      </w:r>
    </w:p>
    <w:p w:rsidR="00936DC3" w:rsidRDefault="00145D13">
      <w:pPr>
        <w:rPr>
          <w:sz w:val="24"/>
          <w:szCs w:val="24"/>
        </w:rPr>
      </w:pPr>
      <w:r>
        <w:rPr>
          <w:rFonts w:hint="eastAsia"/>
          <w:sz w:val="24"/>
          <w:szCs w:val="24"/>
        </w:rPr>
        <w:t>1.3</w:t>
      </w:r>
      <w:r>
        <w:rPr>
          <w:rFonts w:hint="eastAsia"/>
          <w:sz w:val="24"/>
          <w:szCs w:val="24"/>
        </w:rPr>
        <w:t>凡甲方每次通知或提供的空调维修维修</w:t>
      </w:r>
      <w:r w:rsidR="00FD1931">
        <w:rPr>
          <w:rFonts w:hint="eastAsia"/>
          <w:sz w:val="24"/>
          <w:szCs w:val="24"/>
        </w:rPr>
        <w:t>单</w:t>
      </w:r>
      <w:r>
        <w:rPr>
          <w:rFonts w:hint="eastAsia"/>
          <w:sz w:val="24"/>
          <w:szCs w:val="24"/>
        </w:rPr>
        <w:t>所载明的、隐含的或按照维修惯例应当由乙方完成的工作都是乙方的维修范围和本合同空调维修内容。</w:t>
      </w:r>
    </w:p>
    <w:p w:rsidR="00936DC3" w:rsidRDefault="00145D13">
      <w:pPr>
        <w:rPr>
          <w:sz w:val="24"/>
          <w:szCs w:val="24"/>
        </w:rPr>
      </w:pPr>
      <w:r>
        <w:rPr>
          <w:rFonts w:hint="eastAsia"/>
          <w:sz w:val="24"/>
          <w:szCs w:val="24"/>
        </w:rPr>
        <w:t>1.4</w:t>
      </w:r>
      <w:r>
        <w:rPr>
          <w:rFonts w:hint="eastAsia"/>
          <w:sz w:val="24"/>
          <w:szCs w:val="24"/>
        </w:rPr>
        <w:t>承包方式：包工包料、包工期、包质量、包安全、包保修。</w:t>
      </w:r>
    </w:p>
    <w:p w:rsidR="00936DC3" w:rsidRDefault="00145D13">
      <w:pPr>
        <w:rPr>
          <w:sz w:val="24"/>
          <w:szCs w:val="24"/>
        </w:rPr>
      </w:pPr>
      <w:r>
        <w:rPr>
          <w:rFonts w:hint="eastAsia"/>
          <w:sz w:val="24"/>
          <w:szCs w:val="24"/>
        </w:rPr>
        <w:t>第二条</w:t>
      </w:r>
      <w:r>
        <w:rPr>
          <w:rFonts w:hint="eastAsia"/>
          <w:sz w:val="24"/>
          <w:szCs w:val="24"/>
        </w:rPr>
        <w:t xml:space="preserve"> </w:t>
      </w:r>
      <w:r>
        <w:rPr>
          <w:rFonts w:hint="eastAsia"/>
          <w:sz w:val="24"/>
          <w:szCs w:val="24"/>
        </w:rPr>
        <w:t>合同工期</w:t>
      </w:r>
    </w:p>
    <w:p w:rsidR="00936DC3" w:rsidRDefault="00145D13">
      <w:pPr>
        <w:rPr>
          <w:sz w:val="24"/>
          <w:szCs w:val="24"/>
        </w:rPr>
      </w:pPr>
      <w:r>
        <w:rPr>
          <w:rFonts w:hint="eastAsia"/>
          <w:sz w:val="24"/>
          <w:szCs w:val="24"/>
        </w:rPr>
        <w:t>2.1</w:t>
      </w:r>
      <w:r>
        <w:rPr>
          <w:rFonts w:hint="eastAsia"/>
          <w:sz w:val="24"/>
          <w:szCs w:val="24"/>
        </w:rPr>
        <w:t>每项空调维修的具体开、竣工日期以甲方书面通知为准。前述工期包括法定节假日、公休日、交叉维修及配合维修等待等时间及空调维修竣工验收时间。</w:t>
      </w:r>
    </w:p>
    <w:p w:rsidR="00936DC3" w:rsidRDefault="00145D13">
      <w:pPr>
        <w:rPr>
          <w:sz w:val="24"/>
          <w:szCs w:val="24"/>
        </w:rPr>
      </w:pPr>
      <w:r>
        <w:rPr>
          <w:rFonts w:hint="eastAsia"/>
          <w:sz w:val="24"/>
          <w:szCs w:val="24"/>
        </w:rPr>
        <w:t>2.2</w:t>
      </w:r>
      <w:r>
        <w:rPr>
          <w:rFonts w:hint="eastAsia"/>
          <w:sz w:val="24"/>
          <w:szCs w:val="24"/>
        </w:rPr>
        <w:t>因下列原因造成空调维修竣工日期推迟或延误经甲方书面确认并加盖公章后，工期相应顺延。</w:t>
      </w:r>
    </w:p>
    <w:p w:rsidR="00936DC3" w:rsidRDefault="00145D13">
      <w:pPr>
        <w:rPr>
          <w:sz w:val="24"/>
          <w:szCs w:val="24"/>
        </w:rPr>
      </w:pPr>
      <w:r>
        <w:rPr>
          <w:rFonts w:hint="eastAsia"/>
          <w:sz w:val="24"/>
          <w:szCs w:val="24"/>
        </w:rPr>
        <w:t>2.2.1</w:t>
      </w:r>
      <w:r>
        <w:rPr>
          <w:rFonts w:hint="eastAsia"/>
          <w:sz w:val="24"/>
          <w:szCs w:val="24"/>
        </w:rPr>
        <w:t>不可抗力，自然灾害；</w:t>
      </w:r>
    </w:p>
    <w:p w:rsidR="00936DC3" w:rsidRDefault="00145D13">
      <w:pPr>
        <w:rPr>
          <w:sz w:val="24"/>
          <w:szCs w:val="24"/>
        </w:rPr>
      </w:pPr>
      <w:r>
        <w:rPr>
          <w:rFonts w:hint="eastAsia"/>
          <w:sz w:val="24"/>
          <w:szCs w:val="24"/>
        </w:rPr>
        <w:t>2.2.2</w:t>
      </w:r>
      <w:r>
        <w:rPr>
          <w:rFonts w:hint="eastAsia"/>
          <w:sz w:val="24"/>
          <w:szCs w:val="24"/>
        </w:rPr>
        <w:t>合同中约定或甲方书面同意并加盖公章给予顺延工期的其它情况。</w:t>
      </w:r>
    </w:p>
    <w:p w:rsidR="00936DC3" w:rsidRDefault="00145D13">
      <w:pPr>
        <w:rPr>
          <w:sz w:val="24"/>
          <w:szCs w:val="24"/>
        </w:rPr>
      </w:pPr>
      <w:r>
        <w:rPr>
          <w:rFonts w:hint="eastAsia"/>
          <w:sz w:val="24"/>
          <w:szCs w:val="24"/>
        </w:rPr>
        <w:t>除上述情形外，乙方不得以任何理由主张要求延长工期。如因甲方原因导致工期延长的，除相应顺延工期外，甲方不再承担任何其他责任。</w:t>
      </w:r>
    </w:p>
    <w:p w:rsidR="00936DC3" w:rsidRDefault="00145D13">
      <w:pPr>
        <w:rPr>
          <w:sz w:val="24"/>
          <w:szCs w:val="24"/>
        </w:rPr>
      </w:pPr>
      <w:r>
        <w:rPr>
          <w:rFonts w:hint="eastAsia"/>
          <w:sz w:val="24"/>
          <w:szCs w:val="24"/>
        </w:rPr>
        <w:t>第三条</w:t>
      </w:r>
      <w:r>
        <w:rPr>
          <w:rFonts w:hint="eastAsia"/>
          <w:sz w:val="24"/>
          <w:szCs w:val="24"/>
        </w:rPr>
        <w:t xml:space="preserve"> </w:t>
      </w:r>
      <w:r>
        <w:rPr>
          <w:rFonts w:hint="eastAsia"/>
          <w:sz w:val="24"/>
          <w:szCs w:val="24"/>
        </w:rPr>
        <w:t>空调维修质量及工艺要求</w:t>
      </w:r>
    </w:p>
    <w:p w:rsidR="00936DC3" w:rsidRDefault="00145D13">
      <w:pPr>
        <w:rPr>
          <w:sz w:val="24"/>
          <w:szCs w:val="24"/>
        </w:rPr>
      </w:pPr>
      <w:r>
        <w:rPr>
          <w:rFonts w:hint="eastAsia"/>
          <w:sz w:val="24"/>
          <w:szCs w:val="24"/>
        </w:rPr>
        <w:t>空调维修质量等级为【</w:t>
      </w:r>
      <w:r>
        <w:rPr>
          <w:rFonts w:hint="eastAsia"/>
          <w:sz w:val="24"/>
          <w:szCs w:val="24"/>
        </w:rPr>
        <w:t xml:space="preserve"> </w:t>
      </w:r>
      <w:r w:rsidR="00FD1931">
        <w:rPr>
          <w:rFonts w:hint="eastAsia"/>
          <w:sz w:val="24"/>
          <w:szCs w:val="24"/>
        </w:rPr>
        <w:t>符合国家相关规范</w:t>
      </w:r>
      <w:r>
        <w:rPr>
          <w:rFonts w:hint="eastAsia"/>
          <w:sz w:val="24"/>
          <w:szCs w:val="24"/>
        </w:rPr>
        <w:t xml:space="preserve"> </w:t>
      </w:r>
      <w:r>
        <w:rPr>
          <w:rFonts w:hint="eastAsia"/>
          <w:sz w:val="24"/>
          <w:szCs w:val="24"/>
        </w:rPr>
        <w:t>】，每项空调维修质量必须达到国家、【】省、【</w:t>
      </w:r>
      <w:r w:rsidR="00FD1931">
        <w:rPr>
          <w:rFonts w:hint="eastAsia"/>
          <w:sz w:val="24"/>
          <w:szCs w:val="24"/>
        </w:rPr>
        <w:t>合肥市</w:t>
      </w:r>
      <w:r>
        <w:rPr>
          <w:rFonts w:hint="eastAsia"/>
          <w:sz w:val="24"/>
          <w:szCs w:val="24"/>
        </w:rPr>
        <w:t>】市维修验收规范及空调维修质量检验合格标准以及本合同约定的质量要求，前述标准不一致的，以较高的为准。</w:t>
      </w:r>
    </w:p>
    <w:p w:rsidR="00936DC3" w:rsidRDefault="00145D13">
      <w:pPr>
        <w:rPr>
          <w:sz w:val="24"/>
          <w:szCs w:val="24"/>
        </w:rPr>
      </w:pPr>
      <w:r>
        <w:rPr>
          <w:rFonts w:hint="eastAsia"/>
          <w:sz w:val="24"/>
          <w:szCs w:val="24"/>
        </w:rPr>
        <w:t>第四条</w:t>
      </w:r>
      <w:r>
        <w:rPr>
          <w:rFonts w:hint="eastAsia"/>
          <w:sz w:val="24"/>
          <w:szCs w:val="24"/>
        </w:rPr>
        <w:t xml:space="preserve"> </w:t>
      </w:r>
      <w:r>
        <w:rPr>
          <w:rFonts w:hint="eastAsia"/>
          <w:sz w:val="24"/>
          <w:szCs w:val="24"/>
        </w:rPr>
        <w:t>工地视察</w:t>
      </w:r>
    </w:p>
    <w:p w:rsidR="00936DC3" w:rsidRDefault="00145D13">
      <w:pPr>
        <w:rPr>
          <w:sz w:val="24"/>
          <w:szCs w:val="24"/>
        </w:rPr>
      </w:pPr>
      <w:r>
        <w:rPr>
          <w:rFonts w:hint="eastAsia"/>
          <w:sz w:val="24"/>
          <w:szCs w:val="24"/>
        </w:rPr>
        <w:t>每项空调维修前，乙方应仔细考察本协议项下的全部可能使用或涉及的场地，并充分了解工地位置场地情况、周围情况、作业空间、起卸限制以及任何其它足以影响工期、承包价款之情况，一旦开始维修，视为乙方完全了解了前述全部情况，并已充分认识到各种不利因素，亦理解政府管理部门对维修作业方式和时间可能的影响或限制；乙方确认本协议所约定的空调维修价款（或结算依据）的标准，已包括上述因素等对工期、价款的影响。前述因素不予延长工期，不予追加空调维修款。</w:t>
      </w:r>
    </w:p>
    <w:p w:rsidR="00936DC3" w:rsidRDefault="00145D13">
      <w:pPr>
        <w:rPr>
          <w:sz w:val="24"/>
          <w:szCs w:val="24"/>
        </w:rPr>
      </w:pPr>
      <w:r>
        <w:rPr>
          <w:rFonts w:hint="eastAsia"/>
          <w:sz w:val="24"/>
          <w:szCs w:val="24"/>
        </w:rPr>
        <w:t>第五条</w:t>
      </w:r>
      <w:r>
        <w:rPr>
          <w:rFonts w:hint="eastAsia"/>
          <w:sz w:val="24"/>
          <w:szCs w:val="24"/>
        </w:rPr>
        <w:t xml:space="preserve"> </w:t>
      </w:r>
      <w:r>
        <w:rPr>
          <w:rFonts w:hint="eastAsia"/>
          <w:sz w:val="24"/>
          <w:szCs w:val="24"/>
        </w:rPr>
        <w:t>合同价款、付款方式及空调维修</w:t>
      </w:r>
      <w:r w:rsidR="00FD1931">
        <w:rPr>
          <w:rFonts w:hint="eastAsia"/>
          <w:sz w:val="24"/>
          <w:szCs w:val="24"/>
        </w:rPr>
        <w:t>费用</w:t>
      </w:r>
      <w:r>
        <w:rPr>
          <w:rFonts w:hint="eastAsia"/>
          <w:sz w:val="24"/>
          <w:szCs w:val="24"/>
        </w:rPr>
        <w:t>结算</w:t>
      </w:r>
    </w:p>
    <w:p w:rsidR="00936DC3" w:rsidRDefault="00145D13">
      <w:pPr>
        <w:rPr>
          <w:sz w:val="24"/>
          <w:szCs w:val="24"/>
        </w:rPr>
      </w:pPr>
      <w:r>
        <w:rPr>
          <w:rFonts w:hint="eastAsia"/>
          <w:sz w:val="24"/>
          <w:szCs w:val="24"/>
        </w:rPr>
        <w:t>5.1</w:t>
      </w:r>
      <w:r>
        <w:rPr>
          <w:rFonts w:hint="eastAsia"/>
          <w:sz w:val="24"/>
          <w:szCs w:val="24"/>
        </w:rPr>
        <w:t>本合同总价暂定人民币：大写</w:t>
      </w:r>
      <w:r>
        <w:rPr>
          <w:rFonts w:hint="eastAsia"/>
          <w:sz w:val="24"/>
          <w:szCs w:val="24"/>
        </w:rPr>
        <w:t xml:space="preserve"> </w:t>
      </w:r>
      <w:r>
        <w:rPr>
          <w:rFonts w:hint="eastAsia"/>
          <w:sz w:val="24"/>
          <w:szCs w:val="24"/>
        </w:rPr>
        <w:t>【】（小写￥</w:t>
      </w:r>
      <w:r>
        <w:rPr>
          <w:rFonts w:hint="eastAsia"/>
          <w:sz w:val="24"/>
          <w:szCs w:val="24"/>
        </w:rPr>
        <w:t xml:space="preserve"> </w:t>
      </w:r>
      <w:r>
        <w:rPr>
          <w:rFonts w:hint="eastAsia"/>
          <w:sz w:val="24"/>
          <w:szCs w:val="24"/>
        </w:rPr>
        <w:t>【】</w:t>
      </w:r>
      <w:r>
        <w:rPr>
          <w:rFonts w:hint="eastAsia"/>
          <w:sz w:val="24"/>
          <w:szCs w:val="24"/>
        </w:rPr>
        <w:t xml:space="preserve"> </w:t>
      </w:r>
      <w:r>
        <w:rPr>
          <w:rFonts w:hint="eastAsia"/>
          <w:sz w:val="24"/>
          <w:szCs w:val="24"/>
        </w:rPr>
        <w:t>），每项空调维修的综合单价、总价、计价方式以甲乙双方确认的价格清单</w:t>
      </w:r>
      <w:r w:rsidR="00393DA9">
        <w:rPr>
          <w:rFonts w:hint="eastAsia"/>
          <w:sz w:val="24"/>
          <w:szCs w:val="24"/>
        </w:rPr>
        <w:t>以审计值乘以结算费率计算</w:t>
      </w:r>
      <w:r>
        <w:rPr>
          <w:rFonts w:hint="eastAsia"/>
          <w:sz w:val="24"/>
          <w:szCs w:val="24"/>
        </w:rPr>
        <w:t>。</w:t>
      </w:r>
    </w:p>
    <w:p w:rsidR="00936DC3" w:rsidRDefault="00145D13">
      <w:pPr>
        <w:rPr>
          <w:sz w:val="24"/>
          <w:szCs w:val="24"/>
        </w:rPr>
      </w:pPr>
      <w:r>
        <w:rPr>
          <w:rFonts w:hint="eastAsia"/>
          <w:sz w:val="24"/>
          <w:szCs w:val="24"/>
        </w:rPr>
        <w:t>5.1.1</w:t>
      </w:r>
      <w:r w:rsidR="007A711C">
        <w:rPr>
          <w:rFonts w:hint="eastAsia"/>
          <w:sz w:val="24"/>
          <w:szCs w:val="24"/>
        </w:rPr>
        <w:t>每项空调维修的维修报价</w:t>
      </w:r>
      <w:r w:rsidR="007A711C">
        <w:rPr>
          <w:rFonts w:hint="eastAsia"/>
          <w:sz w:val="24"/>
          <w:szCs w:val="24"/>
        </w:rPr>
        <w:t>:</w:t>
      </w:r>
      <w:r>
        <w:rPr>
          <w:rFonts w:hint="eastAsia"/>
          <w:sz w:val="24"/>
          <w:szCs w:val="24"/>
        </w:rPr>
        <w:t>包括但不限于材料费、人工费、运输费、装卸费、保管费、设备费、管理费、利润、税金等乙方完当次空调维修全部内容并经甲方验收合格交付甲方及履行本合同全部义务所需的一切费用，除本合同另有约定外，甲方无需向乙方支付任何其他费用。甲方保留变更空调维修内容的权利，乙方应按甲方变更后的空调维修内容进行维修，双方按照经甲方确认合格的乙方实际完成的空调维修量和本合同约定的综合单价据实结算。如发生当次空调维修以外的空调维修项目，乙方维修前应向甲方提交空调维修量清单及价格，经甲方审核确认后的价格作为当次空调维修结算的依据；如甲方需要，甲方有权要求乙方在甲方审定空调维修款前先行维修，乙方不得拒绝。</w:t>
      </w:r>
    </w:p>
    <w:p w:rsidR="00936DC3" w:rsidRDefault="00145D13">
      <w:pPr>
        <w:rPr>
          <w:sz w:val="24"/>
          <w:szCs w:val="24"/>
        </w:rPr>
      </w:pPr>
      <w:r>
        <w:rPr>
          <w:rFonts w:hint="eastAsia"/>
          <w:sz w:val="24"/>
          <w:szCs w:val="24"/>
        </w:rPr>
        <w:t>5.2</w:t>
      </w:r>
      <w:r>
        <w:rPr>
          <w:rFonts w:hint="eastAsia"/>
          <w:sz w:val="24"/>
          <w:szCs w:val="24"/>
        </w:rPr>
        <w:t>履约保证金交纳：按招标文件方式进行交纳。</w:t>
      </w:r>
    </w:p>
    <w:p w:rsidR="00936DC3" w:rsidRDefault="00145D13">
      <w:pPr>
        <w:rPr>
          <w:sz w:val="24"/>
          <w:szCs w:val="24"/>
        </w:rPr>
      </w:pPr>
      <w:r>
        <w:rPr>
          <w:rFonts w:hint="eastAsia"/>
          <w:sz w:val="24"/>
          <w:szCs w:val="24"/>
        </w:rPr>
        <w:t xml:space="preserve">5.3 </w:t>
      </w:r>
      <w:r>
        <w:rPr>
          <w:rFonts w:hint="eastAsia"/>
          <w:sz w:val="24"/>
          <w:szCs w:val="24"/>
        </w:rPr>
        <w:t>付款方式：（以下仅做参考，按招标文件要求为准）</w:t>
      </w:r>
      <w:r>
        <w:rPr>
          <w:rFonts w:hint="eastAsia"/>
          <w:sz w:val="24"/>
          <w:szCs w:val="24"/>
        </w:rPr>
        <w:t xml:space="preserve"> </w:t>
      </w:r>
    </w:p>
    <w:p w:rsidR="00936DC3" w:rsidRDefault="00145D13">
      <w:pPr>
        <w:rPr>
          <w:sz w:val="24"/>
          <w:szCs w:val="24"/>
        </w:rPr>
      </w:pPr>
      <w:r>
        <w:rPr>
          <w:rFonts w:hint="eastAsia"/>
          <w:sz w:val="24"/>
          <w:szCs w:val="24"/>
        </w:rPr>
        <w:t>5.3.1</w:t>
      </w:r>
      <w:r>
        <w:rPr>
          <w:rFonts w:hint="eastAsia"/>
          <w:sz w:val="24"/>
          <w:szCs w:val="24"/>
        </w:rPr>
        <w:t>月进度款按已完成且初步验收的初步验收仅作为进度款支付依据，不作为竣工验收依据</w:t>
      </w:r>
      <w:r w:rsidR="00246CAC">
        <w:rPr>
          <w:rFonts w:hint="eastAsia"/>
          <w:sz w:val="24"/>
          <w:szCs w:val="24"/>
        </w:rPr>
        <w:t>，</w:t>
      </w:r>
      <w:r>
        <w:rPr>
          <w:rFonts w:hint="eastAsia"/>
          <w:sz w:val="24"/>
          <w:szCs w:val="24"/>
        </w:rPr>
        <w:t>整体空调系统维修</w:t>
      </w:r>
      <w:r w:rsidR="00614610">
        <w:rPr>
          <w:rFonts w:hint="eastAsia"/>
          <w:sz w:val="24"/>
          <w:szCs w:val="24"/>
        </w:rPr>
        <w:t>完成</w:t>
      </w:r>
      <w:r>
        <w:rPr>
          <w:rFonts w:hint="eastAsia"/>
          <w:sz w:val="24"/>
          <w:szCs w:val="24"/>
        </w:rPr>
        <w:t>并经甲方验收合格后</w:t>
      </w:r>
      <w:r w:rsidR="00614610">
        <w:rPr>
          <w:rFonts w:hint="eastAsia"/>
          <w:sz w:val="24"/>
          <w:szCs w:val="24"/>
        </w:rPr>
        <w:t>每半年结算一次</w:t>
      </w:r>
      <w:r>
        <w:rPr>
          <w:rFonts w:hint="eastAsia"/>
          <w:sz w:val="24"/>
          <w:szCs w:val="24"/>
        </w:rPr>
        <w:t>，乙方向甲方提交完整竣工空调系统维修档案、竣工图纸、技术资料及结算报告资料（包括文本、电子文档），结算值经甲方委托的审计单位审核确认后【</w:t>
      </w:r>
      <w:r w:rsidR="00246CAC">
        <w:rPr>
          <w:rFonts w:hint="eastAsia"/>
          <w:sz w:val="24"/>
          <w:szCs w:val="24"/>
        </w:rPr>
        <w:t>30</w:t>
      </w:r>
      <w:r>
        <w:rPr>
          <w:rFonts w:hint="eastAsia"/>
          <w:sz w:val="24"/>
          <w:szCs w:val="24"/>
        </w:rPr>
        <w:t>】日内，甲方支付至复审报告价乘以固定结算率（</w:t>
      </w:r>
      <w:r>
        <w:rPr>
          <w:rFonts w:hint="eastAsia"/>
          <w:sz w:val="24"/>
          <w:szCs w:val="24"/>
        </w:rPr>
        <w:t>95</w:t>
      </w:r>
      <w:r>
        <w:rPr>
          <w:rFonts w:hint="eastAsia"/>
          <w:sz w:val="24"/>
          <w:szCs w:val="24"/>
        </w:rPr>
        <w:t>％）的</w:t>
      </w:r>
      <w:r>
        <w:rPr>
          <w:rFonts w:hint="eastAsia"/>
          <w:sz w:val="24"/>
          <w:szCs w:val="24"/>
        </w:rPr>
        <w:t>97%</w:t>
      </w:r>
      <w:r>
        <w:rPr>
          <w:rFonts w:hint="eastAsia"/>
          <w:sz w:val="24"/>
          <w:szCs w:val="24"/>
        </w:rPr>
        <w:t>；剩余</w:t>
      </w:r>
      <w:r>
        <w:rPr>
          <w:rFonts w:hint="eastAsia"/>
          <w:sz w:val="24"/>
          <w:szCs w:val="24"/>
        </w:rPr>
        <w:t>3%</w:t>
      </w:r>
      <w:r>
        <w:rPr>
          <w:rFonts w:hint="eastAsia"/>
          <w:sz w:val="24"/>
          <w:szCs w:val="24"/>
        </w:rPr>
        <w:t>作为质保金，待质保期</w:t>
      </w:r>
      <w:r>
        <w:rPr>
          <w:rFonts w:hint="eastAsia"/>
          <w:color w:val="FF0000"/>
          <w:sz w:val="24"/>
          <w:szCs w:val="24"/>
        </w:rPr>
        <w:t>6</w:t>
      </w:r>
      <w:r>
        <w:rPr>
          <w:rFonts w:hint="eastAsia"/>
          <w:color w:val="FF0000"/>
          <w:sz w:val="24"/>
          <w:szCs w:val="24"/>
        </w:rPr>
        <w:t>个月后</w:t>
      </w:r>
      <w:r>
        <w:rPr>
          <w:rFonts w:hint="eastAsia"/>
          <w:sz w:val="24"/>
          <w:szCs w:val="24"/>
        </w:rPr>
        <w:t>且乙方履行合同约定空调系统</w:t>
      </w:r>
      <w:r>
        <w:rPr>
          <w:rFonts w:hint="eastAsia"/>
          <w:sz w:val="24"/>
          <w:szCs w:val="24"/>
        </w:rPr>
        <w:lastRenderedPageBreak/>
        <w:t>维修维修义务并回访使用单位，使用单位确认无质量维修问题后一个月内一次性支付（无息）尾款</w:t>
      </w:r>
      <w:r>
        <w:rPr>
          <w:rFonts w:hint="eastAsia"/>
          <w:sz w:val="24"/>
          <w:szCs w:val="24"/>
        </w:rPr>
        <w:t>3%</w:t>
      </w:r>
      <w:r>
        <w:rPr>
          <w:rFonts w:hint="eastAsia"/>
          <w:sz w:val="24"/>
          <w:szCs w:val="24"/>
        </w:rPr>
        <w:t>质保金，乙方未完成回访，视为未完成弱电系统维修维修义务，甲方有权不支付</w:t>
      </w:r>
      <w:r>
        <w:rPr>
          <w:rFonts w:hint="eastAsia"/>
          <w:sz w:val="24"/>
          <w:szCs w:val="24"/>
        </w:rPr>
        <w:t>3%</w:t>
      </w:r>
      <w:r>
        <w:rPr>
          <w:rFonts w:hint="eastAsia"/>
          <w:sz w:val="24"/>
          <w:szCs w:val="24"/>
        </w:rPr>
        <w:t>质保金且不承担为任何违约责任。</w:t>
      </w:r>
    </w:p>
    <w:p w:rsidR="00936DC3" w:rsidRDefault="00145D13">
      <w:pPr>
        <w:rPr>
          <w:sz w:val="24"/>
          <w:szCs w:val="24"/>
        </w:rPr>
      </w:pPr>
      <w:r>
        <w:rPr>
          <w:rFonts w:hint="eastAsia"/>
          <w:sz w:val="24"/>
          <w:szCs w:val="24"/>
        </w:rPr>
        <w:t>5.3</w:t>
      </w:r>
      <w:r>
        <w:rPr>
          <w:rFonts w:hint="eastAsia"/>
          <w:sz w:val="24"/>
          <w:szCs w:val="24"/>
        </w:rPr>
        <w:t>．</w:t>
      </w:r>
      <w:r>
        <w:rPr>
          <w:rFonts w:hint="eastAsia"/>
          <w:sz w:val="24"/>
          <w:szCs w:val="24"/>
        </w:rPr>
        <w:t>2</w:t>
      </w:r>
      <w:r>
        <w:rPr>
          <w:rFonts w:hint="eastAsia"/>
          <w:sz w:val="24"/>
          <w:szCs w:val="24"/>
        </w:rPr>
        <w:t>乙方应在甲方每次付款前，向甲方提交相应金额的符合税务机关要求的合法发票，否则，甲方有权拒绝付款。</w:t>
      </w:r>
    </w:p>
    <w:p w:rsidR="00936DC3" w:rsidRDefault="00145D13">
      <w:pPr>
        <w:rPr>
          <w:sz w:val="24"/>
          <w:szCs w:val="24"/>
        </w:rPr>
      </w:pPr>
      <w:r>
        <w:rPr>
          <w:rFonts w:hint="eastAsia"/>
          <w:sz w:val="24"/>
          <w:szCs w:val="24"/>
        </w:rPr>
        <w:t>第六条</w:t>
      </w:r>
      <w:r>
        <w:rPr>
          <w:rFonts w:hint="eastAsia"/>
          <w:sz w:val="24"/>
          <w:szCs w:val="24"/>
        </w:rPr>
        <w:t xml:space="preserve"> </w:t>
      </w:r>
      <w:r>
        <w:rPr>
          <w:rFonts w:hint="eastAsia"/>
          <w:sz w:val="24"/>
          <w:szCs w:val="24"/>
        </w:rPr>
        <w:t>材料供应</w:t>
      </w:r>
    </w:p>
    <w:p w:rsidR="00936DC3" w:rsidRDefault="00145D13">
      <w:pPr>
        <w:rPr>
          <w:sz w:val="24"/>
          <w:szCs w:val="24"/>
        </w:rPr>
      </w:pPr>
      <w:r>
        <w:rPr>
          <w:rFonts w:hint="eastAsia"/>
          <w:sz w:val="24"/>
          <w:szCs w:val="24"/>
        </w:rPr>
        <w:t>6.1</w:t>
      </w:r>
      <w:r>
        <w:rPr>
          <w:rFonts w:hint="eastAsia"/>
          <w:sz w:val="24"/>
          <w:szCs w:val="24"/>
        </w:rPr>
        <w:t>乙方需按维修图已明确的各种材料、成品、半成品提前向甲方提供样本或样品，其材料、成品及半成品必须符合本合同约定及甲方要求，并以标签注明其生产厂家、规格、型号、品牌、产地及计量单价等。经甲方审核确认后，双方封存并作为材料供应及空调维修验收的依据。</w:t>
      </w:r>
    </w:p>
    <w:p w:rsidR="00936DC3" w:rsidRDefault="00145D13">
      <w:pPr>
        <w:rPr>
          <w:sz w:val="24"/>
          <w:szCs w:val="24"/>
        </w:rPr>
      </w:pPr>
      <w:r>
        <w:rPr>
          <w:rFonts w:hint="eastAsia"/>
          <w:sz w:val="24"/>
          <w:szCs w:val="24"/>
        </w:rPr>
        <w:t xml:space="preserve">6.2 </w:t>
      </w:r>
      <w:r>
        <w:rPr>
          <w:rFonts w:hint="eastAsia"/>
          <w:sz w:val="24"/>
          <w:szCs w:val="24"/>
        </w:rPr>
        <w:t>除甲方另有要求外，每项空调维修所需全部材料、成品及半成品均由乙方采购供应，乙方负责采购的所有材料，应当在材料运进现场前向甲方提供相应的产品合格证、环保证明等品质合格证明，乙方供应的材料必须符合国家标准及满足设计规范标准和样品的要求。供货的厂家、质量、价格应征得甲方的事先认可，并向甲方提供产品合格证明及检验资料，对与设计、规范标准和样品不符的产品，甲方有权拒绝使用，乙方应按甲方要求的时间运出工地现场，重新采购符合要求的产品，并承担由此导致延误工期的责任及所发生的全部费用。</w:t>
      </w:r>
    </w:p>
    <w:p w:rsidR="00936DC3" w:rsidRDefault="00145D13">
      <w:pPr>
        <w:rPr>
          <w:sz w:val="24"/>
          <w:szCs w:val="24"/>
        </w:rPr>
      </w:pPr>
      <w:r>
        <w:rPr>
          <w:rFonts w:hint="eastAsia"/>
          <w:sz w:val="24"/>
          <w:szCs w:val="24"/>
        </w:rPr>
        <w:t xml:space="preserve">6.3 </w:t>
      </w:r>
      <w:r>
        <w:rPr>
          <w:rFonts w:hint="eastAsia"/>
          <w:sz w:val="24"/>
          <w:szCs w:val="24"/>
        </w:rPr>
        <w:t>乙方供应的材料、设备，如不符合质量要求或规格有差异，应禁止使用。如已使用，对空调维修造成的损失由乙方负责。如乙方提供的材料、设备系伪劣商品，应按材料、设备价款的双倍向甲方支付违约金，如造成甲方损失的，应予赔偿。</w:t>
      </w:r>
    </w:p>
    <w:p w:rsidR="00936DC3" w:rsidRDefault="00145D13">
      <w:pPr>
        <w:rPr>
          <w:sz w:val="24"/>
          <w:szCs w:val="24"/>
        </w:rPr>
      </w:pPr>
      <w:r>
        <w:rPr>
          <w:rFonts w:hint="eastAsia"/>
          <w:sz w:val="24"/>
          <w:szCs w:val="24"/>
        </w:rPr>
        <w:t>第七条</w:t>
      </w:r>
      <w:r>
        <w:rPr>
          <w:rFonts w:hint="eastAsia"/>
          <w:sz w:val="24"/>
          <w:szCs w:val="24"/>
        </w:rPr>
        <w:t xml:space="preserve"> </w:t>
      </w:r>
      <w:r>
        <w:rPr>
          <w:rFonts w:hint="eastAsia"/>
          <w:sz w:val="24"/>
          <w:szCs w:val="24"/>
        </w:rPr>
        <w:t>空调维修验收</w:t>
      </w:r>
    </w:p>
    <w:p w:rsidR="00936DC3" w:rsidRDefault="00145D13">
      <w:pPr>
        <w:rPr>
          <w:sz w:val="24"/>
          <w:szCs w:val="24"/>
        </w:rPr>
      </w:pPr>
      <w:r>
        <w:rPr>
          <w:rFonts w:hint="eastAsia"/>
          <w:sz w:val="24"/>
          <w:szCs w:val="24"/>
        </w:rPr>
        <w:t>7.1</w:t>
      </w:r>
      <w:r>
        <w:rPr>
          <w:rFonts w:hint="eastAsia"/>
          <w:sz w:val="24"/>
          <w:szCs w:val="24"/>
        </w:rPr>
        <w:t>凡隐蔽空调维修隐蔽前，乙方必须进行自检合格后书面通知甲方按相关的规范标准及设计要求进行验收，经甲方检验确认合格并书面确认后方可隐蔽。凡检验不合格的，乙方必须在甲方限定的时间内进行返工修改，返工修改后通知甲方重新验收，由此所发生的费用由乙方承担。</w:t>
      </w:r>
    </w:p>
    <w:p w:rsidR="00936DC3" w:rsidRDefault="00145D13">
      <w:pPr>
        <w:rPr>
          <w:sz w:val="24"/>
          <w:szCs w:val="24"/>
        </w:rPr>
      </w:pPr>
      <w:r>
        <w:rPr>
          <w:rFonts w:hint="eastAsia"/>
          <w:sz w:val="24"/>
          <w:szCs w:val="24"/>
        </w:rPr>
        <w:t>7.2</w:t>
      </w:r>
      <w:r>
        <w:rPr>
          <w:rFonts w:hint="eastAsia"/>
          <w:sz w:val="24"/>
          <w:szCs w:val="24"/>
        </w:rPr>
        <w:t>乙方应在每项空调维修完工具备验收条件【</w:t>
      </w:r>
      <w:r w:rsidR="007E20EF">
        <w:rPr>
          <w:rFonts w:hint="eastAsia"/>
          <w:sz w:val="24"/>
          <w:szCs w:val="24"/>
        </w:rPr>
        <w:t>7</w:t>
      </w:r>
      <w:r>
        <w:rPr>
          <w:rFonts w:hint="eastAsia"/>
          <w:sz w:val="24"/>
          <w:szCs w:val="24"/>
        </w:rPr>
        <w:t>】日前通知甲方，以便甲方做好空调维修验收准备。当空调维修完工具备验收条件，乙方对已完空调维修量自检合格并符合本合同要求时，向甲方提交空调维修竣工报告和完整的空调维修技术资料，经甲方审核确认后组织空调维修竣工验收。</w:t>
      </w:r>
    </w:p>
    <w:p w:rsidR="00936DC3" w:rsidRDefault="00145D13">
      <w:pPr>
        <w:rPr>
          <w:sz w:val="24"/>
          <w:szCs w:val="24"/>
        </w:rPr>
      </w:pPr>
      <w:r>
        <w:rPr>
          <w:rFonts w:hint="eastAsia"/>
          <w:sz w:val="24"/>
          <w:szCs w:val="24"/>
        </w:rPr>
        <w:t>7.3</w:t>
      </w:r>
      <w:r>
        <w:rPr>
          <w:rFonts w:hint="eastAsia"/>
          <w:sz w:val="24"/>
          <w:szCs w:val="24"/>
        </w:rPr>
        <w:t>空调维修经甲方及相关部门（如需）竣工验收合格符合本合同要求、乙方清理好场地，在验收合格后【</w:t>
      </w:r>
      <w:r w:rsidR="007E20EF">
        <w:rPr>
          <w:rFonts w:hint="eastAsia"/>
          <w:sz w:val="24"/>
          <w:szCs w:val="24"/>
        </w:rPr>
        <w:t>7</w:t>
      </w:r>
      <w:r>
        <w:rPr>
          <w:rFonts w:hint="eastAsia"/>
          <w:sz w:val="24"/>
          <w:szCs w:val="24"/>
        </w:rPr>
        <w:t>】日内移交全部空调</w:t>
      </w:r>
      <w:r w:rsidR="00614610">
        <w:rPr>
          <w:rFonts w:hint="eastAsia"/>
          <w:sz w:val="24"/>
          <w:szCs w:val="24"/>
        </w:rPr>
        <w:t>设备</w:t>
      </w:r>
      <w:r>
        <w:rPr>
          <w:rFonts w:hint="eastAsia"/>
          <w:sz w:val="24"/>
          <w:szCs w:val="24"/>
        </w:rPr>
        <w:t>。自乙方实际移交全部空调</w:t>
      </w:r>
      <w:r w:rsidR="00614610">
        <w:rPr>
          <w:rFonts w:hint="eastAsia"/>
          <w:sz w:val="24"/>
          <w:szCs w:val="24"/>
        </w:rPr>
        <w:t>设备</w:t>
      </w:r>
      <w:r>
        <w:rPr>
          <w:rFonts w:hint="eastAsia"/>
          <w:sz w:val="24"/>
          <w:szCs w:val="24"/>
        </w:rPr>
        <w:t>之日为竣工日。</w:t>
      </w:r>
    </w:p>
    <w:p w:rsidR="00936DC3" w:rsidRDefault="00145D13">
      <w:pPr>
        <w:rPr>
          <w:sz w:val="24"/>
          <w:szCs w:val="24"/>
        </w:rPr>
      </w:pPr>
      <w:r>
        <w:rPr>
          <w:rFonts w:hint="eastAsia"/>
          <w:sz w:val="24"/>
          <w:szCs w:val="24"/>
        </w:rPr>
        <w:t>7.4</w:t>
      </w:r>
      <w:r>
        <w:rPr>
          <w:rFonts w:hint="eastAsia"/>
          <w:sz w:val="24"/>
          <w:szCs w:val="24"/>
        </w:rPr>
        <w:t>乙方未按本合同约定履行竣工验收义务的，甲方有权拒绝验收，因此而造成逾期竣工的，乙方应当承担逾期竣工的责任。甲方如同意验收，并不免除乙方提交相关报告、文件、资料的义务。</w:t>
      </w:r>
    </w:p>
    <w:p w:rsidR="00936DC3" w:rsidRDefault="00145D13">
      <w:pPr>
        <w:rPr>
          <w:sz w:val="24"/>
          <w:szCs w:val="24"/>
        </w:rPr>
      </w:pPr>
      <w:r>
        <w:rPr>
          <w:rFonts w:hint="eastAsia"/>
          <w:sz w:val="24"/>
          <w:szCs w:val="24"/>
        </w:rPr>
        <w:t>第八条</w:t>
      </w:r>
      <w:r>
        <w:rPr>
          <w:rFonts w:hint="eastAsia"/>
          <w:sz w:val="24"/>
          <w:szCs w:val="24"/>
        </w:rPr>
        <w:t xml:space="preserve"> </w:t>
      </w:r>
      <w:r>
        <w:rPr>
          <w:rFonts w:hint="eastAsia"/>
          <w:sz w:val="24"/>
          <w:szCs w:val="24"/>
        </w:rPr>
        <w:t>甲方权利义务</w:t>
      </w:r>
    </w:p>
    <w:p w:rsidR="00936DC3" w:rsidRDefault="00145D13">
      <w:pPr>
        <w:rPr>
          <w:sz w:val="24"/>
          <w:szCs w:val="24"/>
        </w:rPr>
      </w:pPr>
      <w:r>
        <w:rPr>
          <w:rFonts w:hint="eastAsia"/>
          <w:sz w:val="24"/>
          <w:szCs w:val="24"/>
        </w:rPr>
        <w:t>8.1</w:t>
      </w:r>
      <w:r>
        <w:rPr>
          <w:rFonts w:hint="eastAsia"/>
          <w:sz w:val="24"/>
          <w:szCs w:val="24"/>
        </w:rPr>
        <w:t>负责提供维修用水、用电接驳点。</w:t>
      </w:r>
    </w:p>
    <w:p w:rsidR="00936DC3" w:rsidRDefault="00145D13">
      <w:pPr>
        <w:rPr>
          <w:sz w:val="24"/>
          <w:szCs w:val="24"/>
        </w:rPr>
      </w:pPr>
      <w:r>
        <w:rPr>
          <w:rFonts w:hint="eastAsia"/>
          <w:sz w:val="24"/>
          <w:szCs w:val="24"/>
        </w:rPr>
        <w:t>8.2</w:t>
      </w:r>
      <w:r>
        <w:rPr>
          <w:rFonts w:hint="eastAsia"/>
          <w:sz w:val="24"/>
          <w:szCs w:val="24"/>
        </w:rPr>
        <w:t>负责空调维修检验、监督及组织验收。</w:t>
      </w:r>
    </w:p>
    <w:p w:rsidR="00936DC3" w:rsidRDefault="00145D13">
      <w:pPr>
        <w:rPr>
          <w:sz w:val="24"/>
          <w:szCs w:val="24"/>
        </w:rPr>
      </w:pPr>
      <w:r>
        <w:rPr>
          <w:rFonts w:hint="eastAsia"/>
          <w:sz w:val="24"/>
          <w:szCs w:val="24"/>
        </w:rPr>
        <w:t>8.3</w:t>
      </w:r>
      <w:r>
        <w:rPr>
          <w:rFonts w:hint="eastAsia"/>
          <w:sz w:val="24"/>
          <w:szCs w:val="24"/>
        </w:rPr>
        <w:t>负责空调维修量的签证确认，空调维修结算及支付应付空调维修款。</w:t>
      </w:r>
    </w:p>
    <w:p w:rsidR="00936DC3" w:rsidRDefault="00145D13">
      <w:pPr>
        <w:rPr>
          <w:sz w:val="24"/>
          <w:szCs w:val="24"/>
        </w:rPr>
      </w:pPr>
      <w:r>
        <w:rPr>
          <w:rFonts w:hint="eastAsia"/>
          <w:sz w:val="24"/>
          <w:szCs w:val="24"/>
        </w:rPr>
        <w:t>8.4</w:t>
      </w:r>
      <w:r>
        <w:rPr>
          <w:rFonts w:hint="eastAsia"/>
          <w:sz w:val="24"/>
          <w:szCs w:val="24"/>
        </w:rPr>
        <w:t>甲方驻现场代表为【</w:t>
      </w:r>
      <w:r>
        <w:rPr>
          <w:rFonts w:hint="eastAsia"/>
          <w:sz w:val="24"/>
          <w:szCs w:val="24"/>
        </w:rPr>
        <w:t xml:space="preserve">   </w:t>
      </w:r>
      <w:r>
        <w:rPr>
          <w:rFonts w:hint="eastAsia"/>
          <w:sz w:val="24"/>
          <w:szCs w:val="24"/>
        </w:rPr>
        <w:t>】，负责与乙方现场联络以及往来函件的签收。有关工期、空调维修量、空调维修质量、空调维修价款及支付的确认、调整应同时由甲方现场代表及甲方项目经理、空调维修人员同时签字确认，并加盖甲方公章确认，缺一不可，否则不发生效力。</w:t>
      </w:r>
    </w:p>
    <w:p w:rsidR="00936DC3" w:rsidRDefault="00145D13">
      <w:pPr>
        <w:rPr>
          <w:sz w:val="24"/>
          <w:szCs w:val="24"/>
        </w:rPr>
      </w:pPr>
      <w:r>
        <w:rPr>
          <w:rFonts w:hint="eastAsia"/>
          <w:sz w:val="24"/>
          <w:szCs w:val="24"/>
        </w:rPr>
        <w:t>8.5</w:t>
      </w:r>
      <w:r>
        <w:rPr>
          <w:rFonts w:hint="eastAsia"/>
          <w:sz w:val="24"/>
          <w:szCs w:val="24"/>
        </w:rPr>
        <w:t>甲方有权随时通知乙方解除本合同，双方据实结算空调维修款，除此之外，甲方不承担任何其他责任。</w:t>
      </w:r>
    </w:p>
    <w:p w:rsidR="00936DC3" w:rsidRDefault="00145D13">
      <w:pPr>
        <w:rPr>
          <w:sz w:val="24"/>
          <w:szCs w:val="24"/>
        </w:rPr>
      </w:pPr>
      <w:r>
        <w:rPr>
          <w:rFonts w:hint="eastAsia"/>
          <w:sz w:val="24"/>
          <w:szCs w:val="24"/>
        </w:rPr>
        <w:lastRenderedPageBreak/>
        <w:t>第九条</w:t>
      </w:r>
      <w:r>
        <w:rPr>
          <w:rFonts w:hint="eastAsia"/>
          <w:sz w:val="24"/>
          <w:szCs w:val="24"/>
        </w:rPr>
        <w:t xml:space="preserve"> </w:t>
      </w:r>
      <w:r>
        <w:rPr>
          <w:rFonts w:hint="eastAsia"/>
          <w:sz w:val="24"/>
          <w:szCs w:val="24"/>
        </w:rPr>
        <w:t>乙方权利义务</w:t>
      </w:r>
    </w:p>
    <w:p w:rsidR="00936DC3" w:rsidRDefault="00145D13">
      <w:pPr>
        <w:rPr>
          <w:sz w:val="24"/>
          <w:szCs w:val="24"/>
        </w:rPr>
      </w:pPr>
      <w:r>
        <w:rPr>
          <w:rFonts w:hint="eastAsia"/>
          <w:sz w:val="24"/>
          <w:szCs w:val="24"/>
        </w:rPr>
        <w:t xml:space="preserve">9.1 </w:t>
      </w:r>
      <w:r>
        <w:rPr>
          <w:rFonts w:hint="eastAsia"/>
          <w:sz w:val="24"/>
          <w:szCs w:val="24"/>
        </w:rPr>
        <w:t>应严格按照国家维修验收规范、空调维修质量检验评定标准及维修图纸维修。并按照甲方的要求，对其空调维修承包范围的空调维修质量、空调维修进度、维修技术、标准化安全生产等负责做好各项管理工作。</w:t>
      </w:r>
    </w:p>
    <w:p w:rsidR="00936DC3" w:rsidRDefault="00145D13">
      <w:pPr>
        <w:rPr>
          <w:sz w:val="24"/>
          <w:szCs w:val="24"/>
        </w:rPr>
      </w:pPr>
      <w:r>
        <w:rPr>
          <w:rFonts w:hint="eastAsia"/>
          <w:sz w:val="24"/>
          <w:szCs w:val="24"/>
        </w:rPr>
        <w:t xml:space="preserve">9.2 </w:t>
      </w:r>
      <w:r>
        <w:rPr>
          <w:rFonts w:hint="eastAsia"/>
          <w:sz w:val="24"/>
          <w:szCs w:val="24"/>
        </w:rPr>
        <w:t>服从甲方的管理、监督，负责做好安全生产、文明维修。如因乙方原因达不到有关规定标准，所造成的责任和罚款由乙方自行承担。</w:t>
      </w:r>
    </w:p>
    <w:p w:rsidR="00936DC3" w:rsidRDefault="00145D13">
      <w:pPr>
        <w:rPr>
          <w:sz w:val="24"/>
          <w:szCs w:val="24"/>
        </w:rPr>
      </w:pPr>
      <w:r>
        <w:rPr>
          <w:rFonts w:hint="eastAsia"/>
          <w:sz w:val="24"/>
          <w:szCs w:val="24"/>
        </w:rPr>
        <w:t xml:space="preserve">9.3 </w:t>
      </w:r>
      <w:r>
        <w:rPr>
          <w:rFonts w:hint="eastAsia"/>
          <w:sz w:val="24"/>
          <w:szCs w:val="24"/>
        </w:rPr>
        <w:t>本合同签订后【</w:t>
      </w:r>
      <w:r w:rsidR="007E20EF">
        <w:rPr>
          <w:rFonts w:hint="eastAsia"/>
          <w:sz w:val="24"/>
          <w:szCs w:val="24"/>
        </w:rPr>
        <w:t>30</w:t>
      </w:r>
      <w:r>
        <w:rPr>
          <w:rFonts w:hint="eastAsia"/>
          <w:sz w:val="24"/>
          <w:szCs w:val="24"/>
        </w:rPr>
        <w:t>】日内应向甲方提交详尽的维修方案，经甲方审核确认后实施。</w:t>
      </w:r>
    </w:p>
    <w:p w:rsidR="00936DC3" w:rsidRDefault="00145D13">
      <w:pPr>
        <w:rPr>
          <w:sz w:val="24"/>
          <w:szCs w:val="24"/>
        </w:rPr>
      </w:pPr>
      <w:r>
        <w:rPr>
          <w:rFonts w:hint="eastAsia"/>
          <w:sz w:val="24"/>
          <w:szCs w:val="24"/>
        </w:rPr>
        <w:t xml:space="preserve">9.4 </w:t>
      </w:r>
      <w:r>
        <w:rPr>
          <w:rFonts w:hint="eastAsia"/>
          <w:sz w:val="24"/>
          <w:szCs w:val="24"/>
        </w:rPr>
        <w:t>经甲方提供维修用水、电的接驳位置后，从接驳点再接出至具体作业区的管线由乙方自费安装；由乙方自费按表计量，并承担用水用电所发生的费用。</w:t>
      </w:r>
    </w:p>
    <w:p w:rsidR="00936DC3" w:rsidRDefault="00145D13">
      <w:pPr>
        <w:rPr>
          <w:sz w:val="24"/>
          <w:szCs w:val="24"/>
        </w:rPr>
      </w:pPr>
      <w:r>
        <w:rPr>
          <w:rFonts w:hint="eastAsia"/>
          <w:sz w:val="24"/>
          <w:szCs w:val="24"/>
        </w:rPr>
        <w:t>9.5</w:t>
      </w:r>
      <w:r>
        <w:rPr>
          <w:rFonts w:hint="eastAsia"/>
          <w:sz w:val="24"/>
          <w:szCs w:val="24"/>
        </w:rPr>
        <w:t>空调维修竣工验收时，如发现质量不合格，乙方应按甲方的指令限期返工修改，修改后以书面形式通知甲方重新验收，直至验收合格，因此所发生的工期延误责任及费用由乙方自行承担。</w:t>
      </w:r>
    </w:p>
    <w:p w:rsidR="00936DC3" w:rsidRDefault="00145D13">
      <w:pPr>
        <w:rPr>
          <w:sz w:val="24"/>
          <w:szCs w:val="24"/>
        </w:rPr>
      </w:pPr>
      <w:r>
        <w:rPr>
          <w:rFonts w:hint="eastAsia"/>
          <w:sz w:val="24"/>
          <w:szCs w:val="24"/>
        </w:rPr>
        <w:t>9.6</w:t>
      </w:r>
      <w:r>
        <w:rPr>
          <w:rFonts w:hint="eastAsia"/>
          <w:sz w:val="24"/>
          <w:szCs w:val="24"/>
        </w:rPr>
        <w:t>乙方应采取有效措施保护维修范围及临近所有公共设施、公共财产、现有管线系统、市政道路及树木等免受损坏。倘若因乙方疏忽发生意外及任何损失，均由乙方自行承担。</w:t>
      </w:r>
    </w:p>
    <w:p w:rsidR="00936DC3" w:rsidRDefault="00145D13">
      <w:pPr>
        <w:rPr>
          <w:sz w:val="24"/>
          <w:szCs w:val="24"/>
        </w:rPr>
      </w:pPr>
      <w:r>
        <w:rPr>
          <w:rFonts w:hint="eastAsia"/>
          <w:sz w:val="24"/>
          <w:szCs w:val="24"/>
        </w:rPr>
        <w:t>9.7</w:t>
      </w:r>
      <w:r>
        <w:rPr>
          <w:rFonts w:hint="eastAsia"/>
          <w:sz w:val="24"/>
          <w:szCs w:val="24"/>
        </w:rPr>
        <w:t>乙方必须严格执行空调维修安全生产的法规，严格遵守安全技术操作规程，消除事故隐患。在维修中若因乙方安全措施不力发生重大伤亡及其他事故，乙方应按有关规定立即上报有关部门并通知甲方，且应及时按照政府有关规定妥善处理，由此引起的全部责任和发生的一切费用，均由乙方自行承担。</w:t>
      </w:r>
    </w:p>
    <w:p w:rsidR="00936DC3" w:rsidRDefault="00145D13">
      <w:pPr>
        <w:rPr>
          <w:sz w:val="24"/>
          <w:szCs w:val="24"/>
        </w:rPr>
      </w:pPr>
      <w:r>
        <w:rPr>
          <w:rFonts w:hint="eastAsia"/>
          <w:sz w:val="24"/>
          <w:szCs w:val="24"/>
        </w:rPr>
        <w:t>9.8</w:t>
      </w:r>
      <w:r>
        <w:rPr>
          <w:rFonts w:hint="eastAsia"/>
          <w:sz w:val="24"/>
          <w:szCs w:val="24"/>
        </w:rPr>
        <w:t>乙方为保证每项空调维修质量和按期完工所采用的技术、质量、安全等措施所发生的一切费用，由乙方自行承担，甲方不予增加任何费用。</w:t>
      </w:r>
    </w:p>
    <w:p w:rsidR="00936DC3" w:rsidRDefault="00145D13">
      <w:pPr>
        <w:rPr>
          <w:sz w:val="24"/>
          <w:szCs w:val="24"/>
        </w:rPr>
      </w:pPr>
      <w:r>
        <w:rPr>
          <w:rFonts w:hint="eastAsia"/>
          <w:sz w:val="24"/>
          <w:szCs w:val="24"/>
        </w:rPr>
        <w:t>9.9</w:t>
      </w:r>
      <w:r>
        <w:rPr>
          <w:rFonts w:hint="eastAsia"/>
          <w:sz w:val="24"/>
          <w:szCs w:val="24"/>
        </w:rPr>
        <w:t>乙方承包范围内的在建或已完空调维修，在正式交付甲方之前，均由乙方承担成品保护责任，如发生损坏由乙方自费予以及时修复，其修复费用由乙方自行向损害方进行追偿，甲方不承担任何责任。</w:t>
      </w:r>
    </w:p>
    <w:p w:rsidR="00936DC3" w:rsidRDefault="00145D13">
      <w:pPr>
        <w:rPr>
          <w:sz w:val="24"/>
          <w:szCs w:val="24"/>
        </w:rPr>
      </w:pPr>
      <w:r>
        <w:rPr>
          <w:rFonts w:hint="eastAsia"/>
          <w:sz w:val="24"/>
          <w:szCs w:val="24"/>
        </w:rPr>
        <w:t>9.10</w:t>
      </w:r>
      <w:r>
        <w:rPr>
          <w:rFonts w:hint="eastAsia"/>
          <w:sz w:val="24"/>
          <w:szCs w:val="24"/>
        </w:rPr>
        <w:t>做好文明维修，保证维修现场整齐清洁，随干随清，工完场清，交工前清理完与现场无关的任何多余物品和其他垃圾。否则，将承担违反此项规定而造成的违约责任。</w:t>
      </w:r>
    </w:p>
    <w:p w:rsidR="00936DC3" w:rsidRDefault="00145D13">
      <w:pPr>
        <w:rPr>
          <w:sz w:val="24"/>
          <w:szCs w:val="24"/>
        </w:rPr>
      </w:pPr>
      <w:r>
        <w:rPr>
          <w:rFonts w:hint="eastAsia"/>
          <w:sz w:val="24"/>
          <w:szCs w:val="24"/>
        </w:rPr>
        <w:t>9.11</w:t>
      </w:r>
      <w:r>
        <w:rPr>
          <w:rFonts w:hint="eastAsia"/>
          <w:sz w:val="24"/>
          <w:szCs w:val="24"/>
        </w:rPr>
        <w:t>乙方应负责其维修现场的维修安全、维修人员安全，自行投保其维修现场人员人身意外伤害保险及第三者责任险，并承担其保险费用。</w:t>
      </w:r>
    </w:p>
    <w:p w:rsidR="00936DC3" w:rsidRDefault="00145D13">
      <w:pPr>
        <w:rPr>
          <w:sz w:val="24"/>
          <w:szCs w:val="24"/>
        </w:rPr>
      </w:pPr>
      <w:r>
        <w:rPr>
          <w:rFonts w:hint="eastAsia"/>
          <w:sz w:val="24"/>
          <w:szCs w:val="24"/>
        </w:rPr>
        <w:t xml:space="preserve">9.12 </w:t>
      </w:r>
      <w:r>
        <w:rPr>
          <w:rFonts w:hint="eastAsia"/>
          <w:sz w:val="24"/>
          <w:szCs w:val="24"/>
        </w:rPr>
        <w:t>不论本合同因任何原因提前解除，合同解除后【</w:t>
      </w:r>
      <w:r>
        <w:rPr>
          <w:rFonts w:hint="eastAsia"/>
          <w:sz w:val="24"/>
          <w:szCs w:val="24"/>
        </w:rPr>
        <w:t>3</w:t>
      </w:r>
      <w:r>
        <w:rPr>
          <w:rFonts w:hint="eastAsia"/>
          <w:sz w:val="24"/>
          <w:szCs w:val="24"/>
        </w:rPr>
        <w:t>】日内乙方退场，乙方同意合同解除后【</w:t>
      </w:r>
      <w:r>
        <w:rPr>
          <w:rFonts w:hint="eastAsia"/>
          <w:sz w:val="24"/>
          <w:szCs w:val="24"/>
        </w:rPr>
        <w:t>7</w:t>
      </w:r>
      <w:r>
        <w:rPr>
          <w:rFonts w:hint="eastAsia"/>
          <w:sz w:val="24"/>
          <w:szCs w:val="24"/>
        </w:rPr>
        <w:t>】天内确认现场已完空调维修量，乙方于合同解除后【</w:t>
      </w:r>
      <w:r>
        <w:rPr>
          <w:rFonts w:hint="eastAsia"/>
          <w:sz w:val="24"/>
          <w:szCs w:val="24"/>
        </w:rPr>
        <w:t>7</w:t>
      </w:r>
      <w:r>
        <w:rPr>
          <w:rFonts w:hint="eastAsia"/>
          <w:sz w:val="24"/>
          <w:szCs w:val="24"/>
        </w:rPr>
        <w:t>】日内提供齐全的结算资料并移交档案资料后退场，双方于退场完毕后进行结算。</w:t>
      </w:r>
    </w:p>
    <w:p w:rsidR="00936DC3" w:rsidRDefault="00145D13">
      <w:pPr>
        <w:rPr>
          <w:sz w:val="24"/>
          <w:szCs w:val="24"/>
        </w:rPr>
      </w:pPr>
      <w:r>
        <w:rPr>
          <w:rFonts w:hint="eastAsia"/>
          <w:sz w:val="24"/>
          <w:szCs w:val="24"/>
        </w:rPr>
        <w:t>第十条</w:t>
      </w:r>
      <w:r>
        <w:rPr>
          <w:rFonts w:hint="eastAsia"/>
          <w:sz w:val="24"/>
          <w:szCs w:val="24"/>
        </w:rPr>
        <w:t xml:space="preserve"> </w:t>
      </w:r>
      <w:r>
        <w:rPr>
          <w:rFonts w:hint="eastAsia"/>
          <w:sz w:val="24"/>
          <w:szCs w:val="24"/>
        </w:rPr>
        <w:t>空调维修保修</w:t>
      </w:r>
    </w:p>
    <w:p w:rsidR="00936DC3" w:rsidRDefault="00145D13">
      <w:pPr>
        <w:rPr>
          <w:sz w:val="24"/>
          <w:szCs w:val="24"/>
        </w:rPr>
      </w:pPr>
      <w:r>
        <w:rPr>
          <w:rFonts w:hint="eastAsia"/>
          <w:sz w:val="24"/>
          <w:szCs w:val="24"/>
        </w:rPr>
        <w:t>10.1</w:t>
      </w:r>
      <w:r>
        <w:rPr>
          <w:rFonts w:hint="eastAsia"/>
          <w:sz w:val="24"/>
          <w:szCs w:val="24"/>
        </w:rPr>
        <w:t>乙方对其全部维修内容承担保修责任。保修期为【</w:t>
      </w:r>
      <w:r>
        <w:rPr>
          <w:rFonts w:hint="eastAsia"/>
          <w:sz w:val="24"/>
          <w:szCs w:val="24"/>
        </w:rPr>
        <w:t>6</w:t>
      </w:r>
      <w:r>
        <w:rPr>
          <w:rFonts w:hint="eastAsia"/>
          <w:sz w:val="24"/>
          <w:szCs w:val="24"/>
        </w:rPr>
        <w:t>】个月，自每项空调维修竣工并经甲方及政府主管部门（如有）验收合格且交付甲方之次日起计算。经乙方维修或更换或重做的部分的保修期自维修或更换并经甲方验收合格之日起重新计算；连续维修或更换或重做的，自最后一次维修或更换或重做并经甲方验收合格之日起重新计算。</w:t>
      </w:r>
    </w:p>
    <w:p w:rsidR="00936DC3" w:rsidRDefault="00145D13">
      <w:pPr>
        <w:rPr>
          <w:sz w:val="24"/>
          <w:szCs w:val="24"/>
        </w:rPr>
      </w:pPr>
      <w:r>
        <w:rPr>
          <w:rFonts w:hint="eastAsia"/>
          <w:sz w:val="24"/>
          <w:szCs w:val="24"/>
        </w:rPr>
        <w:t>10.2</w:t>
      </w:r>
      <w:r>
        <w:rPr>
          <w:rFonts w:hint="eastAsia"/>
          <w:sz w:val="24"/>
          <w:szCs w:val="24"/>
        </w:rPr>
        <w:t>在保修期内凡属维修质量问题由乙方自费修理，并应在接到甲方维修通知</w:t>
      </w:r>
      <w:r>
        <w:rPr>
          <w:rFonts w:hint="eastAsia"/>
          <w:sz w:val="24"/>
          <w:szCs w:val="24"/>
        </w:rPr>
        <w:t>24</w:t>
      </w:r>
      <w:r>
        <w:rPr>
          <w:rFonts w:hint="eastAsia"/>
          <w:sz w:val="24"/>
          <w:szCs w:val="24"/>
        </w:rPr>
        <w:t>小时内及时到场修理并在</w:t>
      </w:r>
      <w:r>
        <w:rPr>
          <w:rFonts w:hint="eastAsia"/>
          <w:sz w:val="24"/>
          <w:szCs w:val="24"/>
        </w:rPr>
        <w:t>48</w:t>
      </w:r>
      <w:r>
        <w:rPr>
          <w:rFonts w:hint="eastAsia"/>
          <w:sz w:val="24"/>
          <w:szCs w:val="24"/>
        </w:rPr>
        <w:t>小时内修复，否则，甲方有权另行委托其他单位进行修理，因此发生的费用将从质量保修金中扣除，其不足金额甲方有权向乙方追偿。</w:t>
      </w:r>
    </w:p>
    <w:p w:rsidR="00936DC3" w:rsidRDefault="00145D13">
      <w:pPr>
        <w:rPr>
          <w:sz w:val="24"/>
          <w:szCs w:val="24"/>
        </w:rPr>
      </w:pPr>
      <w:r>
        <w:rPr>
          <w:rFonts w:hint="eastAsia"/>
          <w:sz w:val="24"/>
          <w:szCs w:val="24"/>
        </w:rPr>
        <w:t>10.3</w:t>
      </w:r>
      <w:r>
        <w:rPr>
          <w:rFonts w:hint="eastAsia"/>
          <w:sz w:val="24"/>
          <w:szCs w:val="24"/>
        </w:rPr>
        <w:t>乙方应在签订本合同的同时预留保修负责人的书面通信地址和电话，以便通知乙方进行维修。</w:t>
      </w:r>
    </w:p>
    <w:p w:rsidR="00936DC3" w:rsidRDefault="00145D13">
      <w:pPr>
        <w:rPr>
          <w:sz w:val="24"/>
          <w:szCs w:val="24"/>
        </w:rPr>
      </w:pPr>
      <w:r>
        <w:rPr>
          <w:rFonts w:hint="eastAsia"/>
          <w:sz w:val="24"/>
          <w:szCs w:val="24"/>
        </w:rPr>
        <w:t>乙方保修负责人姓名：</w:t>
      </w:r>
      <w:r>
        <w:rPr>
          <w:rFonts w:hint="eastAsia"/>
          <w:sz w:val="24"/>
          <w:szCs w:val="24"/>
        </w:rPr>
        <w:t xml:space="preserve"> </w:t>
      </w:r>
      <w:r>
        <w:rPr>
          <w:rFonts w:hint="eastAsia"/>
          <w:sz w:val="24"/>
          <w:szCs w:val="24"/>
        </w:rPr>
        <w:t>【】联系电话：【】</w:t>
      </w:r>
    </w:p>
    <w:p w:rsidR="00936DC3" w:rsidRDefault="00145D13">
      <w:pPr>
        <w:rPr>
          <w:sz w:val="24"/>
          <w:szCs w:val="24"/>
        </w:rPr>
      </w:pPr>
      <w:r>
        <w:rPr>
          <w:rFonts w:hint="eastAsia"/>
          <w:sz w:val="24"/>
          <w:szCs w:val="24"/>
        </w:rPr>
        <w:t>乙方变更联系方式的，应在变更前的</w:t>
      </w:r>
      <w:r>
        <w:rPr>
          <w:rFonts w:hint="eastAsia"/>
          <w:sz w:val="24"/>
          <w:szCs w:val="24"/>
        </w:rPr>
        <w:t>24</w:t>
      </w:r>
      <w:r>
        <w:rPr>
          <w:rFonts w:hint="eastAsia"/>
          <w:sz w:val="24"/>
          <w:szCs w:val="24"/>
        </w:rPr>
        <w:t>小时内将新的有效联系方式告知甲方</w:t>
      </w:r>
      <w:r>
        <w:rPr>
          <w:rFonts w:hint="eastAsia"/>
          <w:sz w:val="24"/>
          <w:szCs w:val="24"/>
        </w:rPr>
        <w:t xml:space="preserve">, </w:t>
      </w:r>
      <w:r>
        <w:rPr>
          <w:rFonts w:hint="eastAsia"/>
          <w:sz w:val="24"/>
          <w:szCs w:val="24"/>
        </w:rPr>
        <w:t>否则</w:t>
      </w:r>
      <w:r>
        <w:rPr>
          <w:rFonts w:hint="eastAsia"/>
          <w:sz w:val="24"/>
          <w:szCs w:val="24"/>
        </w:rPr>
        <w:t xml:space="preserve">, </w:t>
      </w:r>
      <w:r>
        <w:rPr>
          <w:rFonts w:hint="eastAsia"/>
          <w:sz w:val="24"/>
          <w:szCs w:val="24"/>
        </w:rPr>
        <w:t>按原联系方式发送通知即视为收到并确认，因无法进行保修通知导致的损失由乙方承担</w:t>
      </w:r>
      <w:r>
        <w:rPr>
          <w:rFonts w:hint="eastAsia"/>
          <w:sz w:val="24"/>
          <w:szCs w:val="24"/>
        </w:rPr>
        <w:t>.</w:t>
      </w:r>
    </w:p>
    <w:p w:rsidR="00936DC3" w:rsidRDefault="00145D13">
      <w:pPr>
        <w:rPr>
          <w:sz w:val="24"/>
          <w:szCs w:val="24"/>
        </w:rPr>
      </w:pPr>
      <w:r>
        <w:rPr>
          <w:rFonts w:hint="eastAsia"/>
          <w:sz w:val="24"/>
          <w:szCs w:val="24"/>
        </w:rPr>
        <w:t>第十一条</w:t>
      </w:r>
      <w:r>
        <w:rPr>
          <w:rFonts w:hint="eastAsia"/>
          <w:sz w:val="24"/>
          <w:szCs w:val="24"/>
        </w:rPr>
        <w:t xml:space="preserve"> </w:t>
      </w:r>
      <w:r>
        <w:rPr>
          <w:rFonts w:hint="eastAsia"/>
          <w:sz w:val="24"/>
          <w:szCs w:val="24"/>
        </w:rPr>
        <w:t>违约责任</w:t>
      </w:r>
    </w:p>
    <w:p w:rsidR="00936DC3" w:rsidRDefault="00145D13">
      <w:pPr>
        <w:rPr>
          <w:sz w:val="24"/>
          <w:szCs w:val="24"/>
        </w:rPr>
      </w:pPr>
      <w:r>
        <w:rPr>
          <w:rFonts w:hint="eastAsia"/>
          <w:sz w:val="24"/>
          <w:szCs w:val="24"/>
        </w:rPr>
        <w:lastRenderedPageBreak/>
        <w:t>11.1</w:t>
      </w:r>
      <w:r>
        <w:rPr>
          <w:rFonts w:hint="eastAsia"/>
          <w:sz w:val="24"/>
          <w:szCs w:val="24"/>
        </w:rPr>
        <w:t>在乙方完全履行合同全部义务的前提下，如甲方未按合同约定付款，每逾期一天，甲方应按全国银行间同业拆借中心公布的贷款市场报价利率支付应付未付款的违约金，除此之外，甲方不承担任何责任且工期不予顺延。</w:t>
      </w:r>
    </w:p>
    <w:p w:rsidR="00936DC3" w:rsidRDefault="00145D13">
      <w:pPr>
        <w:rPr>
          <w:sz w:val="24"/>
          <w:szCs w:val="24"/>
        </w:rPr>
      </w:pPr>
      <w:r>
        <w:rPr>
          <w:rFonts w:hint="eastAsia"/>
          <w:sz w:val="24"/>
          <w:szCs w:val="24"/>
        </w:rPr>
        <w:t>11.2</w:t>
      </w:r>
      <w:r>
        <w:rPr>
          <w:rFonts w:hint="eastAsia"/>
          <w:sz w:val="24"/>
          <w:szCs w:val="24"/>
        </w:rPr>
        <w:t>本空调维修逾期开工、竣工或乙方逾期履行任何一项有期限要求的义务的，每逾期一天，乙方应向甲方支付当次空调维修总价款【</w:t>
      </w:r>
      <w:r>
        <w:rPr>
          <w:rFonts w:hint="eastAsia"/>
          <w:sz w:val="24"/>
          <w:szCs w:val="24"/>
        </w:rPr>
        <w:t>5</w:t>
      </w:r>
      <w:r>
        <w:rPr>
          <w:rFonts w:hint="eastAsia"/>
          <w:sz w:val="24"/>
          <w:szCs w:val="24"/>
        </w:rPr>
        <w:t>】</w:t>
      </w:r>
      <w:r>
        <w:rPr>
          <w:rFonts w:hint="eastAsia"/>
          <w:sz w:val="24"/>
          <w:szCs w:val="24"/>
        </w:rPr>
        <w:t>%</w:t>
      </w:r>
      <w:r>
        <w:rPr>
          <w:rFonts w:hint="eastAsia"/>
          <w:sz w:val="24"/>
          <w:szCs w:val="24"/>
        </w:rPr>
        <w:t>的违约金，逾期超过【</w:t>
      </w:r>
      <w:r>
        <w:rPr>
          <w:rFonts w:hint="eastAsia"/>
          <w:sz w:val="24"/>
          <w:szCs w:val="24"/>
        </w:rPr>
        <w:t>3</w:t>
      </w:r>
      <w:r>
        <w:rPr>
          <w:rFonts w:hint="eastAsia"/>
          <w:sz w:val="24"/>
          <w:szCs w:val="24"/>
        </w:rPr>
        <w:t>】日的，甲方有权解除本合同。</w:t>
      </w:r>
    </w:p>
    <w:p w:rsidR="00936DC3" w:rsidRDefault="00145D13">
      <w:pPr>
        <w:rPr>
          <w:sz w:val="24"/>
          <w:szCs w:val="24"/>
        </w:rPr>
      </w:pPr>
      <w:r>
        <w:rPr>
          <w:rFonts w:hint="eastAsia"/>
          <w:sz w:val="24"/>
          <w:szCs w:val="24"/>
        </w:rPr>
        <w:t>11.3</w:t>
      </w:r>
      <w:r>
        <w:rPr>
          <w:rFonts w:hint="eastAsia"/>
          <w:sz w:val="24"/>
          <w:szCs w:val="24"/>
        </w:rPr>
        <w:t>若因乙方空调维修质量达不到合同约定标准，每发生一次，乙方应承担当次空调维修总价款【</w:t>
      </w:r>
      <w:r>
        <w:rPr>
          <w:rFonts w:hint="eastAsia"/>
          <w:sz w:val="24"/>
          <w:szCs w:val="24"/>
        </w:rPr>
        <w:t>5</w:t>
      </w:r>
      <w:r>
        <w:rPr>
          <w:rFonts w:hint="eastAsia"/>
          <w:sz w:val="24"/>
          <w:szCs w:val="24"/>
        </w:rPr>
        <w:t>】</w:t>
      </w:r>
      <w:r>
        <w:rPr>
          <w:rFonts w:hint="eastAsia"/>
          <w:sz w:val="24"/>
          <w:szCs w:val="24"/>
        </w:rPr>
        <w:t>%</w:t>
      </w:r>
      <w:r>
        <w:rPr>
          <w:rFonts w:hint="eastAsia"/>
          <w:sz w:val="24"/>
          <w:szCs w:val="24"/>
        </w:rPr>
        <w:t>的违约金，并应当负责在甲方指定期限内修复完毕，达到本合同约定标准，并承担由此发生的一切费用。如同一问题经过两次修改后仍不合格的，或乙方未在指定期限内修复完毕的，甲方有权解除本合同。</w:t>
      </w:r>
    </w:p>
    <w:p w:rsidR="00936DC3" w:rsidRDefault="00145D13">
      <w:pPr>
        <w:rPr>
          <w:sz w:val="24"/>
          <w:szCs w:val="24"/>
        </w:rPr>
      </w:pPr>
      <w:r>
        <w:rPr>
          <w:rFonts w:hint="eastAsia"/>
          <w:sz w:val="24"/>
          <w:szCs w:val="24"/>
        </w:rPr>
        <w:t>11.4</w:t>
      </w:r>
      <w:r>
        <w:rPr>
          <w:rFonts w:hint="eastAsia"/>
          <w:sz w:val="24"/>
          <w:szCs w:val="24"/>
        </w:rPr>
        <w:t>乙方不得将空调维修转包或分包给他人维修，否则甲方有权解除本合同。</w:t>
      </w:r>
    </w:p>
    <w:p w:rsidR="00936DC3" w:rsidRDefault="00145D13">
      <w:pPr>
        <w:rPr>
          <w:sz w:val="24"/>
          <w:szCs w:val="24"/>
        </w:rPr>
      </w:pPr>
      <w:r>
        <w:rPr>
          <w:rFonts w:hint="eastAsia"/>
          <w:sz w:val="24"/>
          <w:szCs w:val="24"/>
        </w:rPr>
        <w:t>11.5</w:t>
      </w:r>
      <w:r>
        <w:rPr>
          <w:rFonts w:hint="eastAsia"/>
          <w:sz w:val="24"/>
          <w:szCs w:val="24"/>
        </w:rPr>
        <w:t>乙方不履行本合同约定的其他任何一项义务，或拒绝按照甲方要求维修的，在甲方要求的期限内如仍未履行的，甲方有权解除本合同。</w:t>
      </w:r>
    </w:p>
    <w:p w:rsidR="00936DC3" w:rsidRDefault="00145D13">
      <w:pPr>
        <w:rPr>
          <w:sz w:val="24"/>
          <w:szCs w:val="24"/>
        </w:rPr>
      </w:pPr>
      <w:r>
        <w:rPr>
          <w:rFonts w:hint="eastAsia"/>
          <w:sz w:val="24"/>
          <w:szCs w:val="24"/>
        </w:rPr>
        <w:t>11.6</w:t>
      </w:r>
      <w:r>
        <w:rPr>
          <w:rFonts w:hint="eastAsia"/>
          <w:sz w:val="24"/>
          <w:szCs w:val="24"/>
        </w:rPr>
        <w:t>因乙方原因导致本合同解除的，乙方应向甲方支付【</w:t>
      </w:r>
      <w:r>
        <w:rPr>
          <w:rFonts w:hint="eastAsia"/>
          <w:sz w:val="24"/>
          <w:szCs w:val="24"/>
        </w:rPr>
        <w:t>10000</w:t>
      </w:r>
      <w:r>
        <w:rPr>
          <w:rFonts w:hint="eastAsia"/>
          <w:sz w:val="24"/>
          <w:szCs w:val="24"/>
        </w:rPr>
        <w:t>】元违约金，如乙方支付的违约金不足以弥补甲方受到的损失的，乙方还应赔偿甲方的全部损失。</w:t>
      </w:r>
    </w:p>
    <w:p w:rsidR="00936DC3" w:rsidRDefault="00145D13">
      <w:pPr>
        <w:rPr>
          <w:sz w:val="24"/>
          <w:szCs w:val="24"/>
        </w:rPr>
      </w:pPr>
      <w:r>
        <w:rPr>
          <w:rFonts w:hint="eastAsia"/>
          <w:sz w:val="24"/>
          <w:szCs w:val="24"/>
        </w:rPr>
        <w:t>11.7</w:t>
      </w:r>
      <w:r>
        <w:rPr>
          <w:rFonts w:hint="eastAsia"/>
          <w:sz w:val="24"/>
          <w:szCs w:val="24"/>
        </w:rPr>
        <w:t>甲方有权从应支付给乙方的款项中直接扣除应由乙方承担的违约金、赔偿金等款项，不足部分，甲方有权向乙方追偿。</w:t>
      </w:r>
    </w:p>
    <w:p w:rsidR="00936DC3" w:rsidRDefault="00145D13">
      <w:pPr>
        <w:rPr>
          <w:sz w:val="24"/>
          <w:szCs w:val="24"/>
        </w:rPr>
      </w:pPr>
      <w:r>
        <w:rPr>
          <w:rFonts w:hint="eastAsia"/>
          <w:sz w:val="24"/>
          <w:szCs w:val="24"/>
        </w:rPr>
        <w:t>11.8</w:t>
      </w:r>
      <w:r>
        <w:rPr>
          <w:rFonts w:hint="eastAsia"/>
          <w:sz w:val="24"/>
          <w:szCs w:val="24"/>
        </w:rPr>
        <w:t>因乙方违约造成甲方损失的，乙方还应赔偿甲方为维护自身合法权益而支出的包括但不限于诉讼费、律师费、保全费、担保费、差旅费、文印费、诉讼保全保险费等一切支出。</w:t>
      </w:r>
    </w:p>
    <w:p w:rsidR="00936DC3" w:rsidRDefault="00145D13">
      <w:pPr>
        <w:rPr>
          <w:sz w:val="24"/>
          <w:szCs w:val="24"/>
        </w:rPr>
      </w:pPr>
      <w:r>
        <w:rPr>
          <w:rFonts w:hint="eastAsia"/>
          <w:sz w:val="24"/>
          <w:szCs w:val="24"/>
        </w:rPr>
        <w:t>第十二条</w:t>
      </w:r>
      <w:r>
        <w:rPr>
          <w:rFonts w:hint="eastAsia"/>
          <w:sz w:val="24"/>
          <w:szCs w:val="24"/>
        </w:rPr>
        <w:t xml:space="preserve"> </w:t>
      </w:r>
      <w:r>
        <w:rPr>
          <w:rFonts w:hint="eastAsia"/>
          <w:sz w:val="24"/>
          <w:szCs w:val="24"/>
        </w:rPr>
        <w:t>争议解决</w:t>
      </w:r>
    </w:p>
    <w:p w:rsidR="00936DC3" w:rsidRDefault="00145D13">
      <w:pPr>
        <w:rPr>
          <w:sz w:val="24"/>
          <w:szCs w:val="24"/>
        </w:rPr>
      </w:pPr>
      <w:r>
        <w:rPr>
          <w:rFonts w:hint="eastAsia"/>
          <w:sz w:val="24"/>
          <w:szCs w:val="24"/>
        </w:rPr>
        <w:t>当本合同发生争议时，双方应首先进行友好协商解决，如协商不成时，合同的任何一方均可向空调维修所在地人民法院起诉。</w:t>
      </w:r>
    </w:p>
    <w:p w:rsidR="00936DC3" w:rsidRDefault="00145D13">
      <w:pPr>
        <w:rPr>
          <w:sz w:val="24"/>
          <w:szCs w:val="24"/>
        </w:rPr>
      </w:pPr>
      <w:r>
        <w:rPr>
          <w:rFonts w:hint="eastAsia"/>
          <w:sz w:val="24"/>
          <w:szCs w:val="24"/>
        </w:rPr>
        <w:t>第十三条</w:t>
      </w:r>
      <w:r>
        <w:rPr>
          <w:rFonts w:hint="eastAsia"/>
          <w:sz w:val="24"/>
          <w:szCs w:val="24"/>
        </w:rPr>
        <w:t xml:space="preserve"> </w:t>
      </w:r>
      <w:r>
        <w:rPr>
          <w:rFonts w:hint="eastAsia"/>
          <w:sz w:val="24"/>
          <w:szCs w:val="24"/>
        </w:rPr>
        <w:t>其他</w:t>
      </w:r>
    </w:p>
    <w:p w:rsidR="00936DC3" w:rsidRDefault="00145D13">
      <w:pPr>
        <w:rPr>
          <w:sz w:val="24"/>
          <w:szCs w:val="24"/>
        </w:rPr>
      </w:pPr>
      <w:r>
        <w:rPr>
          <w:rFonts w:hint="eastAsia"/>
          <w:sz w:val="24"/>
          <w:szCs w:val="24"/>
        </w:rPr>
        <w:t>13.1</w:t>
      </w:r>
      <w:r>
        <w:rPr>
          <w:rFonts w:hint="eastAsia"/>
          <w:sz w:val="24"/>
          <w:szCs w:val="24"/>
        </w:rPr>
        <w:t>本合同经甲、乙双方法定代表人或授权代表签字（加注合同签订日期）、盖章后生效。。</w:t>
      </w:r>
    </w:p>
    <w:p w:rsidR="00936DC3" w:rsidRDefault="00145D13">
      <w:pPr>
        <w:rPr>
          <w:sz w:val="24"/>
          <w:szCs w:val="24"/>
        </w:rPr>
      </w:pPr>
      <w:r>
        <w:rPr>
          <w:rFonts w:hint="eastAsia"/>
          <w:sz w:val="24"/>
          <w:szCs w:val="24"/>
        </w:rPr>
        <w:t>13.2</w:t>
      </w:r>
      <w:r>
        <w:rPr>
          <w:rFonts w:hint="eastAsia"/>
          <w:sz w:val="24"/>
          <w:szCs w:val="24"/>
        </w:rPr>
        <w:t>本合同正本一式【肆】份，甲方执【叁】份</w:t>
      </w:r>
      <w:r>
        <w:rPr>
          <w:rFonts w:hint="eastAsia"/>
          <w:sz w:val="24"/>
          <w:szCs w:val="24"/>
        </w:rPr>
        <w:t>,</w:t>
      </w:r>
      <w:r>
        <w:rPr>
          <w:rFonts w:hint="eastAsia"/>
          <w:sz w:val="24"/>
          <w:szCs w:val="24"/>
        </w:rPr>
        <w:t>乙方执【壹】份，均具有同等法律效力。</w:t>
      </w:r>
    </w:p>
    <w:p w:rsidR="00936DC3" w:rsidRDefault="00145D13">
      <w:pPr>
        <w:rPr>
          <w:sz w:val="24"/>
          <w:szCs w:val="24"/>
        </w:rPr>
      </w:pPr>
      <w:r>
        <w:rPr>
          <w:rFonts w:hint="eastAsia"/>
          <w:sz w:val="24"/>
          <w:szCs w:val="24"/>
        </w:rPr>
        <w:t>13.3</w:t>
      </w:r>
      <w:r>
        <w:rPr>
          <w:rFonts w:hint="eastAsia"/>
          <w:sz w:val="24"/>
          <w:szCs w:val="24"/>
        </w:rPr>
        <w:t>甲乙双方同意，本协议载明的地址和双方工商登记注册的地址均为双方约定的法律文书及往来函件的送达地址，寄往该地址的各类法律文书、往来函件，自交邮之日起第</w:t>
      </w:r>
      <w:r>
        <w:rPr>
          <w:rFonts w:hint="eastAsia"/>
          <w:sz w:val="24"/>
          <w:szCs w:val="24"/>
        </w:rPr>
        <w:t>3</w:t>
      </w:r>
      <w:r>
        <w:rPr>
          <w:rFonts w:hint="eastAsia"/>
          <w:sz w:val="24"/>
          <w:szCs w:val="24"/>
        </w:rPr>
        <w:t>日视为送达之日。任何一方地址有变动的，应提前</w:t>
      </w:r>
      <w:r>
        <w:rPr>
          <w:rFonts w:hint="eastAsia"/>
          <w:sz w:val="24"/>
          <w:szCs w:val="24"/>
        </w:rPr>
        <w:t>15</w:t>
      </w:r>
      <w:r>
        <w:rPr>
          <w:rFonts w:hint="eastAsia"/>
          <w:sz w:val="24"/>
          <w:szCs w:val="24"/>
        </w:rPr>
        <w:t>日以书面形式通知另一方，否则视为地址未变动。</w:t>
      </w:r>
    </w:p>
    <w:p w:rsidR="00936DC3" w:rsidRDefault="00936DC3">
      <w:pPr>
        <w:rPr>
          <w:sz w:val="24"/>
          <w:szCs w:val="24"/>
        </w:rPr>
      </w:pPr>
    </w:p>
    <w:p w:rsidR="00936DC3" w:rsidRDefault="00145D13">
      <w:pPr>
        <w:rPr>
          <w:sz w:val="24"/>
          <w:szCs w:val="24"/>
        </w:rPr>
      </w:pPr>
      <w:r>
        <w:rPr>
          <w:rFonts w:hint="eastAsia"/>
          <w:sz w:val="24"/>
          <w:szCs w:val="24"/>
        </w:rPr>
        <w:t>甲方（盖章）：</w:t>
      </w:r>
      <w:r>
        <w:rPr>
          <w:rFonts w:hint="eastAsia"/>
          <w:sz w:val="24"/>
          <w:szCs w:val="24"/>
        </w:rPr>
        <w:t xml:space="preserve">                        </w:t>
      </w:r>
    </w:p>
    <w:p w:rsidR="00936DC3" w:rsidRDefault="00145D13">
      <w:pPr>
        <w:rPr>
          <w:sz w:val="24"/>
          <w:szCs w:val="24"/>
        </w:rPr>
      </w:pPr>
      <w:r>
        <w:rPr>
          <w:rFonts w:hint="eastAsia"/>
          <w:sz w:val="24"/>
          <w:szCs w:val="24"/>
        </w:rPr>
        <w:t>法定代表人</w:t>
      </w:r>
      <w:r>
        <w:rPr>
          <w:rFonts w:hint="eastAsia"/>
          <w:sz w:val="24"/>
          <w:szCs w:val="24"/>
        </w:rPr>
        <w:t>/</w:t>
      </w:r>
      <w:r>
        <w:rPr>
          <w:rFonts w:hint="eastAsia"/>
          <w:sz w:val="24"/>
          <w:szCs w:val="24"/>
        </w:rPr>
        <w:t>授权代理人（签字）：</w:t>
      </w:r>
    </w:p>
    <w:p w:rsidR="00936DC3" w:rsidRDefault="00145D13">
      <w:pPr>
        <w:rPr>
          <w:sz w:val="24"/>
          <w:szCs w:val="24"/>
        </w:rPr>
      </w:pPr>
      <w:r>
        <w:rPr>
          <w:rFonts w:hint="eastAsia"/>
          <w:sz w:val="24"/>
          <w:szCs w:val="24"/>
        </w:rPr>
        <w:t>签约日期：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936DC3" w:rsidRDefault="00145D13">
      <w:pPr>
        <w:rPr>
          <w:sz w:val="24"/>
          <w:szCs w:val="24"/>
        </w:rPr>
      </w:pPr>
      <w:r>
        <w:rPr>
          <w:rFonts w:hint="eastAsia"/>
          <w:sz w:val="24"/>
          <w:szCs w:val="24"/>
        </w:rPr>
        <w:t>乙方（盖章）：</w:t>
      </w:r>
    </w:p>
    <w:p w:rsidR="00936DC3" w:rsidRDefault="00145D13">
      <w:pPr>
        <w:rPr>
          <w:sz w:val="24"/>
          <w:szCs w:val="24"/>
        </w:rPr>
      </w:pPr>
      <w:r>
        <w:rPr>
          <w:rFonts w:hint="eastAsia"/>
          <w:sz w:val="24"/>
          <w:szCs w:val="24"/>
        </w:rPr>
        <w:t>法定代表人</w:t>
      </w:r>
      <w:r>
        <w:rPr>
          <w:rFonts w:hint="eastAsia"/>
          <w:sz w:val="24"/>
          <w:szCs w:val="24"/>
        </w:rPr>
        <w:t>/</w:t>
      </w:r>
      <w:r>
        <w:rPr>
          <w:rFonts w:hint="eastAsia"/>
          <w:sz w:val="24"/>
          <w:szCs w:val="24"/>
        </w:rPr>
        <w:t>授权代理人（签字）：</w:t>
      </w:r>
    </w:p>
    <w:p w:rsidR="00936DC3" w:rsidRDefault="00145D13">
      <w:pPr>
        <w:rPr>
          <w:sz w:val="24"/>
          <w:szCs w:val="24"/>
        </w:rPr>
      </w:pPr>
      <w:r>
        <w:rPr>
          <w:rFonts w:hint="eastAsia"/>
          <w:sz w:val="24"/>
          <w:szCs w:val="24"/>
        </w:rPr>
        <w:t>签约日期：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bookmarkEnd w:id="82"/>
    <w:p w:rsidR="00891774" w:rsidRDefault="00891774" w:rsidP="00F77321">
      <w:pPr>
        <w:adjustRightInd w:val="0"/>
        <w:snapToGrid w:val="0"/>
        <w:spacing w:beforeLines="50" w:afterLines="50" w:line="360" w:lineRule="auto"/>
        <w:rPr>
          <w:rFonts w:asciiTheme="minorEastAsia" w:eastAsiaTheme="minorEastAsia" w:hAnsiTheme="minorEastAsia"/>
          <w:b/>
          <w:sz w:val="24"/>
          <w:szCs w:val="24"/>
        </w:rPr>
      </w:pPr>
    </w:p>
    <w:p w:rsidR="00936DC3" w:rsidRDefault="00145D13">
      <w:pPr>
        <w:spacing w:line="360" w:lineRule="auto"/>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附</w:t>
      </w:r>
      <w:bookmarkStart w:id="92" w:name="_Toc296891056"/>
      <w:bookmarkStart w:id="93" w:name="_Toc296891268"/>
      <w:bookmarkStart w:id="94" w:name="_Toc296944567"/>
      <w:bookmarkStart w:id="95" w:name="_Toc296347227"/>
      <w:bookmarkStart w:id="96" w:name="_Toc267261699"/>
      <w:bookmarkStart w:id="97" w:name="_Toc296346729"/>
      <w:bookmarkStart w:id="98" w:name="_Toc296503228"/>
      <w:r>
        <w:rPr>
          <w:rFonts w:asciiTheme="minorEastAsia" w:eastAsiaTheme="minorEastAsia" w:hAnsiTheme="minorEastAsia" w:hint="eastAsia"/>
          <w:sz w:val="24"/>
          <w:szCs w:val="24"/>
        </w:rPr>
        <w:t xml:space="preserve">件5                   </w:t>
      </w:r>
      <w:bookmarkEnd w:id="92"/>
      <w:bookmarkEnd w:id="93"/>
      <w:bookmarkEnd w:id="94"/>
      <w:bookmarkEnd w:id="95"/>
      <w:bookmarkEnd w:id="96"/>
      <w:bookmarkEnd w:id="97"/>
      <w:bookmarkEnd w:id="98"/>
      <w:r>
        <w:rPr>
          <w:rFonts w:asciiTheme="minorEastAsia" w:eastAsiaTheme="minorEastAsia" w:hAnsiTheme="minorEastAsia" w:hint="eastAsia"/>
          <w:sz w:val="24"/>
          <w:szCs w:val="24"/>
        </w:rPr>
        <w:t xml:space="preserve"> 承包人主要施工管理人员表</w:t>
      </w:r>
    </w:p>
    <w:tbl>
      <w:tblPr>
        <w:tblW w:w="90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525"/>
        <w:gridCol w:w="1156"/>
        <w:gridCol w:w="925"/>
        <w:gridCol w:w="925"/>
        <w:gridCol w:w="2358"/>
        <w:gridCol w:w="2126"/>
      </w:tblGrid>
      <w:tr w:rsidR="00936DC3">
        <w:trPr>
          <w:jc w:val="center"/>
        </w:trPr>
        <w:tc>
          <w:tcPr>
            <w:tcW w:w="1525" w:type="dxa"/>
            <w:tcBorders>
              <w:top w:val="single" w:sz="12" w:space="0" w:color="auto"/>
              <w:bottom w:val="double" w:sz="6" w:space="0" w:color="auto"/>
            </w:tcBorders>
            <w:vAlign w:val="center"/>
          </w:tcPr>
          <w:p w:rsidR="00936DC3" w:rsidRDefault="00145D13">
            <w:pPr>
              <w:pStyle w:val="aa"/>
            </w:pPr>
            <w:r>
              <w:rPr>
                <w:rFonts w:hint="eastAsia"/>
              </w:rPr>
              <w:t>名称</w:t>
            </w:r>
          </w:p>
        </w:tc>
        <w:tc>
          <w:tcPr>
            <w:tcW w:w="1156" w:type="dxa"/>
            <w:tcBorders>
              <w:top w:val="single" w:sz="12" w:space="0" w:color="auto"/>
              <w:bottom w:val="double" w:sz="6" w:space="0" w:color="auto"/>
            </w:tcBorders>
            <w:vAlign w:val="center"/>
          </w:tcPr>
          <w:p w:rsidR="00936DC3" w:rsidRDefault="00145D13">
            <w:pPr>
              <w:pStyle w:val="aa"/>
            </w:pPr>
            <w:r>
              <w:rPr>
                <w:rFonts w:hint="eastAsia"/>
              </w:rPr>
              <w:t>姓名</w:t>
            </w:r>
          </w:p>
        </w:tc>
        <w:tc>
          <w:tcPr>
            <w:tcW w:w="925" w:type="dxa"/>
            <w:tcBorders>
              <w:top w:val="single" w:sz="12" w:space="0" w:color="auto"/>
              <w:bottom w:val="double" w:sz="6" w:space="0" w:color="auto"/>
            </w:tcBorders>
            <w:vAlign w:val="center"/>
          </w:tcPr>
          <w:p w:rsidR="00936DC3" w:rsidRDefault="00145D13">
            <w:pPr>
              <w:pStyle w:val="aa"/>
            </w:pPr>
            <w:r>
              <w:rPr>
                <w:rFonts w:hint="eastAsia"/>
              </w:rPr>
              <w:t>职务</w:t>
            </w:r>
          </w:p>
        </w:tc>
        <w:tc>
          <w:tcPr>
            <w:tcW w:w="925" w:type="dxa"/>
            <w:tcBorders>
              <w:top w:val="single" w:sz="12" w:space="0" w:color="auto"/>
              <w:bottom w:val="double" w:sz="6" w:space="0" w:color="auto"/>
            </w:tcBorders>
            <w:vAlign w:val="center"/>
          </w:tcPr>
          <w:p w:rsidR="00936DC3" w:rsidRDefault="00145D13">
            <w:pPr>
              <w:pStyle w:val="aa"/>
            </w:pPr>
            <w:r>
              <w:rPr>
                <w:rFonts w:hint="eastAsia"/>
              </w:rPr>
              <w:t>职称</w:t>
            </w:r>
          </w:p>
        </w:tc>
        <w:tc>
          <w:tcPr>
            <w:tcW w:w="2358" w:type="dxa"/>
            <w:tcBorders>
              <w:top w:val="single" w:sz="12" w:space="0" w:color="auto"/>
              <w:bottom w:val="double" w:sz="6" w:space="0" w:color="auto"/>
            </w:tcBorders>
            <w:vAlign w:val="center"/>
          </w:tcPr>
          <w:p w:rsidR="00936DC3" w:rsidRDefault="00145D13">
            <w:pPr>
              <w:pStyle w:val="aa"/>
            </w:pPr>
            <w:r>
              <w:rPr>
                <w:rFonts w:hint="eastAsia"/>
              </w:rPr>
              <w:t>主要资历、经验及承担过的项目</w:t>
            </w:r>
          </w:p>
        </w:tc>
        <w:tc>
          <w:tcPr>
            <w:tcW w:w="2126" w:type="dxa"/>
            <w:tcBorders>
              <w:top w:val="single" w:sz="12" w:space="0" w:color="auto"/>
              <w:bottom w:val="double" w:sz="6" w:space="0" w:color="auto"/>
            </w:tcBorders>
          </w:tcPr>
          <w:p w:rsidR="00936DC3" w:rsidRDefault="00145D13">
            <w:pPr>
              <w:pStyle w:val="aa"/>
            </w:pPr>
            <w:r>
              <w:rPr>
                <w:rFonts w:hint="eastAsia"/>
              </w:rPr>
              <w:t>身份证号码</w:t>
            </w:r>
          </w:p>
        </w:tc>
      </w:tr>
      <w:tr w:rsidR="00936DC3">
        <w:trPr>
          <w:jc w:val="center"/>
        </w:trPr>
        <w:tc>
          <w:tcPr>
            <w:tcW w:w="6889" w:type="dxa"/>
            <w:gridSpan w:val="5"/>
            <w:tcBorders>
              <w:top w:val="double" w:sz="6" w:space="0" w:color="auto"/>
            </w:tcBorders>
            <w:vAlign w:val="center"/>
          </w:tcPr>
          <w:p w:rsidR="00936DC3" w:rsidRDefault="00145D13">
            <w:pPr>
              <w:pStyle w:val="aa"/>
            </w:pPr>
            <w:r>
              <w:rPr>
                <w:rFonts w:hint="eastAsia"/>
              </w:rPr>
              <w:t>一、总部人员</w:t>
            </w:r>
          </w:p>
        </w:tc>
        <w:tc>
          <w:tcPr>
            <w:tcW w:w="2126" w:type="dxa"/>
            <w:tcBorders>
              <w:top w:val="double" w:sz="6" w:space="0" w:color="auto"/>
            </w:tcBorders>
          </w:tcPr>
          <w:p w:rsidR="00936DC3" w:rsidRDefault="00936DC3">
            <w:pPr>
              <w:pStyle w:val="aa"/>
            </w:pPr>
          </w:p>
        </w:tc>
      </w:tr>
      <w:tr w:rsidR="00936DC3">
        <w:trPr>
          <w:jc w:val="center"/>
        </w:trPr>
        <w:tc>
          <w:tcPr>
            <w:tcW w:w="1525" w:type="dxa"/>
            <w:tcBorders>
              <w:top w:val="nil"/>
              <w:bottom w:val="nil"/>
            </w:tcBorders>
            <w:vAlign w:val="center"/>
          </w:tcPr>
          <w:p w:rsidR="00936DC3" w:rsidRDefault="00145D13">
            <w:pPr>
              <w:pStyle w:val="aa"/>
            </w:pPr>
            <w:r>
              <w:rPr>
                <w:rFonts w:hint="eastAsia"/>
              </w:rPr>
              <w:t>项目主管</w:t>
            </w:r>
          </w:p>
        </w:tc>
        <w:tc>
          <w:tcPr>
            <w:tcW w:w="1156" w:type="dxa"/>
            <w:tcBorders>
              <w:top w:val="nil"/>
            </w:tcBorders>
            <w:vAlign w:val="center"/>
          </w:tcPr>
          <w:p w:rsidR="00936DC3" w:rsidRDefault="00936DC3">
            <w:pPr>
              <w:pStyle w:val="aa"/>
            </w:pPr>
          </w:p>
        </w:tc>
        <w:tc>
          <w:tcPr>
            <w:tcW w:w="925" w:type="dxa"/>
            <w:tcBorders>
              <w:top w:val="nil"/>
            </w:tcBorders>
            <w:vAlign w:val="center"/>
          </w:tcPr>
          <w:p w:rsidR="00936DC3" w:rsidRDefault="00936DC3">
            <w:pPr>
              <w:pStyle w:val="aa"/>
              <w:rPr>
                <w:b/>
              </w:rPr>
            </w:pPr>
          </w:p>
        </w:tc>
        <w:tc>
          <w:tcPr>
            <w:tcW w:w="925" w:type="dxa"/>
            <w:tcBorders>
              <w:top w:val="nil"/>
            </w:tcBorders>
            <w:vAlign w:val="center"/>
          </w:tcPr>
          <w:p w:rsidR="00936DC3" w:rsidRDefault="00936DC3">
            <w:pPr>
              <w:pStyle w:val="aa"/>
              <w:rPr>
                <w:b/>
              </w:rPr>
            </w:pPr>
          </w:p>
        </w:tc>
        <w:tc>
          <w:tcPr>
            <w:tcW w:w="2358" w:type="dxa"/>
            <w:tcBorders>
              <w:top w:val="nil"/>
            </w:tcBorders>
            <w:vAlign w:val="center"/>
          </w:tcPr>
          <w:p w:rsidR="00936DC3" w:rsidRDefault="00936DC3">
            <w:pPr>
              <w:pStyle w:val="aa"/>
              <w:rPr>
                <w:b/>
              </w:rPr>
            </w:pPr>
          </w:p>
        </w:tc>
        <w:tc>
          <w:tcPr>
            <w:tcW w:w="2126" w:type="dxa"/>
            <w:tcBorders>
              <w:top w:val="nil"/>
            </w:tcBorders>
          </w:tcPr>
          <w:p w:rsidR="00936DC3" w:rsidRDefault="00936DC3">
            <w:pPr>
              <w:pStyle w:val="aa"/>
              <w:rPr>
                <w:b/>
              </w:rPr>
            </w:pPr>
          </w:p>
        </w:tc>
      </w:tr>
      <w:tr w:rsidR="00936DC3">
        <w:trPr>
          <w:jc w:val="center"/>
        </w:trPr>
        <w:tc>
          <w:tcPr>
            <w:tcW w:w="1525" w:type="dxa"/>
            <w:tcBorders>
              <w:bottom w:val="nil"/>
            </w:tcBorders>
            <w:vAlign w:val="center"/>
          </w:tcPr>
          <w:p w:rsidR="00936DC3" w:rsidRDefault="00936DC3">
            <w:pPr>
              <w:pStyle w:val="aa"/>
            </w:pP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tcBorders>
              <w:top w:val="nil"/>
              <w:bottom w:val="nil"/>
            </w:tcBorders>
            <w:vAlign w:val="center"/>
          </w:tcPr>
          <w:p w:rsidR="00936DC3" w:rsidRDefault="00145D13">
            <w:pPr>
              <w:pStyle w:val="aa"/>
            </w:pPr>
            <w:r>
              <w:rPr>
                <w:rFonts w:hint="eastAsia"/>
              </w:rPr>
              <w:t>其他人员</w:t>
            </w: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tcBorders>
              <w:top w:val="nil"/>
              <w:bottom w:val="nil"/>
            </w:tcBorders>
            <w:vAlign w:val="center"/>
          </w:tcPr>
          <w:p w:rsidR="00936DC3" w:rsidRDefault="00936DC3">
            <w:pPr>
              <w:pStyle w:val="aa"/>
            </w:pP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trHeight w:val="260"/>
          <w:jc w:val="center"/>
        </w:trPr>
        <w:tc>
          <w:tcPr>
            <w:tcW w:w="6889" w:type="dxa"/>
            <w:gridSpan w:val="5"/>
            <w:vAlign w:val="center"/>
          </w:tcPr>
          <w:p w:rsidR="00936DC3" w:rsidRDefault="00145D13">
            <w:pPr>
              <w:pStyle w:val="aa"/>
            </w:pPr>
            <w:r>
              <w:rPr>
                <w:rFonts w:hint="eastAsia"/>
              </w:rPr>
              <w:t>二、现场人员</w:t>
            </w:r>
          </w:p>
        </w:tc>
        <w:tc>
          <w:tcPr>
            <w:tcW w:w="2126" w:type="dxa"/>
          </w:tcPr>
          <w:p w:rsidR="00936DC3" w:rsidRDefault="00936DC3">
            <w:pPr>
              <w:pStyle w:val="aa"/>
            </w:pPr>
          </w:p>
        </w:tc>
      </w:tr>
      <w:tr w:rsidR="00936DC3">
        <w:trPr>
          <w:jc w:val="center"/>
        </w:trPr>
        <w:tc>
          <w:tcPr>
            <w:tcW w:w="1525" w:type="dxa"/>
            <w:vAlign w:val="center"/>
          </w:tcPr>
          <w:p w:rsidR="00936DC3" w:rsidRDefault="00145D13">
            <w:pPr>
              <w:pStyle w:val="aa"/>
            </w:pPr>
            <w:r>
              <w:rPr>
                <w:rFonts w:hint="eastAsia"/>
              </w:rPr>
              <w:t>管理人员</w:t>
            </w: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vAlign w:val="center"/>
          </w:tcPr>
          <w:p w:rsidR="00936DC3" w:rsidRDefault="00145D13">
            <w:pPr>
              <w:pStyle w:val="aa"/>
            </w:pPr>
            <w:r>
              <w:rPr>
                <w:rFonts w:hint="eastAsia"/>
              </w:rPr>
              <w:t>技术负责人</w:t>
            </w: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vAlign w:val="center"/>
          </w:tcPr>
          <w:p w:rsidR="00936DC3" w:rsidRDefault="00145D13">
            <w:pPr>
              <w:pStyle w:val="aa"/>
            </w:pPr>
            <w:r>
              <w:rPr>
                <w:rFonts w:hint="eastAsia"/>
              </w:rPr>
              <w:t>质检员（质量员）</w:t>
            </w: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vAlign w:val="center"/>
          </w:tcPr>
          <w:p w:rsidR="00936DC3" w:rsidRDefault="00145D13">
            <w:pPr>
              <w:pStyle w:val="aa"/>
            </w:pPr>
            <w:r>
              <w:rPr>
                <w:rFonts w:hint="eastAsia"/>
              </w:rPr>
              <w:t>安全员</w:t>
            </w: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vMerge w:val="restart"/>
            <w:vAlign w:val="center"/>
          </w:tcPr>
          <w:p w:rsidR="00936DC3" w:rsidRDefault="00145D13">
            <w:pPr>
              <w:pStyle w:val="aa"/>
            </w:pPr>
            <w:r>
              <w:rPr>
                <w:rFonts w:hint="eastAsia"/>
              </w:rPr>
              <w:t>其他人员</w:t>
            </w: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vMerge/>
            <w:vAlign w:val="center"/>
          </w:tcPr>
          <w:p w:rsidR="00936DC3" w:rsidRDefault="00936DC3">
            <w:pPr>
              <w:pStyle w:val="aa"/>
              <w:rPr>
                <w:b/>
              </w:rPr>
            </w:pPr>
          </w:p>
        </w:tc>
        <w:tc>
          <w:tcPr>
            <w:tcW w:w="1156" w:type="dxa"/>
            <w:vAlign w:val="center"/>
          </w:tcPr>
          <w:p w:rsidR="00936DC3" w:rsidRDefault="00936DC3">
            <w:pPr>
              <w:pStyle w:val="aa"/>
              <w:rPr>
                <w:b/>
              </w:rPr>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vMerge/>
            <w:vAlign w:val="center"/>
          </w:tcPr>
          <w:p w:rsidR="00936DC3" w:rsidRDefault="00936DC3">
            <w:pPr>
              <w:pStyle w:val="aa"/>
              <w:rPr>
                <w:b/>
              </w:rPr>
            </w:pPr>
          </w:p>
        </w:tc>
        <w:tc>
          <w:tcPr>
            <w:tcW w:w="1156" w:type="dxa"/>
            <w:vAlign w:val="center"/>
          </w:tcPr>
          <w:p w:rsidR="00936DC3" w:rsidRDefault="00936DC3">
            <w:pPr>
              <w:pStyle w:val="aa"/>
              <w:rPr>
                <w:b/>
              </w:rPr>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vMerge/>
            <w:tcBorders>
              <w:bottom w:val="single" w:sz="12" w:space="0" w:color="auto"/>
            </w:tcBorders>
            <w:vAlign w:val="center"/>
          </w:tcPr>
          <w:p w:rsidR="00936DC3" w:rsidRDefault="00936DC3">
            <w:pPr>
              <w:pStyle w:val="aa"/>
              <w:rPr>
                <w:b/>
              </w:rPr>
            </w:pPr>
          </w:p>
        </w:tc>
        <w:tc>
          <w:tcPr>
            <w:tcW w:w="1156" w:type="dxa"/>
            <w:tcBorders>
              <w:bottom w:val="single" w:sz="12" w:space="0" w:color="auto"/>
            </w:tcBorders>
            <w:vAlign w:val="center"/>
          </w:tcPr>
          <w:p w:rsidR="00936DC3" w:rsidRDefault="00936DC3">
            <w:pPr>
              <w:pStyle w:val="aa"/>
              <w:rPr>
                <w:b/>
              </w:rPr>
            </w:pPr>
          </w:p>
        </w:tc>
        <w:tc>
          <w:tcPr>
            <w:tcW w:w="925" w:type="dxa"/>
            <w:tcBorders>
              <w:bottom w:val="single" w:sz="12" w:space="0" w:color="auto"/>
            </w:tcBorders>
            <w:vAlign w:val="center"/>
          </w:tcPr>
          <w:p w:rsidR="00936DC3" w:rsidRDefault="00936DC3">
            <w:pPr>
              <w:pStyle w:val="aa"/>
              <w:rPr>
                <w:b/>
              </w:rPr>
            </w:pPr>
          </w:p>
        </w:tc>
        <w:tc>
          <w:tcPr>
            <w:tcW w:w="925" w:type="dxa"/>
            <w:tcBorders>
              <w:bottom w:val="single" w:sz="12" w:space="0" w:color="auto"/>
            </w:tcBorders>
            <w:vAlign w:val="center"/>
          </w:tcPr>
          <w:p w:rsidR="00936DC3" w:rsidRDefault="00936DC3">
            <w:pPr>
              <w:pStyle w:val="aa"/>
              <w:rPr>
                <w:b/>
              </w:rPr>
            </w:pPr>
          </w:p>
        </w:tc>
        <w:tc>
          <w:tcPr>
            <w:tcW w:w="2358" w:type="dxa"/>
            <w:tcBorders>
              <w:bottom w:val="single" w:sz="12" w:space="0" w:color="auto"/>
            </w:tcBorders>
            <w:vAlign w:val="center"/>
          </w:tcPr>
          <w:p w:rsidR="00936DC3" w:rsidRDefault="00936DC3">
            <w:pPr>
              <w:pStyle w:val="aa"/>
              <w:rPr>
                <w:b/>
              </w:rPr>
            </w:pPr>
          </w:p>
        </w:tc>
        <w:tc>
          <w:tcPr>
            <w:tcW w:w="2126" w:type="dxa"/>
            <w:tcBorders>
              <w:bottom w:val="single" w:sz="12" w:space="0" w:color="auto"/>
            </w:tcBorders>
          </w:tcPr>
          <w:p w:rsidR="00936DC3" w:rsidRDefault="00936DC3">
            <w:pPr>
              <w:pStyle w:val="aa"/>
              <w:rPr>
                <w:b/>
              </w:rPr>
            </w:pPr>
          </w:p>
        </w:tc>
      </w:tr>
      <w:tr w:rsidR="00936DC3">
        <w:trPr>
          <w:jc w:val="center"/>
        </w:trPr>
        <w:tc>
          <w:tcPr>
            <w:tcW w:w="1525" w:type="dxa"/>
            <w:vMerge/>
            <w:vAlign w:val="center"/>
          </w:tcPr>
          <w:p w:rsidR="00936DC3" w:rsidRDefault="00936DC3">
            <w:pPr>
              <w:pStyle w:val="aa"/>
              <w:rPr>
                <w:b/>
              </w:rPr>
            </w:pPr>
          </w:p>
        </w:tc>
        <w:tc>
          <w:tcPr>
            <w:tcW w:w="1156" w:type="dxa"/>
            <w:vAlign w:val="center"/>
          </w:tcPr>
          <w:p w:rsidR="00936DC3" w:rsidRDefault="00936DC3">
            <w:pPr>
              <w:pStyle w:val="aa"/>
              <w:rPr>
                <w:b/>
              </w:rPr>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vMerge/>
            <w:tcBorders>
              <w:bottom w:val="single" w:sz="12" w:space="0" w:color="auto"/>
            </w:tcBorders>
            <w:vAlign w:val="center"/>
          </w:tcPr>
          <w:p w:rsidR="00936DC3" w:rsidRDefault="00936DC3">
            <w:pPr>
              <w:pStyle w:val="aa"/>
              <w:rPr>
                <w:b/>
              </w:rPr>
            </w:pPr>
          </w:p>
        </w:tc>
        <w:tc>
          <w:tcPr>
            <w:tcW w:w="1156" w:type="dxa"/>
            <w:tcBorders>
              <w:bottom w:val="single" w:sz="12" w:space="0" w:color="auto"/>
            </w:tcBorders>
            <w:vAlign w:val="center"/>
          </w:tcPr>
          <w:p w:rsidR="00936DC3" w:rsidRDefault="00936DC3">
            <w:pPr>
              <w:pStyle w:val="aa"/>
              <w:rPr>
                <w:b/>
              </w:rPr>
            </w:pPr>
          </w:p>
        </w:tc>
        <w:tc>
          <w:tcPr>
            <w:tcW w:w="925" w:type="dxa"/>
            <w:tcBorders>
              <w:bottom w:val="single" w:sz="12" w:space="0" w:color="auto"/>
            </w:tcBorders>
            <w:vAlign w:val="center"/>
          </w:tcPr>
          <w:p w:rsidR="00936DC3" w:rsidRDefault="00936DC3">
            <w:pPr>
              <w:pStyle w:val="aa"/>
              <w:rPr>
                <w:b/>
              </w:rPr>
            </w:pPr>
          </w:p>
        </w:tc>
        <w:tc>
          <w:tcPr>
            <w:tcW w:w="925" w:type="dxa"/>
            <w:tcBorders>
              <w:bottom w:val="single" w:sz="12" w:space="0" w:color="auto"/>
            </w:tcBorders>
            <w:vAlign w:val="center"/>
          </w:tcPr>
          <w:p w:rsidR="00936DC3" w:rsidRDefault="00936DC3">
            <w:pPr>
              <w:pStyle w:val="aa"/>
              <w:rPr>
                <w:b/>
              </w:rPr>
            </w:pPr>
          </w:p>
        </w:tc>
        <w:tc>
          <w:tcPr>
            <w:tcW w:w="2358" w:type="dxa"/>
            <w:tcBorders>
              <w:bottom w:val="single" w:sz="12" w:space="0" w:color="auto"/>
            </w:tcBorders>
            <w:vAlign w:val="center"/>
          </w:tcPr>
          <w:p w:rsidR="00936DC3" w:rsidRDefault="00936DC3">
            <w:pPr>
              <w:pStyle w:val="aa"/>
              <w:rPr>
                <w:b/>
              </w:rPr>
            </w:pPr>
          </w:p>
        </w:tc>
        <w:tc>
          <w:tcPr>
            <w:tcW w:w="2126" w:type="dxa"/>
            <w:tcBorders>
              <w:bottom w:val="single" w:sz="12" w:space="0" w:color="auto"/>
            </w:tcBorders>
          </w:tcPr>
          <w:p w:rsidR="00936DC3" w:rsidRDefault="00936DC3">
            <w:pPr>
              <w:pStyle w:val="aa"/>
              <w:rPr>
                <w:b/>
              </w:rPr>
            </w:pPr>
          </w:p>
        </w:tc>
      </w:tr>
    </w:tbl>
    <w:p w:rsidR="00936DC3" w:rsidRDefault="00936DC3"/>
    <w:p w:rsidR="00936DC3" w:rsidRDefault="00936DC3"/>
    <w:p w:rsidR="00936DC3" w:rsidRDefault="00145D13">
      <w:pPr>
        <w:spacing w:line="360" w:lineRule="auto"/>
        <w:rPr>
          <w:rFonts w:ascii="宋体" w:hAnsi="宋体"/>
          <w:b/>
          <w:szCs w:val="21"/>
        </w:rPr>
      </w:pPr>
      <w:r>
        <w:rPr>
          <w:rFonts w:ascii="宋体" w:hAnsi="宋体" w:hint="eastAsia"/>
          <w:b/>
          <w:szCs w:val="21"/>
        </w:rPr>
        <w:t>备注：本合同仅供参考，如本合同的约定如与本项目招标文件的投标人须知前附表、</w:t>
      </w:r>
      <w:r>
        <w:rPr>
          <w:rFonts w:ascii="宋体" w:hAnsi="宋体" w:hint="eastAsia"/>
          <w:b/>
          <w:bCs/>
          <w:szCs w:val="21"/>
        </w:rPr>
        <w:t>招标需求</w:t>
      </w:r>
      <w:r>
        <w:rPr>
          <w:rFonts w:ascii="宋体" w:hAnsi="宋体" w:hint="eastAsia"/>
          <w:b/>
          <w:szCs w:val="21"/>
        </w:rPr>
        <w:t>的约定不一致的地方，以投标人须知前附表、</w:t>
      </w:r>
      <w:r>
        <w:rPr>
          <w:rFonts w:ascii="宋体" w:hAnsi="宋体" w:hint="eastAsia"/>
          <w:b/>
          <w:bCs/>
          <w:szCs w:val="21"/>
        </w:rPr>
        <w:t>招标需求</w:t>
      </w:r>
      <w:r>
        <w:rPr>
          <w:rFonts w:ascii="宋体" w:hAnsi="宋体" w:hint="eastAsia"/>
          <w:b/>
          <w:szCs w:val="21"/>
        </w:rPr>
        <w:t>的约定为准。</w:t>
      </w:r>
    </w:p>
    <w:p w:rsidR="00936DC3" w:rsidRDefault="00936DC3">
      <w:pPr>
        <w:spacing w:line="360" w:lineRule="auto"/>
        <w:rPr>
          <w:rFonts w:ascii="宋体" w:hAnsi="宋体"/>
          <w:szCs w:val="21"/>
        </w:rPr>
      </w:pPr>
    </w:p>
    <w:p w:rsidR="00936DC3" w:rsidRDefault="00936DC3">
      <w:pPr>
        <w:rPr>
          <w:rFonts w:ascii="宋体" w:hAnsi="宋体"/>
        </w:rPr>
      </w:pPr>
      <w:bookmarkStart w:id="99" w:name="_Toc40792211"/>
    </w:p>
    <w:p w:rsidR="00936DC3" w:rsidRDefault="00936DC3">
      <w:pPr>
        <w:keepNext/>
        <w:keepLines/>
        <w:spacing w:after="260" w:line="500" w:lineRule="exact"/>
        <w:jc w:val="center"/>
        <w:outlineLvl w:val="1"/>
        <w:rPr>
          <w:rFonts w:ascii="宋体" w:hAnsi="宋体"/>
          <w:b/>
          <w:bCs/>
          <w:sz w:val="32"/>
          <w:szCs w:val="32"/>
        </w:rPr>
      </w:pPr>
      <w:bookmarkStart w:id="100" w:name="_Toc74747598"/>
      <w:bookmarkStart w:id="101" w:name="_Toc69194592"/>
      <w:bookmarkEnd w:id="99"/>
    </w:p>
    <w:p w:rsidR="00936DC3" w:rsidRDefault="00145D13">
      <w:pPr>
        <w:keepNext/>
        <w:keepLines/>
        <w:spacing w:after="260" w:line="500" w:lineRule="exact"/>
        <w:jc w:val="center"/>
        <w:outlineLvl w:val="1"/>
        <w:rPr>
          <w:rFonts w:ascii="宋体" w:hAnsi="宋体"/>
          <w:b/>
          <w:bCs/>
          <w:sz w:val="32"/>
          <w:szCs w:val="32"/>
        </w:rPr>
      </w:pPr>
      <w:r>
        <w:rPr>
          <w:rFonts w:ascii="宋体" w:hAnsi="宋体" w:hint="eastAsia"/>
          <w:b/>
          <w:bCs/>
          <w:sz w:val="32"/>
          <w:szCs w:val="32"/>
        </w:rPr>
        <w:t>第七章 投标文件格式</w:t>
      </w:r>
      <w:bookmarkEnd w:id="100"/>
      <w:bookmarkEnd w:id="101"/>
    </w:p>
    <w:p w:rsidR="00936DC3" w:rsidRDefault="00145D13">
      <w:pPr>
        <w:keepNext/>
        <w:keepLines/>
        <w:spacing w:before="120" w:after="120" w:line="400" w:lineRule="exact"/>
        <w:jc w:val="center"/>
        <w:outlineLvl w:val="1"/>
        <w:rPr>
          <w:rFonts w:ascii="Arial" w:hAnsi="Arial" w:cs="Calibri"/>
          <w:b/>
          <w:bCs/>
          <w:sz w:val="32"/>
          <w:szCs w:val="32"/>
        </w:rPr>
      </w:pPr>
      <w:bookmarkStart w:id="102" w:name="_Toc26711494"/>
      <w:bookmarkStart w:id="103" w:name="_Toc524462521"/>
      <w:bookmarkStart w:id="104" w:name="_Toc69194593"/>
      <w:bookmarkStart w:id="105" w:name="_Toc28799390"/>
      <w:bookmarkStart w:id="106" w:name="_Toc74747599"/>
      <w:bookmarkStart w:id="107" w:name="_Toc479262713"/>
      <w:bookmarkStart w:id="108" w:name="_Toc530142180"/>
      <w:r>
        <w:rPr>
          <w:rFonts w:ascii="Arial" w:hAnsi="Arial" w:cs="Calibri" w:hint="eastAsia"/>
          <w:b/>
          <w:bCs/>
          <w:sz w:val="32"/>
          <w:szCs w:val="32"/>
        </w:rPr>
        <w:t>评审因素索引表</w:t>
      </w:r>
      <w:bookmarkEnd w:id="102"/>
      <w:bookmarkEnd w:id="103"/>
      <w:bookmarkEnd w:id="104"/>
      <w:bookmarkEnd w:id="105"/>
      <w:bookmarkEnd w:id="106"/>
      <w:bookmarkEnd w:id="107"/>
      <w:bookmarkEnd w:id="108"/>
    </w:p>
    <w:p w:rsidR="00936DC3" w:rsidRDefault="00936DC3">
      <w:pPr>
        <w:jc w:val="center"/>
        <w:rPr>
          <w:rFonts w:ascii="Calibri" w:hAnsi="Calibri"/>
          <w:sz w:val="24"/>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17"/>
        <w:gridCol w:w="4820"/>
        <w:gridCol w:w="3649"/>
      </w:tblGrid>
      <w:tr w:rsidR="00936DC3">
        <w:trPr>
          <w:trHeight w:val="680"/>
        </w:trPr>
        <w:tc>
          <w:tcPr>
            <w:tcW w:w="817" w:type="dxa"/>
            <w:vAlign w:val="center"/>
          </w:tcPr>
          <w:p w:rsidR="00936DC3" w:rsidRDefault="00145D13">
            <w:pPr>
              <w:jc w:val="center"/>
              <w:rPr>
                <w:rFonts w:ascii="Calibri" w:hAnsi="Calibri"/>
                <w:b/>
                <w:sz w:val="24"/>
              </w:rPr>
            </w:pPr>
            <w:bookmarkStart w:id="109" w:name="_Toc256695443"/>
            <w:bookmarkStart w:id="110" w:name="_Toc256691567"/>
            <w:r>
              <w:rPr>
                <w:rFonts w:ascii="Calibri" w:hAnsi="Calibri" w:hint="eastAsia"/>
                <w:b/>
                <w:sz w:val="24"/>
              </w:rPr>
              <w:t>序号</w:t>
            </w:r>
            <w:bookmarkEnd w:id="109"/>
            <w:bookmarkEnd w:id="110"/>
          </w:p>
        </w:tc>
        <w:tc>
          <w:tcPr>
            <w:tcW w:w="4820" w:type="dxa"/>
            <w:vAlign w:val="center"/>
          </w:tcPr>
          <w:p w:rsidR="00936DC3" w:rsidRDefault="00145D13">
            <w:pPr>
              <w:jc w:val="center"/>
              <w:rPr>
                <w:rFonts w:ascii="Calibri" w:hAnsi="Calibri"/>
                <w:b/>
                <w:sz w:val="24"/>
              </w:rPr>
            </w:pPr>
            <w:bookmarkStart w:id="111" w:name="_Toc256695444"/>
            <w:bookmarkStart w:id="112" w:name="_Toc256691568"/>
            <w:r>
              <w:rPr>
                <w:rFonts w:ascii="Calibri" w:hAnsi="Calibri" w:hint="eastAsia"/>
                <w:b/>
                <w:sz w:val="24"/>
              </w:rPr>
              <w:t>评审因素</w:t>
            </w:r>
            <w:bookmarkEnd w:id="111"/>
            <w:bookmarkEnd w:id="112"/>
          </w:p>
        </w:tc>
        <w:tc>
          <w:tcPr>
            <w:tcW w:w="3649" w:type="dxa"/>
            <w:vAlign w:val="center"/>
          </w:tcPr>
          <w:p w:rsidR="00936DC3" w:rsidRDefault="00145D13">
            <w:pPr>
              <w:jc w:val="center"/>
              <w:rPr>
                <w:rFonts w:ascii="Calibri" w:hAnsi="Calibri"/>
                <w:b/>
                <w:sz w:val="24"/>
              </w:rPr>
            </w:pPr>
            <w:bookmarkStart w:id="113" w:name="_Toc256695445"/>
            <w:bookmarkStart w:id="114" w:name="_Toc256691569"/>
            <w:r>
              <w:rPr>
                <w:rFonts w:ascii="Calibri" w:hAnsi="Calibri" w:hint="eastAsia"/>
                <w:b/>
                <w:sz w:val="24"/>
              </w:rPr>
              <w:t>投标文件页码范围</w:t>
            </w:r>
            <w:bookmarkEnd w:id="113"/>
            <w:bookmarkEnd w:id="114"/>
          </w:p>
        </w:tc>
      </w:tr>
      <w:tr w:rsidR="00936DC3">
        <w:trPr>
          <w:trHeight w:val="680"/>
        </w:trPr>
        <w:tc>
          <w:tcPr>
            <w:tcW w:w="817" w:type="dxa"/>
            <w:vAlign w:val="center"/>
          </w:tcPr>
          <w:p w:rsidR="00936DC3" w:rsidRDefault="00936DC3">
            <w:pPr>
              <w:jc w:val="center"/>
              <w:rPr>
                <w:rFonts w:ascii="Calibri" w:hAnsi="Calibri"/>
                <w:sz w:val="24"/>
              </w:rPr>
            </w:pPr>
          </w:p>
        </w:tc>
        <w:tc>
          <w:tcPr>
            <w:tcW w:w="4820" w:type="dxa"/>
            <w:vAlign w:val="center"/>
          </w:tcPr>
          <w:p w:rsidR="00936DC3" w:rsidRDefault="00936DC3">
            <w:pPr>
              <w:jc w:val="center"/>
              <w:rPr>
                <w:rFonts w:ascii="Calibri" w:hAnsi="Calibri"/>
                <w:sz w:val="24"/>
              </w:rPr>
            </w:pPr>
          </w:p>
        </w:tc>
        <w:tc>
          <w:tcPr>
            <w:tcW w:w="3649" w:type="dxa"/>
            <w:vAlign w:val="center"/>
          </w:tcPr>
          <w:p w:rsidR="00936DC3" w:rsidRDefault="00145D13">
            <w:pPr>
              <w:jc w:val="center"/>
              <w:rPr>
                <w:rFonts w:ascii="Calibri" w:hAnsi="Calibri"/>
                <w:sz w:val="24"/>
              </w:rPr>
            </w:pPr>
            <w:bookmarkStart w:id="115" w:name="_Toc256695446"/>
            <w:bookmarkStart w:id="116" w:name="_Toc256691570"/>
            <w:r>
              <w:rPr>
                <w:rFonts w:ascii="Calibri" w:hAnsi="Calibri" w:hint="eastAsia"/>
                <w:sz w:val="24"/>
              </w:rPr>
              <w:t>P---  P</w:t>
            </w:r>
            <w:bookmarkEnd w:id="115"/>
            <w:bookmarkEnd w:id="116"/>
          </w:p>
        </w:tc>
      </w:tr>
      <w:tr w:rsidR="00936DC3">
        <w:trPr>
          <w:trHeight w:val="680"/>
        </w:trPr>
        <w:tc>
          <w:tcPr>
            <w:tcW w:w="817" w:type="dxa"/>
            <w:vAlign w:val="center"/>
          </w:tcPr>
          <w:p w:rsidR="00936DC3" w:rsidRDefault="00936DC3">
            <w:pPr>
              <w:jc w:val="center"/>
              <w:rPr>
                <w:rFonts w:ascii="Calibri" w:hAnsi="Calibri"/>
                <w:sz w:val="28"/>
                <w:szCs w:val="28"/>
              </w:rPr>
            </w:pPr>
          </w:p>
        </w:tc>
        <w:tc>
          <w:tcPr>
            <w:tcW w:w="4820" w:type="dxa"/>
            <w:vAlign w:val="center"/>
          </w:tcPr>
          <w:p w:rsidR="00936DC3" w:rsidRDefault="00936DC3">
            <w:pPr>
              <w:jc w:val="center"/>
              <w:rPr>
                <w:rFonts w:ascii="Calibri" w:hAnsi="Calibri"/>
                <w:sz w:val="28"/>
                <w:szCs w:val="28"/>
              </w:rPr>
            </w:pPr>
          </w:p>
        </w:tc>
        <w:tc>
          <w:tcPr>
            <w:tcW w:w="3649" w:type="dxa"/>
            <w:vAlign w:val="center"/>
          </w:tcPr>
          <w:p w:rsidR="00936DC3" w:rsidRDefault="00145D13">
            <w:pPr>
              <w:jc w:val="center"/>
              <w:rPr>
                <w:rFonts w:ascii="Calibri" w:hAnsi="Calibri"/>
                <w:sz w:val="24"/>
              </w:rPr>
            </w:pPr>
            <w:bookmarkStart w:id="117" w:name="_Toc256691571"/>
            <w:bookmarkStart w:id="118" w:name="_Toc256695447"/>
            <w:r>
              <w:rPr>
                <w:rFonts w:ascii="Calibri" w:hAnsi="Calibri" w:hint="eastAsia"/>
                <w:sz w:val="24"/>
              </w:rPr>
              <w:t>P---  P</w:t>
            </w:r>
            <w:bookmarkEnd w:id="117"/>
            <w:bookmarkEnd w:id="118"/>
          </w:p>
        </w:tc>
      </w:tr>
      <w:tr w:rsidR="00936DC3">
        <w:trPr>
          <w:trHeight w:val="680"/>
        </w:trPr>
        <w:tc>
          <w:tcPr>
            <w:tcW w:w="817" w:type="dxa"/>
            <w:vAlign w:val="center"/>
          </w:tcPr>
          <w:p w:rsidR="00936DC3" w:rsidRDefault="00936DC3">
            <w:pPr>
              <w:jc w:val="center"/>
              <w:rPr>
                <w:rFonts w:ascii="Calibri" w:hAnsi="Calibri"/>
                <w:sz w:val="28"/>
                <w:szCs w:val="28"/>
              </w:rPr>
            </w:pPr>
          </w:p>
        </w:tc>
        <w:tc>
          <w:tcPr>
            <w:tcW w:w="4820" w:type="dxa"/>
            <w:vAlign w:val="center"/>
          </w:tcPr>
          <w:p w:rsidR="00936DC3" w:rsidRDefault="00936DC3">
            <w:pPr>
              <w:jc w:val="center"/>
              <w:rPr>
                <w:rFonts w:ascii="Calibri" w:hAnsi="Calibri"/>
                <w:sz w:val="28"/>
                <w:szCs w:val="28"/>
              </w:rPr>
            </w:pPr>
          </w:p>
        </w:tc>
        <w:tc>
          <w:tcPr>
            <w:tcW w:w="3649" w:type="dxa"/>
            <w:vAlign w:val="center"/>
          </w:tcPr>
          <w:p w:rsidR="00936DC3" w:rsidRDefault="00145D13">
            <w:pPr>
              <w:jc w:val="center"/>
              <w:rPr>
                <w:rFonts w:ascii="Calibri" w:hAnsi="Calibri"/>
                <w:sz w:val="24"/>
              </w:rPr>
            </w:pPr>
            <w:bookmarkStart w:id="119" w:name="_Toc256691572"/>
            <w:bookmarkStart w:id="120" w:name="_Toc256695448"/>
            <w:r>
              <w:rPr>
                <w:rFonts w:ascii="Calibri" w:hAnsi="Calibri" w:hint="eastAsia"/>
                <w:sz w:val="24"/>
              </w:rPr>
              <w:t>P---  P</w:t>
            </w:r>
            <w:bookmarkEnd w:id="119"/>
            <w:bookmarkEnd w:id="120"/>
          </w:p>
        </w:tc>
      </w:tr>
      <w:tr w:rsidR="00936DC3">
        <w:trPr>
          <w:trHeight w:val="680"/>
        </w:trPr>
        <w:tc>
          <w:tcPr>
            <w:tcW w:w="817" w:type="dxa"/>
            <w:vAlign w:val="center"/>
          </w:tcPr>
          <w:p w:rsidR="00936DC3" w:rsidRDefault="00936DC3">
            <w:pPr>
              <w:jc w:val="center"/>
              <w:rPr>
                <w:rFonts w:ascii="Calibri" w:hAnsi="Calibri"/>
                <w:sz w:val="28"/>
                <w:szCs w:val="28"/>
              </w:rPr>
            </w:pPr>
          </w:p>
        </w:tc>
        <w:tc>
          <w:tcPr>
            <w:tcW w:w="4820" w:type="dxa"/>
            <w:vAlign w:val="center"/>
          </w:tcPr>
          <w:p w:rsidR="00936DC3" w:rsidRDefault="00936DC3">
            <w:pPr>
              <w:jc w:val="center"/>
              <w:rPr>
                <w:rFonts w:ascii="Calibri" w:hAnsi="Calibri"/>
                <w:sz w:val="28"/>
                <w:szCs w:val="28"/>
              </w:rPr>
            </w:pPr>
          </w:p>
        </w:tc>
        <w:tc>
          <w:tcPr>
            <w:tcW w:w="3649" w:type="dxa"/>
            <w:vAlign w:val="center"/>
          </w:tcPr>
          <w:p w:rsidR="00936DC3" w:rsidRDefault="00145D13">
            <w:pPr>
              <w:jc w:val="center"/>
              <w:rPr>
                <w:rFonts w:ascii="Calibri" w:hAnsi="Calibri"/>
                <w:sz w:val="24"/>
              </w:rPr>
            </w:pPr>
            <w:bookmarkStart w:id="121" w:name="_Toc256691573"/>
            <w:bookmarkStart w:id="122" w:name="_Toc256695449"/>
            <w:r>
              <w:rPr>
                <w:rFonts w:ascii="Calibri" w:hAnsi="Calibri" w:hint="eastAsia"/>
                <w:sz w:val="24"/>
              </w:rPr>
              <w:t>P---  P</w:t>
            </w:r>
            <w:bookmarkEnd w:id="121"/>
            <w:bookmarkEnd w:id="122"/>
          </w:p>
        </w:tc>
      </w:tr>
      <w:tr w:rsidR="00936DC3">
        <w:trPr>
          <w:trHeight w:val="680"/>
        </w:trPr>
        <w:tc>
          <w:tcPr>
            <w:tcW w:w="817" w:type="dxa"/>
            <w:vAlign w:val="center"/>
          </w:tcPr>
          <w:p w:rsidR="00936DC3" w:rsidRDefault="00936DC3">
            <w:pPr>
              <w:jc w:val="center"/>
              <w:rPr>
                <w:rFonts w:ascii="Calibri" w:hAnsi="Calibri"/>
                <w:sz w:val="28"/>
                <w:szCs w:val="28"/>
              </w:rPr>
            </w:pPr>
          </w:p>
        </w:tc>
        <w:tc>
          <w:tcPr>
            <w:tcW w:w="4820" w:type="dxa"/>
            <w:vAlign w:val="center"/>
          </w:tcPr>
          <w:p w:rsidR="00936DC3" w:rsidRDefault="00936DC3">
            <w:pPr>
              <w:jc w:val="center"/>
              <w:rPr>
                <w:rFonts w:ascii="Calibri" w:hAnsi="Calibri"/>
                <w:sz w:val="28"/>
                <w:szCs w:val="28"/>
              </w:rPr>
            </w:pPr>
          </w:p>
        </w:tc>
        <w:tc>
          <w:tcPr>
            <w:tcW w:w="3649" w:type="dxa"/>
            <w:vAlign w:val="center"/>
          </w:tcPr>
          <w:p w:rsidR="00936DC3" w:rsidRDefault="00145D13">
            <w:pPr>
              <w:jc w:val="center"/>
              <w:rPr>
                <w:rFonts w:ascii="Calibri" w:hAnsi="Calibri"/>
                <w:sz w:val="24"/>
              </w:rPr>
            </w:pPr>
            <w:bookmarkStart w:id="123" w:name="_Toc256691574"/>
            <w:bookmarkStart w:id="124" w:name="_Toc256695450"/>
            <w:r>
              <w:rPr>
                <w:rFonts w:ascii="Calibri" w:hAnsi="Calibri" w:hint="eastAsia"/>
                <w:sz w:val="24"/>
              </w:rPr>
              <w:t>P---  P</w:t>
            </w:r>
            <w:bookmarkEnd w:id="123"/>
            <w:bookmarkEnd w:id="124"/>
          </w:p>
        </w:tc>
      </w:tr>
      <w:tr w:rsidR="00936DC3">
        <w:trPr>
          <w:trHeight w:val="584"/>
        </w:trPr>
        <w:tc>
          <w:tcPr>
            <w:tcW w:w="817" w:type="dxa"/>
            <w:vAlign w:val="center"/>
          </w:tcPr>
          <w:p w:rsidR="00936DC3" w:rsidRDefault="00936DC3">
            <w:pPr>
              <w:jc w:val="center"/>
              <w:rPr>
                <w:rFonts w:ascii="Calibri" w:hAnsi="Calibri"/>
                <w:sz w:val="28"/>
                <w:szCs w:val="28"/>
              </w:rPr>
            </w:pPr>
          </w:p>
        </w:tc>
        <w:tc>
          <w:tcPr>
            <w:tcW w:w="4820" w:type="dxa"/>
            <w:vAlign w:val="center"/>
          </w:tcPr>
          <w:p w:rsidR="00936DC3" w:rsidRDefault="00936DC3">
            <w:pPr>
              <w:jc w:val="center"/>
              <w:rPr>
                <w:rFonts w:ascii="Calibri" w:hAnsi="Calibri"/>
                <w:sz w:val="28"/>
                <w:szCs w:val="28"/>
              </w:rPr>
            </w:pPr>
          </w:p>
        </w:tc>
        <w:tc>
          <w:tcPr>
            <w:tcW w:w="3649" w:type="dxa"/>
            <w:vAlign w:val="center"/>
          </w:tcPr>
          <w:p w:rsidR="00936DC3" w:rsidRDefault="00145D13">
            <w:pPr>
              <w:jc w:val="center"/>
              <w:rPr>
                <w:rFonts w:ascii="Calibri" w:hAnsi="Calibri"/>
                <w:sz w:val="24"/>
              </w:rPr>
            </w:pPr>
            <w:bookmarkStart w:id="125" w:name="_Toc256695451"/>
            <w:bookmarkStart w:id="126" w:name="_Toc256691575"/>
            <w:r>
              <w:rPr>
                <w:rFonts w:ascii="Calibri" w:hAnsi="Calibri" w:hint="eastAsia"/>
                <w:sz w:val="24"/>
              </w:rPr>
              <w:t>P---  P</w:t>
            </w:r>
            <w:bookmarkEnd w:id="125"/>
            <w:bookmarkEnd w:id="126"/>
          </w:p>
        </w:tc>
      </w:tr>
      <w:tr w:rsidR="00936DC3">
        <w:trPr>
          <w:trHeight w:val="584"/>
        </w:trPr>
        <w:tc>
          <w:tcPr>
            <w:tcW w:w="817" w:type="dxa"/>
            <w:vAlign w:val="center"/>
          </w:tcPr>
          <w:p w:rsidR="00936DC3" w:rsidRDefault="00936DC3">
            <w:pPr>
              <w:jc w:val="center"/>
              <w:rPr>
                <w:rFonts w:ascii="Calibri" w:hAnsi="Calibri"/>
                <w:sz w:val="28"/>
                <w:szCs w:val="28"/>
              </w:rPr>
            </w:pPr>
          </w:p>
        </w:tc>
        <w:tc>
          <w:tcPr>
            <w:tcW w:w="4820" w:type="dxa"/>
            <w:vAlign w:val="center"/>
          </w:tcPr>
          <w:p w:rsidR="00936DC3" w:rsidRDefault="00936DC3">
            <w:pPr>
              <w:jc w:val="center"/>
              <w:rPr>
                <w:rFonts w:ascii="Calibri" w:hAnsi="Calibri"/>
                <w:sz w:val="28"/>
                <w:szCs w:val="28"/>
              </w:rPr>
            </w:pPr>
          </w:p>
        </w:tc>
        <w:tc>
          <w:tcPr>
            <w:tcW w:w="3649" w:type="dxa"/>
            <w:vAlign w:val="center"/>
          </w:tcPr>
          <w:p w:rsidR="00936DC3" w:rsidRDefault="00145D13">
            <w:pPr>
              <w:jc w:val="center"/>
              <w:rPr>
                <w:rFonts w:ascii="Calibri" w:hAnsi="Calibri"/>
                <w:sz w:val="24"/>
              </w:rPr>
            </w:pPr>
            <w:bookmarkStart w:id="127" w:name="_Toc256691576"/>
            <w:bookmarkStart w:id="128" w:name="_Toc256695452"/>
            <w:r>
              <w:rPr>
                <w:rFonts w:ascii="Calibri" w:hAnsi="Calibri" w:hint="eastAsia"/>
                <w:sz w:val="24"/>
              </w:rPr>
              <w:t>P---  P</w:t>
            </w:r>
            <w:bookmarkEnd w:id="127"/>
            <w:bookmarkEnd w:id="128"/>
          </w:p>
        </w:tc>
      </w:tr>
      <w:tr w:rsidR="00936DC3">
        <w:trPr>
          <w:trHeight w:val="584"/>
        </w:trPr>
        <w:tc>
          <w:tcPr>
            <w:tcW w:w="817" w:type="dxa"/>
            <w:vAlign w:val="center"/>
          </w:tcPr>
          <w:p w:rsidR="00936DC3" w:rsidRDefault="00936DC3">
            <w:pPr>
              <w:jc w:val="center"/>
              <w:rPr>
                <w:rFonts w:ascii="Calibri" w:hAnsi="Calibri"/>
                <w:sz w:val="28"/>
                <w:szCs w:val="28"/>
              </w:rPr>
            </w:pPr>
          </w:p>
        </w:tc>
        <w:tc>
          <w:tcPr>
            <w:tcW w:w="4820" w:type="dxa"/>
            <w:vAlign w:val="center"/>
          </w:tcPr>
          <w:p w:rsidR="00936DC3" w:rsidRDefault="00936DC3">
            <w:pPr>
              <w:jc w:val="center"/>
              <w:rPr>
                <w:rFonts w:ascii="Calibri" w:hAnsi="Calibri"/>
                <w:sz w:val="28"/>
                <w:szCs w:val="28"/>
              </w:rPr>
            </w:pPr>
          </w:p>
        </w:tc>
        <w:tc>
          <w:tcPr>
            <w:tcW w:w="3649" w:type="dxa"/>
            <w:vAlign w:val="center"/>
          </w:tcPr>
          <w:p w:rsidR="00936DC3" w:rsidRDefault="00145D13">
            <w:pPr>
              <w:jc w:val="center"/>
              <w:rPr>
                <w:rFonts w:ascii="Calibri" w:hAnsi="Calibri"/>
                <w:sz w:val="24"/>
              </w:rPr>
            </w:pPr>
            <w:bookmarkStart w:id="129" w:name="_Toc256695453"/>
            <w:bookmarkStart w:id="130" w:name="_Toc256691577"/>
            <w:r>
              <w:rPr>
                <w:rFonts w:ascii="Calibri" w:hAnsi="Calibri" w:hint="eastAsia"/>
                <w:sz w:val="24"/>
              </w:rPr>
              <w:t>P---  P</w:t>
            </w:r>
            <w:bookmarkEnd w:id="129"/>
            <w:bookmarkEnd w:id="130"/>
          </w:p>
        </w:tc>
      </w:tr>
      <w:tr w:rsidR="00936DC3">
        <w:trPr>
          <w:trHeight w:val="680"/>
        </w:trPr>
        <w:tc>
          <w:tcPr>
            <w:tcW w:w="817" w:type="dxa"/>
            <w:vAlign w:val="center"/>
          </w:tcPr>
          <w:p w:rsidR="00936DC3" w:rsidRDefault="00936DC3">
            <w:pPr>
              <w:jc w:val="center"/>
              <w:rPr>
                <w:rFonts w:ascii="Calibri" w:hAnsi="Calibri"/>
                <w:sz w:val="28"/>
                <w:szCs w:val="28"/>
              </w:rPr>
            </w:pPr>
          </w:p>
        </w:tc>
        <w:tc>
          <w:tcPr>
            <w:tcW w:w="4820" w:type="dxa"/>
            <w:vAlign w:val="center"/>
          </w:tcPr>
          <w:p w:rsidR="00936DC3" w:rsidRDefault="00936DC3">
            <w:pPr>
              <w:jc w:val="center"/>
              <w:rPr>
                <w:rFonts w:ascii="Calibri" w:hAnsi="Calibri"/>
                <w:sz w:val="28"/>
                <w:szCs w:val="28"/>
              </w:rPr>
            </w:pPr>
          </w:p>
        </w:tc>
        <w:tc>
          <w:tcPr>
            <w:tcW w:w="3649" w:type="dxa"/>
            <w:vAlign w:val="center"/>
          </w:tcPr>
          <w:p w:rsidR="00936DC3" w:rsidRDefault="00145D13">
            <w:pPr>
              <w:jc w:val="center"/>
              <w:rPr>
                <w:rFonts w:ascii="Calibri" w:hAnsi="Calibri"/>
                <w:sz w:val="24"/>
              </w:rPr>
            </w:pPr>
            <w:bookmarkStart w:id="131" w:name="_Toc256695454"/>
            <w:bookmarkStart w:id="132" w:name="_Toc256691578"/>
            <w:r>
              <w:rPr>
                <w:rFonts w:ascii="Calibri" w:hAnsi="Calibri" w:hint="eastAsia"/>
                <w:sz w:val="24"/>
              </w:rPr>
              <w:t>P---  P</w:t>
            </w:r>
            <w:bookmarkEnd w:id="131"/>
            <w:bookmarkEnd w:id="132"/>
          </w:p>
        </w:tc>
      </w:tr>
      <w:tr w:rsidR="00936DC3">
        <w:trPr>
          <w:trHeight w:val="584"/>
        </w:trPr>
        <w:tc>
          <w:tcPr>
            <w:tcW w:w="817" w:type="dxa"/>
            <w:vAlign w:val="center"/>
          </w:tcPr>
          <w:p w:rsidR="00936DC3" w:rsidRDefault="00936DC3">
            <w:pPr>
              <w:jc w:val="center"/>
              <w:rPr>
                <w:rFonts w:ascii="Calibri" w:hAnsi="Calibri"/>
                <w:sz w:val="28"/>
                <w:szCs w:val="28"/>
              </w:rPr>
            </w:pPr>
          </w:p>
        </w:tc>
        <w:tc>
          <w:tcPr>
            <w:tcW w:w="4820" w:type="dxa"/>
            <w:vAlign w:val="center"/>
          </w:tcPr>
          <w:p w:rsidR="00936DC3" w:rsidRDefault="00936DC3">
            <w:pPr>
              <w:jc w:val="center"/>
              <w:rPr>
                <w:rFonts w:ascii="Calibri" w:hAnsi="Calibri"/>
                <w:sz w:val="28"/>
                <w:szCs w:val="28"/>
              </w:rPr>
            </w:pPr>
          </w:p>
        </w:tc>
        <w:tc>
          <w:tcPr>
            <w:tcW w:w="3649" w:type="dxa"/>
            <w:vAlign w:val="center"/>
          </w:tcPr>
          <w:p w:rsidR="00936DC3" w:rsidRDefault="00145D13">
            <w:pPr>
              <w:jc w:val="center"/>
              <w:rPr>
                <w:rFonts w:ascii="Calibri" w:hAnsi="Calibri"/>
                <w:sz w:val="24"/>
              </w:rPr>
            </w:pPr>
            <w:bookmarkStart w:id="133" w:name="_Toc256695455"/>
            <w:bookmarkStart w:id="134" w:name="_Toc256691579"/>
            <w:r>
              <w:rPr>
                <w:rFonts w:ascii="Calibri" w:hAnsi="Calibri" w:hint="eastAsia"/>
                <w:sz w:val="24"/>
              </w:rPr>
              <w:t>P---  P</w:t>
            </w:r>
            <w:bookmarkEnd w:id="133"/>
            <w:bookmarkEnd w:id="134"/>
          </w:p>
        </w:tc>
      </w:tr>
      <w:tr w:rsidR="00936DC3">
        <w:trPr>
          <w:trHeight w:val="680"/>
        </w:trPr>
        <w:tc>
          <w:tcPr>
            <w:tcW w:w="817" w:type="dxa"/>
            <w:vAlign w:val="center"/>
          </w:tcPr>
          <w:p w:rsidR="00936DC3" w:rsidRDefault="00936DC3">
            <w:pPr>
              <w:jc w:val="center"/>
              <w:rPr>
                <w:rFonts w:ascii="Calibri" w:hAnsi="Calibri"/>
                <w:sz w:val="28"/>
                <w:szCs w:val="28"/>
              </w:rPr>
            </w:pPr>
          </w:p>
        </w:tc>
        <w:tc>
          <w:tcPr>
            <w:tcW w:w="4820" w:type="dxa"/>
            <w:vAlign w:val="center"/>
          </w:tcPr>
          <w:p w:rsidR="00936DC3" w:rsidRDefault="00936DC3">
            <w:pPr>
              <w:jc w:val="center"/>
              <w:rPr>
                <w:rFonts w:ascii="Calibri" w:hAnsi="Calibri"/>
                <w:sz w:val="28"/>
                <w:szCs w:val="28"/>
              </w:rPr>
            </w:pPr>
          </w:p>
        </w:tc>
        <w:tc>
          <w:tcPr>
            <w:tcW w:w="3649" w:type="dxa"/>
            <w:vAlign w:val="center"/>
          </w:tcPr>
          <w:p w:rsidR="00936DC3" w:rsidRDefault="00145D13">
            <w:pPr>
              <w:jc w:val="center"/>
              <w:rPr>
                <w:rFonts w:ascii="Calibri" w:hAnsi="Calibri"/>
                <w:sz w:val="28"/>
                <w:szCs w:val="28"/>
              </w:rPr>
            </w:pPr>
            <w:bookmarkStart w:id="135" w:name="_Toc256691580"/>
            <w:bookmarkStart w:id="136" w:name="_Toc256695456"/>
            <w:r>
              <w:rPr>
                <w:rFonts w:ascii="Calibri" w:hAnsi="Calibri" w:hint="eastAsia"/>
                <w:sz w:val="24"/>
              </w:rPr>
              <w:t>P---  P</w:t>
            </w:r>
            <w:bookmarkEnd w:id="135"/>
            <w:bookmarkEnd w:id="136"/>
          </w:p>
        </w:tc>
      </w:tr>
      <w:tr w:rsidR="00936DC3">
        <w:trPr>
          <w:trHeight w:val="680"/>
        </w:trPr>
        <w:tc>
          <w:tcPr>
            <w:tcW w:w="817" w:type="dxa"/>
            <w:vAlign w:val="center"/>
          </w:tcPr>
          <w:p w:rsidR="00936DC3" w:rsidRDefault="00936DC3">
            <w:pPr>
              <w:jc w:val="center"/>
              <w:rPr>
                <w:rFonts w:ascii="Calibri" w:hAnsi="Calibri"/>
                <w:sz w:val="28"/>
                <w:szCs w:val="28"/>
              </w:rPr>
            </w:pPr>
          </w:p>
        </w:tc>
        <w:tc>
          <w:tcPr>
            <w:tcW w:w="4820" w:type="dxa"/>
            <w:vAlign w:val="center"/>
          </w:tcPr>
          <w:p w:rsidR="00936DC3" w:rsidRDefault="00936DC3">
            <w:pPr>
              <w:jc w:val="center"/>
              <w:rPr>
                <w:rFonts w:ascii="Calibri" w:hAnsi="Calibri"/>
                <w:sz w:val="28"/>
                <w:szCs w:val="28"/>
              </w:rPr>
            </w:pPr>
          </w:p>
        </w:tc>
        <w:tc>
          <w:tcPr>
            <w:tcW w:w="3649" w:type="dxa"/>
            <w:vAlign w:val="center"/>
          </w:tcPr>
          <w:p w:rsidR="00936DC3" w:rsidRDefault="00145D13">
            <w:pPr>
              <w:jc w:val="center"/>
              <w:rPr>
                <w:rFonts w:ascii="Calibri" w:hAnsi="Calibri"/>
                <w:sz w:val="24"/>
              </w:rPr>
            </w:pPr>
            <w:bookmarkStart w:id="137" w:name="_Toc256691581"/>
            <w:bookmarkStart w:id="138" w:name="_Toc256695457"/>
            <w:r>
              <w:rPr>
                <w:rFonts w:ascii="Calibri" w:hAnsi="Calibri" w:hint="eastAsia"/>
                <w:sz w:val="24"/>
              </w:rPr>
              <w:t>P---  P</w:t>
            </w:r>
            <w:bookmarkEnd w:id="137"/>
            <w:bookmarkEnd w:id="138"/>
          </w:p>
        </w:tc>
      </w:tr>
      <w:tr w:rsidR="00936DC3">
        <w:trPr>
          <w:trHeight w:val="680"/>
        </w:trPr>
        <w:tc>
          <w:tcPr>
            <w:tcW w:w="817" w:type="dxa"/>
            <w:vAlign w:val="center"/>
          </w:tcPr>
          <w:p w:rsidR="00936DC3" w:rsidRDefault="00936DC3">
            <w:pPr>
              <w:jc w:val="center"/>
              <w:rPr>
                <w:rFonts w:ascii="Calibri" w:hAnsi="Calibri"/>
                <w:sz w:val="28"/>
                <w:szCs w:val="28"/>
              </w:rPr>
            </w:pPr>
          </w:p>
        </w:tc>
        <w:tc>
          <w:tcPr>
            <w:tcW w:w="4820" w:type="dxa"/>
            <w:vAlign w:val="center"/>
          </w:tcPr>
          <w:p w:rsidR="00936DC3" w:rsidRDefault="00936DC3">
            <w:pPr>
              <w:jc w:val="center"/>
              <w:rPr>
                <w:rFonts w:ascii="Calibri" w:hAnsi="Calibri"/>
                <w:sz w:val="28"/>
                <w:szCs w:val="28"/>
              </w:rPr>
            </w:pPr>
          </w:p>
        </w:tc>
        <w:tc>
          <w:tcPr>
            <w:tcW w:w="3649" w:type="dxa"/>
            <w:vAlign w:val="center"/>
          </w:tcPr>
          <w:p w:rsidR="00936DC3" w:rsidRDefault="00145D13">
            <w:pPr>
              <w:jc w:val="center"/>
              <w:rPr>
                <w:rFonts w:ascii="Calibri" w:hAnsi="Calibri"/>
                <w:sz w:val="28"/>
                <w:szCs w:val="28"/>
              </w:rPr>
            </w:pPr>
            <w:bookmarkStart w:id="139" w:name="_Toc256695458"/>
            <w:bookmarkStart w:id="140" w:name="_Toc256691582"/>
            <w:r>
              <w:rPr>
                <w:rFonts w:ascii="Calibri" w:hAnsi="Calibri" w:hint="eastAsia"/>
                <w:sz w:val="24"/>
              </w:rPr>
              <w:t>P---  P</w:t>
            </w:r>
            <w:bookmarkEnd w:id="139"/>
            <w:bookmarkEnd w:id="140"/>
          </w:p>
        </w:tc>
      </w:tr>
      <w:tr w:rsidR="00936DC3">
        <w:trPr>
          <w:trHeight w:val="680"/>
        </w:trPr>
        <w:tc>
          <w:tcPr>
            <w:tcW w:w="817" w:type="dxa"/>
            <w:vAlign w:val="center"/>
          </w:tcPr>
          <w:p w:rsidR="00936DC3" w:rsidRDefault="00936DC3">
            <w:pPr>
              <w:jc w:val="center"/>
              <w:rPr>
                <w:rFonts w:ascii="Calibri" w:hAnsi="Calibri"/>
                <w:sz w:val="28"/>
                <w:szCs w:val="28"/>
              </w:rPr>
            </w:pPr>
          </w:p>
        </w:tc>
        <w:tc>
          <w:tcPr>
            <w:tcW w:w="4820" w:type="dxa"/>
            <w:vAlign w:val="center"/>
          </w:tcPr>
          <w:p w:rsidR="00936DC3" w:rsidRDefault="00145D13">
            <w:pPr>
              <w:jc w:val="center"/>
              <w:rPr>
                <w:rFonts w:ascii="Calibri" w:hAnsi="Calibri"/>
                <w:sz w:val="28"/>
                <w:szCs w:val="28"/>
              </w:rPr>
            </w:pPr>
            <w:bookmarkStart w:id="141" w:name="_Toc256695459"/>
            <w:bookmarkStart w:id="142" w:name="_Toc256691583"/>
            <w:r>
              <w:rPr>
                <w:rFonts w:ascii="Calibri" w:hAnsi="Calibri" w:hint="eastAsia"/>
                <w:sz w:val="28"/>
                <w:szCs w:val="28"/>
              </w:rPr>
              <w:t>……</w:t>
            </w:r>
            <w:bookmarkEnd w:id="141"/>
            <w:bookmarkEnd w:id="142"/>
          </w:p>
        </w:tc>
        <w:tc>
          <w:tcPr>
            <w:tcW w:w="3649" w:type="dxa"/>
            <w:vAlign w:val="center"/>
          </w:tcPr>
          <w:p w:rsidR="00936DC3" w:rsidRDefault="00145D13">
            <w:pPr>
              <w:jc w:val="center"/>
              <w:rPr>
                <w:rFonts w:ascii="Calibri" w:hAnsi="Calibri"/>
                <w:sz w:val="24"/>
              </w:rPr>
            </w:pPr>
            <w:bookmarkStart w:id="143" w:name="_Toc256691584"/>
            <w:bookmarkStart w:id="144" w:name="_Toc256695460"/>
            <w:r>
              <w:rPr>
                <w:rFonts w:ascii="Calibri" w:hAnsi="Calibri" w:hint="eastAsia"/>
                <w:sz w:val="28"/>
                <w:szCs w:val="28"/>
              </w:rPr>
              <w:t>……</w:t>
            </w:r>
            <w:bookmarkEnd w:id="143"/>
            <w:bookmarkEnd w:id="144"/>
          </w:p>
        </w:tc>
      </w:tr>
      <w:tr w:rsidR="00936DC3">
        <w:trPr>
          <w:trHeight w:val="680"/>
        </w:trPr>
        <w:tc>
          <w:tcPr>
            <w:tcW w:w="817" w:type="dxa"/>
            <w:vAlign w:val="center"/>
          </w:tcPr>
          <w:p w:rsidR="00936DC3" w:rsidRDefault="00936DC3">
            <w:pPr>
              <w:jc w:val="center"/>
              <w:rPr>
                <w:rFonts w:ascii="Calibri" w:hAnsi="Calibri"/>
                <w:sz w:val="28"/>
                <w:szCs w:val="28"/>
              </w:rPr>
            </w:pPr>
          </w:p>
        </w:tc>
        <w:tc>
          <w:tcPr>
            <w:tcW w:w="4820" w:type="dxa"/>
            <w:vAlign w:val="center"/>
          </w:tcPr>
          <w:p w:rsidR="00936DC3" w:rsidRDefault="00936DC3">
            <w:pPr>
              <w:jc w:val="center"/>
              <w:rPr>
                <w:rFonts w:ascii="Calibri" w:hAnsi="Calibri"/>
                <w:sz w:val="28"/>
                <w:szCs w:val="28"/>
              </w:rPr>
            </w:pPr>
          </w:p>
        </w:tc>
        <w:tc>
          <w:tcPr>
            <w:tcW w:w="3649" w:type="dxa"/>
            <w:vAlign w:val="center"/>
          </w:tcPr>
          <w:p w:rsidR="00936DC3" w:rsidRDefault="00936DC3">
            <w:pPr>
              <w:jc w:val="center"/>
              <w:rPr>
                <w:rFonts w:ascii="Calibri" w:hAnsi="Calibri"/>
                <w:sz w:val="28"/>
                <w:szCs w:val="28"/>
              </w:rPr>
            </w:pPr>
          </w:p>
        </w:tc>
      </w:tr>
      <w:tr w:rsidR="00936DC3">
        <w:trPr>
          <w:trHeight w:val="680"/>
        </w:trPr>
        <w:tc>
          <w:tcPr>
            <w:tcW w:w="817" w:type="dxa"/>
            <w:vAlign w:val="center"/>
          </w:tcPr>
          <w:p w:rsidR="00936DC3" w:rsidRDefault="00936DC3">
            <w:pPr>
              <w:jc w:val="center"/>
              <w:rPr>
                <w:rFonts w:ascii="Calibri" w:hAnsi="Calibri"/>
                <w:sz w:val="28"/>
                <w:szCs w:val="28"/>
              </w:rPr>
            </w:pPr>
          </w:p>
        </w:tc>
        <w:tc>
          <w:tcPr>
            <w:tcW w:w="4820" w:type="dxa"/>
            <w:vAlign w:val="center"/>
          </w:tcPr>
          <w:p w:rsidR="00936DC3" w:rsidRDefault="00936DC3">
            <w:pPr>
              <w:jc w:val="center"/>
              <w:rPr>
                <w:rFonts w:ascii="Calibri" w:hAnsi="Calibri"/>
                <w:sz w:val="28"/>
                <w:szCs w:val="28"/>
              </w:rPr>
            </w:pPr>
          </w:p>
        </w:tc>
        <w:tc>
          <w:tcPr>
            <w:tcW w:w="3649" w:type="dxa"/>
            <w:vAlign w:val="center"/>
          </w:tcPr>
          <w:p w:rsidR="00936DC3" w:rsidRDefault="00936DC3">
            <w:pPr>
              <w:jc w:val="center"/>
              <w:rPr>
                <w:rFonts w:ascii="Calibri" w:hAnsi="Calibri"/>
                <w:sz w:val="28"/>
                <w:szCs w:val="28"/>
              </w:rPr>
            </w:pPr>
          </w:p>
        </w:tc>
      </w:tr>
    </w:tbl>
    <w:p w:rsidR="00936DC3" w:rsidRDefault="00145D13">
      <w:pPr>
        <w:spacing w:line="500" w:lineRule="exact"/>
        <w:jc w:val="center"/>
        <w:rPr>
          <w:rFonts w:ascii="宋体" w:hAnsi="宋体"/>
          <w:b/>
          <w:sz w:val="24"/>
          <w:szCs w:val="24"/>
        </w:rPr>
      </w:pPr>
      <w:r>
        <w:rPr>
          <w:rFonts w:ascii="黑体" w:eastAsia="黑体"/>
          <w:sz w:val="28"/>
          <w:szCs w:val="28"/>
        </w:rPr>
        <w:br w:type="page"/>
      </w:r>
      <w:r>
        <w:rPr>
          <w:rFonts w:ascii="宋体" w:hAnsi="宋体" w:hint="eastAsia"/>
          <w:b/>
          <w:sz w:val="24"/>
          <w:szCs w:val="24"/>
        </w:rPr>
        <w:lastRenderedPageBreak/>
        <w:t>投标文件资料清单</w:t>
      </w:r>
    </w:p>
    <w:p w:rsidR="00936DC3" w:rsidRDefault="00936DC3">
      <w:pPr>
        <w:spacing w:line="500" w:lineRule="exact"/>
        <w:jc w:val="center"/>
        <w:rPr>
          <w:rFonts w:ascii="宋体" w:hAnsi="宋体"/>
          <w:b/>
          <w:sz w:val="24"/>
          <w:szCs w:val="24"/>
        </w:rPr>
      </w:pP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376"/>
        <w:gridCol w:w="2625"/>
      </w:tblGrid>
      <w:tr w:rsidR="00936DC3">
        <w:trPr>
          <w:trHeight w:val="585"/>
        </w:trPr>
        <w:tc>
          <w:tcPr>
            <w:tcW w:w="1242" w:type="dxa"/>
            <w:vAlign w:val="center"/>
          </w:tcPr>
          <w:p w:rsidR="00936DC3" w:rsidRDefault="00145D13">
            <w:pPr>
              <w:spacing w:line="400" w:lineRule="exact"/>
              <w:jc w:val="center"/>
              <w:rPr>
                <w:rFonts w:ascii="宋体" w:hAnsi="宋体"/>
                <w:b/>
                <w:sz w:val="24"/>
              </w:rPr>
            </w:pPr>
            <w:r>
              <w:rPr>
                <w:rFonts w:ascii="宋体" w:hAnsi="宋体" w:hint="eastAsia"/>
                <w:b/>
                <w:sz w:val="24"/>
              </w:rPr>
              <w:t>序号</w:t>
            </w:r>
          </w:p>
        </w:tc>
        <w:tc>
          <w:tcPr>
            <w:tcW w:w="5376" w:type="dxa"/>
            <w:vAlign w:val="center"/>
          </w:tcPr>
          <w:p w:rsidR="00936DC3" w:rsidRDefault="00145D13">
            <w:pPr>
              <w:spacing w:line="400" w:lineRule="exact"/>
              <w:jc w:val="center"/>
              <w:rPr>
                <w:rFonts w:ascii="宋体" w:hAnsi="宋体"/>
                <w:b/>
                <w:sz w:val="24"/>
              </w:rPr>
            </w:pPr>
            <w:r>
              <w:rPr>
                <w:rFonts w:ascii="宋体" w:hAnsi="宋体" w:hint="eastAsia"/>
                <w:b/>
                <w:sz w:val="24"/>
              </w:rPr>
              <w:t>资料名称</w:t>
            </w:r>
          </w:p>
        </w:tc>
        <w:tc>
          <w:tcPr>
            <w:tcW w:w="2625" w:type="dxa"/>
            <w:vAlign w:val="center"/>
          </w:tcPr>
          <w:p w:rsidR="00936DC3" w:rsidRDefault="00145D13">
            <w:pPr>
              <w:spacing w:line="400" w:lineRule="exact"/>
              <w:jc w:val="center"/>
              <w:rPr>
                <w:rFonts w:ascii="宋体" w:hAnsi="宋体"/>
                <w:b/>
                <w:sz w:val="24"/>
              </w:rPr>
            </w:pPr>
            <w:r>
              <w:rPr>
                <w:rFonts w:ascii="宋体" w:hAnsi="宋体" w:hint="eastAsia"/>
                <w:b/>
                <w:sz w:val="24"/>
              </w:rPr>
              <w:t>备注</w:t>
            </w:r>
          </w:p>
        </w:tc>
      </w:tr>
      <w:tr w:rsidR="00936DC3">
        <w:trPr>
          <w:trHeight w:val="454"/>
        </w:trPr>
        <w:tc>
          <w:tcPr>
            <w:tcW w:w="1242" w:type="dxa"/>
            <w:vAlign w:val="center"/>
          </w:tcPr>
          <w:p w:rsidR="00936DC3" w:rsidRDefault="00145D13">
            <w:pPr>
              <w:jc w:val="center"/>
              <w:rPr>
                <w:sz w:val="24"/>
              </w:rPr>
            </w:pPr>
            <w:r>
              <w:rPr>
                <w:rFonts w:hint="eastAsia"/>
                <w:sz w:val="24"/>
              </w:rPr>
              <w:t>一</w:t>
            </w:r>
          </w:p>
        </w:tc>
        <w:tc>
          <w:tcPr>
            <w:tcW w:w="5376" w:type="dxa"/>
            <w:vAlign w:val="center"/>
          </w:tcPr>
          <w:p w:rsidR="00936DC3" w:rsidRDefault="00145D13">
            <w:pPr>
              <w:rPr>
                <w:u w:val="single"/>
              </w:rPr>
            </w:pPr>
            <w:r>
              <w:rPr>
                <w:rFonts w:hint="eastAsia"/>
                <w:bCs/>
                <w:sz w:val="24"/>
              </w:rPr>
              <w:t>投标函</w:t>
            </w:r>
          </w:p>
        </w:tc>
        <w:tc>
          <w:tcPr>
            <w:tcW w:w="2625" w:type="dxa"/>
            <w:vAlign w:val="center"/>
          </w:tcPr>
          <w:p w:rsidR="00936DC3" w:rsidRDefault="00936DC3">
            <w:pPr>
              <w:spacing w:line="360" w:lineRule="auto"/>
              <w:jc w:val="center"/>
              <w:rPr>
                <w:rFonts w:ascii="宋体" w:hAnsi="宋体"/>
                <w:b/>
                <w:sz w:val="24"/>
              </w:rPr>
            </w:pPr>
          </w:p>
        </w:tc>
      </w:tr>
      <w:tr w:rsidR="00936DC3">
        <w:trPr>
          <w:trHeight w:val="454"/>
        </w:trPr>
        <w:tc>
          <w:tcPr>
            <w:tcW w:w="1242" w:type="dxa"/>
            <w:vAlign w:val="center"/>
          </w:tcPr>
          <w:p w:rsidR="00936DC3" w:rsidRDefault="00145D13">
            <w:pPr>
              <w:jc w:val="center"/>
              <w:rPr>
                <w:sz w:val="24"/>
              </w:rPr>
            </w:pPr>
            <w:r>
              <w:rPr>
                <w:rFonts w:hint="eastAsia"/>
                <w:sz w:val="24"/>
              </w:rPr>
              <w:t>二</w:t>
            </w:r>
          </w:p>
        </w:tc>
        <w:tc>
          <w:tcPr>
            <w:tcW w:w="5376" w:type="dxa"/>
            <w:vAlign w:val="center"/>
          </w:tcPr>
          <w:p w:rsidR="00936DC3" w:rsidRDefault="00145D13">
            <w:pPr>
              <w:rPr>
                <w:bCs/>
                <w:sz w:val="24"/>
              </w:rPr>
            </w:pPr>
            <w:r>
              <w:rPr>
                <w:rFonts w:hint="eastAsia"/>
                <w:sz w:val="24"/>
              </w:rPr>
              <w:t>投标人情况综合简介</w:t>
            </w:r>
          </w:p>
        </w:tc>
        <w:tc>
          <w:tcPr>
            <w:tcW w:w="2625" w:type="dxa"/>
            <w:vAlign w:val="center"/>
          </w:tcPr>
          <w:p w:rsidR="00936DC3" w:rsidRDefault="00936DC3">
            <w:pPr>
              <w:spacing w:line="360" w:lineRule="auto"/>
              <w:jc w:val="center"/>
              <w:rPr>
                <w:rFonts w:ascii="宋体" w:hAnsi="宋体"/>
                <w:b/>
                <w:sz w:val="24"/>
              </w:rPr>
            </w:pPr>
          </w:p>
        </w:tc>
      </w:tr>
      <w:tr w:rsidR="00936DC3">
        <w:trPr>
          <w:trHeight w:val="454"/>
        </w:trPr>
        <w:tc>
          <w:tcPr>
            <w:tcW w:w="1242" w:type="dxa"/>
            <w:vAlign w:val="center"/>
          </w:tcPr>
          <w:p w:rsidR="00936DC3" w:rsidRDefault="00145D13">
            <w:pPr>
              <w:jc w:val="center"/>
              <w:rPr>
                <w:sz w:val="24"/>
              </w:rPr>
            </w:pPr>
            <w:r>
              <w:rPr>
                <w:rFonts w:hint="eastAsia"/>
                <w:sz w:val="24"/>
              </w:rPr>
              <w:t>三</w:t>
            </w:r>
          </w:p>
        </w:tc>
        <w:tc>
          <w:tcPr>
            <w:tcW w:w="5376" w:type="dxa"/>
            <w:vAlign w:val="center"/>
          </w:tcPr>
          <w:p w:rsidR="00936DC3" w:rsidRDefault="00145D13">
            <w:pPr>
              <w:rPr>
                <w:bCs/>
                <w:sz w:val="24"/>
              </w:rPr>
            </w:pPr>
            <w:r>
              <w:rPr>
                <w:rFonts w:hint="eastAsia"/>
                <w:bCs/>
                <w:sz w:val="24"/>
              </w:rPr>
              <w:t>开标一览表</w:t>
            </w:r>
          </w:p>
        </w:tc>
        <w:tc>
          <w:tcPr>
            <w:tcW w:w="2625" w:type="dxa"/>
            <w:vAlign w:val="center"/>
          </w:tcPr>
          <w:p w:rsidR="00936DC3" w:rsidRDefault="00936DC3">
            <w:pPr>
              <w:rPr>
                <w:sz w:val="24"/>
              </w:rPr>
            </w:pPr>
          </w:p>
        </w:tc>
      </w:tr>
      <w:tr w:rsidR="00936DC3">
        <w:trPr>
          <w:trHeight w:val="454"/>
        </w:trPr>
        <w:tc>
          <w:tcPr>
            <w:tcW w:w="1242" w:type="dxa"/>
            <w:vAlign w:val="center"/>
          </w:tcPr>
          <w:p w:rsidR="00936DC3" w:rsidRDefault="00145D13">
            <w:pPr>
              <w:jc w:val="center"/>
              <w:rPr>
                <w:sz w:val="24"/>
              </w:rPr>
            </w:pPr>
            <w:r>
              <w:rPr>
                <w:rFonts w:hint="eastAsia"/>
                <w:sz w:val="24"/>
              </w:rPr>
              <w:t>四</w:t>
            </w:r>
          </w:p>
        </w:tc>
        <w:tc>
          <w:tcPr>
            <w:tcW w:w="5376" w:type="dxa"/>
            <w:vAlign w:val="center"/>
          </w:tcPr>
          <w:p w:rsidR="00936DC3" w:rsidRDefault="00145D13">
            <w:pPr>
              <w:rPr>
                <w:bCs/>
                <w:sz w:val="24"/>
                <w:szCs w:val="20"/>
              </w:rPr>
            </w:pPr>
            <w:r>
              <w:rPr>
                <w:rFonts w:ascii="Tahoma" w:hAnsi="Tahoma" w:hint="eastAsia"/>
                <w:bCs/>
                <w:sz w:val="24"/>
                <w:szCs w:val="20"/>
              </w:rPr>
              <w:t>投标人信用承诺</w:t>
            </w:r>
          </w:p>
        </w:tc>
        <w:tc>
          <w:tcPr>
            <w:tcW w:w="2625" w:type="dxa"/>
            <w:vAlign w:val="center"/>
          </w:tcPr>
          <w:p w:rsidR="00936DC3" w:rsidRDefault="00936DC3">
            <w:pPr>
              <w:rPr>
                <w:sz w:val="24"/>
              </w:rPr>
            </w:pPr>
          </w:p>
        </w:tc>
      </w:tr>
      <w:tr w:rsidR="00936DC3">
        <w:trPr>
          <w:trHeight w:val="454"/>
        </w:trPr>
        <w:tc>
          <w:tcPr>
            <w:tcW w:w="1242" w:type="dxa"/>
            <w:vAlign w:val="center"/>
          </w:tcPr>
          <w:p w:rsidR="00936DC3" w:rsidRDefault="00145D13">
            <w:pPr>
              <w:jc w:val="center"/>
              <w:rPr>
                <w:sz w:val="24"/>
              </w:rPr>
            </w:pPr>
            <w:r>
              <w:rPr>
                <w:rFonts w:hint="eastAsia"/>
                <w:sz w:val="24"/>
              </w:rPr>
              <w:t>五</w:t>
            </w:r>
          </w:p>
        </w:tc>
        <w:tc>
          <w:tcPr>
            <w:tcW w:w="5376" w:type="dxa"/>
            <w:vAlign w:val="center"/>
          </w:tcPr>
          <w:p w:rsidR="00936DC3" w:rsidRDefault="00145D13">
            <w:pPr>
              <w:rPr>
                <w:sz w:val="24"/>
              </w:rPr>
            </w:pPr>
            <w:r>
              <w:rPr>
                <w:rFonts w:hint="eastAsia"/>
                <w:sz w:val="24"/>
              </w:rPr>
              <w:t>投标业绩</w:t>
            </w:r>
          </w:p>
        </w:tc>
        <w:tc>
          <w:tcPr>
            <w:tcW w:w="2625" w:type="dxa"/>
            <w:vAlign w:val="center"/>
          </w:tcPr>
          <w:p w:rsidR="00936DC3" w:rsidRDefault="00936DC3">
            <w:pPr>
              <w:rPr>
                <w:sz w:val="24"/>
              </w:rPr>
            </w:pPr>
          </w:p>
        </w:tc>
      </w:tr>
      <w:tr w:rsidR="00936DC3">
        <w:trPr>
          <w:trHeight w:val="454"/>
        </w:trPr>
        <w:tc>
          <w:tcPr>
            <w:tcW w:w="1242" w:type="dxa"/>
            <w:vAlign w:val="center"/>
          </w:tcPr>
          <w:p w:rsidR="00936DC3" w:rsidRDefault="00145D13">
            <w:pPr>
              <w:jc w:val="center"/>
              <w:rPr>
                <w:sz w:val="24"/>
              </w:rPr>
            </w:pPr>
            <w:r>
              <w:rPr>
                <w:rFonts w:hint="eastAsia"/>
                <w:sz w:val="24"/>
              </w:rPr>
              <w:t>六</w:t>
            </w:r>
          </w:p>
        </w:tc>
        <w:tc>
          <w:tcPr>
            <w:tcW w:w="5376" w:type="dxa"/>
            <w:vAlign w:val="center"/>
          </w:tcPr>
          <w:p w:rsidR="00936DC3" w:rsidRDefault="00145D13">
            <w:pPr>
              <w:rPr>
                <w:sz w:val="24"/>
              </w:rPr>
            </w:pPr>
            <w:r>
              <w:rPr>
                <w:rFonts w:hint="eastAsia"/>
                <w:sz w:val="24"/>
              </w:rPr>
              <w:t>投标本项目的人员情况</w:t>
            </w:r>
          </w:p>
        </w:tc>
        <w:tc>
          <w:tcPr>
            <w:tcW w:w="2625" w:type="dxa"/>
            <w:vAlign w:val="center"/>
          </w:tcPr>
          <w:p w:rsidR="00936DC3" w:rsidRDefault="00936DC3">
            <w:pPr>
              <w:rPr>
                <w:sz w:val="24"/>
              </w:rPr>
            </w:pPr>
          </w:p>
        </w:tc>
      </w:tr>
      <w:tr w:rsidR="00936DC3">
        <w:trPr>
          <w:trHeight w:val="454"/>
        </w:trPr>
        <w:tc>
          <w:tcPr>
            <w:tcW w:w="1242" w:type="dxa"/>
            <w:vAlign w:val="center"/>
          </w:tcPr>
          <w:p w:rsidR="00936DC3" w:rsidRDefault="00145D13">
            <w:pPr>
              <w:jc w:val="center"/>
              <w:rPr>
                <w:sz w:val="24"/>
              </w:rPr>
            </w:pPr>
            <w:r>
              <w:rPr>
                <w:rFonts w:hint="eastAsia"/>
                <w:sz w:val="24"/>
              </w:rPr>
              <w:t>七</w:t>
            </w:r>
          </w:p>
        </w:tc>
        <w:tc>
          <w:tcPr>
            <w:tcW w:w="5376" w:type="dxa"/>
            <w:vAlign w:val="center"/>
          </w:tcPr>
          <w:p w:rsidR="00936DC3" w:rsidRDefault="00145D13">
            <w:pPr>
              <w:rPr>
                <w:sz w:val="24"/>
              </w:rPr>
            </w:pPr>
            <w:r>
              <w:rPr>
                <w:rFonts w:hint="eastAsia"/>
                <w:sz w:val="24"/>
              </w:rPr>
              <w:t>服务方案</w:t>
            </w:r>
          </w:p>
        </w:tc>
        <w:tc>
          <w:tcPr>
            <w:tcW w:w="2625" w:type="dxa"/>
            <w:vAlign w:val="center"/>
          </w:tcPr>
          <w:p w:rsidR="00936DC3" w:rsidRDefault="00936DC3">
            <w:pPr>
              <w:spacing w:line="360" w:lineRule="auto"/>
              <w:rPr>
                <w:rFonts w:ascii="宋体" w:hAnsi="宋体"/>
                <w:b/>
                <w:sz w:val="24"/>
              </w:rPr>
            </w:pPr>
          </w:p>
        </w:tc>
      </w:tr>
      <w:tr w:rsidR="00936DC3">
        <w:trPr>
          <w:trHeight w:val="454"/>
        </w:trPr>
        <w:tc>
          <w:tcPr>
            <w:tcW w:w="1242" w:type="dxa"/>
            <w:vAlign w:val="center"/>
          </w:tcPr>
          <w:p w:rsidR="00936DC3" w:rsidRDefault="00145D13">
            <w:pPr>
              <w:jc w:val="center"/>
              <w:rPr>
                <w:sz w:val="24"/>
              </w:rPr>
            </w:pPr>
            <w:r>
              <w:rPr>
                <w:rFonts w:hint="eastAsia"/>
                <w:sz w:val="24"/>
              </w:rPr>
              <w:t>八</w:t>
            </w:r>
          </w:p>
        </w:tc>
        <w:tc>
          <w:tcPr>
            <w:tcW w:w="5376" w:type="dxa"/>
            <w:vAlign w:val="center"/>
          </w:tcPr>
          <w:p w:rsidR="00936DC3" w:rsidRDefault="00145D13">
            <w:pPr>
              <w:rPr>
                <w:sz w:val="24"/>
              </w:rPr>
            </w:pPr>
            <w:r>
              <w:rPr>
                <w:rFonts w:hint="eastAsia"/>
                <w:sz w:val="24"/>
              </w:rPr>
              <w:t>有关证明文件</w:t>
            </w:r>
          </w:p>
        </w:tc>
        <w:tc>
          <w:tcPr>
            <w:tcW w:w="2625" w:type="dxa"/>
            <w:vAlign w:val="center"/>
          </w:tcPr>
          <w:p w:rsidR="00936DC3" w:rsidRDefault="00936DC3">
            <w:pPr>
              <w:spacing w:line="360" w:lineRule="auto"/>
              <w:rPr>
                <w:rFonts w:ascii="宋体" w:hAnsi="宋体"/>
                <w:b/>
                <w:sz w:val="24"/>
              </w:rPr>
            </w:pPr>
          </w:p>
        </w:tc>
      </w:tr>
      <w:tr w:rsidR="00936DC3">
        <w:trPr>
          <w:trHeight w:val="454"/>
        </w:trPr>
        <w:tc>
          <w:tcPr>
            <w:tcW w:w="1242" w:type="dxa"/>
            <w:vAlign w:val="center"/>
          </w:tcPr>
          <w:p w:rsidR="00936DC3" w:rsidRDefault="00145D13">
            <w:pPr>
              <w:jc w:val="center"/>
              <w:rPr>
                <w:sz w:val="24"/>
              </w:rPr>
            </w:pPr>
            <w:r>
              <w:rPr>
                <w:rFonts w:hint="eastAsia"/>
                <w:sz w:val="24"/>
              </w:rPr>
              <w:t>九</w:t>
            </w:r>
          </w:p>
        </w:tc>
        <w:tc>
          <w:tcPr>
            <w:tcW w:w="5376" w:type="dxa"/>
            <w:vAlign w:val="center"/>
          </w:tcPr>
          <w:p w:rsidR="00936DC3" w:rsidRDefault="00145D13">
            <w:pPr>
              <w:rPr>
                <w:sz w:val="24"/>
              </w:rPr>
            </w:pPr>
            <w:r>
              <w:rPr>
                <w:sz w:val="24"/>
              </w:rPr>
              <w:t>投标授权书</w:t>
            </w:r>
          </w:p>
        </w:tc>
        <w:tc>
          <w:tcPr>
            <w:tcW w:w="2625" w:type="dxa"/>
            <w:vAlign w:val="center"/>
          </w:tcPr>
          <w:p w:rsidR="00936DC3" w:rsidRDefault="00936DC3">
            <w:pPr>
              <w:spacing w:line="360" w:lineRule="auto"/>
              <w:rPr>
                <w:rFonts w:ascii="宋体" w:hAnsi="宋体"/>
                <w:b/>
                <w:sz w:val="24"/>
              </w:rPr>
            </w:pPr>
          </w:p>
        </w:tc>
      </w:tr>
      <w:tr w:rsidR="00936DC3">
        <w:trPr>
          <w:trHeight w:val="454"/>
        </w:trPr>
        <w:tc>
          <w:tcPr>
            <w:tcW w:w="1242" w:type="dxa"/>
            <w:vAlign w:val="center"/>
          </w:tcPr>
          <w:p w:rsidR="00936DC3" w:rsidRDefault="00145D13">
            <w:pPr>
              <w:jc w:val="center"/>
              <w:rPr>
                <w:sz w:val="24"/>
              </w:rPr>
            </w:pPr>
            <w:r>
              <w:rPr>
                <w:rFonts w:hint="eastAsia"/>
                <w:sz w:val="24"/>
              </w:rPr>
              <w:t>十</w:t>
            </w:r>
          </w:p>
        </w:tc>
        <w:tc>
          <w:tcPr>
            <w:tcW w:w="5376" w:type="dxa"/>
            <w:vAlign w:val="center"/>
          </w:tcPr>
          <w:p w:rsidR="00936DC3" w:rsidRDefault="00145D13">
            <w:pPr>
              <w:rPr>
                <w:sz w:val="24"/>
              </w:rPr>
            </w:pPr>
            <w:r>
              <w:rPr>
                <w:rFonts w:hint="eastAsia"/>
                <w:sz w:val="24"/>
              </w:rPr>
              <w:t>投标人认为需提供的其他资料</w:t>
            </w:r>
          </w:p>
        </w:tc>
        <w:tc>
          <w:tcPr>
            <w:tcW w:w="2625" w:type="dxa"/>
            <w:vAlign w:val="center"/>
          </w:tcPr>
          <w:p w:rsidR="00936DC3" w:rsidRDefault="00936DC3">
            <w:pPr>
              <w:spacing w:line="360" w:lineRule="auto"/>
              <w:rPr>
                <w:rFonts w:ascii="宋体" w:hAnsi="宋体"/>
                <w:b/>
                <w:sz w:val="24"/>
              </w:rPr>
            </w:pPr>
          </w:p>
        </w:tc>
      </w:tr>
      <w:tr w:rsidR="00936DC3">
        <w:trPr>
          <w:trHeight w:val="454"/>
        </w:trPr>
        <w:tc>
          <w:tcPr>
            <w:tcW w:w="1242" w:type="dxa"/>
            <w:vAlign w:val="center"/>
          </w:tcPr>
          <w:p w:rsidR="00936DC3" w:rsidRDefault="00936DC3">
            <w:pPr>
              <w:jc w:val="center"/>
              <w:rPr>
                <w:sz w:val="24"/>
              </w:rPr>
            </w:pPr>
          </w:p>
        </w:tc>
        <w:tc>
          <w:tcPr>
            <w:tcW w:w="5376" w:type="dxa"/>
            <w:vAlign w:val="center"/>
          </w:tcPr>
          <w:p w:rsidR="00936DC3" w:rsidRDefault="00936DC3">
            <w:pPr>
              <w:rPr>
                <w:sz w:val="24"/>
              </w:rPr>
            </w:pPr>
          </w:p>
        </w:tc>
        <w:tc>
          <w:tcPr>
            <w:tcW w:w="2625" w:type="dxa"/>
            <w:vAlign w:val="center"/>
          </w:tcPr>
          <w:p w:rsidR="00936DC3" w:rsidRDefault="00936DC3">
            <w:pPr>
              <w:spacing w:line="360" w:lineRule="auto"/>
              <w:rPr>
                <w:rFonts w:ascii="宋体" w:hAnsi="宋体"/>
                <w:b/>
                <w:sz w:val="24"/>
              </w:rPr>
            </w:pPr>
          </w:p>
        </w:tc>
      </w:tr>
      <w:tr w:rsidR="00936DC3">
        <w:trPr>
          <w:trHeight w:val="454"/>
        </w:trPr>
        <w:tc>
          <w:tcPr>
            <w:tcW w:w="1242" w:type="dxa"/>
            <w:vAlign w:val="center"/>
          </w:tcPr>
          <w:p w:rsidR="00936DC3" w:rsidRDefault="00936DC3">
            <w:pPr>
              <w:rPr>
                <w:sz w:val="24"/>
              </w:rPr>
            </w:pPr>
          </w:p>
        </w:tc>
        <w:tc>
          <w:tcPr>
            <w:tcW w:w="5376" w:type="dxa"/>
            <w:vAlign w:val="center"/>
          </w:tcPr>
          <w:p w:rsidR="00936DC3" w:rsidRDefault="00936DC3">
            <w:pPr>
              <w:rPr>
                <w:sz w:val="24"/>
              </w:rPr>
            </w:pPr>
          </w:p>
        </w:tc>
        <w:tc>
          <w:tcPr>
            <w:tcW w:w="2625" w:type="dxa"/>
            <w:vAlign w:val="center"/>
          </w:tcPr>
          <w:p w:rsidR="00936DC3" w:rsidRDefault="00936DC3">
            <w:pPr>
              <w:spacing w:line="360" w:lineRule="auto"/>
              <w:rPr>
                <w:rFonts w:ascii="宋体" w:hAnsi="宋体"/>
                <w:b/>
                <w:sz w:val="24"/>
              </w:rPr>
            </w:pPr>
          </w:p>
        </w:tc>
      </w:tr>
      <w:tr w:rsidR="00936DC3">
        <w:trPr>
          <w:trHeight w:val="454"/>
        </w:trPr>
        <w:tc>
          <w:tcPr>
            <w:tcW w:w="1242" w:type="dxa"/>
            <w:vAlign w:val="center"/>
          </w:tcPr>
          <w:p w:rsidR="00936DC3" w:rsidRDefault="00936DC3">
            <w:pPr>
              <w:jc w:val="center"/>
              <w:rPr>
                <w:sz w:val="24"/>
              </w:rPr>
            </w:pPr>
          </w:p>
        </w:tc>
        <w:tc>
          <w:tcPr>
            <w:tcW w:w="5376" w:type="dxa"/>
            <w:vAlign w:val="center"/>
          </w:tcPr>
          <w:p w:rsidR="00936DC3" w:rsidRDefault="00936DC3">
            <w:pPr>
              <w:rPr>
                <w:sz w:val="24"/>
              </w:rPr>
            </w:pPr>
          </w:p>
        </w:tc>
        <w:tc>
          <w:tcPr>
            <w:tcW w:w="2625" w:type="dxa"/>
            <w:vAlign w:val="center"/>
          </w:tcPr>
          <w:p w:rsidR="00936DC3" w:rsidRDefault="00936DC3">
            <w:pPr>
              <w:spacing w:line="360" w:lineRule="auto"/>
              <w:rPr>
                <w:rFonts w:ascii="宋体" w:hAnsi="宋体"/>
                <w:b/>
                <w:sz w:val="24"/>
              </w:rPr>
            </w:pPr>
          </w:p>
        </w:tc>
      </w:tr>
      <w:tr w:rsidR="00936DC3">
        <w:trPr>
          <w:trHeight w:val="454"/>
        </w:trPr>
        <w:tc>
          <w:tcPr>
            <w:tcW w:w="1242" w:type="dxa"/>
            <w:vAlign w:val="center"/>
          </w:tcPr>
          <w:p w:rsidR="00936DC3" w:rsidRDefault="00936DC3">
            <w:pPr>
              <w:jc w:val="center"/>
              <w:rPr>
                <w:sz w:val="24"/>
              </w:rPr>
            </w:pPr>
          </w:p>
        </w:tc>
        <w:tc>
          <w:tcPr>
            <w:tcW w:w="5376" w:type="dxa"/>
            <w:vAlign w:val="center"/>
          </w:tcPr>
          <w:p w:rsidR="00936DC3" w:rsidRDefault="00936DC3">
            <w:pPr>
              <w:rPr>
                <w:sz w:val="24"/>
              </w:rPr>
            </w:pPr>
          </w:p>
        </w:tc>
        <w:tc>
          <w:tcPr>
            <w:tcW w:w="2625" w:type="dxa"/>
            <w:vAlign w:val="center"/>
          </w:tcPr>
          <w:p w:rsidR="00936DC3" w:rsidRDefault="00936DC3">
            <w:pPr>
              <w:spacing w:line="360" w:lineRule="auto"/>
              <w:rPr>
                <w:rFonts w:ascii="宋体" w:hAnsi="宋体"/>
                <w:b/>
                <w:sz w:val="24"/>
              </w:rPr>
            </w:pPr>
          </w:p>
        </w:tc>
      </w:tr>
      <w:tr w:rsidR="00936DC3">
        <w:trPr>
          <w:trHeight w:val="454"/>
        </w:trPr>
        <w:tc>
          <w:tcPr>
            <w:tcW w:w="1242" w:type="dxa"/>
            <w:vAlign w:val="center"/>
          </w:tcPr>
          <w:p w:rsidR="00936DC3" w:rsidRDefault="00936DC3">
            <w:pPr>
              <w:jc w:val="center"/>
              <w:rPr>
                <w:sz w:val="24"/>
              </w:rPr>
            </w:pPr>
          </w:p>
        </w:tc>
        <w:tc>
          <w:tcPr>
            <w:tcW w:w="5376" w:type="dxa"/>
            <w:vAlign w:val="center"/>
          </w:tcPr>
          <w:p w:rsidR="00936DC3" w:rsidRDefault="00936DC3">
            <w:pPr>
              <w:rPr>
                <w:sz w:val="24"/>
              </w:rPr>
            </w:pPr>
          </w:p>
        </w:tc>
        <w:tc>
          <w:tcPr>
            <w:tcW w:w="2625" w:type="dxa"/>
            <w:vAlign w:val="center"/>
          </w:tcPr>
          <w:p w:rsidR="00936DC3" w:rsidRDefault="00936DC3">
            <w:pPr>
              <w:spacing w:line="360" w:lineRule="auto"/>
              <w:rPr>
                <w:rFonts w:ascii="宋体" w:hAnsi="宋体"/>
                <w:b/>
                <w:sz w:val="24"/>
              </w:rPr>
            </w:pPr>
          </w:p>
        </w:tc>
      </w:tr>
      <w:tr w:rsidR="00936DC3">
        <w:trPr>
          <w:trHeight w:val="454"/>
        </w:trPr>
        <w:tc>
          <w:tcPr>
            <w:tcW w:w="1242" w:type="dxa"/>
            <w:vAlign w:val="center"/>
          </w:tcPr>
          <w:p w:rsidR="00936DC3" w:rsidRDefault="00936DC3">
            <w:pPr>
              <w:jc w:val="center"/>
              <w:rPr>
                <w:sz w:val="24"/>
              </w:rPr>
            </w:pPr>
          </w:p>
        </w:tc>
        <w:tc>
          <w:tcPr>
            <w:tcW w:w="5376" w:type="dxa"/>
            <w:vAlign w:val="center"/>
          </w:tcPr>
          <w:p w:rsidR="00936DC3" w:rsidRDefault="00936DC3">
            <w:pPr>
              <w:rPr>
                <w:sz w:val="24"/>
              </w:rPr>
            </w:pPr>
          </w:p>
        </w:tc>
        <w:tc>
          <w:tcPr>
            <w:tcW w:w="2625" w:type="dxa"/>
            <w:vAlign w:val="center"/>
          </w:tcPr>
          <w:p w:rsidR="00936DC3" w:rsidRDefault="00936DC3">
            <w:pPr>
              <w:spacing w:line="360" w:lineRule="auto"/>
              <w:rPr>
                <w:rFonts w:ascii="宋体" w:hAnsi="宋体"/>
                <w:b/>
                <w:sz w:val="24"/>
              </w:rPr>
            </w:pPr>
          </w:p>
        </w:tc>
      </w:tr>
      <w:tr w:rsidR="00936DC3">
        <w:trPr>
          <w:trHeight w:val="454"/>
        </w:trPr>
        <w:tc>
          <w:tcPr>
            <w:tcW w:w="1242" w:type="dxa"/>
            <w:vAlign w:val="center"/>
          </w:tcPr>
          <w:p w:rsidR="00936DC3" w:rsidRDefault="00936DC3">
            <w:pPr>
              <w:jc w:val="center"/>
              <w:rPr>
                <w:sz w:val="24"/>
              </w:rPr>
            </w:pPr>
          </w:p>
        </w:tc>
        <w:tc>
          <w:tcPr>
            <w:tcW w:w="5376" w:type="dxa"/>
            <w:vAlign w:val="center"/>
          </w:tcPr>
          <w:p w:rsidR="00936DC3" w:rsidRDefault="00936DC3">
            <w:pPr>
              <w:rPr>
                <w:sz w:val="24"/>
              </w:rPr>
            </w:pPr>
          </w:p>
        </w:tc>
        <w:tc>
          <w:tcPr>
            <w:tcW w:w="2625" w:type="dxa"/>
            <w:vAlign w:val="center"/>
          </w:tcPr>
          <w:p w:rsidR="00936DC3" w:rsidRDefault="00936DC3">
            <w:pPr>
              <w:spacing w:line="360" w:lineRule="auto"/>
              <w:rPr>
                <w:rFonts w:ascii="宋体" w:hAnsi="宋体"/>
                <w:b/>
                <w:sz w:val="24"/>
              </w:rPr>
            </w:pPr>
          </w:p>
        </w:tc>
      </w:tr>
      <w:tr w:rsidR="00936DC3">
        <w:trPr>
          <w:trHeight w:val="454"/>
        </w:trPr>
        <w:tc>
          <w:tcPr>
            <w:tcW w:w="1242" w:type="dxa"/>
            <w:vAlign w:val="center"/>
          </w:tcPr>
          <w:p w:rsidR="00936DC3" w:rsidRDefault="00936DC3">
            <w:pPr>
              <w:jc w:val="center"/>
              <w:rPr>
                <w:sz w:val="24"/>
              </w:rPr>
            </w:pPr>
          </w:p>
        </w:tc>
        <w:tc>
          <w:tcPr>
            <w:tcW w:w="5376" w:type="dxa"/>
            <w:vAlign w:val="center"/>
          </w:tcPr>
          <w:p w:rsidR="00936DC3" w:rsidRDefault="00936DC3">
            <w:pPr>
              <w:rPr>
                <w:sz w:val="24"/>
              </w:rPr>
            </w:pPr>
          </w:p>
        </w:tc>
        <w:tc>
          <w:tcPr>
            <w:tcW w:w="2625" w:type="dxa"/>
            <w:vAlign w:val="center"/>
          </w:tcPr>
          <w:p w:rsidR="00936DC3" w:rsidRDefault="00936DC3">
            <w:pPr>
              <w:spacing w:line="360" w:lineRule="auto"/>
              <w:rPr>
                <w:rFonts w:ascii="宋体" w:hAnsi="宋体"/>
                <w:sz w:val="24"/>
              </w:rPr>
            </w:pPr>
          </w:p>
        </w:tc>
      </w:tr>
      <w:tr w:rsidR="00936DC3">
        <w:trPr>
          <w:trHeight w:val="454"/>
        </w:trPr>
        <w:tc>
          <w:tcPr>
            <w:tcW w:w="1242" w:type="dxa"/>
            <w:vAlign w:val="center"/>
          </w:tcPr>
          <w:p w:rsidR="00936DC3" w:rsidRDefault="00936DC3">
            <w:pPr>
              <w:jc w:val="center"/>
              <w:rPr>
                <w:sz w:val="24"/>
              </w:rPr>
            </w:pPr>
          </w:p>
        </w:tc>
        <w:tc>
          <w:tcPr>
            <w:tcW w:w="5376" w:type="dxa"/>
            <w:vAlign w:val="center"/>
          </w:tcPr>
          <w:p w:rsidR="00936DC3" w:rsidRDefault="00936DC3">
            <w:pPr>
              <w:rPr>
                <w:sz w:val="24"/>
              </w:rPr>
            </w:pPr>
          </w:p>
        </w:tc>
        <w:tc>
          <w:tcPr>
            <w:tcW w:w="2625" w:type="dxa"/>
            <w:vAlign w:val="center"/>
          </w:tcPr>
          <w:p w:rsidR="00936DC3" w:rsidRDefault="00936DC3">
            <w:pPr>
              <w:spacing w:line="360" w:lineRule="auto"/>
              <w:rPr>
                <w:rFonts w:ascii="宋体" w:hAnsi="宋体"/>
                <w:sz w:val="24"/>
              </w:rPr>
            </w:pPr>
          </w:p>
        </w:tc>
      </w:tr>
      <w:tr w:rsidR="00936DC3">
        <w:trPr>
          <w:trHeight w:val="454"/>
        </w:trPr>
        <w:tc>
          <w:tcPr>
            <w:tcW w:w="1242" w:type="dxa"/>
            <w:vAlign w:val="center"/>
          </w:tcPr>
          <w:p w:rsidR="00936DC3" w:rsidRDefault="00936DC3">
            <w:pPr>
              <w:jc w:val="center"/>
              <w:rPr>
                <w:sz w:val="24"/>
              </w:rPr>
            </w:pPr>
          </w:p>
        </w:tc>
        <w:tc>
          <w:tcPr>
            <w:tcW w:w="5376" w:type="dxa"/>
            <w:vAlign w:val="center"/>
          </w:tcPr>
          <w:p w:rsidR="00936DC3" w:rsidRDefault="00936DC3">
            <w:pPr>
              <w:rPr>
                <w:sz w:val="24"/>
              </w:rPr>
            </w:pPr>
          </w:p>
        </w:tc>
        <w:tc>
          <w:tcPr>
            <w:tcW w:w="2625" w:type="dxa"/>
            <w:vAlign w:val="center"/>
          </w:tcPr>
          <w:p w:rsidR="00936DC3" w:rsidRDefault="00936DC3">
            <w:pPr>
              <w:spacing w:line="500" w:lineRule="exact"/>
              <w:rPr>
                <w:rFonts w:ascii="宋体" w:hAnsi="宋体"/>
                <w:sz w:val="28"/>
              </w:rPr>
            </w:pPr>
          </w:p>
        </w:tc>
      </w:tr>
      <w:tr w:rsidR="00936DC3">
        <w:trPr>
          <w:trHeight w:val="454"/>
        </w:trPr>
        <w:tc>
          <w:tcPr>
            <w:tcW w:w="1242" w:type="dxa"/>
            <w:vAlign w:val="center"/>
          </w:tcPr>
          <w:p w:rsidR="00936DC3" w:rsidRDefault="00936DC3">
            <w:pPr>
              <w:jc w:val="center"/>
              <w:rPr>
                <w:sz w:val="24"/>
              </w:rPr>
            </w:pPr>
          </w:p>
        </w:tc>
        <w:tc>
          <w:tcPr>
            <w:tcW w:w="5376" w:type="dxa"/>
            <w:vAlign w:val="center"/>
          </w:tcPr>
          <w:p w:rsidR="00936DC3" w:rsidRDefault="00936DC3">
            <w:pPr>
              <w:rPr>
                <w:sz w:val="24"/>
              </w:rPr>
            </w:pPr>
          </w:p>
        </w:tc>
        <w:tc>
          <w:tcPr>
            <w:tcW w:w="2625" w:type="dxa"/>
            <w:vAlign w:val="center"/>
          </w:tcPr>
          <w:p w:rsidR="00936DC3" w:rsidRDefault="00936DC3">
            <w:pPr>
              <w:spacing w:line="500" w:lineRule="exact"/>
              <w:rPr>
                <w:rFonts w:ascii="宋体" w:hAnsi="宋体"/>
                <w:b/>
                <w:sz w:val="28"/>
              </w:rPr>
            </w:pPr>
          </w:p>
        </w:tc>
      </w:tr>
    </w:tbl>
    <w:p w:rsidR="00936DC3" w:rsidRDefault="00936DC3"/>
    <w:p w:rsidR="00936DC3" w:rsidRDefault="00936DC3"/>
    <w:p w:rsidR="00936DC3" w:rsidRDefault="00936DC3"/>
    <w:p w:rsidR="00936DC3" w:rsidRDefault="00936DC3"/>
    <w:p w:rsidR="00936DC3" w:rsidRDefault="00145D13">
      <w:pPr>
        <w:keepNext/>
        <w:keepLines/>
        <w:spacing w:before="260" w:after="260" w:line="416" w:lineRule="auto"/>
        <w:jc w:val="center"/>
        <w:outlineLvl w:val="2"/>
        <w:rPr>
          <w:rFonts w:ascii="宋体" w:hAnsi="宋体"/>
          <w:b/>
          <w:bCs/>
          <w:sz w:val="28"/>
          <w:szCs w:val="32"/>
        </w:rPr>
      </w:pPr>
      <w:bookmarkStart w:id="145" w:name="_Toc27835"/>
      <w:r>
        <w:rPr>
          <w:rFonts w:ascii="宋体" w:hAnsi="宋体" w:hint="eastAsia"/>
          <w:b/>
          <w:bCs/>
          <w:sz w:val="28"/>
          <w:szCs w:val="32"/>
        </w:rPr>
        <w:lastRenderedPageBreak/>
        <w:t>一．投标函</w:t>
      </w:r>
      <w:bookmarkEnd w:id="145"/>
    </w:p>
    <w:p w:rsidR="00936DC3" w:rsidRDefault="00145D13">
      <w:pPr>
        <w:spacing w:line="480" w:lineRule="exact"/>
        <w:rPr>
          <w:rFonts w:ascii="宋体" w:hAnsi="宋体"/>
          <w:sz w:val="24"/>
        </w:rPr>
      </w:pPr>
      <w:r>
        <w:rPr>
          <w:rFonts w:ascii="宋体" w:hAnsi="宋体" w:hint="eastAsia"/>
          <w:sz w:val="24"/>
        </w:rPr>
        <w:t>致：合肥市政文外滩物业管理有限公司</w:t>
      </w:r>
    </w:p>
    <w:p w:rsidR="00936DC3" w:rsidRDefault="00145D13">
      <w:pPr>
        <w:spacing w:line="480" w:lineRule="exact"/>
        <w:ind w:leftChars="48" w:left="101" w:firstLineChars="200" w:firstLine="480"/>
        <w:jc w:val="left"/>
        <w:rPr>
          <w:rFonts w:ascii="宋体" w:hAnsi="宋体"/>
          <w:dstrike/>
          <w:sz w:val="24"/>
        </w:rPr>
      </w:pPr>
      <w:r>
        <w:rPr>
          <w:rFonts w:ascii="宋体" w:hAnsi="宋体" w:hint="eastAsia"/>
          <w:sz w:val="24"/>
        </w:rPr>
        <w:t>根据贵方“</w:t>
      </w:r>
      <w:r>
        <w:rPr>
          <w:rFonts w:ascii="宋体" w:hAnsi="宋体" w:hint="eastAsia"/>
          <w:b/>
          <w:bCs/>
          <w:sz w:val="24"/>
          <w:u w:val="single"/>
        </w:rPr>
        <w:t xml:space="preserve">                   项目</w:t>
      </w:r>
      <w:r>
        <w:rPr>
          <w:rFonts w:ascii="宋体" w:hAnsi="宋体" w:hint="eastAsia"/>
          <w:sz w:val="24"/>
        </w:rPr>
        <w:t>”的第号招标邀请书，正式授权</w:t>
      </w:r>
      <w:r>
        <w:rPr>
          <w:rFonts w:ascii="宋体" w:hAnsi="宋体" w:hint="eastAsia"/>
          <w:sz w:val="24"/>
          <w:u w:val="single"/>
        </w:rPr>
        <w:t xml:space="preserve">                   　</w:t>
      </w:r>
      <w:r>
        <w:rPr>
          <w:rFonts w:ascii="宋体" w:hAnsi="宋体" w:hint="eastAsia"/>
          <w:sz w:val="24"/>
        </w:rPr>
        <w:t>（姓名、身份证号）代表投标人</w:t>
      </w:r>
      <w:r>
        <w:rPr>
          <w:rFonts w:ascii="宋体" w:hAnsi="宋体" w:hint="eastAsia"/>
          <w:sz w:val="24"/>
          <w:u w:val="single"/>
        </w:rPr>
        <w:t xml:space="preserve">        　   </w:t>
      </w:r>
      <w:r>
        <w:rPr>
          <w:rFonts w:ascii="宋体" w:hAnsi="宋体" w:hint="eastAsia"/>
          <w:sz w:val="24"/>
        </w:rPr>
        <w:t>（投标人全称），提交规定形式的投标文件。</w:t>
      </w:r>
    </w:p>
    <w:p w:rsidR="00936DC3" w:rsidRDefault="00145D13">
      <w:pPr>
        <w:spacing w:line="480" w:lineRule="exact"/>
        <w:ind w:firstLineChars="200" w:firstLine="480"/>
        <w:rPr>
          <w:rFonts w:ascii="宋体" w:hAnsi="宋体"/>
          <w:sz w:val="24"/>
        </w:rPr>
      </w:pPr>
      <w:r>
        <w:rPr>
          <w:rFonts w:ascii="宋体" w:hAnsi="宋体" w:hint="eastAsia"/>
          <w:sz w:val="24"/>
        </w:rPr>
        <w:t>据此函，我方兹宣布同意如下：</w:t>
      </w:r>
    </w:p>
    <w:p w:rsidR="00936DC3" w:rsidRDefault="00145D13" w:rsidP="00A73D3A">
      <w:pPr>
        <w:spacing w:line="360" w:lineRule="auto"/>
        <w:ind w:firstLineChars="262" w:firstLine="629"/>
        <w:rPr>
          <w:rFonts w:ascii="宋体" w:hAnsi="宋体"/>
          <w:sz w:val="24"/>
        </w:rPr>
      </w:pPr>
      <w:r>
        <w:rPr>
          <w:rFonts w:ascii="宋体" w:hAnsi="宋体" w:hint="eastAsia"/>
          <w:sz w:val="24"/>
        </w:rPr>
        <w:t>（1）我方按招标文件规定提供服务的最终投标报价详见开标一览表，我方完全响应招标文件规定的服务、期限及付款方式。如我公司中标，我公司承诺愿意按招标文件规定交纳履约保证金。</w:t>
      </w:r>
    </w:p>
    <w:p w:rsidR="00936DC3" w:rsidRDefault="00145D13">
      <w:pPr>
        <w:spacing w:line="360" w:lineRule="auto"/>
        <w:ind w:firstLine="630"/>
        <w:rPr>
          <w:rFonts w:ascii="宋体" w:hAnsi="宋体"/>
          <w:sz w:val="24"/>
        </w:rPr>
      </w:pPr>
      <w:r>
        <w:rPr>
          <w:rFonts w:ascii="宋体" w:hAnsi="宋体" w:hint="eastAsia"/>
          <w:sz w:val="24"/>
        </w:rPr>
        <w:t>（2）我方根据招标文件的规定，严格履行合同的责任和义务</w:t>
      </w:r>
      <w:r>
        <w:rPr>
          <w:rFonts w:ascii="宋体" w:hAnsi="宋体"/>
          <w:sz w:val="24"/>
        </w:rPr>
        <w:t>,</w:t>
      </w:r>
      <w:r>
        <w:rPr>
          <w:rFonts w:ascii="宋体" w:hAnsi="宋体" w:hint="eastAsia"/>
          <w:sz w:val="24"/>
        </w:rPr>
        <w:t>并保证于买方要求的日期内完成服务，并通过买方验收。</w:t>
      </w:r>
    </w:p>
    <w:p w:rsidR="00936DC3" w:rsidRDefault="00145D13">
      <w:pPr>
        <w:spacing w:line="360" w:lineRule="auto"/>
        <w:ind w:firstLine="630"/>
        <w:rPr>
          <w:rFonts w:ascii="宋体" w:hAnsi="宋体"/>
          <w:sz w:val="24"/>
        </w:rPr>
      </w:pPr>
      <w:r>
        <w:rPr>
          <w:rFonts w:ascii="宋体" w:hAnsi="宋体" w:hint="eastAsia"/>
          <w:sz w:val="24"/>
        </w:rPr>
        <w:t>（3）我方承诺报价低于</w:t>
      </w:r>
      <w:r>
        <w:rPr>
          <w:rFonts w:ascii="宋体" w:hAnsi="宋体"/>
          <w:sz w:val="24"/>
        </w:rPr>
        <w:t>同类服务的市场平均价格。</w:t>
      </w:r>
    </w:p>
    <w:p w:rsidR="00936DC3" w:rsidRDefault="00145D13">
      <w:pPr>
        <w:spacing w:line="480" w:lineRule="exact"/>
        <w:ind w:leftChars="48" w:left="101" w:firstLineChars="200" w:firstLine="480"/>
        <w:jc w:val="left"/>
        <w:rPr>
          <w:rFonts w:ascii="宋体" w:hAnsi="宋体"/>
          <w:sz w:val="24"/>
        </w:rPr>
      </w:pPr>
      <w:r>
        <w:rPr>
          <w:rFonts w:ascii="宋体" w:hAnsi="宋体" w:hint="eastAsia"/>
          <w:sz w:val="24"/>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rsidR="00936DC3" w:rsidRDefault="00145D13">
      <w:pPr>
        <w:spacing w:line="480" w:lineRule="exact"/>
        <w:ind w:leftChars="48" w:left="101" w:firstLineChars="200" w:firstLine="480"/>
        <w:jc w:val="left"/>
        <w:rPr>
          <w:rFonts w:ascii="宋体" w:hAnsi="宋体"/>
          <w:sz w:val="24"/>
        </w:rPr>
      </w:pPr>
      <w:r>
        <w:rPr>
          <w:rFonts w:ascii="宋体" w:hAnsi="宋体" w:hint="eastAsia"/>
          <w:sz w:val="24"/>
        </w:rPr>
        <w:t>（5）我方同意从招标文件规定的开标日期起遵循本投标文件，并在招标文件规定的投标有效期之前均具有约束力。</w:t>
      </w:r>
    </w:p>
    <w:p w:rsidR="00936DC3" w:rsidRDefault="00145D13">
      <w:pPr>
        <w:spacing w:line="480" w:lineRule="exact"/>
        <w:ind w:leftChars="48" w:left="101" w:firstLineChars="200" w:firstLine="480"/>
        <w:jc w:val="left"/>
        <w:rPr>
          <w:rFonts w:ascii="宋体" w:hAnsi="宋体"/>
          <w:sz w:val="24"/>
        </w:rPr>
      </w:pPr>
      <w:r>
        <w:rPr>
          <w:rFonts w:ascii="宋体" w:hAnsi="宋体" w:hint="eastAsia"/>
          <w:sz w:val="24"/>
        </w:rPr>
        <w:t>（6）我方声明投标文件所提供的一切资料均真实无误、及时、有效。企业运营正常（</w:t>
      </w:r>
      <w:r>
        <w:rPr>
          <w:rFonts w:ascii="宋体" w:hAnsi="宋体"/>
          <w:sz w:val="24"/>
        </w:rPr>
        <w:t>注册登记信息、年报信息</w:t>
      </w:r>
      <w:r>
        <w:rPr>
          <w:rFonts w:ascii="宋体" w:hAnsi="宋体" w:hint="eastAsia"/>
          <w:sz w:val="24"/>
        </w:rPr>
        <w:t>可查）。由于我方提供资料不实而造成的责任和后果由我方承担。我方同意按照贵方提出的要求，提供与投标有关的任何证据、数据或资料。</w:t>
      </w:r>
    </w:p>
    <w:p w:rsidR="00936DC3" w:rsidRDefault="00145D13">
      <w:pPr>
        <w:spacing w:line="480" w:lineRule="exact"/>
        <w:ind w:leftChars="48" w:left="101" w:firstLineChars="200" w:firstLine="480"/>
        <w:jc w:val="left"/>
        <w:rPr>
          <w:rFonts w:ascii="宋体" w:hAnsi="宋体"/>
          <w:sz w:val="24"/>
        </w:rPr>
      </w:pPr>
      <w:r>
        <w:rPr>
          <w:rFonts w:ascii="宋体" w:hAnsi="宋体" w:hint="eastAsia"/>
          <w:sz w:val="24"/>
        </w:rPr>
        <w:t>（7）我方完全理解贵方不一定接受最低报价的投标。</w:t>
      </w:r>
    </w:p>
    <w:p w:rsidR="00936DC3" w:rsidRDefault="00145D13">
      <w:pPr>
        <w:spacing w:line="480" w:lineRule="exact"/>
        <w:ind w:leftChars="48" w:left="101" w:firstLineChars="200" w:firstLine="480"/>
        <w:jc w:val="left"/>
        <w:rPr>
          <w:rFonts w:ascii="宋体" w:hAnsi="宋体"/>
          <w:sz w:val="24"/>
        </w:rPr>
      </w:pPr>
      <w:r>
        <w:rPr>
          <w:rFonts w:ascii="宋体" w:hAnsi="宋体" w:hint="eastAsia"/>
          <w:sz w:val="24"/>
        </w:rPr>
        <w:t>（8）我方承诺若中标，按招标文件要求提供本地化服务。</w:t>
      </w:r>
    </w:p>
    <w:p w:rsidR="00936DC3" w:rsidRDefault="00145D13">
      <w:pPr>
        <w:spacing w:line="480" w:lineRule="exact"/>
        <w:ind w:leftChars="48" w:left="101" w:firstLineChars="200" w:firstLine="480"/>
        <w:jc w:val="left"/>
        <w:rPr>
          <w:rFonts w:ascii="宋体" w:hAnsi="宋体"/>
          <w:sz w:val="24"/>
        </w:rPr>
      </w:pPr>
      <w:r>
        <w:rPr>
          <w:rFonts w:ascii="宋体" w:hAnsi="宋体" w:hint="eastAsia"/>
          <w:sz w:val="24"/>
        </w:rPr>
        <w:t>（9）我方同意招标文件规定的付款方式。</w:t>
      </w:r>
    </w:p>
    <w:p w:rsidR="00936DC3" w:rsidRDefault="00145D13">
      <w:pPr>
        <w:spacing w:line="360" w:lineRule="auto"/>
        <w:ind w:firstLine="630"/>
        <w:rPr>
          <w:rFonts w:ascii="宋体" w:hAnsi="宋体"/>
          <w:sz w:val="24"/>
          <w:u w:val="single"/>
        </w:rPr>
      </w:pPr>
      <w:r>
        <w:rPr>
          <w:rFonts w:ascii="宋体" w:hAnsi="宋体" w:hint="eastAsia"/>
          <w:sz w:val="24"/>
        </w:rPr>
        <w:t>（10）与本投标有关的通讯地址：</w:t>
      </w:r>
    </w:p>
    <w:p w:rsidR="00936DC3" w:rsidRDefault="00145D13">
      <w:pPr>
        <w:spacing w:line="360" w:lineRule="auto"/>
        <w:ind w:firstLine="630"/>
        <w:rPr>
          <w:rFonts w:ascii="宋体" w:hAnsi="宋体"/>
          <w:sz w:val="24"/>
          <w:u w:val="single"/>
        </w:rPr>
      </w:pPr>
      <w:r>
        <w:rPr>
          <w:rFonts w:ascii="宋体" w:hAnsi="宋体" w:hint="eastAsia"/>
          <w:sz w:val="24"/>
        </w:rPr>
        <w:t>电    话：传    真：</w:t>
      </w:r>
    </w:p>
    <w:p w:rsidR="00936DC3" w:rsidRDefault="00145D13">
      <w:pPr>
        <w:spacing w:line="360" w:lineRule="auto"/>
        <w:ind w:firstLine="630"/>
        <w:rPr>
          <w:rFonts w:ascii="宋体" w:hAnsi="宋体"/>
          <w:sz w:val="24"/>
        </w:rPr>
      </w:pPr>
      <w:r>
        <w:rPr>
          <w:rFonts w:ascii="宋体" w:hAnsi="宋体" w:hint="eastAsia"/>
          <w:sz w:val="24"/>
        </w:rPr>
        <w:t>投标人基本账户开户名： 账号： 开户行：</w:t>
      </w:r>
    </w:p>
    <w:p w:rsidR="00936DC3" w:rsidRDefault="00145D13">
      <w:pPr>
        <w:widowControl/>
        <w:spacing w:line="520" w:lineRule="exact"/>
        <w:ind w:left="480"/>
        <w:jc w:val="left"/>
        <w:rPr>
          <w:rFonts w:ascii="宋体" w:hAnsi="宋体" w:cs="宋体"/>
          <w:kern w:val="0"/>
          <w:sz w:val="24"/>
        </w:rPr>
      </w:pPr>
      <w:r>
        <w:rPr>
          <w:rFonts w:ascii="宋体" w:hAnsi="宋体" w:cs="宋体" w:hint="eastAsia"/>
          <w:kern w:val="0"/>
          <w:sz w:val="24"/>
        </w:rPr>
        <w:t xml:space="preserve">            投标人（公章）：                         年月日</w:t>
      </w:r>
    </w:p>
    <w:p w:rsidR="00936DC3" w:rsidRDefault="00936DC3">
      <w:pPr>
        <w:widowControl/>
        <w:spacing w:line="520" w:lineRule="exact"/>
        <w:ind w:left="480"/>
        <w:jc w:val="left"/>
        <w:rPr>
          <w:rFonts w:ascii="宋体" w:hAnsi="宋体" w:cs="宋体"/>
          <w:kern w:val="0"/>
          <w:sz w:val="24"/>
        </w:rPr>
      </w:pPr>
    </w:p>
    <w:p w:rsidR="00936DC3" w:rsidRDefault="00936DC3">
      <w:pPr>
        <w:widowControl/>
        <w:spacing w:line="520" w:lineRule="exact"/>
        <w:ind w:left="480"/>
        <w:jc w:val="left"/>
        <w:rPr>
          <w:rFonts w:ascii="宋体" w:hAnsi="宋体" w:cs="宋体"/>
          <w:kern w:val="0"/>
          <w:sz w:val="24"/>
        </w:rPr>
      </w:pPr>
    </w:p>
    <w:p w:rsidR="00936DC3" w:rsidRDefault="00936DC3">
      <w:pPr>
        <w:widowControl/>
        <w:spacing w:line="520" w:lineRule="exact"/>
        <w:ind w:left="480"/>
        <w:jc w:val="left"/>
        <w:rPr>
          <w:rFonts w:ascii="宋体" w:hAnsi="宋体" w:cs="宋体"/>
          <w:kern w:val="0"/>
          <w:sz w:val="24"/>
        </w:rPr>
      </w:pPr>
    </w:p>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145D13">
      <w:pPr>
        <w:keepNext/>
        <w:keepLines/>
        <w:spacing w:before="260" w:after="260" w:line="416" w:lineRule="auto"/>
        <w:jc w:val="center"/>
        <w:outlineLvl w:val="2"/>
        <w:rPr>
          <w:rFonts w:ascii="宋体" w:hAnsi="宋体"/>
          <w:b/>
          <w:bCs/>
          <w:sz w:val="28"/>
          <w:szCs w:val="32"/>
        </w:rPr>
      </w:pPr>
      <w:bookmarkStart w:id="146" w:name="_Toc22250"/>
      <w:bookmarkStart w:id="147" w:name="_Toc471736409"/>
      <w:bookmarkStart w:id="148" w:name="_Toc516969097"/>
      <w:r>
        <w:rPr>
          <w:rFonts w:ascii="宋体" w:hAnsi="宋体" w:hint="eastAsia"/>
          <w:b/>
          <w:bCs/>
          <w:sz w:val="28"/>
          <w:szCs w:val="32"/>
        </w:rPr>
        <w:t>二．投标人情况综合简介</w:t>
      </w:r>
      <w:bookmarkEnd w:id="146"/>
      <w:bookmarkEnd w:id="147"/>
      <w:bookmarkEnd w:id="148"/>
    </w:p>
    <w:p w:rsidR="00936DC3" w:rsidRDefault="00145D13">
      <w:pPr>
        <w:spacing w:line="500" w:lineRule="exact"/>
        <w:jc w:val="center"/>
        <w:rPr>
          <w:rFonts w:ascii="宋体" w:hAnsi="宋体"/>
          <w:sz w:val="24"/>
        </w:rPr>
      </w:pPr>
      <w:r>
        <w:rPr>
          <w:rFonts w:ascii="宋体" w:hAnsi="宋体" w:hint="eastAsia"/>
          <w:sz w:val="24"/>
        </w:rPr>
        <w:t>(投标人可自行制作格式)</w:t>
      </w:r>
    </w:p>
    <w:p w:rsidR="00936DC3" w:rsidRDefault="00936DC3">
      <w:pPr>
        <w:spacing w:line="500" w:lineRule="exact"/>
        <w:jc w:val="center"/>
        <w:rPr>
          <w:rFonts w:ascii="宋体" w:hAnsi="宋体"/>
          <w:sz w:val="24"/>
        </w:rPr>
      </w:pPr>
    </w:p>
    <w:p w:rsidR="00936DC3" w:rsidRDefault="00936DC3">
      <w:pPr>
        <w:spacing w:line="500" w:lineRule="exact"/>
        <w:jc w:val="center"/>
        <w:rPr>
          <w:rFonts w:ascii="宋体" w:hAnsi="宋体"/>
          <w:sz w:val="24"/>
        </w:rPr>
      </w:pPr>
    </w:p>
    <w:p w:rsidR="00936DC3" w:rsidRDefault="00936DC3">
      <w:pPr>
        <w:spacing w:line="500" w:lineRule="exact"/>
        <w:jc w:val="center"/>
        <w:rPr>
          <w:rFonts w:ascii="宋体" w:hAnsi="宋体"/>
          <w:sz w:val="24"/>
        </w:rPr>
      </w:pPr>
    </w:p>
    <w:p w:rsidR="00936DC3" w:rsidRDefault="00936DC3">
      <w:pPr>
        <w:spacing w:line="500" w:lineRule="exact"/>
        <w:jc w:val="center"/>
        <w:rPr>
          <w:rFonts w:ascii="宋体" w:hAnsi="宋体"/>
          <w:sz w:val="24"/>
        </w:rPr>
      </w:pPr>
    </w:p>
    <w:p w:rsidR="00936DC3" w:rsidRDefault="00936DC3">
      <w:pPr>
        <w:spacing w:line="500" w:lineRule="exact"/>
        <w:jc w:val="center"/>
        <w:rPr>
          <w:rFonts w:ascii="宋体" w:hAnsi="宋体"/>
          <w:sz w:val="24"/>
        </w:rPr>
      </w:pPr>
    </w:p>
    <w:p w:rsidR="00936DC3" w:rsidRDefault="00936DC3">
      <w:pPr>
        <w:spacing w:line="500" w:lineRule="exact"/>
        <w:jc w:val="center"/>
        <w:rPr>
          <w:rFonts w:ascii="宋体" w:hAnsi="宋体"/>
          <w:sz w:val="24"/>
        </w:rPr>
      </w:pPr>
    </w:p>
    <w:p w:rsidR="00936DC3" w:rsidRDefault="00936DC3">
      <w:pPr>
        <w:spacing w:line="500" w:lineRule="exact"/>
        <w:jc w:val="center"/>
        <w:rPr>
          <w:rFonts w:ascii="宋体" w:hAnsi="宋体"/>
          <w:sz w:val="24"/>
        </w:rPr>
      </w:pPr>
    </w:p>
    <w:p w:rsidR="00936DC3" w:rsidRDefault="00936DC3">
      <w:pPr>
        <w:spacing w:line="500" w:lineRule="exact"/>
        <w:jc w:val="center"/>
        <w:rPr>
          <w:rFonts w:ascii="宋体" w:hAnsi="宋体"/>
          <w:sz w:val="24"/>
        </w:rPr>
      </w:pPr>
    </w:p>
    <w:p w:rsidR="00936DC3" w:rsidRDefault="00936DC3">
      <w:pPr>
        <w:spacing w:line="500" w:lineRule="exact"/>
        <w:jc w:val="center"/>
        <w:rPr>
          <w:rFonts w:ascii="宋体" w:hAnsi="宋体"/>
          <w:sz w:val="24"/>
        </w:rPr>
      </w:pPr>
    </w:p>
    <w:p w:rsidR="00936DC3" w:rsidRDefault="00936DC3">
      <w:pPr>
        <w:spacing w:line="500" w:lineRule="exact"/>
        <w:jc w:val="center"/>
        <w:rPr>
          <w:rFonts w:ascii="宋体" w:hAnsi="宋体"/>
          <w:sz w:val="24"/>
        </w:rPr>
      </w:pPr>
    </w:p>
    <w:p w:rsidR="00936DC3" w:rsidRDefault="00936DC3">
      <w:pPr>
        <w:spacing w:line="500" w:lineRule="exact"/>
        <w:jc w:val="center"/>
        <w:rPr>
          <w:rFonts w:ascii="宋体" w:hAnsi="宋体"/>
          <w:sz w:val="24"/>
        </w:rPr>
      </w:pPr>
    </w:p>
    <w:p w:rsidR="00936DC3" w:rsidRDefault="00936DC3">
      <w:pPr>
        <w:spacing w:line="500" w:lineRule="exact"/>
        <w:rPr>
          <w:rFonts w:ascii="宋体" w:hAnsi="宋体"/>
          <w:sz w:val="24"/>
        </w:rPr>
      </w:pPr>
    </w:p>
    <w:p w:rsidR="00936DC3" w:rsidRDefault="00145D13">
      <w:pPr>
        <w:keepNext/>
        <w:keepLines/>
        <w:spacing w:before="260" w:after="260" w:line="416" w:lineRule="auto"/>
        <w:jc w:val="center"/>
        <w:outlineLvl w:val="2"/>
        <w:rPr>
          <w:rFonts w:ascii="宋体" w:hAnsi="宋体"/>
          <w:b/>
          <w:bCs/>
          <w:sz w:val="28"/>
          <w:szCs w:val="32"/>
        </w:rPr>
      </w:pPr>
      <w:bookmarkStart w:id="149" w:name="_Toc25413"/>
      <w:r>
        <w:rPr>
          <w:rFonts w:ascii="宋体" w:hAnsi="宋体" w:hint="eastAsia"/>
          <w:b/>
          <w:bCs/>
          <w:sz w:val="28"/>
          <w:szCs w:val="32"/>
        </w:rPr>
        <w:lastRenderedPageBreak/>
        <w:t>三．开标一览表</w:t>
      </w:r>
      <w:bookmarkEnd w:id="149"/>
    </w:p>
    <w:tbl>
      <w:tblPr>
        <w:tblW w:w="91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71"/>
        <w:gridCol w:w="6667"/>
      </w:tblGrid>
      <w:tr w:rsidR="00936DC3">
        <w:trPr>
          <w:cantSplit/>
          <w:trHeight w:val="585"/>
          <w:jc w:val="center"/>
        </w:trPr>
        <w:tc>
          <w:tcPr>
            <w:tcW w:w="2471" w:type="dxa"/>
            <w:tcBorders>
              <w:top w:val="single" w:sz="4" w:space="0" w:color="auto"/>
              <w:bottom w:val="single" w:sz="4" w:space="0" w:color="auto"/>
              <w:right w:val="single" w:sz="4" w:space="0" w:color="auto"/>
            </w:tcBorders>
            <w:vAlign w:val="center"/>
          </w:tcPr>
          <w:p w:rsidR="00936DC3" w:rsidRDefault="00145D13">
            <w:pPr>
              <w:widowControl/>
              <w:spacing w:line="360" w:lineRule="exact"/>
              <w:jc w:val="center"/>
              <w:rPr>
                <w:rFonts w:ascii="宋体" w:hAnsi="宋体"/>
                <w:b/>
                <w:sz w:val="24"/>
              </w:rPr>
            </w:pPr>
            <w:r>
              <w:rPr>
                <w:rFonts w:ascii="宋体" w:hAnsi="宋体" w:hint="eastAsia"/>
                <w:b/>
                <w:sz w:val="24"/>
              </w:rPr>
              <w:t>项 目 名 称</w:t>
            </w:r>
          </w:p>
        </w:tc>
        <w:tc>
          <w:tcPr>
            <w:tcW w:w="6667" w:type="dxa"/>
            <w:tcBorders>
              <w:top w:val="single" w:sz="4" w:space="0" w:color="auto"/>
              <w:bottom w:val="single" w:sz="4" w:space="0" w:color="auto"/>
              <w:right w:val="single" w:sz="4" w:space="0" w:color="auto"/>
            </w:tcBorders>
            <w:vAlign w:val="center"/>
          </w:tcPr>
          <w:p w:rsidR="00936DC3" w:rsidRDefault="00936DC3">
            <w:pPr>
              <w:spacing w:line="360" w:lineRule="exact"/>
              <w:jc w:val="center"/>
              <w:rPr>
                <w:rFonts w:ascii="宋体" w:hAnsi="宋体"/>
                <w:bCs/>
                <w:sz w:val="24"/>
                <w:u w:val="single"/>
              </w:rPr>
            </w:pPr>
          </w:p>
        </w:tc>
      </w:tr>
      <w:tr w:rsidR="00936DC3">
        <w:trPr>
          <w:cantSplit/>
          <w:trHeight w:val="510"/>
          <w:jc w:val="center"/>
        </w:trPr>
        <w:tc>
          <w:tcPr>
            <w:tcW w:w="2471" w:type="dxa"/>
            <w:tcBorders>
              <w:top w:val="nil"/>
            </w:tcBorders>
            <w:vAlign w:val="center"/>
          </w:tcPr>
          <w:p w:rsidR="00936DC3" w:rsidRDefault="00145D13">
            <w:pPr>
              <w:spacing w:line="360" w:lineRule="exact"/>
              <w:jc w:val="center"/>
              <w:rPr>
                <w:rFonts w:ascii="宋体" w:hAnsi="宋体"/>
                <w:b/>
                <w:sz w:val="24"/>
              </w:rPr>
            </w:pPr>
            <w:r>
              <w:rPr>
                <w:rFonts w:ascii="宋体" w:hAnsi="宋体" w:hint="eastAsia"/>
                <w:b/>
                <w:sz w:val="24"/>
              </w:rPr>
              <w:t>投标人全称</w:t>
            </w:r>
          </w:p>
        </w:tc>
        <w:tc>
          <w:tcPr>
            <w:tcW w:w="6667" w:type="dxa"/>
            <w:tcBorders>
              <w:top w:val="nil"/>
            </w:tcBorders>
            <w:vAlign w:val="center"/>
          </w:tcPr>
          <w:p w:rsidR="00936DC3" w:rsidRDefault="00936DC3">
            <w:pPr>
              <w:spacing w:line="360" w:lineRule="auto"/>
              <w:rPr>
                <w:rFonts w:ascii="宋体" w:hAnsi="宋体"/>
                <w:sz w:val="24"/>
              </w:rPr>
            </w:pPr>
          </w:p>
        </w:tc>
      </w:tr>
      <w:tr w:rsidR="00936DC3">
        <w:trPr>
          <w:cantSplit/>
          <w:trHeight w:val="510"/>
          <w:jc w:val="center"/>
        </w:trPr>
        <w:tc>
          <w:tcPr>
            <w:tcW w:w="2471" w:type="dxa"/>
            <w:tcBorders>
              <w:top w:val="nil"/>
            </w:tcBorders>
            <w:vAlign w:val="center"/>
          </w:tcPr>
          <w:p w:rsidR="00936DC3" w:rsidRDefault="00145D13">
            <w:pPr>
              <w:spacing w:line="360" w:lineRule="exact"/>
              <w:jc w:val="center"/>
              <w:rPr>
                <w:rFonts w:ascii="宋体" w:hAnsi="宋体"/>
                <w:b/>
                <w:sz w:val="24"/>
              </w:rPr>
            </w:pPr>
            <w:r>
              <w:rPr>
                <w:rFonts w:ascii="宋体" w:hAnsi="宋体" w:hint="eastAsia"/>
                <w:b/>
                <w:sz w:val="24"/>
              </w:rPr>
              <w:t>投标范围</w:t>
            </w:r>
          </w:p>
        </w:tc>
        <w:tc>
          <w:tcPr>
            <w:tcW w:w="6667" w:type="dxa"/>
            <w:tcBorders>
              <w:top w:val="nil"/>
            </w:tcBorders>
            <w:vAlign w:val="center"/>
          </w:tcPr>
          <w:p w:rsidR="00936DC3" w:rsidRDefault="00145D13">
            <w:pPr>
              <w:widowControl/>
              <w:spacing w:line="360" w:lineRule="exact"/>
              <w:rPr>
                <w:rFonts w:ascii="宋体" w:hAnsi="宋体"/>
                <w:b/>
                <w:sz w:val="24"/>
              </w:rPr>
            </w:pPr>
            <w:r>
              <w:rPr>
                <w:rFonts w:ascii="宋体" w:hAnsi="宋体" w:hint="eastAsia"/>
                <w:sz w:val="24"/>
                <w:szCs w:val="28"/>
              </w:rPr>
              <w:t>全部</w:t>
            </w:r>
          </w:p>
        </w:tc>
      </w:tr>
      <w:tr w:rsidR="00936DC3">
        <w:trPr>
          <w:cantSplit/>
          <w:trHeight w:val="510"/>
          <w:jc w:val="center"/>
        </w:trPr>
        <w:tc>
          <w:tcPr>
            <w:tcW w:w="2471" w:type="dxa"/>
            <w:tcBorders>
              <w:top w:val="nil"/>
            </w:tcBorders>
            <w:vAlign w:val="center"/>
          </w:tcPr>
          <w:p w:rsidR="00936DC3" w:rsidRDefault="00145D13">
            <w:pPr>
              <w:spacing w:line="360" w:lineRule="exact"/>
              <w:jc w:val="center"/>
              <w:rPr>
                <w:rFonts w:ascii="宋体" w:hAnsi="宋体"/>
                <w:b/>
                <w:sz w:val="24"/>
              </w:rPr>
            </w:pPr>
            <w:r>
              <w:rPr>
                <w:rFonts w:ascii="宋体" w:hAnsi="宋体" w:hint="eastAsia"/>
                <w:b/>
                <w:sz w:val="24"/>
              </w:rPr>
              <w:t>是否响应招标文件计价基准及结算方式</w:t>
            </w:r>
          </w:p>
        </w:tc>
        <w:tc>
          <w:tcPr>
            <w:tcW w:w="6667" w:type="dxa"/>
            <w:tcBorders>
              <w:top w:val="nil"/>
            </w:tcBorders>
            <w:vAlign w:val="center"/>
          </w:tcPr>
          <w:p w:rsidR="00936DC3" w:rsidRDefault="00145D13">
            <w:pPr>
              <w:spacing w:line="360" w:lineRule="auto"/>
              <w:ind w:right="-670"/>
              <w:rPr>
                <w:rFonts w:ascii="宋体" w:hAnsi="宋体"/>
                <w:sz w:val="24"/>
                <w:u w:val="single"/>
              </w:rPr>
            </w:pPr>
            <w:r>
              <w:rPr>
                <w:rFonts w:ascii="宋体" w:hAnsi="宋体" w:hint="eastAsia"/>
                <w:b/>
                <w:sz w:val="24"/>
              </w:rPr>
              <w:t>响应</w:t>
            </w:r>
          </w:p>
        </w:tc>
      </w:tr>
      <w:tr w:rsidR="00936DC3">
        <w:trPr>
          <w:cantSplit/>
          <w:trHeight w:val="4810"/>
          <w:jc w:val="center"/>
        </w:trPr>
        <w:tc>
          <w:tcPr>
            <w:tcW w:w="2471" w:type="dxa"/>
            <w:tcBorders>
              <w:top w:val="nil"/>
            </w:tcBorders>
            <w:vAlign w:val="center"/>
          </w:tcPr>
          <w:p w:rsidR="00936DC3" w:rsidRDefault="00145D13">
            <w:pPr>
              <w:spacing w:line="360" w:lineRule="auto"/>
              <w:jc w:val="center"/>
              <w:rPr>
                <w:rFonts w:ascii="宋体" w:hAnsi="宋体"/>
                <w:b/>
                <w:sz w:val="24"/>
              </w:rPr>
            </w:pPr>
            <w:r>
              <w:rPr>
                <w:rFonts w:ascii="宋体" w:hAnsi="宋体" w:hint="eastAsia"/>
                <w:b/>
                <w:sz w:val="24"/>
              </w:rPr>
              <w:t>备注</w:t>
            </w:r>
          </w:p>
        </w:tc>
        <w:tc>
          <w:tcPr>
            <w:tcW w:w="6667" w:type="dxa"/>
            <w:tcBorders>
              <w:top w:val="nil"/>
            </w:tcBorders>
            <w:vAlign w:val="center"/>
          </w:tcPr>
          <w:p w:rsidR="00936DC3" w:rsidRDefault="00145D13">
            <w:pPr>
              <w:autoSpaceDE w:val="0"/>
              <w:autoSpaceDN w:val="0"/>
              <w:adjustRightInd w:val="0"/>
              <w:spacing w:line="360" w:lineRule="auto"/>
              <w:jc w:val="left"/>
              <w:rPr>
                <w:rFonts w:ascii="宋体" w:hAnsi="宋体" w:cs="宋体"/>
                <w:b/>
                <w:bCs/>
                <w:sz w:val="24"/>
                <w:szCs w:val="24"/>
                <w:highlight w:val="green"/>
              </w:rPr>
            </w:pPr>
            <w:r>
              <w:rPr>
                <w:rFonts w:ascii="宋体" w:hAnsi="宋体" w:cs="宋体" w:hint="eastAsia"/>
                <w:b/>
                <w:bCs/>
                <w:sz w:val="24"/>
                <w:szCs w:val="24"/>
              </w:rPr>
              <w:t>本项目采用固定</w:t>
            </w:r>
            <w:r>
              <w:rPr>
                <w:rFonts w:ascii="宋体" w:hAnsi="宋体" w:cs="宋体" w:hint="eastAsia"/>
                <w:sz w:val="24"/>
                <w:szCs w:val="24"/>
              </w:rPr>
              <w:t>结算</w:t>
            </w:r>
            <w:r>
              <w:rPr>
                <w:rFonts w:ascii="宋体" w:hAnsi="宋体" w:cs="宋体" w:hint="eastAsia"/>
                <w:b/>
                <w:bCs/>
                <w:sz w:val="24"/>
                <w:szCs w:val="24"/>
              </w:rPr>
              <w:t>费率为95%（具体详见第四章招标需求）。</w:t>
            </w:r>
          </w:p>
        </w:tc>
      </w:tr>
    </w:tbl>
    <w:p w:rsidR="00936DC3" w:rsidRDefault="00145D13">
      <w:pPr>
        <w:spacing w:before="100" w:beforeAutospacing="1" w:after="100" w:afterAutospacing="1" w:line="360" w:lineRule="auto"/>
        <w:rPr>
          <w:rFonts w:ascii="宋体" w:hAnsi="宋体"/>
          <w:b/>
          <w:sz w:val="24"/>
        </w:rPr>
      </w:pPr>
      <w:r>
        <w:rPr>
          <w:rFonts w:ascii="宋体" w:hAnsi="宋体" w:hint="eastAsia"/>
          <w:b/>
          <w:sz w:val="24"/>
        </w:rPr>
        <w:t xml:space="preserve">投标人(公章)：                                           </w:t>
      </w:r>
    </w:p>
    <w:p w:rsidR="00936DC3" w:rsidRDefault="00145D13">
      <w:pPr>
        <w:spacing w:line="360" w:lineRule="auto"/>
        <w:rPr>
          <w:rFonts w:ascii="宋体" w:hAnsi="宋体"/>
          <w:b/>
          <w:sz w:val="24"/>
        </w:rPr>
      </w:pPr>
      <w:r>
        <w:rPr>
          <w:rFonts w:ascii="宋体" w:hAnsi="宋体" w:hint="eastAsia"/>
          <w:b/>
          <w:sz w:val="24"/>
        </w:rPr>
        <w:t>备注：表中最终投标报价即为优惠后报价，并作为评审及定标依据。任何有选择或有条件的最终投标报价，超过项目概算或者表中某一标段填写多个报价，均为无效报价。</w:t>
      </w:r>
    </w:p>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 w:rsidR="00936DC3" w:rsidRDefault="00936DC3">
      <w:pPr>
        <w:adjustRightInd w:val="0"/>
        <w:snapToGrid w:val="0"/>
        <w:spacing w:line="360" w:lineRule="auto"/>
        <w:rPr>
          <w:rFonts w:ascii="宋体" w:hAnsi="宋体"/>
          <w:b/>
          <w:bCs/>
          <w:sz w:val="24"/>
          <w:szCs w:val="28"/>
        </w:rPr>
      </w:pPr>
    </w:p>
    <w:p w:rsidR="00936DC3" w:rsidRDefault="00936DC3"/>
    <w:p w:rsidR="00936DC3" w:rsidRDefault="00936DC3">
      <w:bookmarkStart w:id="150" w:name="_Hlt509739007"/>
      <w:bookmarkStart w:id="151" w:name="_Toc471736411"/>
      <w:bookmarkStart w:id="152" w:name="_Toc461103234"/>
      <w:bookmarkStart w:id="153" w:name="_Toc197934563"/>
      <w:bookmarkEnd w:id="150"/>
    </w:p>
    <w:p w:rsidR="00936DC3" w:rsidRDefault="00936DC3"/>
    <w:p w:rsidR="00936DC3" w:rsidRDefault="00145D13">
      <w:pPr>
        <w:keepNext/>
        <w:keepLines/>
        <w:spacing w:before="260" w:after="260" w:line="416" w:lineRule="auto"/>
        <w:jc w:val="center"/>
        <w:outlineLvl w:val="2"/>
        <w:rPr>
          <w:rFonts w:ascii="宋体" w:hAnsi="宋体"/>
          <w:b/>
          <w:bCs/>
          <w:sz w:val="28"/>
          <w:szCs w:val="32"/>
        </w:rPr>
      </w:pPr>
      <w:bookmarkStart w:id="154" w:name="_Toc23616"/>
      <w:r>
        <w:rPr>
          <w:rFonts w:ascii="宋体" w:hAnsi="宋体" w:hint="eastAsia"/>
          <w:b/>
          <w:bCs/>
          <w:sz w:val="28"/>
          <w:szCs w:val="32"/>
        </w:rPr>
        <w:lastRenderedPageBreak/>
        <w:t>四．投标人信用承诺</w:t>
      </w:r>
      <w:bookmarkEnd w:id="151"/>
      <w:bookmarkEnd w:id="152"/>
      <w:bookmarkEnd w:id="154"/>
    </w:p>
    <w:p w:rsidR="00936DC3" w:rsidRDefault="00145D13">
      <w:pPr>
        <w:spacing w:line="360" w:lineRule="auto"/>
        <w:ind w:firstLine="630"/>
        <w:rPr>
          <w:rFonts w:ascii="宋体" w:hAnsi="宋体"/>
          <w:sz w:val="24"/>
        </w:rPr>
      </w:pPr>
      <w:r>
        <w:rPr>
          <w:rFonts w:ascii="宋体" w:hAnsi="宋体" w:hint="eastAsia"/>
          <w:sz w:val="24"/>
        </w:rPr>
        <w:t>我公司申明，我公司无以下不良信用记录情形：</w:t>
      </w:r>
    </w:p>
    <w:p w:rsidR="00936DC3" w:rsidRDefault="00145D13">
      <w:pPr>
        <w:spacing w:line="360" w:lineRule="auto"/>
        <w:ind w:firstLine="630"/>
        <w:rPr>
          <w:rFonts w:ascii="宋体" w:hAnsi="宋体"/>
          <w:sz w:val="24"/>
        </w:rPr>
      </w:pPr>
      <w:r>
        <w:rPr>
          <w:rFonts w:ascii="宋体" w:hAnsi="宋体" w:hint="eastAsia"/>
          <w:sz w:val="24"/>
        </w:rPr>
        <w:t>1.公司被人民法院列入失信被执行人；</w:t>
      </w:r>
    </w:p>
    <w:p w:rsidR="00936DC3" w:rsidRDefault="00145D13">
      <w:pPr>
        <w:spacing w:line="360" w:lineRule="auto"/>
        <w:ind w:firstLine="630"/>
        <w:rPr>
          <w:rFonts w:ascii="宋体" w:hAnsi="宋体"/>
          <w:sz w:val="24"/>
        </w:rPr>
      </w:pPr>
      <w:r>
        <w:rPr>
          <w:rFonts w:ascii="宋体" w:hAnsi="宋体" w:hint="eastAsia"/>
          <w:sz w:val="24"/>
        </w:rPr>
        <w:t>2.公司、公司法定代表人被人民检察院列入行贿犯罪档案；</w:t>
      </w:r>
    </w:p>
    <w:p w:rsidR="00936DC3" w:rsidRDefault="00145D13">
      <w:pPr>
        <w:spacing w:line="360" w:lineRule="auto"/>
        <w:ind w:firstLine="630"/>
        <w:rPr>
          <w:rFonts w:ascii="宋体" w:hAnsi="宋体"/>
          <w:sz w:val="24"/>
        </w:rPr>
      </w:pPr>
      <w:r>
        <w:rPr>
          <w:rFonts w:ascii="宋体" w:hAnsi="宋体" w:hint="eastAsia"/>
          <w:sz w:val="24"/>
        </w:rPr>
        <w:t>3.公司被工商行政管理部门列入企业经营异常名录；</w:t>
      </w:r>
    </w:p>
    <w:p w:rsidR="00936DC3" w:rsidRDefault="00145D13">
      <w:pPr>
        <w:spacing w:line="360" w:lineRule="auto"/>
        <w:ind w:firstLine="630"/>
        <w:rPr>
          <w:rFonts w:ascii="宋体" w:hAnsi="宋体"/>
          <w:sz w:val="24"/>
        </w:rPr>
      </w:pPr>
      <w:r>
        <w:rPr>
          <w:rFonts w:ascii="宋体" w:hAnsi="宋体" w:hint="eastAsia"/>
          <w:sz w:val="24"/>
        </w:rPr>
        <w:t>4.公司被税务部门列入重大税收违法案件当事人名单的；</w:t>
      </w:r>
    </w:p>
    <w:p w:rsidR="00936DC3" w:rsidRDefault="00145D13">
      <w:pPr>
        <w:spacing w:line="360" w:lineRule="auto"/>
        <w:ind w:firstLine="630"/>
        <w:rPr>
          <w:rFonts w:ascii="宋体" w:hAnsi="宋体"/>
          <w:sz w:val="24"/>
        </w:rPr>
      </w:pPr>
      <w:r>
        <w:rPr>
          <w:rFonts w:ascii="宋体" w:hAnsi="宋体" w:hint="eastAsia"/>
          <w:sz w:val="24"/>
        </w:rPr>
        <w:t>5.</w:t>
      </w:r>
      <w:r>
        <w:rPr>
          <w:rFonts w:ascii="宋体" w:hAnsi="宋体" w:hint="eastAsia"/>
          <w:sz w:val="24"/>
          <w:szCs w:val="24"/>
        </w:rPr>
        <w:t xml:space="preserve"> 参加本次投标活动前三年内，在服务活动中没有重大违法及安全事故记录</w:t>
      </w:r>
      <w:r>
        <w:rPr>
          <w:rFonts w:ascii="宋体" w:hAnsi="宋体" w:hint="eastAsia"/>
          <w:sz w:val="24"/>
        </w:rPr>
        <w:t>。</w:t>
      </w:r>
    </w:p>
    <w:p w:rsidR="00936DC3" w:rsidRDefault="00145D13">
      <w:pPr>
        <w:spacing w:line="360" w:lineRule="auto"/>
        <w:ind w:firstLine="630"/>
        <w:rPr>
          <w:rFonts w:ascii="宋体" w:hAnsi="宋体"/>
          <w:sz w:val="24"/>
        </w:rPr>
      </w:pPr>
      <w:r>
        <w:rPr>
          <w:rFonts w:ascii="宋体" w:hAnsi="宋体"/>
          <w:sz w:val="24"/>
        </w:rPr>
        <w:t>我公司已就上述不良信用行为按照招标文件规定进行了查询，并在投标文件中如实提供查询截图及相关证明。我公司承诺</w:t>
      </w:r>
      <w:r>
        <w:rPr>
          <w:rFonts w:ascii="宋体" w:hAnsi="宋体" w:hint="eastAsia"/>
          <w:sz w:val="24"/>
        </w:rPr>
        <w:t>：</w:t>
      </w:r>
      <w:r>
        <w:rPr>
          <w:rFonts w:ascii="宋体" w:hAnsi="宋体"/>
          <w:sz w:val="24"/>
        </w:rPr>
        <w:t xml:space="preserve">合同签订前，若我公司具有不良信用记录情形，贵方可取消我公司中标资格或者不授予合同，所有责任由我公司自行承担。同时，我公司愿意无条件接受监管部门的调查处理。 </w:t>
      </w:r>
    </w:p>
    <w:p w:rsidR="00936DC3" w:rsidRDefault="00936DC3">
      <w:pPr>
        <w:spacing w:line="360" w:lineRule="auto"/>
        <w:ind w:firstLine="630"/>
        <w:rPr>
          <w:rFonts w:ascii="宋体" w:hAnsi="宋体"/>
          <w:b/>
          <w:sz w:val="24"/>
        </w:rPr>
      </w:pPr>
    </w:p>
    <w:p w:rsidR="00936DC3" w:rsidRDefault="00145D13">
      <w:pPr>
        <w:spacing w:line="360" w:lineRule="auto"/>
        <w:ind w:firstLine="630"/>
        <w:rPr>
          <w:rFonts w:ascii="宋体" w:hAnsi="宋体"/>
          <w:b/>
          <w:sz w:val="24"/>
        </w:rPr>
      </w:pPr>
      <w:r>
        <w:rPr>
          <w:rFonts w:ascii="宋体" w:hAnsi="宋体" w:hint="eastAsia"/>
          <w:b/>
          <w:sz w:val="24"/>
        </w:rPr>
        <w:t>投标人（公章）：</w:t>
      </w:r>
    </w:p>
    <w:p w:rsidR="00936DC3" w:rsidRDefault="00936DC3">
      <w:pPr>
        <w:spacing w:line="360" w:lineRule="auto"/>
        <w:ind w:firstLine="630"/>
        <w:rPr>
          <w:rFonts w:ascii="宋体" w:hAnsi="宋体"/>
          <w:b/>
          <w:sz w:val="24"/>
        </w:rPr>
      </w:pPr>
    </w:p>
    <w:p w:rsidR="00936DC3" w:rsidRDefault="00936DC3">
      <w:pPr>
        <w:spacing w:line="360" w:lineRule="auto"/>
        <w:ind w:firstLine="630"/>
        <w:rPr>
          <w:rFonts w:ascii="宋体" w:hAnsi="宋体"/>
          <w:b/>
          <w:sz w:val="24"/>
        </w:rPr>
      </w:pPr>
    </w:p>
    <w:p w:rsidR="00936DC3" w:rsidRDefault="00936DC3">
      <w:pPr>
        <w:spacing w:line="360" w:lineRule="auto"/>
        <w:ind w:firstLine="630"/>
        <w:rPr>
          <w:rFonts w:ascii="宋体" w:hAnsi="宋体"/>
          <w:b/>
          <w:sz w:val="24"/>
        </w:rPr>
      </w:pPr>
    </w:p>
    <w:p w:rsidR="00936DC3" w:rsidRDefault="00936DC3">
      <w:pPr>
        <w:spacing w:line="360" w:lineRule="auto"/>
        <w:ind w:firstLine="630"/>
        <w:rPr>
          <w:rFonts w:ascii="宋体" w:hAnsi="宋体"/>
          <w:b/>
          <w:sz w:val="24"/>
        </w:rPr>
      </w:pPr>
    </w:p>
    <w:p w:rsidR="00936DC3" w:rsidRDefault="00936DC3">
      <w:pPr>
        <w:spacing w:line="360" w:lineRule="auto"/>
        <w:ind w:firstLine="630"/>
        <w:rPr>
          <w:rFonts w:ascii="宋体" w:hAnsi="宋体"/>
          <w:b/>
          <w:sz w:val="24"/>
        </w:rPr>
      </w:pPr>
    </w:p>
    <w:p w:rsidR="00936DC3" w:rsidRDefault="00936DC3">
      <w:pPr>
        <w:spacing w:line="360" w:lineRule="auto"/>
        <w:ind w:firstLine="630"/>
        <w:rPr>
          <w:rFonts w:ascii="宋体" w:hAnsi="宋体"/>
          <w:b/>
          <w:sz w:val="24"/>
        </w:rPr>
      </w:pPr>
    </w:p>
    <w:p w:rsidR="00936DC3" w:rsidRDefault="00936DC3">
      <w:pPr>
        <w:spacing w:line="360" w:lineRule="auto"/>
        <w:ind w:firstLine="630"/>
        <w:rPr>
          <w:rFonts w:ascii="宋体" w:hAnsi="宋体"/>
          <w:b/>
          <w:sz w:val="24"/>
        </w:rPr>
      </w:pPr>
    </w:p>
    <w:p w:rsidR="00936DC3" w:rsidRDefault="00936DC3">
      <w:pPr>
        <w:spacing w:line="360" w:lineRule="auto"/>
        <w:ind w:firstLine="630"/>
        <w:rPr>
          <w:rFonts w:ascii="宋体" w:hAnsi="宋体"/>
          <w:b/>
          <w:sz w:val="24"/>
        </w:rPr>
      </w:pPr>
    </w:p>
    <w:p w:rsidR="00936DC3" w:rsidRDefault="00936DC3">
      <w:pPr>
        <w:spacing w:line="360" w:lineRule="auto"/>
        <w:ind w:firstLine="630"/>
        <w:rPr>
          <w:rFonts w:ascii="宋体" w:hAnsi="宋体"/>
          <w:b/>
          <w:sz w:val="24"/>
        </w:rPr>
      </w:pPr>
    </w:p>
    <w:p w:rsidR="00936DC3" w:rsidRDefault="00936DC3">
      <w:pPr>
        <w:spacing w:line="360" w:lineRule="auto"/>
        <w:ind w:firstLine="630"/>
        <w:rPr>
          <w:rFonts w:ascii="宋体" w:hAnsi="宋体"/>
          <w:b/>
          <w:sz w:val="24"/>
        </w:rPr>
      </w:pPr>
    </w:p>
    <w:p w:rsidR="00936DC3" w:rsidRDefault="00936DC3">
      <w:pPr>
        <w:spacing w:line="360" w:lineRule="auto"/>
        <w:ind w:firstLine="630"/>
        <w:rPr>
          <w:rFonts w:ascii="宋体" w:hAnsi="宋体"/>
          <w:b/>
          <w:sz w:val="24"/>
        </w:rPr>
      </w:pPr>
    </w:p>
    <w:p w:rsidR="00936DC3" w:rsidRDefault="00936DC3">
      <w:pPr>
        <w:spacing w:line="360" w:lineRule="auto"/>
        <w:ind w:firstLine="630"/>
        <w:rPr>
          <w:rFonts w:ascii="宋体" w:hAnsi="宋体"/>
          <w:b/>
          <w:sz w:val="24"/>
        </w:rPr>
      </w:pPr>
    </w:p>
    <w:p w:rsidR="00936DC3" w:rsidRDefault="00936DC3">
      <w:pPr>
        <w:spacing w:line="360" w:lineRule="auto"/>
        <w:ind w:firstLine="630"/>
        <w:rPr>
          <w:rFonts w:ascii="宋体" w:hAnsi="宋体"/>
          <w:b/>
          <w:sz w:val="24"/>
        </w:rPr>
      </w:pPr>
    </w:p>
    <w:p w:rsidR="00936DC3" w:rsidRDefault="00936DC3">
      <w:pPr>
        <w:spacing w:line="360" w:lineRule="auto"/>
        <w:ind w:firstLine="630"/>
        <w:rPr>
          <w:rFonts w:ascii="宋体" w:hAnsi="宋体"/>
          <w:b/>
          <w:sz w:val="24"/>
        </w:rPr>
      </w:pPr>
    </w:p>
    <w:p w:rsidR="00936DC3" w:rsidRDefault="00145D13">
      <w:pPr>
        <w:keepNext/>
        <w:keepLines/>
        <w:spacing w:before="260" w:after="260" w:line="416" w:lineRule="auto"/>
        <w:jc w:val="center"/>
        <w:outlineLvl w:val="2"/>
        <w:rPr>
          <w:rFonts w:ascii="宋体" w:hAnsi="宋体"/>
          <w:b/>
          <w:bCs/>
          <w:sz w:val="28"/>
          <w:szCs w:val="32"/>
        </w:rPr>
      </w:pPr>
      <w:bookmarkStart w:id="155" w:name="_Hlt509738950"/>
      <w:bookmarkStart w:id="156" w:name="_Toc496587831"/>
      <w:bookmarkStart w:id="157" w:name="_Toc3532"/>
      <w:bookmarkEnd w:id="153"/>
      <w:bookmarkEnd w:id="155"/>
      <w:r>
        <w:rPr>
          <w:rFonts w:ascii="宋体" w:hAnsi="宋体" w:hint="eastAsia"/>
          <w:b/>
          <w:bCs/>
          <w:sz w:val="28"/>
          <w:szCs w:val="32"/>
        </w:rPr>
        <w:lastRenderedPageBreak/>
        <w:t>五.</w:t>
      </w:r>
      <w:bookmarkEnd w:id="156"/>
      <w:r>
        <w:rPr>
          <w:rFonts w:ascii="宋体" w:hAnsi="宋体" w:hint="eastAsia"/>
          <w:b/>
          <w:bCs/>
          <w:sz w:val="28"/>
          <w:szCs w:val="32"/>
        </w:rPr>
        <w:t xml:space="preserve"> 投标业绩</w:t>
      </w:r>
      <w:bookmarkEnd w:id="157"/>
    </w:p>
    <w:p w:rsidR="00936DC3" w:rsidRDefault="00145D13">
      <w:pPr>
        <w:jc w:val="center"/>
        <w:rPr>
          <w:b/>
          <w:sz w:val="28"/>
          <w:szCs w:val="28"/>
        </w:rPr>
      </w:pPr>
      <w:r>
        <w:rPr>
          <w:rFonts w:hint="eastAsia"/>
          <w:b/>
          <w:sz w:val="28"/>
          <w:szCs w:val="28"/>
        </w:rPr>
        <w:t>（一）业绩表</w:t>
      </w:r>
    </w:p>
    <w:p w:rsidR="00936DC3" w:rsidRDefault="00145D13">
      <w:pPr>
        <w:jc w:val="center"/>
        <w:rPr>
          <w:sz w:val="24"/>
          <w:szCs w:val="24"/>
        </w:rPr>
      </w:pPr>
      <w:r>
        <w:rPr>
          <w:rFonts w:hint="eastAsia"/>
          <w:sz w:val="24"/>
          <w:szCs w:val="24"/>
        </w:rPr>
        <w:t>（格式仅供参考）</w:t>
      </w:r>
    </w:p>
    <w:tbl>
      <w:tblPr>
        <w:tblW w:w="9209"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46"/>
        <w:gridCol w:w="1559"/>
        <w:gridCol w:w="2410"/>
        <w:gridCol w:w="1559"/>
        <w:gridCol w:w="1701"/>
        <w:gridCol w:w="1134"/>
      </w:tblGrid>
      <w:tr w:rsidR="00936DC3">
        <w:trPr>
          <w:trHeight w:val="527"/>
        </w:trPr>
        <w:tc>
          <w:tcPr>
            <w:tcW w:w="846" w:type="dxa"/>
            <w:vAlign w:val="center"/>
          </w:tcPr>
          <w:p w:rsidR="00936DC3" w:rsidRDefault="00145D13">
            <w:pPr>
              <w:spacing w:line="360" w:lineRule="auto"/>
              <w:jc w:val="center"/>
              <w:rPr>
                <w:rFonts w:ascii="宋体" w:hAnsi="宋体"/>
                <w:sz w:val="24"/>
                <w:szCs w:val="24"/>
              </w:rPr>
            </w:pPr>
            <w:r>
              <w:rPr>
                <w:rFonts w:ascii="宋体" w:hAnsi="宋体" w:hint="eastAsia"/>
                <w:sz w:val="24"/>
                <w:szCs w:val="24"/>
              </w:rPr>
              <w:t>序号</w:t>
            </w:r>
          </w:p>
        </w:tc>
        <w:tc>
          <w:tcPr>
            <w:tcW w:w="1559" w:type="dxa"/>
            <w:vAlign w:val="center"/>
          </w:tcPr>
          <w:p w:rsidR="00936DC3" w:rsidRDefault="00145D13">
            <w:pPr>
              <w:spacing w:line="360" w:lineRule="auto"/>
              <w:jc w:val="center"/>
              <w:rPr>
                <w:rFonts w:ascii="宋体" w:hAnsi="宋体"/>
                <w:sz w:val="24"/>
                <w:szCs w:val="24"/>
              </w:rPr>
            </w:pPr>
            <w:r>
              <w:rPr>
                <w:rFonts w:ascii="宋体" w:hAnsi="宋体" w:hint="eastAsia"/>
                <w:sz w:val="24"/>
                <w:szCs w:val="24"/>
              </w:rPr>
              <w:t>项目名称</w:t>
            </w:r>
          </w:p>
        </w:tc>
        <w:tc>
          <w:tcPr>
            <w:tcW w:w="2410" w:type="dxa"/>
            <w:vAlign w:val="center"/>
          </w:tcPr>
          <w:p w:rsidR="00936DC3" w:rsidRDefault="00145D13">
            <w:pPr>
              <w:widowControl/>
              <w:jc w:val="center"/>
              <w:rPr>
                <w:rFonts w:ascii="宋体" w:hAnsi="宋体"/>
                <w:sz w:val="24"/>
                <w:szCs w:val="24"/>
              </w:rPr>
            </w:pPr>
            <w:r>
              <w:rPr>
                <w:rFonts w:ascii="宋体" w:hAnsi="宋体" w:hint="eastAsia"/>
                <w:sz w:val="24"/>
                <w:szCs w:val="24"/>
              </w:rPr>
              <w:t>服务内容</w:t>
            </w:r>
          </w:p>
        </w:tc>
        <w:tc>
          <w:tcPr>
            <w:tcW w:w="1559" w:type="dxa"/>
            <w:vAlign w:val="center"/>
          </w:tcPr>
          <w:p w:rsidR="00936DC3" w:rsidRDefault="00145D13">
            <w:pPr>
              <w:spacing w:line="360" w:lineRule="auto"/>
              <w:jc w:val="center"/>
              <w:rPr>
                <w:rFonts w:ascii="宋体" w:hAnsi="宋体"/>
                <w:sz w:val="24"/>
                <w:szCs w:val="24"/>
              </w:rPr>
            </w:pPr>
            <w:r>
              <w:rPr>
                <w:rFonts w:ascii="宋体" w:hAnsi="宋体" w:hint="eastAsia"/>
                <w:sz w:val="24"/>
                <w:szCs w:val="24"/>
              </w:rPr>
              <w:t>合同总金额</w:t>
            </w:r>
          </w:p>
        </w:tc>
        <w:tc>
          <w:tcPr>
            <w:tcW w:w="1701" w:type="dxa"/>
            <w:vAlign w:val="center"/>
          </w:tcPr>
          <w:p w:rsidR="00936DC3" w:rsidRDefault="00145D13">
            <w:pPr>
              <w:spacing w:line="360" w:lineRule="auto"/>
              <w:jc w:val="center"/>
              <w:rPr>
                <w:rFonts w:ascii="宋体" w:hAnsi="宋体"/>
                <w:sz w:val="24"/>
                <w:szCs w:val="24"/>
              </w:rPr>
            </w:pPr>
            <w:r>
              <w:rPr>
                <w:rFonts w:ascii="宋体" w:hAnsi="宋体" w:hint="eastAsia"/>
                <w:sz w:val="24"/>
                <w:szCs w:val="24"/>
              </w:rPr>
              <w:t>业主单位</w:t>
            </w:r>
          </w:p>
          <w:p w:rsidR="00936DC3" w:rsidRDefault="00145D13">
            <w:pPr>
              <w:spacing w:line="360" w:lineRule="auto"/>
              <w:jc w:val="center"/>
              <w:rPr>
                <w:rFonts w:ascii="宋体" w:hAnsi="宋体"/>
                <w:sz w:val="24"/>
                <w:szCs w:val="24"/>
              </w:rPr>
            </w:pPr>
            <w:r>
              <w:rPr>
                <w:rFonts w:ascii="宋体" w:hAnsi="宋体" w:hint="eastAsia"/>
                <w:sz w:val="24"/>
                <w:szCs w:val="24"/>
              </w:rPr>
              <w:t>及联系电话</w:t>
            </w:r>
          </w:p>
        </w:tc>
        <w:tc>
          <w:tcPr>
            <w:tcW w:w="1134" w:type="dxa"/>
            <w:vAlign w:val="center"/>
          </w:tcPr>
          <w:p w:rsidR="00936DC3" w:rsidRDefault="00145D13">
            <w:pPr>
              <w:spacing w:line="360" w:lineRule="auto"/>
              <w:jc w:val="center"/>
              <w:rPr>
                <w:rFonts w:ascii="宋体" w:hAnsi="宋体"/>
                <w:sz w:val="24"/>
                <w:szCs w:val="24"/>
              </w:rPr>
            </w:pPr>
            <w:r>
              <w:rPr>
                <w:rFonts w:ascii="宋体" w:hAnsi="宋体" w:hint="eastAsia"/>
                <w:sz w:val="24"/>
                <w:szCs w:val="24"/>
              </w:rPr>
              <w:t>备注</w:t>
            </w:r>
          </w:p>
        </w:tc>
      </w:tr>
      <w:tr w:rsidR="00936DC3">
        <w:trPr>
          <w:trHeight w:val="527"/>
        </w:trPr>
        <w:tc>
          <w:tcPr>
            <w:tcW w:w="9209" w:type="dxa"/>
            <w:gridSpan w:val="6"/>
            <w:vAlign w:val="center"/>
          </w:tcPr>
          <w:p w:rsidR="00936DC3" w:rsidRDefault="00145D13">
            <w:pPr>
              <w:spacing w:line="360" w:lineRule="auto"/>
              <w:jc w:val="center"/>
              <w:rPr>
                <w:rFonts w:ascii="宋体" w:hAnsi="宋体"/>
                <w:sz w:val="24"/>
                <w:szCs w:val="24"/>
              </w:rPr>
            </w:pPr>
            <w:r>
              <w:rPr>
                <w:rFonts w:ascii="宋体" w:hAnsi="宋体" w:hint="eastAsia"/>
                <w:sz w:val="24"/>
                <w:szCs w:val="24"/>
              </w:rPr>
              <w:t>初审业绩（资格门槛业绩）</w:t>
            </w:r>
          </w:p>
        </w:tc>
      </w:tr>
      <w:tr w:rsidR="00936DC3">
        <w:tc>
          <w:tcPr>
            <w:tcW w:w="846" w:type="dxa"/>
            <w:vAlign w:val="center"/>
          </w:tcPr>
          <w:p w:rsidR="00936DC3" w:rsidRDefault="00145D13">
            <w:pPr>
              <w:spacing w:line="360" w:lineRule="auto"/>
              <w:jc w:val="center"/>
              <w:rPr>
                <w:rFonts w:ascii="宋体" w:hAnsi="宋体"/>
                <w:sz w:val="24"/>
                <w:szCs w:val="24"/>
              </w:rPr>
            </w:pPr>
            <w:r>
              <w:rPr>
                <w:rFonts w:ascii="宋体" w:hAnsi="宋体" w:hint="eastAsia"/>
                <w:sz w:val="24"/>
                <w:szCs w:val="24"/>
              </w:rPr>
              <w:t>1</w:t>
            </w:r>
          </w:p>
        </w:tc>
        <w:tc>
          <w:tcPr>
            <w:tcW w:w="1559" w:type="dxa"/>
            <w:vAlign w:val="center"/>
          </w:tcPr>
          <w:p w:rsidR="00936DC3" w:rsidRDefault="00936DC3">
            <w:pPr>
              <w:spacing w:line="360" w:lineRule="auto"/>
              <w:rPr>
                <w:rFonts w:ascii="宋体" w:hAnsi="宋体"/>
                <w:sz w:val="24"/>
                <w:szCs w:val="24"/>
              </w:rPr>
            </w:pPr>
          </w:p>
        </w:tc>
        <w:tc>
          <w:tcPr>
            <w:tcW w:w="2410" w:type="dxa"/>
            <w:vAlign w:val="center"/>
          </w:tcPr>
          <w:p w:rsidR="00936DC3" w:rsidRDefault="00936DC3">
            <w:pPr>
              <w:spacing w:line="360" w:lineRule="auto"/>
              <w:rPr>
                <w:rFonts w:ascii="宋体" w:hAnsi="宋体"/>
                <w:sz w:val="24"/>
                <w:szCs w:val="24"/>
              </w:rPr>
            </w:pPr>
          </w:p>
        </w:tc>
        <w:tc>
          <w:tcPr>
            <w:tcW w:w="1559" w:type="dxa"/>
            <w:vAlign w:val="center"/>
          </w:tcPr>
          <w:p w:rsidR="00936DC3" w:rsidRDefault="00936DC3">
            <w:pPr>
              <w:spacing w:line="360" w:lineRule="auto"/>
              <w:rPr>
                <w:rFonts w:ascii="宋体" w:hAnsi="宋体"/>
                <w:sz w:val="24"/>
                <w:szCs w:val="24"/>
              </w:rPr>
            </w:pPr>
          </w:p>
        </w:tc>
        <w:tc>
          <w:tcPr>
            <w:tcW w:w="1701" w:type="dxa"/>
            <w:vAlign w:val="center"/>
          </w:tcPr>
          <w:p w:rsidR="00936DC3" w:rsidRDefault="00936DC3">
            <w:pPr>
              <w:spacing w:line="360" w:lineRule="auto"/>
              <w:rPr>
                <w:rFonts w:ascii="宋体" w:hAnsi="宋体"/>
                <w:sz w:val="24"/>
                <w:szCs w:val="24"/>
              </w:rPr>
            </w:pPr>
          </w:p>
        </w:tc>
        <w:tc>
          <w:tcPr>
            <w:tcW w:w="1134" w:type="dxa"/>
            <w:vAlign w:val="center"/>
          </w:tcPr>
          <w:p w:rsidR="00936DC3" w:rsidRDefault="00936DC3">
            <w:pPr>
              <w:spacing w:line="360" w:lineRule="auto"/>
              <w:rPr>
                <w:rFonts w:ascii="宋体" w:hAnsi="宋体"/>
                <w:sz w:val="24"/>
                <w:szCs w:val="24"/>
              </w:rPr>
            </w:pPr>
          </w:p>
        </w:tc>
      </w:tr>
      <w:tr w:rsidR="00936DC3">
        <w:tc>
          <w:tcPr>
            <w:tcW w:w="9209" w:type="dxa"/>
            <w:gridSpan w:val="6"/>
            <w:vAlign w:val="center"/>
          </w:tcPr>
          <w:p w:rsidR="00936DC3" w:rsidRDefault="00145D13">
            <w:pPr>
              <w:spacing w:line="360" w:lineRule="auto"/>
              <w:jc w:val="center"/>
              <w:rPr>
                <w:rFonts w:ascii="宋体" w:hAnsi="宋体"/>
                <w:sz w:val="24"/>
                <w:szCs w:val="24"/>
              </w:rPr>
            </w:pPr>
            <w:r>
              <w:rPr>
                <w:rFonts w:ascii="宋体" w:hAnsi="宋体" w:hint="eastAsia"/>
                <w:sz w:val="24"/>
                <w:szCs w:val="24"/>
              </w:rPr>
              <w:t>评审业绩（打分业绩）</w:t>
            </w:r>
          </w:p>
        </w:tc>
      </w:tr>
      <w:tr w:rsidR="00936DC3">
        <w:tc>
          <w:tcPr>
            <w:tcW w:w="846" w:type="dxa"/>
            <w:vAlign w:val="center"/>
          </w:tcPr>
          <w:p w:rsidR="00936DC3" w:rsidRDefault="00145D13">
            <w:pPr>
              <w:spacing w:line="360" w:lineRule="auto"/>
              <w:jc w:val="center"/>
              <w:rPr>
                <w:rFonts w:ascii="宋体" w:hAnsi="宋体"/>
                <w:sz w:val="24"/>
                <w:szCs w:val="24"/>
              </w:rPr>
            </w:pPr>
            <w:r>
              <w:rPr>
                <w:rFonts w:ascii="宋体" w:hAnsi="宋体" w:hint="eastAsia"/>
                <w:sz w:val="24"/>
                <w:szCs w:val="24"/>
              </w:rPr>
              <w:t>1</w:t>
            </w:r>
          </w:p>
        </w:tc>
        <w:tc>
          <w:tcPr>
            <w:tcW w:w="1559" w:type="dxa"/>
            <w:vAlign w:val="center"/>
          </w:tcPr>
          <w:p w:rsidR="00936DC3" w:rsidRDefault="00936DC3">
            <w:pPr>
              <w:spacing w:line="360" w:lineRule="auto"/>
              <w:rPr>
                <w:rFonts w:ascii="宋体" w:hAnsi="宋体"/>
                <w:sz w:val="24"/>
                <w:szCs w:val="24"/>
              </w:rPr>
            </w:pPr>
          </w:p>
        </w:tc>
        <w:tc>
          <w:tcPr>
            <w:tcW w:w="2410" w:type="dxa"/>
            <w:vAlign w:val="center"/>
          </w:tcPr>
          <w:p w:rsidR="00936DC3" w:rsidRDefault="00936DC3">
            <w:pPr>
              <w:spacing w:line="360" w:lineRule="auto"/>
              <w:rPr>
                <w:rFonts w:ascii="宋体" w:hAnsi="宋体"/>
                <w:sz w:val="24"/>
                <w:szCs w:val="24"/>
              </w:rPr>
            </w:pPr>
          </w:p>
        </w:tc>
        <w:tc>
          <w:tcPr>
            <w:tcW w:w="1559" w:type="dxa"/>
            <w:vAlign w:val="center"/>
          </w:tcPr>
          <w:p w:rsidR="00936DC3" w:rsidRDefault="00936DC3">
            <w:pPr>
              <w:spacing w:line="360" w:lineRule="auto"/>
              <w:rPr>
                <w:rFonts w:ascii="宋体" w:hAnsi="宋体"/>
                <w:sz w:val="24"/>
                <w:szCs w:val="24"/>
              </w:rPr>
            </w:pPr>
          </w:p>
        </w:tc>
        <w:tc>
          <w:tcPr>
            <w:tcW w:w="1701" w:type="dxa"/>
            <w:vAlign w:val="center"/>
          </w:tcPr>
          <w:p w:rsidR="00936DC3" w:rsidRDefault="00936DC3">
            <w:pPr>
              <w:spacing w:line="360" w:lineRule="auto"/>
              <w:rPr>
                <w:rFonts w:ascii="宋体" w:hAnsi="宋体"/>
                <w:sz w:val="24"/>
                <w:szCs w:val="24"/>
              </w:rPr>
            </w:pPr>
          </w:p>
        </w:tc>
        <w:tc>
          <w:tcPr>
            <w:tcW w:w="1134" w:type="dxa"/>
            <w:vAlign w:val="center"/>
          </w:tcPr>
          <w:p w:rsidR="00936DC3" w:rsidRDefault="00936DC3">
            <w:pPr>
              <w:spacing w:line="360" w:lineRule="auto"/>
              <w:rPr>
                <w:rFonts w:ascii="宋体" w:hAnsi="宋体"/>
                <w:sz w:val="24"/>
                <w:szCs w:val="24"/>
              </w:rPr>
            </w:pPr>
          </w:p>
        </w:tc>
      </w:tr>
      <w:tr w:rsidR="00936DC3">
        <w:tc>
          <w:tcPr>
            <w:tcW w:w="846" w:type="dxa"/>
            <w:vAlign w:val="center"/>
          </w:tcPr>
          <w:p w:rsidR="00936DC3" w:rsidRDefault="00145D13">
            <w:pPr>
              <w:spacing w:line="360" w:lineRule="auto"/>
              <w:jc w:val="center"/>
              <w:rPr>
                <w:rFonts w:ascii="宋体" w:hAnsi="宋体"/>
                <w:sz w:val="24"/>
                <w:szCs w:val="24"/>
              </w:rPr>
            </w:pPr>
            <w:r>
              <w:rPr>
                <w:rFonts w:ascii="宋体" w:hAnsi="宋体" w:hint="eastAsia"/>
                <w:sz w:val="24"/>
                <w:szCs w:val="24"/>
              </w:rPr>
              <w:t>2</w:t>
            </w:r>
          </w:p>
        </w:tc>
        <w:tc>
          <w:tcPr>
            <w:tcW w:w="1559" w:type="dxa"/>
            <w:vAlign w:val="center"/>
          </w:tcPr>
          <w:p w:rsidR="00936DC3" w:rsidRDefault="00936DC3">
            <w:pPr>
              <w:spacing w:line="360" w:lineRule="auto"/>
              <w:rPr>
                <w:rFonts w:ascii="宋体" w:hAnsi="宋体"/>
                <w:sz w:val="24"/>
                <w:szCs w:val="24"/>
              </w:rPr>
            </w:pPr>
          </w:p>
        </w:tc>
        <w:tc>
          <w:tcPr>
            <w:tcW w:w="2410" w:type="dxa"/>
            <w:vAlign w:val="center"/>
          </w:tcPr>
          <w:p w:rsidR="00936DC3" w:rsidRDefault="00936DC3">
            <w:pPr>
              <w:spacing w:line="360" w:lineRule="auto"/>
              <w:rPr>
                <w:rFonts w:ascii="宋体" w:hAnsi="宋体"/>
                <w:sz w:val="24"/>
                <w:szCs w:val="24"/>
              </w:rPr>
            </w:pPr>
          </w:p>
        </w:tc>
        <w:tc>
          <w:tcPr>
            <w:tcW w:w="1559" w:type="dxa"/>
            <w:vAlign w:val="center"/>
          </w:tcPr>
          <w:p w:rsidR="00936DC3" w:rsidRDefault="00936DC3">
            <w:pPr>
              <w:spacing w:line="360" w:lineRule="auto"/>
              <w:rPr>
                <w:rFonts w:ascii="宋体" w:hAnsi="宋体"/>
                <w:sz w:val="24"/>
                <w:szCs w:val="24"/>
              </w:rPr>
            </w:pPr>
          </w:p>
        </w:tc>
        <w:tc>
          <w:tcPr>
            <w:tcW w:w="1701" w:type="dxa"/>
            <w:vAlign w:val="center"/>
          </w:tcPr>
          <w:p w:rsidR="00936DC3" w:rsidRDefault="00936DC3">
            <w:pPr>
              <w:spacing w:line="360" w:lineRule="auto"/>
              <w:rPr>
                <w:rFonts w:ascii="宋体" w:hAnsi="宋体"/>
                <w:sz w:val="24"/>
                <w:szCs w:val="24"/>
              </w:rPr>
            </w:pPr>
          </w:p>
        </w:tc>
        <w:tc>
          <w:tcPr>
            <w:tcW w:w="1134" w:type="dxa"/>
            <w:vAlign w:val="center"/>
          </w:tcPr>
          <w:p w:rsidR="00936DC3" w:rsidRDefault="00936DC3">
            <w:pPr>
              <w:spacing w:line="360" w:lineRule="auto"/>
              <w:rPr>
                <w:rFonts w:ascii="宋体" w:hAnsi="宋体"/>
                <w:sz w:val="24"/>
                <w:szCs w:val="24"/>
              </w:rPr>
            </w:pPr>
          </w:p>
        </w:tc>
      </w:tr>
      <w:tr w:rsidR="00936DC3">
        <w:tc>
          <w:tcPr>
            <w:tcW w:w="846" w:type="dxa"/>
            <w:vAlign w:val="center"/>
          </w:tcPr>
          <w:p w:rsidR="00936DC3" w:rsidRDefault="00145D13">
            <w:pPr>
              <w:spacing w:line="360" w:lineRule="auto"/>
              <w:jc w:val="center"/>
              <w:rPr>
                <w:rFonts w:ascii="宋体" w:hAnsi="宋体"/>
                <w:sz w:val="24"/>
                <w:szCs w:val="24"/>
              </w:rPr>
            </w:pPr>
            <w:r>
              <w:rPr>
                <w:rFonts w:ascii="宋体" w:hAnsi="宋体" w:hint="eastAsia"/>
                <w:sz w:val="24"/>
                <w:szCs w:val="24"/>
              </w:rPr>
              <w:t>3</w:t>
            </w:r>
          </w:p>
        </w:tc>
        <w:tc>
          <w:tcPr>
            <w:tcW w:w="1559" w:type="dxa"/>
            <w:vAlign w:val="center"/>
          </w:tcPr>
          <w:p w:rsidR="00936DC3" w:rsidRDefault="00936DC3">
            <w:pPr>
              <w:spacing w:line="360" w:lineRule="auto"/>
              <w:rPr>
                <w:rFonts w:ascii="宋体" w:hAnsi="宋体"/>
                <w:sz w:val="24"/>
                <w:szCs w:val="24"/>
              </w:rPr>
            </w:pPr>
          </w:p>
        </w:tc>
        <w:tc>
          <w:tcPr>
            <w:tcW w:w="2410" w:type="dxa"/>
            <w:vAlign w:val="center"/>
          </w:tcPr>
          <w:p w:rsidR="00936DC3" w:rsidRDefault="00936DC3">
            <w:pPr>
              <w:spacing w:line="360" w:lineRule="auto"/>
              <w:rPr>
                <w:rFonts w:ascii="宋体" w:hAnsi="宋体"/>
                <w:sz w:val="24"/>
                <w:szCs w:val="24"/>
              </w:rPr>
            </w:pPr>
          </w:p>
        </w:tc>
        <w:tc>
          <w:tcPr>
            <w:tcW w:w="1559" w:type="dxa"/>
            <w:vAlign w:val="center"/>
          </w:tcPr>
          <w:p w:rsidR="00936DC3" w:rsidRDefault="00936DC3">
            <w:pPr>
              <w:spacing w:line="360" w:lineRule="auto"/>
              <w:rPr>
                <w:rFonts w:ascii="宋体" w:hAnsi="宋体"/>
                <w:sz w:val="24"/>
                <w:szCs w:val="24"/>
              </w:rPr>
            </w:pPr>
          </w:p>
        </w:tc>
        <w:tc>
          <w:tcPr>
            <w:tcW w:w="1701" w:type="dxa"/>
            <w:vAlign w:val="center"/>
          </w:tcPr>
          <w:p w:rsidR="00936DC3" w:rsidRDefault="00936DC3">
            <w:pPr>
              <w:spacing w:line="360" w:lineRule="auto"/>
              <w:rPr>
                <w:rFonts w:ascii="宋体" w:hAnsi="宋体"/>
                <w:sz w:val="24"/>
                <w:szCs w:val="24"/>
              </w:rPr>
            </w:pPr>
          </w:p>
        </w:tc>
        <w:tc>
          <w:tcPr>
            <w:tcW w:w="1134" w:type="dxa"/>
            <w:vAlign w:val="center"/>
          </w:tcPr>
          <w:p w:rsidR="00936DC3" w:rsidRDefault="00936DC3">
            <w:pPr>
              <w:spacing w:line="360" w:lineRule="auto"/>
              <w:rPr>
                <w:rFonts w:ascii="宋体" w:hAnsi="宋体"/>
                <w:sz w:val="24"/>
                <w:szCs w:val="24"/>
              </w:rPr>
            </w:pPr>
          </w:p>
        </w:tc>
      </w:tr>
      <w:tr w:rsidR="00936DC3">
        <w:tc>
          <w:tcPr>
            <w:tcW w:w="846" w:type="dxa"/>
            <w:vAlign w:val="center"/>
          </w:tcPr>
          <w:p w:rsidR="00936DC3" w:rsidRDefault="00145D13">
            <w:pPr>
              <w:spacing w:line="360" w:lineRule="auto"/>
              <w:ind w:firstLineChars="100" w:firstLine="240"/>
              <w:rPr>
                <w:rFonts w:ascii="宋体" w:hAnsi="宋体"/>
                <w:sz w:val="24"/>
                <w:szCs w:val="24"/>
              </w:rPr>
            </w:pPr>
            <w:r>
              <w:rPr>
                <w:rFonts w:ascii="宋体" w:hAnsi="宋体" w:hint="eastAsia"/>
                <w:sz w:val="24"/>
                <w:szCs w:val="24"/>
              </w:rPr>
              <w:t>4</w:t>
            </w:r>
          </w:p>
        </w:tc>
        <w:tc>
          <w:tcPr>
            <w:tcW w:w="1559" w:type="dxa"/>
            <w:vAlign w:val="center"/>
          </w:tcPr>
          <w:p w:rsidR="00936DC3" w:rsidRDefault="00936DC3">
            <w:pPr>
              <w:spacing w:line="360" w:lineRule="auto"/>
              <w:rPr>
                <w:rFonts w:ascii="宋体" w:hAnsi="宋体"/>
                <w:sz w:val="24"/>
                <w:szCs w:val="24"/>
              </w:rPr>
            </w:pPr>
          </w:p>
        </w:tc>
        <w:tc>
          <w:tcPr>
            <w:tcW w:w="2410" w:type="dxa"/>
            <w:vAlign w:val="center"/>
          </w:tcPr>
          <w:p w:rsidR="00936DC3" w:rsidRDefault="00936DC3">
            <w:pPr>
              <w:spacing w:line="360" w:lineRule="auto"/>
              <w:rPr>
                <w:rFonts w:ascii="宋体" w:hAnsi="宋体"/>
                <w:sz w:val="24"/>
                <w:szCs w:val="24"/>
              </w:rPr>
            </w:pPr>
          </w:p>
        </w:tc>
        <w:tc>
          <w:tcPr>
            <w:tcW w:w="1559" w:type="dxa"/>
            <w:vAlign w:val="center"/>
          </w:tcPr>
          <w:p w:rsidR="00936DC3" w:rsidRDefault="00936DC3">
            <w:pPr>
              <w:spacing w:line="360" w:lineRule="auto"/>
              <w:rPr>
                <w:rFonts w:ascii="宋体" w:hAnsi="宋体"/>
                <w:sz w:val="24"/>
                <w:szCs w:val="24"/>
              </w:rPr>
            </w:pPr>
          </w:p>
        </w:tc>
        <w:tc>
          <w:tcPr>
            <w:tcW w:w="1701" w:type="dxa"/>
            <w:vAlign w:val="center"/>
          </w:tcPr>
          <w:p w:rsidR="00936DC3" w:rsidRDefault="00936DC3">
            <w:pPr>
              <w:spacing w:line="360" w:lineRule="auto"/>
              <w:rPr>
                <w:rFonts w:ascii="宋体" w:hAnsi="宋体"/>
                <w:sz w:val="24"/>
                <w:szCs w:val="24"/>
              </w:rPr>
            </w:pPr>
          </w:p>
        </w:tc>
        <w:tc>
          <w:tcPr>
            <w:tcW w:w="1134" w:type="dxa"/>
            <w:vAlign w:val="center"/>
          </w:tcPr>
          <w:p w:rsidR="00936DC3" w:rsidRDefault="00936DC3">
            <w:pPr>
              <w:spacing w:line="360" w:lineRule="auto"/>
              <w:rPr>
                <w:rFonts w:ascii="宋体" w:hAnsi="宋体"/>
                <w:sz w:val="24"/>
                <w:szCs w:val="24"/>
              </w:rPr>
            </w:pPr>
          </w:p>
        </w:tc>
      </w:tr>
      <w:tr w:rsidR="00936DC3">
        <w:tc>
          <w:tcPr>
            <w:tcW w:w="846" w:type="dxa"/>
            <w:vAlign w:val="center"/>
          </w:tcPr>
          <w:p w:rsidR="00936DC3" w:rsidRDefault="00145D13">
            <w:pPr>
              <w:spacing w:line="360" w:lineRule="auto"/>
              <w:ind w:firstLineChars="100" w:firstLine="240"/>
              <w:rPr>
                <w:rFonts w:ascii="宋体" w:hAnsi="宋体"/>
                <w:sz w:val="24"/>
                <w:szCs w:val="24"/>
              </w:rPr>
            </w:pPr>
            <w:r>
              <w:rPr>
                <w:rFonts w:ascii="宋体" w:hAnsi="宋体" w:hint="eastAsia"/>
                <w:sz w:val="24"/>
                <w:szCs w:val="24"/>
              </w:rPr>
              <w:t>5</w:t>
            </w:r>
          </w:p>
        </w:tc>
        <w:tc>
          <w:tcPr>
            <w:tcW w:w="1559" w:type="dxa"/>
            <w:vAlign w:val="center"/>
          </w:tcPr>
          <w:p w:rsidR="00936DC3" w:rsidRDefault="00936DC3">
            <w:pPr>
              <w:spacing w:line="360" w:lineRule="auto"/>
              <w:rPr>
                <w:rFonts w:ascii="宋体" w:hAnsi="宋体"/>
                <w:sz w:val="24"/>
                <w:szCs w:val="24"/>
              </w:rPr>
            </w:pPr>
          </w:p>
        </w:tc>
        <w:tc>
          <w:tcPr>
            <w:tcW w:w="2410" w:type="dxa"/>
            <w:vAlign w:val="center"/>
          </w:tcPr>
          <w:p w:rsidR="00936DC3" w:rsidRDefault="00936DC3">
            <w:pPr>
              <w:spacing w:line="360" w:lineRule="auto"/>
              <w:rPr>
                <w:rFonts w:ascii="宋体" w:hAnsi="宋体"/>
                <w:sz w:val="24"/>
                <w:szCs w:val="24"/>
              </w:rPr>
            </w:pPr>
          </w:p>
        </w:tc>
        <w:tc>
          <w:tcPr>
            <w:tcW w:w="1559" w:type="dxa"/>
            <w:vAlign w:val="center"/>
          </w:tcPr>
          <w:p w:rsidR="00936DC3" w:rsidRDefault="00936DC3">
            <w:pPr>
              <w:spacing w:line="360" w:lineRule="auto"/>
              <w:rPr>
                <w:rFonts w:ascii="宋体" w:hAnsi="宋体"/>
                <w:sz w:val="24"/>
                <w:szCs w:val="24"/>
              </w:rPr>
            </w:pPr>
          </w:p>
        </w:tc>
        <w:tc>
          <w:tcPr>
            <w:tcW w:w="1701" w:type="dxa"/>
            <w:vAlign w:val="center"/>
          </w:tcPr>
          <w:p w:rsidR="00936DC3" w:rsidRDefault="00936DC3">
            <w:pPr>
              <w:spacing w:line="360" w:lineRule="auto"/>
              <w:rPr>
                <w:rFonts w:ascii="宋体" w:hAnsi="宋体"/>
                <w:sz w:val="24"/>
                <w:szCs w:val="24"/>
              </w:rPr>
            </w:pPr>
          </w:p>
        </w:tc>
        <w:tc>
          <w:tcPr>
            <w:tcW w:w="1134" w:type="dxa"/>
            <w:vAlign w:val="center"/>
          </w:tcPr>
          <w:p w:rsidR="00936DC3" w:rsidRDefault="00936DC3">
            <w:pPr>
              <w:spacing w:line="360" w:lineRule="auto"/>
              <w:rPr>
                <w:rFonts w:ascii="宋体" w:hAnsi="宋体"/>
                <w:sz w:val="24"/>
                <w:szCs w:val="24"/>
              </w:rPr>
            </w:pPr>
          </w:p>
        </w:tc>
      </w:tr>
      <w:tr w:rsidR="00936DC3">
        <w:tc>
          <w:tcPr>
            <w:tcW w:w="846" w:type="dxa"/>
            <w:vAlign w:val="center"/>
          </w:tcPr>
          <w:p w:rsidR="00936DC3" w:rsidRDefault="00145D13">
            <w:pPr>
              <w:spacing w:line="360" w:lineRule="auto"/>
              <w:ind w:firstLineChars="100" w:firstLine="240"/>
              <w:rPr>
                <w:rFonts w:ascii="宋体" w:hAnsi="宋体"/>
                <w:sz w:val="24"/>
                <w:szCs w:val="24"/>
              </w:rPr>
            </w:pPr>
            <w:r>
              <w:rPr>
                <w:rFonts w:ascii="宋体" w:hAnsi="宋体" w:hint="eastAsia"/>
                <w:sz w:val="24"/>
                <w:szCs w:val="24"/>
              </w:rPr>
              <w:t>6</w:t>
            </w:r>
          </w:p>
        </w:tc>
        <w:tc>
          <w:tcPr>
            <w:tcW w:w="1559" w:type="dxa"/>
            <w:vAlign w:val="center"/>
          </w:tcPr>
          <w:p w:rsidR="00936DC3" w:rsidRDefault="00936DC3">
            <w:pPr>
              <w:spacing w:line="360" w:lineRule="auto"/>
              <w:rPr>
                <w:rFonts w:ascii="宋体" w:hAnsi="宋体"/>
                <w:sz w:val="24"/>
                <w:szCs w:val="24"/>
              </w:rPr>
            </w:pPr>
          </w:p>
        </w:tc>
        <w:tc>
          <w:tcPr>
            <w:tcW w:w="2410" w:type="dxa"/>
            <w:vAlign w:val="center"/>
          </w:tcPr>
          <w:p w:rsidR="00936DC3" w:rsidRDefault="00936DC3">
            <w:pPr>
              <w:spacing w:line="360" w:lineRule="auto"/>
              <w:rPr>
                <w:rFonts w:ascii="宋体" w:hAnsi="宋体"/>
                <w:sz w:val="24"/>
                <w:szCs w:val="24"/>
              </w:rPr>
            </w:pPr>
          </w:p>
        </w:tc>
        <w:tc>
          <w:tcPr>
            <w:tcW w:w="1559" w:type="dxa"/>
            <w:vAlign w:val="center"/>
          </w:tcPr>
          <w:p w:rsidR="00936DC3" w:rsidRDefault="00936DC3">
            <w:pPr>
              <w:spacing w:line="360" w:lineRule="auto"/>
              <w:rPr>
                <w:rFonts w:ascii="宋体" w:hAnsi="宋体"/>
                <w:sz w:val="24"/>
                <w:szCs w:val="24"/>
              </w:rPr>
            </w:pPr>
          </w:p>
        </w:tc>
        <w:tc>
          <w:tcPr>
            <w:tcW w:w="1701" w:type="dxa"/>
            <w:vAlign w:val="center"/>
          </w:tcPr>
          <w:p w:rsidR="00936DC3" w:rsidRDefault="00936DC3">
            <w:pPr>
              <w:spacing w:line="360" w:lineRule="auto"/>
              <w:rPr>
                <w:rFonts w:ascii="宋体" w:hAnsi="宋体"/>
                <w:sz w:val="24"/>
                <w:szCs w:val="24"/>
              </w:rPr>
            </w:pPr>
          </w:p>
        </w:tc>
        <w:tc>
          <w:tcPr>
            <w:tcW w:w="1134" w:type="dxa"/>
            <w:vAlign w:val="center"/>
          </w:tcPr>
          <w:p w:rsidR="00936DC3" w:rsidRDefault="00936DC3">
            <w:pPr>
              <w:spacing w:line="360" w:lineRule="auto"/>
              <w:rPr>
                <w:rFonts w:ascii="宋体" w:hAnsi="宋体"/>
                <w:sz w:val="24"/>
                <w:szCs w:val="24"/>
              </w:rPr>
            </w:pPr>
          </w:p>
        </w:tc>
      </w:tr>
    </w:tbl>
    <w:p w:rsidR="00936DC3" w:rsidRDefault="00936DC3" w:rsidP="00F77321">
      <w:pPr>
        <w:spacing w:beforeLines="20" w:afterLines="20" w:line="360" w:lineRule="auto"/>
        <w:rPr>
          <w:rFonts w:ascii="宋体" w:hAnsi="宋体"/>
          <w:sz w:val="28"/>
        </w:rPr>
      </w:pPr>
    </w:p>
    <w:p w:rsidR="00891774" w:rsidRDefault="00145D13" w:rsidP="00F77321">
      <w:pPr>
        <w:spacing w:beforeLines="20" w:afterLines="20" w:line="360" w:lineRule="auto"/>
        <w:jc w:val="center"/>
        <w:rPr>
          <w:rFonts w:ascii="宋体" w:hAnsi="宋体"/>
          <w:b/>
          <w:sz w:val="28"/>
        </w:rPr>
        <w:pPrChange w:id="158" w:author="Microsoft" w:date="2024-05-05T17:34:00Z">
          <w:pPr>
            <w:spacing w:beforeLines="20" w:afterLines="20" w:line="360" w:lineRule="auto"/>
            <w:jc w:val="center"/>
          </w:pPr>
        </w:pPrChange>
      </w:pPr>
      <w:r>
        <w:rPr>
          <w:rFonts w:ascii="宋体" w:hAnsi="宋体" w:hint="eastAsia"/>
          <w:b/>
          <w:sz w:val="28"/>
        </w:rPr>
        <w:t>（二）业绩证明材料</w:t>
      </w:r>
    </w:p>
    <w:p w:rsidR="00891774" w:rsidRDefault="00145D13" w:rsidP="00F77321">
      <w:pPr>
        <w:spacing w:beforeLines="20" w:afterLines="20" w:line="360" w:lineRule="auto"/>
        <w:jc w:val="center"/>
        <w:rPr>
          <w:rFonts w:ascii="宋体" w:hAnsi="宋体"/>
          <w:sz w:val="24"/>
          <w:szCs w:val="24"/>
        </w:rPr>
        <w:pPrChange w:id="159" w:author="Microsoft" w:date="2024-05-05T17:34:00Z">
          <w:pPr>
            <w:spacing w:beforeLines="20" w:afterLines="20" w:line="360" w:lineRule="auto"/>
            <w:jc w:val="center"/>
          </w:pPr>
        </w:pPrChange>
      </w:pPr>
      <w:r>
        <w:rPr>
          <w:rFonts w:ascii="宋体" w:hAnsi="宋体" w:hint="eastAsia"/>
          <w:sz w:val="24"/>
          <w:szCs w:val="24"/>
        </w:rPr>
        <w:t>（建议与上述“（一）业绩表”填写的业绩一一对应提供）</w:t>
      </w:r>
    </w:p>
    <w:p w:rsidR="00000000" w:rsidRDefault="00D44C2A" w:rsidP="00F77321">
      <w:pPr>
        <w:spacing w:beforeLines="20" w:afterLines="20" w:line="360" w:lineRule="auto"/>
        <w:jc w:val="center"/>
        <w:rPr>
          <w:rFonts w:ascii="宋体" w:hAnsi="宋体"/>
          <w:sz w:val="24"/>
          <w:szCs w:val="24"/>
        </w:rPr>
        <w:pPrChange w:id="160" w:author="Microsoft" w:date="2024-05-05T17:34:00Z">
          <w:pPr>
            <w:spacing w:beforeLines="20" w:afterLines="20" w:line="360" w:lineRule="auto"/>
            <w:jc w:val="center"/>
          </w:pPr>
        </w:pPrChange>
      </w:pPr>
    </w:p>
    <w:p w:rsidR="00000000" w:rsidRDefault="00D44C2A" w:rsidP="00F77321">
      <w:pPr>
        <w:spacing w:beforeLines="20" w:afterLines="20" w:line="360" w:lineRule="auto"/>
        <w:jc w:val="center"/>
        <w:rPr>
          <w:rFonts w:ascii="宋体" w:hAnsi="宋体"/>
          <w:sz w:val="24"/>
          <w:szCs w:val="24"/>
        </w:rPr>
        <w:pPrChange w:id="161" w:author="Microsoft" w:date="2024-05-05T17:34:00Z">
          <w:pPr>
            <w:spacing w:beforeLines="20" w:afterLines="20" w:line="360" w:lineRule="auto"/>
            <w:jc w:val="center"/>
          </w:pPr>
        </w:pPrChange>
      </w:pPr>
    </w:p>
    <w:p w:rsidR="00000000" w:rsidRDefault="00D44C2A" w:rsidP="00F77321">
      <w:pPr>
        <w:spacing w:beforeLines="20" w:afterLines="20" w:line="360" w:lineRule="auto"/>
        <w:jc w:val="center"/>
        <w:rPr>
          <w:rFonts w:ascii="宋体" w:hAnsi="宋体"/>
          <w:sz w:val="24"/>
          <w:szCs w:val="24"/>
        </w:rPr>
        <w:pPrChange w:id="162" w:author="Microsoft" w:date="2024-05-05T17:34:00Z">
          <w:pPr>
            <w:spacing w:beforeLines="20" w:afterLines="20" w:line="360" w:lineRule="auto"/>
            <w:jc w:val="center"/>
          </w:pPr>
        </w:pPrChange>
      </w:pPr>
    </w:p>
    <w:p w:rsidR="00000000" w:rsidRDefault="00D44C2A" w:rsidP="00F77321">
      <w:pPr>
        <w:spacing w:beforeLines="20" w:afterLines="20" w:line="360" w:lineRule="auto"/>
        <w:jc w:val="center"/>
        <w:rPr>
          <w:rFonts w:ascii="宋体" w:hAnsi="宋体"/>
          <w:sz w:val="24"/>
          <w:szCs w:val="24"/>
        </w:rPr>
        <w:pPrChange w:id="163" w:author="Microsoft" w:date="2024-05-05T17:34:00Z">
          <w:pPr>
            <w:spacing w:beforeLines="20" w:afterLines="20" w:line="360" w:lineRule="auto"/>
            <w:jc w:val="center"/>
          </w:pPr>
        </w:pPrChange>
      </w:pPr>
    </w:p>
    <w:p w:rsidR="00000000" w:rsidRDefault="00D44C2A" w:rsidP="00F77321">
      <w:pPr>
        <w:spacing w:beforeLines="20" w:afterLines="20" w:line="360" w:lineRule="auto"/>
        <w:jc w:val="center"/>
        <w:rPr>
          <w:rFonts w:ascii="宋体" w:hAnsi="宋体"/>
          <w:sz w:val="24"/>
          <w:szCs w:val="24"/>
        </w:rPr>
        <w:pPrChange w:id="164" w:author="Microsoft" w:date="2024-05-05T17:34:00Z">
          <w:pPr>
            <w:spacing w:beforeLines="20" w:afterLines="20" w:line="360" w:lineRule="auto"/>
            <w:jc w:val="center"/>
          </w:pPr>
        </w:pPrChange>
      </w:pPr>
    </w:p>
    <w:p w:rsidR="00000000" w:rsidRDefault="00D44C2A" w:rsidP="00F77321">
      <w:pPr>
        <w:spacing w:beforeLines="20" w:afterLines="20" w:line="360" w:lineRule="auto"/>
        <w:jc w:val="center"/>
        <w:rPr>
          <w:rFonts w:ascii="宋体" w:hAnsi="宋体"/>
          <w:sz w:val="24"/>
          <w:szCs w:val="24"/>
        </w:rPr>
        <w:pPrChange w:id="165" w:author="Microsoft" w:date="2024-05-05T17:34:00Z">
          <w:pPr>
            <w:spacing w:beforeLines="20" w:afterLines="20" w:line="360" w:lineRule="auto"/>
            <w:jc w:val="center"/>
          </w:pPr>
        </w:pPrChange>
      </w:pPr>
    </w:p>
    <w:p w:rsidR="00000000" w:rsidRDefault="00D44C2A" w:rsidP="00F77321">
      <w:pPr>
        <w:spacing w:beforeLines="20" w:afterLines="20" w:line="360" w:lineRule="auto"/>
        <w:jc w:val="center"/>
        <w:rPr>
          <w:rFonts w:ascii="宋体" w:hAnsi="宋体"/>
          <w:sz w:val="24"/>
          <w:szCs w:val="24"/>
        </w:rPr>
        <w:pPrChange w:id="166" w:author="Microsoft" w:date="2024-05-05T17:34:00Z">
          <w:pPr>
            <w:spacing w:beforeLines="20" w:afterLines="20" w:line="360" w:lineRule="auto"/>
            <w:jc w:val="center"/>
          </w:pPr>
        </w:pPrChange>
      </w:pPr>
    </w:p>
    <w:p w:rsidR="00000000" w:rsidRDefault="00D44C2A" w:rsidP="00F77321">
      <w:pPr>
        <w:spacing w:beforeLines="20" w:afterLines="20" w:line="360" w:lineRule="auto"/>
        <w:jc w:val="center"/>
        <w:rPr>
          <w:rFonts w:ascii="宋体" w:hAnsi="宋体"/>
          <w:sz w:val="24"/>
          <w:szCs w:val="24"/>
        </w:rPr>
        <w:pPrChange w:id="167" w:author="Microsoft" w:date="2024-05-05T17:34:00Z">
          <w:pPr>
            <w:spacing w:beforeLines="20" w:afterLines="20" w:line="360" w:lineRule="auto"/>
            <w:jc w:val="center"/>
          </w:pPr>
        </w:pPrChange>
      </w:pPr>
    </w:p>
    <w:p w:rsidR="00000000" w:rsidRDefault="00D44C2A" w:rsidP="00F77321">
      <w:pPr>
        <w:spacing w:beforeLines="20" w:afterLines="20" w:line="360" w:lineRule="auto"/>
        <w:jc w:val="center"/>
        <w:rPr>
          <w:rFonts w:ascii="宋体" w:hAnsi="宋体"/>
          <w:sz w:val="24"/>
          <w:szCs w:val="24"/>
        </w:rPr>
        <w:pPrChange w:id="168" w:author="Microsoft" w:date="2024-05-05T17:34:00Z">
          <w:pPr>
            <w:spacing w:beforeLines="20" w:afterLines="20" w:line="360" w:lineRule="auto"/>
            <w:jc w:val="center"/>
          </w:pPr>
        </w:pPrChange>
      </w:pPr>
    </w:p>
    <w:p w:rsidR="00000000" w:rsidRDefault="00D44C2A" w:rsidP="00F77321">
      <w:pPr>
        <w:spacing w:beforeLines="20" w:afterLines="20" w:line="360" w:lineRule="auto"/>
        <w:jc w:val="center"/>
        <w:rPr>
          <w:rFonts w:ascii="宋体" w:hAnsi="宋体"/>
          <w:sz w:val="24"/>
          <w:szCs w:val="24"/>
        </w:rPr>
        <w:pPrChange w:id="169" w:author="Microsoft" w:date="2024-05-05T17:34:00Z">
          <w:pPr>
            <w:spacing w:beforeLines="20" w:afterLines="20" w:line="360" w:lineRule="auto"/>
            <w:jc w:val="center"/>
          </w:pPr>
        </w:pPrChange>
      </w:pPr>
    </w:p>
    <w:p w:rsidR="00000000" w:rsidRDefault="00D44C2A" w:rsidP="00F77321">
      <w:pPr>
        <w:spacing w:beforeLines="20" w:afterLines="20" w:line="360" w:lineRule="auto"/>
        <w:jc w:val="center"/>
        <w:rPr>
          <w:rFonts w:ascii="宋体" w:hAnsi="宋体"/>
          <w:sz w:val="24"/>
          <w:szCs w:val="24"/>
        </w:rPr>
        <w:pPrChange w:id="170" w:author="Microsoft" w:date="2024-05-05T17:34:00Z">
          <w:pPr>
            <w:spacing w:beforeLines="20" w:afterLines="20" w:line="360" w:lineRule="auto"/>
            <w:jc w:val="center"/>
          </w:pPr>
        </w:pPrChange>
      </w:pPr>
    </w:p>
    <w:p w:rsidR="00936DC3" w:rsidRDefault="00145D13">
      <w:pPr>
        <w:keepNext/>
        <w:keepLines/>
        <w:spacing w:before="260" w:after="260" w:line="416" w:lineRule="auto"/>
        <w:jc w:val="center"/>
        <w:outlineLvl w:val="2"/>
        <w:rPr>
          <w:rFonts w:ascii="宋体" w:hAnsi="宋体"/>
          <w:b/>
          <w:bCs/>
          <w:sz w:val="28"/>
          <w:szCs w:val="36"/>
        </w:rPr>
      </w:pPr>
      <w:bookmarkStart w:id="171" w:name="_Toc496587832"/>
      <w:bookmarkStart w:id="172" w:name="_Toc471675527"/>
      <w:bookmarkStart w:id="173" w:name="_Toc30494"/>
      <w:r>
        <w:rPr>
          <w:rFonts w:ascii="宋体" w:hAnsi="宋体" w:hint="eastAsia"/>
          <w:b/>
          <w:bCs/>
          <w:sz w:val="28"/>
          <w:szCs w:val="32"/>
        </w:rPr>
        <w:t>六．拟投入本项目的人员情况</w:t>
      </w:r>
      <w:bookmarkEnd w:id="171"/>
      <w:bookmarkEnd w:id="172"/>
      <w:bookmarkEnd w:id="173"/>
    </w:p>
    <w:p w:rsidR="00936DC3" w:rsidRDefault="00145D13">
      <w:pPr>
        <w:tabs>
          <w:tab w:val="left" w:pos="4620"/>
        </w:tabs>
        <w:spacing w:line="360" w:lineRule="auto"/>
        <w:ind w:firstLineChars="200" w:firstLine="480"/>
        <w:rPr>
          <w:rFonts w:ascii="宋体" w:hAnsi="宋体"/>
          <w:sz w:val="24"/>
        </w:rPr>
      </w:pPr>
      <w:r>
        <w:rPr>
          <w:rFonts w:ascii="宋体" w:hAnsi="宋体" w:hint="eastAsia"/>
          <w:bCs/>
          <w:sz w:val="24"/>
          <w:szCs w:val="24"/>
        </w:rPr>
        <w:t>投标人可自行制作格式</w:t>
      </w:r>
      <w:r>
        <w:rPr>
          <w:rFonts w:ascii="宋体" w:hAnsi="宋体" w:hint="eastAsia"/>
          <w:sz w:val="24"/>
        </w:rPr>
        <w:t>，应能体现出所有招标文件要求的内容，并附相关证明材料（扫描件）。</w:t>
      </w:r>
    </w:p>
    <w:tbl>
      <w:tblPr>
        <w:tblW w:w="9015"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1525"/>
        <w:gridCol w:w="1156"/>
        <w:gridCol w:w="925"/>
        <w:gridCol w:w="925"/>
        <w:gridCol w:w="2358"/>
        <w:gridCol w:w="2126"/>
      </w:tblGrid>
      <w:tr w:rsidR="00936DC3">
        <w:trPr>
          <w:jc w:val="center"/>
        </w:trPr>
        <w:tc>
          <w:tcPr>
            <w:tcW w:w="1525" w:type="dxa"/>
            <w:tcBorders>
              <w:top w:val="single" w:sz="12" w:space="0" w:color="auto"/>
              <w:bottom w:val="double" w:sz="6" w:space="0" w:color="auto"/>
            </w:tcBorders>
            <w:vAlign w:val="center"/>
          </w:tcPr>
          <w:p w:rsidR="00936DC3" w:rsidRDefault="00145D13">
            <w:pPr>
              <w:pStyle w:val="aa"/>
            </w:pPr>
            <w:r>
              <w:rPr>
                <w:rFonts w:hint="eastAsia"/>
              </w:rPr>
              <w:t>名称</w:t>
            </w:r>
          </w:p>
        </w:tc>
        <w:tc>
          <w:tcPr>
            <w:tcW w:w="1156" w:type="dxa"/>
            <w:tcBorders>
              <w:top w:val="single" w:sz="12" w:space="0" w:color="auto"/>
              <w:bottom w:val="double" w:sz="6" w:space="0" w:color="auto"/>
            </w:tcBorders>
            <w:vAlign w:val="center"/>
          </w:tcPr>
          <w:p w:rsidR="00936DC3" w:rsidRDefault="00145D13">
            <w:pPr>
              <w:pStyle w:val="aa"/>
            </w:pPr>
            <w:r>
              <w:rPr>
                <w:rFonts w:hint="eastAsia"/>
              </w:rPr>
              <w:t>姓名</w:t>
            </w:r>
          </w:p>
        </w:tc>
        <w:tc>
          <w:tcPr>
            <w:tcW w:w="925" w:type="dxa"/>
            <w:tcBorders>
              <w:top w:val="single" w:sz="12" w:space="0" w:color="auto"/>
              <w:bottom w:val="double" w:sz="6" w:space="0" w:color="auto"/>
            </w:tcBorders>
            <w:vAlign w:val="center"/>
          </w:tcPr>
          <w:p w:rsidR="00936DC3" w:rsidRDefault="00145D13">
            <w:pPr>
              <w:pStyle w:val="aa"/>
            </w:pPr>
            <w:r>
              <w:rPr>
                <w:rFonts w:hint="eastAsia"/>
              </w:rPr>
              <w:t>职务</w:t>
            </w:r>
          </w:p>
        </w:tc>
        <w:tc>
          <w:tcPr>
            <w:tcW w:w="925" w:type="dxa"/>
            <w:tcBorders>
              <w:top w:val="single" w:sz="12" w:space="0" w:color="auto"/>
              <w:bottom w:val="double" w:sz="6" w:space="0" w:color="auto"/>
            </w:tcBorders>
            <w:vAlign w:val="center"/>
          </w:tcPr>
          <w:p w:rsidR="00936DC3" w:rsidRDefault="00145D13">
            <w:pPr>
              <w:pStyle w:val="aa"/>
            </w:pPr>
            <w:r>
              <w:rPr>
                <w:rFonts w:hint="eastAsia"/>
              </w:rPr>
              <w:t>职称</w:t>
            </w:r>
          </w:p>
        </w:tc>
        <w:tc>
          <w:tcPr>
            <w:tcW w:w="2358" w:type="dxa"/>
            <w:tcBorders>
              <w:top w:val="single" w:sz="12" w:space="0" w:color="auto"/>
              <w:bottom w:val="double" w:sz="6" w:space="0" w:color="auto"/>
            </w:tcBorders>
            <w:vAlign w:val="center"/>
          </w:tcPr>
          <w:p w:rsidR="00936DC3" w:rsidRDefault="00145D13">
            <w:pPr>
              <w:pStyle w:val="aa"/>
            </w:pPr>
            <w:r>
              <w:rPr>
                <w:rFonts w:hint="eastAsia"/>
              </w:rPr>
              <w:t>主要资历、经验及承担过的项目</w:t>
            </w:r>
          </w:p>
        </w:tc>
        <w:tc>
          <w:tcPr>
            <w:tcW w:w="2126" w:type="dxa"/>
            <w:tcBorders>
              <w:top w:val="single" w:sz="12" w:space="0" w:color="auto"/>
              <w:bottom w:val="double" w:sz="6" w:space="0" w:color="auto"/>
            </w:tcBorders>
          </w:tcPr>
          <w:p w:rsidR="00936DC3" w:rsidRDefault="00145D13">
            <w:pPr>
              <w:pStyle w:val="aa"/>
            </w:pPr>
            <w:r>
              <w:rPr>
                <w:rFonts w:hint="eastAsia"/>
              </w:rPr>
              <w:t>身份证号码</w:t>
            </w:r>
          </w:p>
        </w:tc>
      </w:tr>
      <w:tr w:rsidR="00936DC3">
        <w:trPr>
          <w:jc w:val="center"/>
        </w:trPr>
        <w:tc>
          <w:tcPr>
            <w:tcW w:w="6889" w:type="dxa"/>
            <w:gridSpan w:val="5"/>
            <w:tcBorders>
              <w:top w:val="double" w:sz="6" w:space="0" w:color="auto"/>
            </w:tcBorders>
            <w:vAlign w:val="center"/>
          </w:tcPr>
          <w:p w:rsidR="00936DC3" w:rsidRDefault="00145D13">
            <w:pPr>
              <w:pStyle w:val="aa"/>
            </w:pPr>
            <w:r>
              <w:rPr>
                <w:rFonts w:hint="eastAsia"/>
              </w:rPr>
              <w:t>一、总部人员</w:t>
            </w:r>
          </w:p>
        </w:tc>
        <w:tc>
          <w:tcPr>
            <w:tcW w:w="2126" w:type="dxa"/>
            <w:tcBorders>
              <w:top w:val="double" w:sz="6" w:space="0" w:color="auto"/>
            </w:tcBorders>
          </w:tcPr>
          <w:p w:rsidR="00936DC3" w:rsidRDefault="00936DC3">
            <w:pPr>
              <w:pStyle w:val="aa"/>
            </w:pPr>
          </w:p>
        </w:tc>
      </w:tr>
      <w:tr w:rsidR="00936DC3">
        <w:trPr>
          <w:jc w:val="center"/>
        </w:trPr>
        <w:tc>
          <w:tcPr>
            <w:tcW w:w="1525" w:type="dxa"/>
            <w:tcBorders>
              <w:top w:val="nil"/>
              <w:bottom w:val="nil"/>
            </w:tcBorders>
            <w:vAlign w:val="center"/>
          </w:tcPr>
          <w:p w:rsidR="00936DC3" w:rsidRDefault="00145D13">
            <w:pPr>
              <w:pStyle w:val="aa"/>
            </w:pPr>
            <w:r>
              <w:rPr>
                <w:rFonts w:hint="eastAsia"/>
              </w:rPr>
              <w:t>项目主管</w:t>
            </w:r>
          </w:p>
        </w:tc>
        <w:tc>
          <w:tcPr>
            <w:tcW w:w="1156" w:type="dxa"/>
            <w:tcBorders>
              <w:top w:val="nil"/>
            </w:tcBorders>
            <w:vAlign w:val="center"/>
          </w:tcPr>
          <w:p w:rsidR="00936DC3" w:rsidRDefault="00936DC3">
            <w:pPr>
              <w:pStyle w:val="aa"/>
            </w:pPr>
          </w:p>
        </w:tc>
        <w:tc>
          <w:tcPr>
            <w:tcW w:w="925" w:type="dxa"/>
            <w:tcBorders>
              <w:top w:val="nil"/>
            </w:tcBorders>
            <w:vAlign w:val="center"/>
          </w:tcPr>
          <w:p w:rsidR="00936DC3" w:rsidRDefault="00936DC3">
            <w:pPr>
              <w:pStyle w:val="aa"/>
              <w:rPr>
                <w:b/>
              </w:rPr>
            </w:pPr>
          </w:p>
        </w:tc>
        <w:tc>
          <w:tcPr>
            <w:tcW w:w="925" w:type="dxa"/>
            <w:tcBorders>
              <w:top w:val="nil"/>
            </w:tcBorders>
            <w:vAlign w:val="center"/>
          </w:tcPr>
          <w:p w:rsidR="00936DC3" w:rsidRDefault="00936DC3">
            <w:pPr>
              <w:pStyle w:val="aa"/>
              <w:rPr>
                <w:b/>
              </w:rPr>
            </w:pPr>
          </w:p>
        </w:tc>
        <w:tc>
          <w:tcPr>
            <w:tcW w:w="2358" w:type="dxa"/>
            <w:tcBorders>
              <w:top w:val="nil"/>
            </w:tcBorders>
            <w:vAlign w:val="center"/>
          </w:tcPr>
          <w:p w:rsidR="00936DC3" w:rsidRDefault="00936DC3">
            <w:pPr>
              <w:pStyle w:val="aa"/>
              <w:rPr>
                <w:b/>
              </w:rPr>
            </w:pPr>
          </w:p>
        </w:tc>
        <w:tc>
          <w:tcPr>
            <w:tcW w:w="2126" w:type="dxa"/>
            <w:tcBorders>
              <w:top w:val="nil"/>
            </w:tcBorders>
          </w:tcPr>
          <w:p w:rsidR="00936DC3" w:rsidRDefault="00936DC3">
            <w:pPr>
              <w:pStyle w:val="aa"/>
              <w:rPr>
                <w:b/>
              </w:rPr>
            </w:pPr>
          </w:p>
        </w:tc>
      </w:tr>
      <w:tr w:rsidR="00936DC3">
        <w:trPr>
          <w:trHeight w:val="432"/>
          <w:jc w:val="center"/>
        </w:trPr>
        <w:tc>
          <w:tcPr>
            <w:tcW w:w="1525" w:type="dxa"/>
            <w:vAlign w:val="center"/>
          </w:tcPr>
          <w:p w:rsidR="00936DC3" w:rsidRDefault="00145D13">
            <w:pPr>
              <w:pStyle w:val="aa"/>
            </w:pPr>
            <w:r>
              <w:rPr>
                <w:rFonts w:hint="eastAsia"/>
              </w:rPr>
              <w:t>资料员</w:t>
            </w: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tcBorders>
              <w:top w:val="nil"/>
              <w:bottom w:val="nil"/>
            </w:tcBorders>
            <w:vAlign w:val="center"/>
          </w:tcPr>
          <w:p w:rsidR="00936DC3" w:rsidRDefault="00145D13">
            <w:pPr>
              <w:pStyle w:val="aa"/>
            </w:pPr>
            <w:r>
              <w:rPr>
                <w:rFonts w:hint="eastAsia"/>
              </w:rPr>
              <w:t>其他人员</w:t>
            </w: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tcBorders>
              <w:top w:val="nil"/>
              <w:bottom w:val="nil"/>
            </w:tcBorders>
            <w:vAlign w:val="center"/>
          </w:tcPr>
          <w:p w:rsidR="00936DC3" w:rsidRDefault="00936DC3">
            <w:pPr>
              <w:pStyle w:val="aa"/>
            </w:pP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trHeight w:val="260"/>
          <w:jc w:val="center"/>
        </w:trPr>
        <w:tc>
          <w:tcPr>
            <w:tcW w:w="6889" w:type="dxa"/>
            <w:gridSpan w:val="5"/>
            <w:vAlign w:val="center"/>
          </w:tcPr>
          <w:p w:rsidR="00936DC3" w:rsidRDefault="00145D13">
            <w:pPr>
              <w:pStyle w:val="aa"/>
            </w:pPr>
            <w:r>
              <w:rPr>
                <w:rFonts w:hint="eastAsia"/>
              </w:rPr>
              <w:t>二、现场人员</w:t>
            </w:r>
          </w:p>
        </w:tc>
        <w:tc>
          <w:tcPr>
            <w:tcW w:w="2126" w:type="dxa"/>
          </w:tcPr>
          <w:p w:rsidR="00936DC3" w:rsidRDefault="00936DC3">
            <w:pPr>
              <w:pStyle w:val="aa"/>
            </w:pPr>
          </w:p>
        </w:tc>
      </w:tr>
      <w:tr w:rsidR="00936DC3">
        <w:trPr>
          <w:jc w:val="center"/>
        </w:trPr>
        <w:tc>
          <w:tcPr>
            <w:tcW w:w="1525" w:type="dxa"/>
            <w:vAlign w:val="center"/>
          </w:tcPr>
          <w:p w:rsidR="00936DC3" w:rsidRDefault="00145D13">
            <w:pPr>
              <w:pStyle w:val="aa"/>
            </w:pPr>
            <w:r>
              <w:rPr>
                <w:rFonts w:hint="eastAsia"/>
              </w:rPr>
              <w:t>管理人员</w:t>
            </w: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vAlign w:val="center"/>
          </w:tcPr>
          <w:p w:rsidR="00936DC3" w:rsidRDefault="00145D13">
            <w:pPr>
              <w:pStyle w:val="aa"/>
            </w:pPr>
            <w:r>
              <w:rPr>
                <w:rFonts w:hint="eastAsia"/>
              </w:rPr>
              <w:t>技术负责人</w:t>
            </w: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vAlign w:val="center"/>
          </w:tcPr>
          <w:p w:rsidR="00936DC3" w:rsidRDefault="00145D13">
            <w:pPr>
              <w:pStyle w:val="aa"/>
            </w:pPr>
            <w:r>
              <w:rPr>
                <w:rFonts w:hint="eastAsia"/>
              </w:rPr>
              <w:t>质检员（质量员）</w:t>
            </w: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vAlign w:val="center"/>
          </w:tcPr>
          <w:p w:rsidR="00936DC3" w:rsidRDefault="00145D13">
            <w:pPr>
              <w:pStyle w:val="aa"/>
            </w:pPr>
            <w:r>
              <w:rPr>
                <w:rFonts w:hint="eastAsia"/>
              </w:rPr>
              <w:t>安全员</w:t>
            </w: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vMerge w:val="restart"/>
            <w:vAlign w:val="center"/>
          </w:tcPr>
          <w:p w:rsidR="00936DC3" w:rsidRDefault="00145D13">
            <w:pPr>
              <w:pStyle w:val="aa"/>
            </w:pPr>
            <w:r>
              <w:rPr>
                <w:rFonts w:hint="eastAsia"/>
              </w:rPr>
              <w:t>其他人员</w:t>
            </w:r>
          </w:p>
        </w:tc>
        <w:tc>
          <w:tcPr>
            <w:tcW w:w="1156" w:type="dxa"/>
            <w:vAlign w:val="center"/>
          </w:tcPr>
          <w:p w:rsidR="00936DC3" w:rsidRDefault="00936DC3">
            <w:pPr>
              <w:pStyle w:val="aa"/>
            </w:pPr>
          </w:p>
        </w:tc>
        <w:tc>
          <w:tcPr>
            <w:tcW w:w="925" w:type="dxa"/>
            <w:vAlign w:val="center"/>
          </w:tcPr>
          <w:p w:rsidR="00936DC3" w:rsidRDefault="00936DC3">
            <w:pPr>
              <w:pStyle w:val="aa"/>
              <w:rPr>
                <w:b/>
              </w:rPr>
            </w:pPr>
          </w:p>
        </w:tc>
        <w:tc>
          <w:tcPr>
            <w:tcW w:w="925" w:type="dxa"/>
            <w:vAlign w:val="center"/>
          </w:tcPr>
          <w:p w:rsidR="00936DC3" w:rsidRDefault="00936DC3">
            <w:pPr>
              <w:pStyle w:val="aa"/>
              <w:rPr>
                <w:b/>
              </w:rPr>
            </w:pPr>
          </w:p>
        </w:tc>
        <w:tc>
          <w:tcPr>
            <w:tcW w:w="2358" w:type="dxa"/>
            <w:vAlign w:val="center"/>
          </w:tcPr>
          <w:p w:rsidR="00936DC3" w:rsidRDefault="00936DC3">
            <w:pPr>
              <w:pStyle w:val="aa"/>
              <w:rPr>
                <w:b/>
              </w:rPr>
            </w:pPr>
          </w:p>
        </w:tc>
        <w:tc>
          <w:tcPr>
            <w:tcW w:w="2126" w:type="dxa"/>
          </w:tcPr>
          <w:p w:rsidR="00936DC3" w:rsidRDefault="00936DC3">
            <w:pPr>
              <w:pStyle w:val="aa"/>
              <w:rPr>
                <w:b/>
              </w:rPr>
            </w:pPr>
          </w:p>
        </w:tc>
      </w:tr>
      <w:tr w:rsidR="00936DC3">
        <w:trPr>
          <w:jc w:val="center"/>
        </w:trPr>
        <w:tc>
          <w:tcPr>
            <w:tcW w:w="1525" w:type="dxa"/>
            <w:vMerge/>
            <w:vAlign w:val="center"/>
          </w:tcPr>
          <w:p w:rsidR="00936DC3" w:rsidRDefault="00936DC3">
            <w:pPr>
              <w:pStyle w:val="aa"/>
            </w:pPr>
          </w:p>
        </w:tc>
        <w:tc>
          <w:tcPr>
            <w:tcW w:w="1156" w:type="dxa"/>
            <w:vAlign w:val="center"/>
          </w:tcPr>
          <w:p w:rsidR="00936DC3" w:rsidRDefault="00936DC3">
            <w:pPr>
              <w:pStyle w:val="aa"/>
            </w:pPr>
          </w:p>
        </w:tc>
        <w:tc>
          <w:tcPr>
            <w:tcW w:w="925" w:type="dxa"/>
            <w:vAlign w:val="center"/>
          </w:tcPr>
          <w:p w:rsidR="00936DC3" w:rsidRDefault="00936DC3">
            <w:pPr>
              <w:pStyle w:val="aa"/>
            </w:pPr>
          </w:p>
        </w:tc>
        <w:tc>
          <w:tcPr>
            <w:tcW w:w="925" w:type="dxa"/>
            <w:vAlign w:val="center"/>
          </w:tcPr>
          <w:p w:rsidR="00936DC3" w:rsidRDefault="00936DC3">
            <w:pPr>
              <w:pStyle w:val="aa"/>
            </w:pPr>
          </w:p>
        </w:tc>
        <w:tc>
          <w:tcPr>
            <w:tcW w:w="2358" w:type="dxa"/>
            <w:vAlign w:val="center"/>
          </w:tcPr>
          <w:p w:rsidR="00936DC3" w:rsidRDefault="00936DC3">
            <w:pPr>
              <w:pStyle w:val="aa"/>
            </w:pPr>
          </w:p>
        </w:tc>
        <w:tc>
          <w:tcPr>
            <w:tcW w:w="2126" w:type="dxa"/>
          </w:tcPr>
          <w:p w:rsidR="00936DC3" w:rsidRDefault="00936DC3">
            <w:pPr>
              <w:pStyle w:val="aa"/>
            </w:pPr>
          </w:p>
        </w:tc>
      </w:tr>
      <w:tr w:rsidR="00936DC3">
        <w:trPr>
          <w:jc w:val="center"/>
        </w:trPr>
        <w:tc>
          <w:tcPr>
            <w:tcW w:w="1525" w:type="dxa"/>
            <w:vMerge/>
            <w:vAlign w:val="center"/>
          </w:tcPr>
          <w:p w:rsidR="00936DC3" w:rsidRDefault="00936DC3">
            <w:pPr>
              <w:pStyle w:val="aa"/>
            </w:pPr>
          </w:p>
        </w:tc>
        <w:tc>
          <w:tcPr>
            <w:tcW w:w="1156" w:type="dxa"/>
            <w:vAlign w:val="center"/>
          </w:tcPr>
          <w:p w:rsidR="00936DC3" w:rsidRDefault="00936DC3">
            <w:pPr>
              <w:pStyle w:val="aa"/>
            </w:pPr>
          </w:p>
        </w:tc>
        <w:tc>
          <w:tcPr>
            <w:tcW w:w="925" w:type="dxa"/>
            <w:vAlign w:val="center"/>
          </w:tcPr>
          <w:p w:rsidR="00936DC3" w:rsidRDefault="00936DC3">
            <w:pPr>
              <w:pStyle w:val="aa"/>
            </w:pPr>
          </w:p>
        </w:tc>
        <w:tc>
          <w:tcPr>
            <w:tcW w:w="925" w:type="dxa"/>
            <w:vAlign w:val="center"/>
          </w:tcPr>
          <w:p w:rsidR="00936DC3" w:rsidRDefault="00936DC3">
            <w:pPr>
              <w:pStyle w:val="aa"/>
            </w:pPr>
          </w:p>
        </w:tc>
        <w:tc>
          <w:tcPr>
            <w:tcW w:w="2358" w:type="dxa"/>
            <w:vAlign w:val="center"/>
          </w:tcPr>
          <w:p w:rsidR="00936DC3" w:rsidRDefault="00936DC3">
            <w:pPr>
              <w:pStyle w:val="aa"/>
            </w:pPr>
          </w:p>
        </w:tc>
        <w:tc>
          <w:tcPr>
            <w:tcW w:w="2126" w:type="dxa"/>
          </w:tcPr>
          <w:p w:rsidR="00936DC3" w:rsidRDefault="00936DC3">
            <w:pPr>
              <w:pStyle w:val="aa"/>
            </w:pPr>
          </w:p>
        </w:tc>
      </w:tr>
      <w:tr w:rsidR="00936DC3">
        <w:trPr>
          <w:jc w:val="center"/>
        </w:trPr>
        <w:tc>
          <w:tcPr>
            <w:tcW w:w="1525" w:type="dxa"/>
            <w:vMerge/>
            <w:tcBorders>
              <w:bottom w:val="single" w:sz="12" w:space="0" w:color="auto"/>
            </w:tcBorders>
            <w:vAlign w:val="center"/>
          </w:tcPr>
          <w:p w:rsidR="00936DC3" w:rsidRDefault="00936DC3">
            <w:pPr>
              <w:pStyle w:val="aa"/>
            </w:pPr>
          </w:p>
        </w:tc>
        <w:tc>
          <w:tcPr>
            <w:tcW w:w="1156" w:type="dxa"/>
            <w:tcBorders>
              <w:bottom w:val="single" w:sz="12" w:space="0" w:color="auto"/>
            </w:tcBorders>
            <w:vAlign w:val="center"/>
          </w:tcPr>
          <w:p w:rsidR="00936DC3" w:rsidRDefault="00936DC3">
            <w:pPr>
              <w:pStyle w:val="aa"/>
            </w:pPr>
          </w:p>
        </w:tc>
        <w:tc>
          <w:tcPr>
            <w:tcW w:w="925" w:type="dxa"/>
            <w:tcBorders>
              <w:bottom w:val="single" w:sz="12" w:space="0" w:color="auto"/>
            </w:tcBorders>
            <w:vAlign w:val="center"/>
          </w:tcPr>
          <w:p w:rsidR="00936DC3" w:rsidRDefault="00936DC3">
            <w:pPr>
              <w:pStyle w:val="aa"/>
            </w:pPr>
          </w:p>
        </w:tc>
        <w:tc>
          <w:tcPr>
            <w:tcW w:w="925" w:type="dxa"/>
            <w:tcBorders>
              <w:bottom w:val="single" w:sz="12" w:space="0" w:color="auto"/>
            </w:tcBorders>
            <w:vAlign w:val="center"/>
          </w:tcPr>
          <w:p w:rsidR="00936DC3" w:rsidRDefault="00936DC3">
            <w:pPr>
              <w:pStyle w:val="aa"/>
            </w:pPr>
          </w:p>
        </w:tc>
        <w:tc>
          <w:tcPr>
            <w:tcW w:w="2358" w:type="dxa"/>
            <w:tcBorders>
              <w:bottom w:val="single" w:sz="12" w:space="0" w:color="auto"/>
            </w:tcBorders>
            <w:vAlign w:val="center"/>
          </w:tcPr>
          <w:p w:rsidR="00936DC3" w:rsidRDefault="00936DC3">
            <w:pPr>
              <w:pStyle w:val="aa"/>
            </w:pPr>
          </w:p>
        </w:tc>
        <w:tc>
          <w:tcPr>
            <w:tcW w:w="2126" w:type="dxa"/>
            <w:tcBorders>
              <w:bottom w:val="single" w:sz="12" w:space="0" w:color="auto"/>
            </w:tcBorders>
          </w:tcPr>
          <w:p w:rsidR="00936DC3" w:rsidRDefault="00936DC3">
            <w:pPr>
              <w:pStyle w:val="aa"/>
            </w:pPr>
          </w:p>
        </w:tc>
      </w:tr>
      <w:tr w:rsidR="00936DC3">
        <w:trPr>
          <w:jc w:val="center"/>
        </w:trPr>
        <w:tc>
          <w:tcPr>
            <w:tcW w:w="1525" w:type="dxa"/>
            <w:vMerge/>
            <w:vAlign w:val="center"/>
          </w:tcPr>
          <w:p w:rsidR="00936DC3" w:rsidRDefault="00936DC3">
            <w:pPr>
              <w:pStyle w:val="aa"/>
            </w:pPr>
          </w:p>
        </w:tc>
        <w:tc>
          <w:tcPr>
            <w:tcW w:w="1156" w:type="dxa"/>
            <w:vAlign w:val="center"/>
          </w:tcPr>
          <w:p w:rsidR="00936DC3" w:rsidRDefault="00936DC3">
            <w:pPr>
              <w:pStyle w:val="aa"/>
            </w:pPr>
          </w:p>
        </w:tc>
        <w:tc>
          <w:tcPr>
            <w:tcW w:w="925" w:type="dxa"/>
            <w:vAlign w:val="center"/>
          </w:tcPr>
          <w:p w:rsidR="00936DC3" w:rsidRDefault="00936DC3">
            <w:pPr>
              <w:pStyle w:val="aa"/>
            </w:pPr>
          </w:p>
        </w:tc>
        <w:tc>
          <w:tcPr>
            <w:tcW w:w="925" w:type="dxa"/>
            <w:vAlign w:val="center"/>
          </w:tcPr>
          <w:p w:rsidR="00936DC3" w:rsidRDefault="00936DC3">
            <w:pPr>
              <w:pStyle w:val="aa"/>
            </w:pPr>
          </w:p>
        </w:tc>
        <w:tc>
          <w:tcPr>
            <w:tcW w:w="2358" w:type="dxa"/>
            <w:vAlign w:val="center"/>
          </w:tcPr>
          <w:p w:rsidR="00936DC3" w:rsidRDefault="00936DC3">
            <w:pPr>
              <w:pStyle w:val="aa"/>
            </w:pPr>
          </w:p>
        </w:tc>
        <w:tc>
          <w:tcPr>
            <w:tcW w:w="2126" w:type="dxa"/>
          </w:tcPr>
          <w:p w:rsidR="00936DC3" w:rsidRDefault="00936DC3">
            <w:pPr>
              <w:pStyle w:val="aa"/>
            </w:pPr>
          </w:p>
        </w:tc>
      </w:tr>
      <w:tr w:rsidR="00936DC3">
        <w:trPr>
          <w:jc w:val="center"/>
        </w:trPr>
        <w:tc>
          <w:tcPr>
            <w:tcW w:w="1525" w:type="dxa"/>
            <w:vMerge/>
            <w:tcBorders>
              <w:bottom w:val="single" w:sz="12" w:space="0" w:color="auto"/>
            </w:tcBorders>
            <w:vAlign w:val="center"/>
          </w:tcPr>
          <w:p w:rsidR="00936DC3" w:rsidRDefault="00936DC3">
            <w:pPr>
              <w:pStyle w:val="aa"/>
            </w:pPr>
          </w:p>
        </w:tc>
        <w:tc>
          <w:tcPr>
            <w:tcW w:w="1156" w:type="dxa"/>
            <w:tcBorders>
              <w:bottom w:val="single" w:sz="12" w:space="0" w:color="auto"/>
            </w:tcBorders>
            <w:vAlign w:val="center"/>
          </w:tcPr>
          <w:p w:rsidR="00936DC3" w:rsidRDefault="00936DC3">
            <w:pPr>
              <w:pStyle w:val="aa"/>
            </w:pPr>
          </w:p>
        </w:tc>
        <w:tc>
          <w:tcPr>
            <w:tcW w:w="925" w:type="dxa"/>
            <w:tcBorders>
              <w:bottom w:val="single" w:sz="12" w:space="0" w:color="auto"/>
            </w:tcBorders>
            <w:vAlign w:val="center"/>
          </w:tcPr>
          <w:p w:rsidR="00936DC3" w:rsidRDefault="00936DC3">
            <w:pPr>
              <w:pStyle w:val="aa"/>
            </w:pPr>
          </w:p>
        </w:tc>
        <w:tc>
          <w:tcPr>
            <w:tcW w:w="925" w:type="dxa"/>
            <w:tcBorders>
              <w:bottom w:val="single" w:sz="12" w:space="0" w:color="auto"/>
            </w:tcBorders>
            <w:vAlign w:val="center"/>
          </w:tcPr>
          <w:p w:rsidR="00936DC3" w:rsidRDefault="00936DC3">
            <w:pPr>
              <w:pStyle w:val="aa"/>
            </w:pPr>
          </w:p>
        </w:tc>
        <w:tc>
          <w:tcPr>
            <w:tcW w:w="2358" w:type="dxa"/>
            <w:tcBorders>
              <w:bottom w:val="single" w:sz="12" w:space="0" w:color="auto"/>
            </w:tcBorders>
            <w:vAlign w:val="center"/>
          </w:tcPr>
          <w:p w:rsidR="00936DC3" w:rsidRDefault="00936DC3">
            <w:pPr>
              <w:pStyle w:val="aa"/>
            </w:pPr>
          </w:p>
        </w:tc>
        <w:tc>
          <w:tcPr>
            <w:tcW w:w="2126" w:type="dxa"/>
            <w:tcBorders>
              <w:bottom w:val="single" w:sz="12" w:space="0" w:color="auto"/>
            </w:tcBorders>
          </w:tcPr>
          <w:p w:rsidR="00936DC3" w:rsidRDefault="00936DC3">
            <w:pPr>
              <w:pStyle w:val="aa"/>
              <w:rPr>
                <w:b/>
              </w:rPr>
            </w:pPr>
          </w:p>
        </w:tc>
      </w:tr>
    </w:tbl>
    <w:p w:rsidR="00936DC3" w:rsidRDefault="00936DC3"/>
    <w:p w:rsidR="00936DC3" w:rsidRDefault="00936DC3">
      <w:pPr>
        <w:tabs>
          <w:tab w:val="left" w:pos="4620"/>
        </w:tabs>
        <w:spacing w:line="360" w:lineRule="auto"/>
        <w:ind w:firstLineChars="200" w:firstLine="480"/>
        <w:rPr>
          <w:rFonts w:ascii="宋体" w:hAnsi="宋体"/>
          <w:sz w:val="24"/>
        </w:rPr>
      </w:pPr>
    </w:p>
    <w:p w:rsidR="00936DC3" w:rsidRDefault="00936DC3">
      <w:pPr>
        <w:keepNext/>
        <w:keepLines/>
        <w:spacing w:before="260" w:after="260" w:line="416" w:lineRule="auto"/>
        <w:jc w:val="center"/>
        <w:outlineLvl w:val="2"/>
        <w:rPr>
          <w:rFonts w:ascii="宋体" w:hAnsi="宋体"/>
          <w:b/>
          <w:bCs/>
          <w:sz w:val="28"/>
          <w:szCs w:val="32"/>
        </w:rPr>
      </w:pPr>
      <w:bookmarkStart w:id="174" w:name="_Toc1782"/>
      <w:bookmarkStart w:id="175" w:name="_Toc496587833"/>
      <w:bookmarkStart w:id="176" w:name="_Toc471675528"/>
    </w:p>
    <w:p w:rsidR="00936DC3" w:rsidRDefault="00145D13">
      <w:pPr>
        <w:keepNext/>
        <w:keepLines/>
        <w:spacing w:before="260" w:after="260" w:line="416" w:lineRule="auto"/>
        <w:jc w:val="center"/>
        <w:outlineLvl w:val="2"/>
        <w:rPr>
          <w:rFonts w:ascii="宋体" w:hAnsi="宋体"/>
          <w:b/>
          <w:bCs/>
          <w:sz w:val="28"/>
          <w:szCs w:val="36"/>
        </w:rPr>
      </w:pPr>
      <w:r>
        <w:rPr>
          <w:rFonts w:ascii="宋体" w:hAnsi="宋体" w:hint="eastAsia"/>
          <w:b/>
          <w:bCs/>
          <w:sz w:val="28"/>
          <w:szCs w:val="32"/>
        </w:rPr>
        <w:t>七．服务方案</w:t>
      </w:r>
      <w:bookmarkEnd w:id="174"/>
      <w:bookmarkEnd w:id="175"/>
      <w:bookmarkEnd w:id="176"/>
    </w:p>
    <w:p w:rsidR="00936DC3" w:rsidRDefault="00145D13" w:rsidP="00F77321">
      <w:pPr>
        <w:spacing w:beforeLines="20" w:afterLines="20" w:line="360" w:lineRule="auto"/>
        <w:jc w:val="center"/>
        <w:rPr>
          <w:rFonts w:ascii="宋体" w:hAnsi="宋体"/>
          <w:sz w:val="28"/>
        </w:rPr>
      </w:pPr>
      <w:r>
        <w:rPr>
          <w:rFonts w:ascii="宋体" w:hAnsi="宋体" w:hint="eastAsia"/>
          <w:bCs/>
          <w:sz w:val="24"/>
          <w:szCs w:val="24"/>
        </w:rPr>
        <w:t>（投标人可自行制作格式）</w:t>
      </w:r>
    </w:p>
    <w:p w:rsidR="00936DC3" w:rsidRDefault="00936DC3">
      <w:pPr>
        <w:keepNext/>
        <w:keepLines/>
        <w:spacing w:before="260" w:after="260" w:line="416" w:lineRule="auto"/>
        <w:jc w:val="center"/>
        <w:outlineLvl w:val="2"/>
        <w:rPr>
          <w:rFonts w:ascii="宋体" w:hAnsi="宋体"/>
          <w:b/>
          <w:bCs/>
          <w:sz w:val="28"/>
          <w:szCs w:val="32"/>
        </w:rPr>
      </w:pPr>
      <w:bookmarkStart w:id="177" w:name="_Toc496587834"/>
      <w:bookmarkStart w:id="178" w:name="_Toc25329"/>
    </w:p>
    <w:p w:rsidR="00936DC3" w:rsidRDefault="00145D13">
      <w:pPr>
        <w:keepNext/>
        <w:keepLines/>
        <w:spacing w:before="260" w:after="260" w:line="416" w:lineRule="auto"/>
        <w:jc w:val="center"/>
        <w:outlineLvl w:val="2"/>
        <w:rPr>
          <w:rFonts w:ascii="宋体" w:hAnsi="宋体"/>
          <w:b/>
          <w:bCs/>
          <w:sz w:val="28"/>
          <w:szCs w:val="36"/>
        </w:rPr>
      </w:pPr>
      <w:r>
        <w:rPr>
          <w:rFonts w:ascii="宋体" w:hAnsi="宋体" w:hint="eastAsia"/>
          <w:b/>
          <w:bCs/>
          <w:sz w:val="28"/>
          <w:szCs w:val="32"/>
        </w:rPr>
        <w:t>八．有关证明文件</w:t>
      </w:r>
      <w:bookmarkEnd w:id="177"/>
      <w:bookmarkEnd w:id="178"/>
    </w:p>
    <w:p w:rsidR="00936DC3" w:rsidRDefault="00145D13">
      <w:pPr>
        <w:tabs>
          <w:tab w:val="left" w:pos="4620"/>
        </w:tabs>
        <w:spacing w:line="360" w:lineRule="auto"/>
        <w:ind w:firstLineChars="200" w:firstLine="480"/>
        <w:rPr>
          <w:rFonts w:ascii="宋体" w:hAnsi="宋体"/>
          <w:sz w:val="24"/>
        </w:rPr>
      </w:pPr>
      <w:r>
        <w:rPr>
          <w:rFonts w:ascii="宋体" w:hAnsi="宋体" w:hint="eastAsia"/>
          <w:sz w:val="24"/>
        </w:rPr>
        <w:t>提供符合投标邀请（招标公告）、招标需求及评标办法规定的相关证明文件（制作成扫描件）。</w:t>
      </w:r>
    </w:p>
    <w:p w:rsidR="00936DC3" w:rsidRDefault="00145D13">
      <w:pPr>
        <w:snapToGrid w:val="0"/>
        <w:spacing w:before="120" w:after="120" w:line="360" w:lineRule="auto"/>
        <w:ind w:firstLine="480"/>
        <w:jc w:val="left"/>
        <w:rPr>
          <w:rFonts w:ascii="宋体" w:hAnsi="宋体"/>
          <w:sz w:val="24"/>
          <w:szCs w:val="20"/>
        </w:rPr>
      </w:pPr>
      <w:r>
        <w:rPr>
          <w:rFonts w:ascii="宋体" w:hAnsi="宋体" w:hint="eastAsia"/>
          <w:sz w:val="24"/>
          <w:szCs w:val="20"/>
        </w:rPr>
        <w:t>特别提示：</w:t>
      </w:r>
    </w:p>
    <w:p w:rsidR="00936DC3" w:rsidRDefault="00145D13">
      <w:pPr>
        <w:snapToGrid w:val="0"/>
        <w:spacing w:line="360" w:lineRule="auto"/>
        <w:ind w:firstLine="482"/>
        <w:jc w:val="left"/>
        <w:rPr>
          <w:rFonts w:ascii="宋体" w:hAnsi="宋体"/>
          <w:sz w:val="24"/>
          <w:szCs w:val="20"/>
        </w:rPr>
      </w:pPr>
      <w:r>
        <w:rPr>
          <w:rFonts w:ascii="宋体" w:hAnsi="宋体" w:hint="eastAsia"/>
          <w:sz w:val="24"/>
          <w:szCs w:val="20"/>
        </w:rPr>
        <w:t>投标人在投标文件制作时，在此栏内上传下列材料（包括但不限于）：</w:t>
      </w:r>
    </w:p>
    <w:p w:rsidR="00936DC3" w:rsidRDefault="00145D13" w:rsidP="00A73D3A">
      <w:pPr>
        <w:tabs>
          <w:tab w:val="left" w:pos="4620"/>
        </w:tabs>
        <w:spacing w:line="360" w:lineRule="auto"/>
        <w:ind w:firstLineChars="200" w:firstLine="482"/>
        <w:rPr>
          <w:rFonts w:ascii="宋体" w:hAnsi="宋体"/>
          <w:sz w:val="24"/>
        </w:rPr>
      </w:pPr>
      <w:r>
        <w:rPr>
          <w:rFonts w:ascii="宋体" w:hAnsi="宋体" w:hint="eastAsia"/>
          <w:b/>
          <w:sz w:val="24"/>
        </w:rPr>
        <w:t>招标文件要求的其他证明资料</w:t>
      </w:r>
      <w:r>
        <w:rPr>
          <w:rFonts w:ascii="宋体" w:hAnsi="宋体" w:cs="Cambria" w:hint="eastAsia"/>
          <w:b/>
          <w:sz w:val="24"/>
        </w:rPr>
        <w:t>（根据项目要求编辑）</w:t>
      </w:r>
      <w:r>
        <w:rPr>
          <w:rFonts w:ascii="宋体" w:hAnsi="宋体" w:hint="eastAsia"/>
          <w:b/>
          <w:sz w:val="24"/>
          <w:szCs w:val="24"/>
        </w:rPr>
        <w:t>，如营业执照、税务登记证、业绩、相关证书、证明资料等，</w:t>
      </w:r>
      <w:r>
        <w:rPr>
          <w:rFonts w:ascii="宋体" w:hAnsi="宋体" w:hint="eastAsia"/>
          <w:sz w:val="24"/>
        </w:rPr>
        <w:t>应将上述证明材料制作成扫描件。</w:t>
      </w:r>
    </w:p>
    <w:p w:rsidR="00936DC3" w:rsidRDefault="00936DC3">
      <w:pPr>
        <w:tabs>
          <w:tab w:val="left" w:pos="4620"/>
        </w:tabs>
        <w:spacing w:line="360" w:lineRule="auto"/>
        <w:ind w:firstLineChars="200" w:firstLine="480"/>
        <w:rPr>
          <w:rFonts w:ascii="宋体" w:hAnsi="宋体"/>
          <w:sz w:val="24"/>
        </w:rPr>
      </w:pPr>
    </w:p>
    <w:p w:rsidR="00936DC3" w:rsidRDefault="00936DC3">
      <w:pPr>
        <w:tabs>
          <w:tab w:val="left" w:pos="4620"/>
        </w:tabs>
        <w:spacing w:line="360" w:lineRule="auto"/>
        <w:ind w:firstLineChars="200" w:firstLine="480"/>
        <w:rPr>
          <w:rFonts w:ascii="宋体" w:hAnsi="宋体"/>
          <w:sz w:val="24"/>
        </w:rPr>
      </w:pPr>
    </w:p>
    <w:p w:rsidR="00936DC3" w:rsidRDefault="00936DC3">
      <w:pPr>
        <w:tabs>
          <w:tab w:val="left" w:pos="4620"/>
        </w:tabs>
        <w:spacing w:line="360" w:lineRule="auto"/>
        <w:ind w:firstLineChars="200" w:firstLine="480"/>
        <w:rPr>
          <w:rFonts w:ascii="宋体" w:hAnsi="宋体"/>
          <w:sz w:val="24"/>
        </w:rPr>
      </w:pPr>
    </w:p>
    <w:p w:rsidR="00936DC3" w:rsidRDefault="00936DC3">
      <w:pPr>
        <w:tabs>
          <w:tab w:val="left" w:pos="4620"/>
        </w:tabs>
        <w:spacing w:line="360" w:lineRule="auto"/>
        <w:ind w:firstLineChars="200" w:firstLine="480"/>
        <w:rPr>
          <w:rFonts w:ascii="宋体" w:hAnsi="宋体"/>
          <w:sz w:val="24"/>
        </w:rPr>
      </w:pPr>
    </w:p>
    <w:p w:rsidR="00936DC3" w:rsidRDefault="00936DC3">
      <w:pPr>
        <w:tabs>
          <w:tab w:val="left" w:pos="4620"/>
        </w:tabs>
        <w:spacing w:line="360" w:lineRule="auto"/>
        <w:ind w:firstLineChars="200" w:firstLine="480"/>
        <w:rPr>
          <w:rFonts w:ascii="宋体" w:hAnsi="宋体"/>
          <w:sz w:val="24"/>
        </w:rPr>
      </w:pPr>
    </w:p>
    <w:p w:rsidR="00936DC3" w:rsidRDefault="00936DC3">
      <w:pPr>
        <w:tabs>
          <w:tab w:val="left" w:pos="4620"/>
        </w:tabs>
        <w:spacing w:line="360" w:lineRule="auto"/>
        <w:ind w:firstLineChars="200" w:firstLine="480"/>
        <w:rPr>
          <w:rFonts w:ascii="宋体" w:hAnsi="宋体"/>
          <w:sz w:val="24"/>
        </w:rPr>
      </w:pPr>
    </w:p>
    <w:p w:rsidR="00936DC3" w:rsidRDefault="00936DC3">
      <w:pPr>
        <w:tabs>
          <w:tab w:val="left" w:pos="4620"/>
        </w:tabs>
        <w:spacing w:line="360" w:lineRule="auto"/>
        <w:ind w:firstLineChars="200" w:firstLine="480"/>
        <w:rPr>
          <w:rFonts w:ascii="宋体" w:hAnsi="宋体"/>
          <w:sz w:val="24"/>
        </w:rPr>
      </w:pPr>
    </w:p>
    <w:p w:rsidR="00936DC3" w:rsidRDefault="00936DC3">
      <w:pPr>
        <w:tabs>
          <w:tab w:val="left" w:pos="4620"/>
        </w:tabs>
        <w:spacing w:line="360" w:lineRule="auto"/>
        <w:ind w:firstLineChars="200" w:firstLine="480"/>
        <w:rPr>
          <w:rFonts w:ascii="宋体" w:hAnsi="宋体"/>
          <w:sz w:val="24"/>
        </w:rPr>
      </w:pPr>
    </w:p>
    <w:p w:rsidR="00936DC3" w:rsidRDefault="00936DC3">
      <w:pPr>
        <w:tabs>
          <w:tab w:val="left" w:pos="4620"/>
        </w:tabs>
        <w:spacing w:line="360" w:lineRule="auto"/>
        <w:ind w:firstLineChars="200" w:firstLine="480"/>
        <w:rPr>
          <w:rFonts w:ascii="宋体" w:hAnsi="宋体"/>
          <w:sz w:val="24"/>
        </w:rPr>
      </w:pPr>
    </w:p>
    <w:p w:rsidR="00936DC3" w:rsidRDefault="00936DC3">
      <w:pPr>
        <w:tabs>
          <w:tab w:val="left" w:pos="4620"/>
        </w:tabs>
        <w:spacing w:line="360" w:lineRule="auto"/>
        <w:ind w:firstLineChars="200" w:firstLine="480"/>
        <w:rPr>
          <w:rFonts w:ascii="宋体" w:hAnsi="宋体"/>
          <w:sz w:val="24"/>
        </w:rPr>
      </w:pPr>
    </w:p>
    <w:p w:rsidR="00936DC3" w:rsidRDefault="00936DC3">
      <w:pPr>
        <w:tabs>
          <w:tab w:val="left" w:pos="4620"/>
        </w:tabs>
        <w:spacing w:line="360" w:lineRule="auto"/>
        <w:ind w:firstLineChars="200" w:firstLine="480"/>
        <w:rPr>
          <w:rFonts w:ascii="宋体" w:hAnsi="宋体"/>
          <w:sz w:val="24"/>
        </w:rPr>
      </w:pPr>
    </w:p>
    <w:p w:rsidR="00936DC3" w:rsidRDefault="00936DC3">
      <w:pPr>
        <w:tabs>
          <w:tab w:val="left" w:pos="4620"/>
        </w:tabs>
        <w:spacing w:line="360" w:lineRule="auto"/>
        <w:ind w:firstLineChars="200" w:firstLine="480"/>
        <w:rPr>
          <w:rFonts w:ascii="宋体" w:hAnsi="宋体"/>
          <w:sz w:val="24"/>
        </w:rPr>
      </w:pPr>
    </w:p>
    <w:p w:rsidR="00936DC3" w:rsidRDefault="00145D13">
      <w:pPr>
        <w:keepNext/>
        <w:keepLines/>
        <w:spacing w:before="260" w:after="260" w:line="416" w:lineRule="auto"/>
        <w:jc w:val="center"/>
        <w:outlineLvl w:val="2"/>
        <w:rPr>
          <w:rFonts w:ascii="宋体" w:hAnsi="宋体"/>
          <w:b/>
          <w:bCs/>
          <w:sz w:val="28"/>
          <w:szCs w:val="32"/>
        </w:rPr>
      </w:pPr>
      <w:bookmarkStart w:id="179" w:name="_Toc8103"/>
      <w:bookmarkStart w:id="180" w:name="_Toc508363608"/>
      <w:bookmarkStart w:id="181" w:name="_Toc516969104"/>
      <w:bookmarkStart w:id="182" w:name="_Toc471736417"/>
      <w:bookmarkStart w:id="183" w:name="_Toc220232401"/>
      <w:bookmarkStart w:id="184" w:name="_Hlt510342906"/>
      <w:r>
        <w:rPr>
          <w:rFonts w:ascii="宋体" w:hAnsi="宋体" w:hint="eastAsia"/>
          <w:b/>
          <w:bCs/>
          <w:sz w:val="28"/>
          <w:szCs w:val="32"/>
        </w:rPr>
        <w:lastRenderedPageBreak/>
        <w:t>九．投标授权书</w:t>
      </w:r>
      <w:bookmarkEnd w:id="179"/>
    </w:p>
    <w:p w:rsidR="00936DC3" w:rsidRDefault="00145D13">
      <w:pPr>
        <w:snapToGrid w:val="0"/>
        <w:spacing w:line="360" w:lineRule="auto"/>
        <w:ind w:firstLineChars="200" w:firstLine="480"/>
        <w:jc w:val="left"/>
        <w:rPr>
          <w:rFonts w:ascii="宋体" w:hAnsi="宋体"/>
          <w:sz w:val="24"/>
          <w:szCs w:val="28"/>
        </w:rPr>
      </w:pPr>
      <w:r>
        <w:rPr>
          <w:rFonts w:ascii="宋体" w:hAnsi="宋体" w:hint="eastAsia"/>
          <w:sz w:val="24"/>
          <w:szCs w:val="28"/>
        </w:rPr>
        <w:t>本授权书声明：公司授权（投标人授权代表姓名、职务，手机号码）代表本公司参加合肥市政文外滩物业管理有限公司</w:t>
      </w:r>
      <w:r>
        <w:rPr>
          <w:rFonts w:ascii="宋体" w:hAnsi="宋体" w:hint="eastAsia"/>
          <w:bCs/>
          <w:sz w:val="24"/>
          <w:szCs w:val="28"/>
        </w:rPr>
        <w:t>招标活动（项目编号：）</w:t>
      </w:r>
      <w:r>
        <w:rPr>
          <w:rFonts w:ascii="宋体" w:hAnsi="宋体" w:hint="eastAsia"/>
          <w:sz w:val="24"/>
          <w:szCs w:val="28"/>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rsidR="00936DC3" w:rsidRDefault="00145D13">
      <w:pPr>
        <w:snapToGrid w:val="0"/>
        <w:spacing w:line="360" w:lineRule="auto"/>
        <w:ind w:firstLineChars="200" w:firstLine="480"/>
        <w:jc w:val="left"/>
        <w:rPr>
          <w:rFonts w:ascii="宋体" w:hAnsi="宋体"/>
          <w:sz w:val="24"/>
          <w:szCs w:val="28"/>
        </w:rPr>
      </w:pPr>
      <w:r>
        <w:rPr>
          <w:rFonts w:ascii="宋体" w:hAnsi="宋体" w:hint="eastAsia"/>
          <w:sz w:val="24"/>
          <w:szCs w:val="28"/>
        </w:rPr>
        <w:t>本授权书自出具之日起生效。</w:t>
      </w:r>
    </w:p>
    <w:p w:rsidR="00936DC3" w:rsidRDefault="00936DC3">
      <w:pPr>
        <w:spacing w:line="360" w:lineRule="auto"/>
        <w:rPr>
          <w:rFonts w:ascii="宋体" w:hAnsi="宋体"/>
          <w:sz w:val="24"/>
          <w:szCs w:val="28"/>
        </w:rPr>
      </w:pPr>
    </w:p>
    <w:p w:rsidR="00936DC3" w:rsidRDefault="00891774">
      <w:pPr>
        <w:spacing w:line="360" w:lineRule="auto"/>
        <w:rPr>
          <w:rFonts w:ascii="宋体" w:hAnsi="宋体"/>
          <w:sz w:val="24"/>
          <w:szCs w:val="28"/>
        </w:rPr>
      </w:pPr>
      <w:r>
        <w:rPr>
          <w:rFonts w:ascii="宋体" w:hAnsi="宋体"/>
          <w:sz w:val="24"/>
          <w:szCs w:val="28"/>
        </w:rPr>
        <w:pict>
          <v:group id="组合 1" o:spid="_x0000_s1027" style="position:absolute;left:0;text-align:left;margin-left:91.4pt;margin-top:20.1pt;width:303.95pt;height:57.3pt;z-index:251659264" coordorigin="3270,4350" coordsize="6079,1146203203">
            <v:roundrect id="自选图形 67" o:spid="_x0000_s1028" style="position:absolute;left:3270;top:4350;width:2794;height:1146" arcsize="10923f" o:preferrelative="t">
              <v:stroke miterlimit="2"/>
              <v:textbox>
                <w:txbxContent>
                  <w:p w:rsidR="00EA6DBA" w:rsidRDefault="00EA6DBA"/>
                </w:txbxContent>
              </v:textbox>
            </v:roundrect>
            <v:roundrect id="自选图形 68" o:spid="_x0000_s1029" style="position:absolute;left:6555;top:4350;width:2794;height:1146" arcsize="10923f" o:preferrelative="t">
              <v:stroke miterlimit="2"/>
              <v:textbox>
                <w:txbxContent>
                  <w:p w:rsidR="00EA6DBA" w:rsidRDefault="00EA6DBA">
                    <w:pPr>
                      <w:jc w:val="center"/>
                      <w:rPr>
                        <w:color w:val="FF0000"/>
                        <w:szCs w:val="21"/>
                      </w:rPr>
                    </w:pPr>
                  </w:p>
                </w:txbxContent>
              </v:textbox>
            </v:roundrect>
          </v:group>
        </w:pict>
      </w:r>
    </w:p>
    <w:p w:rsidR="00936DC3" w:rsidRDefault="00936DC3">
      <w:pPr>
        <w:spacing w:line="360" w:lineRule="auto"/>
        <w:ind w:firstLine="645"/>
        <w:rPr>
          <w:rFonts w:ascii="宋体" w:hAnsi="宋体"/>
          <w:sz w:val="24"/>
          <w:szCs w:val="28"/>
        </w:rPr>
      </w:pPr>
    </w:p>
    <w:p w:rsidR="00936DC3" w:rsidRDefault="00936DC3">
      <w:pPr>
        <w:spacing w:line="360" w:lineRule="auto"/>
        <w:ind w:firstLine="645"/>
        <w:rPr>
          <w:rFonts w:ascii="宋体" w:hAnsi="宋体"/>
          <w:sz w:val="24"/>
          <w:szCs w:val="28"/>
        </w:rPr>
      </w:pPr>
    </w:p>
    <w:p w:rsidR="00936DC3" w:rsidRDefault="00145D13">
      <w:pPr>
        <w:spacing w:line="360" w:lineRule="auto"/>
        <w:ind w:firstLine="645"/>
        <w:rPr>
          <w:rFonts w:ascii="宋体" w:hAnsi="宋体"/>
          <w:sz w:val="24"/>
          <w:szCs w:val="28"/>
        </w:rPr>
      </w:pPr>
      <w:r>
        <w:rPr>
          <w:rFonts w:ascii="宋体" w:hAnsi="宋体" w:hint="eastAsia"/>
          <w:sz w:val="24"/>
          <w:szCs w:val="28"/>
        </w:rPr>
        <w:t>特此声明。</w:t>
      </w:r>
    </w:p>
    <w:p w:rsidR="00936DC3" w:rsidRDefault="00936DC3">
      <w:pPr>
        <w:spacing w:line="360" w:lineRule="auto"/>
        <w:rPr>
          <w:rFonts w:ascii="宋体" w:hAnsi="宋体"/>
          <w:sz w:val="24"/>
          <w:szCs w:val="28"/>
        </w:rPr>
      </w:pPr>
    </w:p>
    <w:p w:rsidR="00936DC3" w:rsidRDefault="00936DC3">
      <w:pPr>
        <w:spacing w:line="360" w:lineRule="auto"/>
        <w:rPr>
          <w:rFonts w:ascii="宋体" w:hAnsi="宋体"/>
          <w:sz w:val="24"/>
          <w:szCs w:val="28"/>
        </w:rPr>
      </w:pPr>
    </w:p>
    <w:p w:rsidR="00936DC3" w:rsidRDefault="00936DC3">
      <w:pPr>
        <w:spacing w:line="360" w:lineRule="auto"/>
        <w:rPr>
          <w:rFonts w:ascii="宋体" w:hAnsi="宋体"/>
          <w:sz w:val="24"/>
          <w:szCs w:val="28"/>
        </w:rPr>
      </w:pPr>
    </w:p>
    <w:p w:rsidR="00936DC3" w:rsidRDefault="00936DC3">
      <w:pPr>
        <w:spacing w:line="360" w:lineRule="auto"/>
        <w:rPr>
          <w:rFonts w:ascii="宋体" w:hAnsi="宋体"/>
          <w:sz w:val="24"/>
          <w:szCs w:val="28"/>
        </w:rPr>
      </w:pPr>
    </w:p>
    <w:p w:rsidR="00936DC3" w:rsidRDefault="00936DC3">
      <w:pPr>
        <w:spacing w:line="360" w:lineRule="auto"/>
        <w:rPr>
          <w:rFonts w:ascii="宋体" w:hAnsi="宋体"/>
          <w:sz w:val="24"/>
          <w:szCs w:val="28"/>
        </w:rPr>
      </w:pPr>
    </w:p>
    <w:p w:rsidR="00936DC3" w:rsidRDefault="00936DC3">
      <w:pPr>
        <w:spacing w:line="360" w:lineRule="auto"/>
        <w:rPr>
          <w:rFonts w:ascii="宋体" w:hAnsi="宋体"/>
          <w:sz w:val="24"/>
          <w:szCs w:val="28"/>
        </w:rPr>
      </w:pPr>
    </w:p>
    <w:p w:rsidR="00936DC3" w:rsidRDefault="00145D13">
      <w:pPr>
        <w:spacing w:line="360" w:lineRule="auto"/>
        <w:rPr>
          <w:rFonts w:ascii="宋体" w:hAnsi="宋体"/>
          <w:b/>
          <w:bCs/>
          <w:sz w:val="24"/>
          <w:szCs w:val="28"/>
        </w:rPr>
      </w:pPr>
      <w:r>
        <w:rPr>
          <w:rFonts w:ascii="宋体" w:hAnsi="宋体" w:hint="eastAsia"/>
          <w:b/>
          <w:bCs/>
          <w:sz w:val="24"/>
          <w:szCs w:val="28"/>
        </w:rPr>
        <w:t>投标人(公章)：</w:t>
      </w:r>
    </w:p>
    <w:p w:rsidR="00936DC3" w:rsidRDefault="00145D13">
      <w:pPr>
        <w:spacing w:line="360" w:lineRule="auto"/>
        <w:rPr>
          <w:rFonts w:ascii="宋体" w:hAnsi="宋体"/>
          <w:sz w:val="24"/>
          <w:szCs w:val="28"/>
        </w:rPr>
      </w:pPr>
      <w:r>
        <w:rPr>
          <w:rFonts w:ascii="宋体" w:hAnsi="宋体" w:hint="eastAsia"/>
          <w:sz w:val="24"/>
          <w:szCs w:val="28"/>
        </w:rPr>
        <w:t xml:space="preserve">日        期： </w:t>
      </w:r>
    </w:p>
    <w:p w:rsidR="00936DC3" w:rsidRDefault="00936DC3">
      <w:pPr>
        <w:rPr>
          <w:rFonts w:ascii="宋体" w:hAnsi="宋体"/>
          <w:sz w:val="28"/>
          <w:szCs w:val="28"/>
        </w:rPr>
      </w:pPr>
    </w:p>
    <w:p w:rsidR="00936DC3" w:rsidRDefault="00145D13">
      <w:pPr>
        <w:snapToGrid w:val="0"/>
        <w:spacing w:line="360" w:lineRule="auto"/>
        <w:jc w:val="left"/>
        <w:rPr>
          <w:rFonts w:ascii="宋体" w:hAnsi="宋体"/>
          <w:sz w:val="24"/>
          <w:szCs w:val="28"/>
        </w:rPr>
      </w:pPr>
      <w:r>
        <w:rPr>
          <w:rFonts w:ascii="宋体" w:hAnsi="宋体" w:hint="eastAsia"/>
          <w:sz w:val="24"/>
          <w:szCs w:val="28"/>
        </w:rPr>
        <w:t>注：</w:t>
      </w:r>
    </w:p>
    <w:p w:rsidR="00936DC3" w:rsidRDefault="00145D13">
      <w:pPr>
        <w:snapToGrid w:val="0"/>
        <w:spacing w:line="360" w:lineRule="auto"/>
        <w:jc w:val="left"/>
        <w:rPr>
          <w:rFonts w:ascii="宋体" w:hAnsi="宋体"/>
          <w:sz w:val="24"/>
          <w:szCs w:val="28"/>
        </w:rPr>
      </w:pPr>
      <w:bookmarkStart w:id="185" w:name="_Toc220232403"/>
      <w:bookmarkStart w:id="186" w:name="_Toc471736421"/>
      <w:r>
        <w:rPr>
          <w:rFonts w:ascii="宋体" w:hAnsi="宋体" w:hint="eastAsia"/>
          <w:sz w:val="24"/>
          <w:szCs w:val="28"/>
        </w:rPr>
        <w:t>1.本项目只允许有唯一的投标人授权代表（须与投标函中授权代表为同一人，否则投标无效），投标文件中提供授权代表身份证</w:t>
      </w:r>
      <w:r>
        <w:rPr>
          <w:rFonts w:ascii="宋体" w:hAnsi="宋体" w:hint="eastAsia"/>
          <w:sz w:val="24"/>
          <w:szCs w:val="20"/>
        </w:rPr>
        <w:t>扫描件</w:t>
      </w:r>
      <w:r>
        <w:rPr>
          <w:rFonts w:ascii="宋体" w:hAnsi="宋体" w:hint="eastAsia"/>
          <w:sz w:val="24"/>
          <w:szCs w:val="28"/>
        </w:rPr>
        <w:t>。</w:t>
      </w:r>
    </w:p>
    <w:p w:rsidR="00936DC3" w:rsidRDefault="00145D13">
      <w:pPr>
        <w:snapToGrid w:val="0"/>
        <w:spacing w:line="360" w:lineRule="auto"/>
        <w:jc w:val="left"/>
        <w:rPr>
          <w:rFonts w:ascii="宋体" w:hAnsi="宋体"/>
          <w:sz w:val="24"/>
          <w:szCs w:val="24"/>
        </w:rPr>
      </w:pPr>
      <w:r>
        <w:rPr>
          <w:rFonts w:ascii="宋体" w:hAnsi="宋体" w:hint="eastAsia"/>
          <w:sz w:val="24"/>
          <w:szCs w:val="28"/>
        </w:rPr>
        <w:t>2.法定代表人参加投标的无需此件，</w:t>
      </w:r>
      <w:r>
        <w:rPr>
          <w:rFonts w:ascii="宋体" w:hAnsi="宋体" w:hint="eastAsia"/>
          <w:sz w:val="24"/>
          <w:szCs w:val="20"/>
        </w:rPr>
        <w:t>但投标文件中须提供身份证扫描件。</w:t>
      </w:r>
    </w:p>
    <w:bookmarkEnd w:id="185"/>
    <w:bookmarkEnd w:id="186"/>
    <w:p w:rsidR="00936DC3" w:rsidRDefault="00936DC3">
      <w:pPr>
        <w:keepNext/>
        <w:keepLines/>
        <w:spacing w:before="260" w:after="260" w:line="416" w:lineRule="auto"/>
        <w:jc w:val="center"/>
        <w:outlineLvl w:val="2"/>
        <w:rPr>
          <w:rFonts w:ascii="宋体" w:hAnsi="宋体"/>
          <w:b/>
          <w:bCs/>
          <w:sz w:val="28"/>
          <w:szCs w:val="32"/>
        </w:rPr>
      </w:pPr>
    </w:p>
    <w:p w:rsidR="00936DC3" w:rsidRDefault="00936DC3"/>
    <w:p w:rsidR="00936DC3" w:rsidRDefault="00936DC3"/>
    <w:p w:rsidR="00936DC3" w:rsidRDefault="00936DC3"/>
    <w:bookmarkEnd w:id="180"/>
    <w:bookmarkEnd w:id="181"/>
    <w:bookmarkEnd w:id="182"/>
    <w:bookmarkEnd w:id="183"/>
    <w:bookmarkEnd w:id="184"/>
    <w:p w:rsidR="00936DC3" w:rsidRDefault="00936DC3">
      <w:pPr>
        <w:spacing w:line="500" w:lineRule="exact"/>
        <w:jc w:val="center"/>
        <w:rPr>
          <w:rFonts w:ascii="宋体" w:hAnsi="宋体"/>
          <w:b/>
          <w:bCs/>
          <w:sz w:val="30"/>
        </w:rPr>
        <w:sectPr w:rsidR="00936DC3">
          <w:headerReference w:type="default" r:id="rId9"/>
          <w:footerReference w:type="even" r:id="rId10"/>
          <w:footerReference w:type="default" r:id="rId11"/>
          <w:pgSz w:w="11907" w:h="16840"/>
          <w:pgMar w:top="1440" w:right="1247" w:bottom="1440" w:left="1247" w:header="851" w:footer="992" w:gutter="0"/>
          <w:cols w:space="720"/>
          <w:docGrid w:linePitch="303"/>
        </w:sectPr>
      </w:pPr>
    </w:p>
    <w:p w:rsidR="00936DC3" w:rsidRDefault="00145D13">
      <w:pPr>
        <w:keepNext/>
        <w:keepLines/>
        <w:spacing w:before="260" w:after="260" w:line="416" w:lineRule="auto"/>
        <w:jc w:val="center"/>
        <w:outlineLvl w:val="2"/>
        <w:rPr>
          <w:rFonts w:ascii="宋体" w:hAnsi="宋体"/>
          <w:b/>
          <w:bCs/>
          <w:sz w:val="28"/>
          <w:szCs w:val="32"/>
        </w:rPr>
      </w:pPr>
      <w:bookmarkStart w:id="187" w:name="_Toc459990157"/>
      <w:bookmarkStart w:id="188" w:name="_Toc390243258"/>
      <w:bookmarkStart w:id="189" w:name="_Toc420342108"/>
      <w:bookmarkStart w:id="190" w:name="_Toc471736427"/>
      <w:bookmarkStart w:id="191" w:name="_Toc391040781"/>
      <w:bookmarkStart w:id="192" w:name="_Toc517681252"/>
      <w:bookmarkStart w:id="193" w:name="_Toc24064"/>
      <w:r>
        <w:rPr>
          <w:rFonts w:ascii="宋体" w:hAnsi="宋体" w:hint="eastAsia"/>
          <w:b/>
          <w:bCs/>
          <w:sz w:val="28"/>
          <w:szCs w:val="32"/>
        </w:rPr>
        <w:lastRenderedPageBreak/>
        <w:t>十．</w:t>
      </w:r>
      <w:bookmarkStart w:id="194" w:name="_Toc471736430"/>
      <w:bookmarkStart w:id="195" w:name="_Toc471733801"/>
      <w:bookmarkStart w:id="196" w:name="_Toc389124158"/>
      <w:bookmarkEnd w:id="187"/>
      <w:bookmarkEnd w:id="188"/>
      <w:bookmarkEnd w:id="189"/>
      <w:bookmarkEnd w:id="190"/>
      <w:bookmarkEnd w:id="191"/>
      <w:r>
        <w:rPr>
          <w:rFonts w:ascii="宋体" w:hAnsi="宋体" w:hint="eastAsia"/>
          <w:b/>
          <w:bCs/>
          <w:sz w:val="28"/>
          <w:szCs w:val="32"/>
        </w:rPr>
        <w:t>投标人认为需提供的其他资料</w:t>
      </w:r>
      <w:bookmarkEnd w:id="192"/>
      <w:bookmarkEnd w:id="193"/>
      <w:bookmarkEnd w:id="194"/>
      <w:bookmarkEnd w:id="195"/>
      <w:bookmarkEnd w:id="196"/>
    </w:p>
    <w:p w:rsidR="00936DC3" w:rsidRDefault="00145D13">
      <w:pPr>
        <w:spacing w:line="500" w:lineRule="exact"/>
        <w:rPr>
          <w:rFonts w:ascii="宋体" w:hAnsi="宋体"/>
          <w:b/>
          <w:bCs/>
          <w:sz w:val="24"/>
          <w:szCs w:val="24"/>
        </w:rPr>
      </w:pPr>
      <w:r>
        <w:rPr>
          <w:rFonts w:ascii="宋体" w:hAnsi="宋体" w:hint="eastAsia"/>
          <w:b/>
          <w:bCs/>
          <w:sz w:val="24"/>
          <w:szCs w:val="24"/>
        </w:rPr>
        <w:t xml:space="preserve">        （</w:t>
      </w:r>
      <w:r>
        <w:rPr>
          <w:rFonts w:ascii="宋体" w:hAnsi="宋体" w:hint="eastAsia"/>
          <w:bCs/>
          <w:sz w:val="24"/>
          <w:szCs w:val="24"/>
        </w:rPr>
        <w:t>投标人可自行制作格式</w:t>
      </w:r>
      <w:r>
        <w:rPr>
          <w:rFonts w:ascii="宋体" w:hAnsi="宋体" w:hint="eastAsia"/>
          <w:b/>
          <w:bCs/>
          <w:sz w:val="24"/>
          <w:szCs w:val="24"/>
        </w:rPr>
        <w:t>）</w:t>
      </w: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pPr>
        <w:spacing w:line="500" w:lineRule="exact"/>
        <w:rPr>
          <w:rFonts w:ascii="宋体" w:hAnsi="宋体"/>
          <w:b/>
          <w:bCs/>
          <w:sz w:val="24"/>
          <w:szCs w:val="24"/>
        </w:rPr>
      </w:pPr>
    </w:p>
    <w:p w:rsidR="00936DC3" w:rsidRDefault="00936DC3" w:rsidP="00F77321">
      <w:pPr>
        <w:spacing w:beforeLines="100" w:afterLines="100"/>
        <w:jc w:val="center"/>
        <w:rPr>
          <w:rFonts w:ascii="宋体" w:hAnsi="宋体"/>
          <w:sz w:val="30"/>
          <w:szCs w:val="30"/>
        </w:rPr>
      </w:pPr>
    </w:p>
    <w:p w:rsidR="00936DC3" w:rsidRDefault="00936DC3">
      <w:pPr>
        <w:pStyle w:val="2"/>
        <w:spacing w:before="0" w:line="500" w:lineRule="exact"/>
        <w:ind w:firstLine="0"/>
        <w:rPr>
          <w:rFonts w:ascii="宋体" w:hAnsi="宋体"/>
          <w:sz w:val="30"/>
          <w:szCs w:val="30"/>
        </w:rPr>
      </w:pPr>
    </w:p>
    <w:sectPr w:rsidR="00936DC3" w:rsidSect="00936DC3">
      <w:headerReference w:type="default" r:id="rId12"/>
      <w:footerReference w:type="even" r:id="rId13"/>
      <w:footerReference w:type="default" r:id="rId14"/>
      <w:footnotePr>
        <w:numFmt w:val="decimalEnclosedCircleChinese"/>
        <w:numRestart w:val="eachPage"/>
      </w:footnotePr>
      <w:pgSz w:w="11907" w:h="16840"/>
      <w:pgMar w:top="1474" w:right="1474" w:bottom="1474" w:left="1474" w:header="799" w:footer="907" w:gutter="0"/>
      <w:cols w:space="720"/>
      <w:docGrid w:linePitch="27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AFFB6B07" w15:done="0"/>
  <w15:commentEx w15:paraId="4ACF449A" w15:done="0"/>
  <w15:commentEx w15:paraId="7BFF027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4C2A" w:rsidRDefault="00D44C2A" w:rsidP="00936DC3">
      <w:r>
        <w:separator/>
      </w:r>
    </w:p>
  </w:endnote>
  <w:endnote w:type="continuationSeparator" w:id="1">
    <w:p w:rsidR="00D44C2A" w:rsidRDefault="00D44C2A" w:rsidP="00936DC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幼圆">
    <w:altName w:val="宋体"/>
    <w:panose1 w:val="0201050906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创艺简黑体">
    <w:altName w:val="黑体"/>
    <w:charset w:val="86"/>
    <w:family w:val="auto"/>
    <w:pitch w:val="default"/>
    <w:sig w:usb0="00000000" w:usb1="00000000" w:usb2="00000010" w:usb3="00000000" w:csb0="0004000A" w:csb1="00000000"/>
  </w:font>
  <w:font w:name="Cambria">
    <w:panose1 w:val="02040503050406030204"/>
    <w:charset w:val="00"/>
    <w:family w:val="roman"/>
    <w:pitch w:val="variable"/>
    <w:sig w:usb0="E00002FF" w:usb1="400004FF" w:usb2="00000000" w:usb3="00000000" w:csb0="0000019F" w:csb1="00000000"/>
  </w:font>
  <w:font w:name="Italic">
    <w:altName w:val="Segoe Print"/>
    <w:panose1 w:val="00000400000000000000"/>
    <w:charset w:val="00"/>
    <w:family w:val="auto"/>
    <w:pitch w:val="variable"/>
    <w:sig w:usb0="20002A87" w:usb1="00000000" w:usb2="00000000" w:usb3="00000000" w:csb0="000001FF" w:csb1="00000000"/>
  </w:font>
  <w:font w:name="华文细黑">
    <w:altName w:val="微软雅黑"/>
    <w:panose1 w:val="02010600040101010101"/>
    <w:charset w:val="86"/>
    <w:family w:val="auto"/>
    <w:pitch w:val="variable"/>
    <w:sig w:usb0="00000287" w:usb1="080F0000" w:usb2="00000010" w:usb3="00000000" w:csb0="0004009F" w:csb1="00000000"/>
  </w:font>
  <w:font w:name="MingLiU">
    <w:altName w:val="細明體"/>
    <w:panose1 w:val="02020509000000000000"/>
    <w:charset w:val="88"/>
    <w:family w:val="modern"/>
    <w:pitch w:val="fixed"/>
    <w:sig w:usb0="A00002FF" w:usb1="28CFFCFA" w:usb2="00000016" w:usb3="00000000" w:csb0="00100001" w:csb1="00000000"/>
  </w:font>
  <w:font w:name="MS Sans Serif">
    <w:altName w:val="Segoe Print"/>
    <w:charset w:val="00"/>
    <w:family w:val="auto"/>
    <w:pitch w:val="default"/>
    <w:sig w:usb0="00000000"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微软简标宋">
    <w:altName w:val="宋体"/>
    <w:charset w:val="86"/>
    <w:family w:val="auto"/>
    <w:pitch w:val="default"/>
    <w:sig w:usb0="00000000" w:usb1="0000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DotumChe">
    <w:altName w:val="Malgun Gothic"/>
    <w:panose1 w:val="020B0609000101010101"/>
    <w:charset w:val="81"/>
    <w:family w:val="modern"/>
    <w:pitch w:val="fixed"/>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仿宋">
    <w:panose1 w:val="02010609060101010101"/>
    <w:charset w:val="86"/>
    <w:family w:val="modern"/>
    <w:pitch w:val="fixed"/>
    <w:sig w:usb0="800002BF" w:usb1="38CF7CFA" w:usb2="00000016" w:usb3="00000000" w:csb0="00040001" w:csb1="00000000"/>
  </w:font>
  <w:font w:name="宋体-18030">
    <w:altName w:val="微软雅黑"/>
    <w:charset w:val="86"/>
    <w:family w:val="modern"/>
    <w:pitch w:val="default"/>
    <w:sig w:usb0="00000000" w:usb1="00000000" w:usb2="000A005E"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DBA" w:rsidRDefault="00891774">
    <w:pPr>
      <w:pStyle w:val="af2"/>
      <w:framePr w:wrap="around" w:vAnchor="text" w:hAnchor="margin" w:xAlign="center" w:y="1"/>
      <w:rPr>
        <w:rStyle w:val="aff0"/>
      </w:rPr>
    </w:pPr>
    <w:r>
      <w:fldChar w:fldCharType="begin"/>
    </w:r>
    <w:r w:rsidR="00EA6DBA">
      <w:rPr>
        <w:rStyle w:val="aff0"/>
      </w:rPr>
      <w:instrText xml:space="preserve">PAGE  </w:instrText>
    </w:r>
    <w:r>
      <w:fldChar w:fldCharType="end"/>
    </w:r>
  </w:p>
  <w:p w:rsidR="00EA6DBA" w:rsidRDefault="00EA6DBA">
    <w:pPr>
      <w:pStyle w:val="af2"/>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DBA" w:rsidRDefault="00EA6DBA">
    <w:pPr>
      <w:pStyle w:val="af2"/>
      <w:jc w:val="center"/>
      <w:rPr>
        <w:rFonts w:ascii="宋体" w:hAnsi="宋体"/>
        <w:sz w:val="24"/>
      </w:rPr>
    </w:pPr>
    <w:r>
      <w:rPr>
        <w:rFonts w:ascii="宋体" w:hAnsi="宋体" w:hint="eastAsia"/>
        <w:kern w:val="0"/>
        <w:sz w:val="24"/>
        <w:szCs w:val="21"/>
      </w:rPr>
      <w:t xml:space="preserve">第 </w:t>
    </w:r>
    <w:r w:rsidR="00891774">
      <w:rPr>
        <w:rFonts w:ascii="宋体" w:hAnsi="宋体"/>
        <w:kern w:val="0"/>
        <w:sz w:val="24"/>
        <w:szCs w:val="21"/>
      </w:rPr>
      <w:fldChar w:fldCharType="begin"/>
    </w:r>
    <w:r>
      <w:rPr>
        <w:rFonts w:ascii="宋体" w:hAnsi="宋体"/>
        <w:kern w:val="0"/>
        <w:sz w:val="24"/>
        <w:szCs w:val="21"/>
      </w:rPr>
      <w:instrText xml:space="preserve"> PAGE </w:instrText>
    </w:r>
    <w:r w:rsidR="00891774">
      <w:rPr>
        <w:rFonts w:ascii="宋体" w:hAnsi="宋体"/>
        <w:kern w:val="0"/>
        <w:sz w:val="24"/>
        <w:szCs w:val="21"/>
      </w:rPr>
      <w:fldChar w:fldCharType="separate"/>
    </w:r>
    <w:r w:rsidR="00F77321">
      <w:rPr>
        <w:rFonts w:ascii="宋体" w:hAnsi="宋体"/>
        <w:noProof/>
        <w:kern w:val="0"/>
        <w:sz w:val="24"/>
        <w:szCs w:val="21"/>
      </w:rPr>
      <w:t>22</w:t>
    </w:r>
    <w:r w:rsidR="00891774">
      <w:rPr>
        <w:rFonts w:ascii="宋体" w:hAnsi="宋体"/>
        <w:kern w:val="0"/>
        <w:sz w:val="24"/>
        <w:szCs w:val="21"/>
      </w:rPr>
      <w:fldChar w:fldCharType="end"/>
    </w:r>
    <w:r>
      <w:rPr>
        <w:rFonts w:ascii="宋体" w:hAnsi="宋体" w:hint="eastAsia"/>
        <w:kern w:val="0"/>
        <w:sz w:val="24"/>
        <w:szCs w:val="21"/>
      </w:rPr>
      <w:t xml:space="preserve"> 页 共 </w:t>
    </w:r>
    <w:r w:rsidR="00891774">
      <w:rPr>
        <w:rFonts w:ascii="宋体" w:hAnsi="宋体"/>
        <w:kern w:val="0"/>
        <w:sz w:val="24"/>
        <w:szCs w:val="21"/>
      </w:rPr>
      <w:fldChar w:fldCharType="begin"/>
    </w:r>
    <w:r>
      <w:rPr>
        <w:rFonts w:ascii="宋体" w:hAnsi="宋体"/>
        <w:kern w:val="0"/>
        <w:sz w:val="24"/>
        <w:szCs w:val="21"/>
      </w:rPr>
      <w:instrText xml:space="preserve"> NUMPAGES </w:instrText>
    </w:r>
    <w:r w:rsidR="00891774">
      <w:rPr>
        <w:rFonts w:ascii="宋体" w:hAnsi="宋体"/>
        <w:kern w:val="0"/>
        <w:sz w:val="24"/>
        <w:szCs w:val="21"/>
      </w:rPr>
      <w:fldChar w:fldCharType="separate"/>
    </w:r>
    <w:r w:rsidR="00F77321">
      <w:rPr>
        <w:rFonts w:ascii="宋体" w:hAnsi="宋体"/>
        <w:noProof/>
        <w:kern w:val="0"/>
        <w:sz w:val="24"/>
        <w:szCs w:val="21"/>
      </w:rPr>
      <w:t>40</w:t>
    </w:r>
    <w:r w:rsidR="00891774">
      <w:rPr>
        <w:rFonts w:ascii="宋体" w:hAnsi="宋体"/>
        <w:kern w:val="0"/>
        <w:sz w:val="24"/>
        <w:szCs w:val="21"/>
      </w:rPr>
      <w:fldChar w:fldCharType="end"/>
    </w:r>
    <w:r>
      <w:rPr>
        <w:rFonts w:ascii="宋体" w:hAnsi="宋体" w:hint="eastAsia"/>
        <w:kern w:val="0"/>
        <w:sz w:val="24"/>
        <w:szCs w:val="21"/>
      </w:rPr>
      <w:t xml:space="preserve"> 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DBA" w:rsidRDefault="00891774">
    <w:pPr>
      <w:pStyle w:val="af2"/>
      <w:framePr w:wrap="around" w:vAnchor="text" w:hAnchor="margin" w:xAlign="center" w:y="1"/>
      <w:rPr>
        <w:rStyle w:val="aff0"/>
      </w:rPr>
    </w:pPr>
    <w:r>
      <w:fldChar w:fldCharType="begin"/>
    </w:r>
    <w:r w:rsidR="00EA6DBA">
      <w:rPr>
        <w:rStyle w:val="aff0"/>
      </w:rPr>
      <w:instrText xml:space="preserve">PAGE  </w:instrText>
    </w:r>
    <w:r>
      <w:fldChar w:fldCharType="end"/>
    </w:r>
  </w:p>
  <w:p w:rsidR="00EA6DBA" w:rsidRDefault="00EA6DBA">
    <w:pPr>
      <w:pStyle w:val="af2"/>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DBA" w:rsidRDefault="00891774">
    <w:pPr>
      <w:pStyle w:val="af2"/>
      <w:jc w:val="center"/>
    </w:pPr>
    <w:r>
      <w:rPr>
        <w:b/>
        <w:bCs/>
        <w:sz w:val="24"/>
        <w:szCs w:val="24"/>
      </w:rPr>
      <w:fldChar w:fldCharType="begin"/>
    </w:r>
    <w:r w:rsidR="00EA6DBA">
      <w:rPr>
        <w:b/>
        <w:bCs/>
      </w:rPr>
      <w:instrText>PAGE</w:instrText>
    </w:r>
    <w:r>
      <w:rPr>
        <w:b/>
        <w:bCs/>
        <w:sz w:val="24"/>
        <w:szCs w:val="24"/>
      </w:rPr>
      <w:fldChar w:fldCharType="separate"/>
    </w:r>
    <w:r w:rsidR="00F77321">
      <w:rPr>
        <w:b/>
        <w:bCs/>
        <w:noProof/>
      </w:rPr>
      <w:t>40</w:t>
    </w:r>
    <w:r>
      <w:rPr>
        <w:b/>
        <w:bCs/>
        <w:sz w:val="24"/>
        <w:szCs w:val="24"/>
      </w:rPr>
      <w:fldChar w:fldCharType="end"/>
    </w:r>
    <w:r w:rsidR="00EA6DBA">
      <w:rPr>
        <w:lang w:val="zh-CN"/>
      </w:rPr>
      <w:t xml:space="preserve"> / </w:t>
    </w:r>
    <w:r>
      <w:rPr>
        <w:b/>
        <w:bCs/>
        <w:sz w:val="24"/>
        <w:szCs w:val="24"/>
      </w:rPr>
      <w:fldChar w:fldCharType="begin"/>
    </w:r>
    <w:r w:rsidR="00EA6DBA">
      <w:rPr>
        <w:b/>
        <w:bCs/>
      </w:rPr>
      <w:instrText>NUMPAGES</w:instrText>
    </w:r>
    <w:r>
      <w:rPr>
        <w:b/>
        <w:bCs/>
        <w:sz w:val="24"/>
        <w:szCs w:val="24"/>
      </w:rPr>
      <w:fldChar w:fldCharType="separate"/>
    </w:r>
    <w:r w:rsidR="00F77321">
      <w:rPr>
        <w:b/>
        <w:bCs/>
        <w:noProof/>
      </w:rPr>
      <w:t>40</w:t>
    </w:r>
    <w:r>
      <w:rPr>
        <w:b/>
        <w:bCs/>
        <w:sz w:val="24"/>
        <w:szCs w:val="24"/>
      </w:rPr>
      <w:fldChar w:fldCharType="end"/>
    </w:r>
  </w:p>
  <w:p w:rsidR="00EA6DBA" w:rsidRDefault="00EA6DBA">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4C2A" w:rsidRDefault="00D44C2A" w:rsidP="00936DC3">
      <w:r>
        <w:separator/>
      </w:r>
    </w:p>
  </w:footnote>
  <w:footnote w:type="continuationSeparator" w:id="1">
    <w:p w:rsidR="00D44C2A" w:rsidRDefault="00D44C2A" w:rsidP="00936D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DBA" w:rsidRDefault="00EA6DBA">
    <w:pPr>
      <w:pStyle w:val="af3"/>
      <w:jc w:val="both"/>
      <w:rPr>
        <w:rFonts w:ascii="宋体" w:hAnsi="宋体"/>
        <w:b/>
        <w:i/>
        <w:sz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6DBA" w:rsidRDefault="00EA6DBA">
    <w:pPr>
      <w:pStyle w:val="af3"/>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39341B"/>
    <w:multiLevelType w:val="multilevel"/>
    <w:tmpl w:val="9239341B"/>
    <w:lvl w:ilvl="0">
      <w:start w:val="1"/>
      <w:numFmt w:val="decimal"/>
      <w:lvlText w:val="%1."/>
      <w:lvlJc w:val="left"/>
      <w:pPr>
        <w:ind w:left="109" w:hanging="183"/>
      </w:pPr>
      <w:rPr>
        <w:rFonts w:ascii="宋体" w:eastAsia="宋体" w:hAnsi="宋体" w:cs="宋体" w:hint="default"/>
        <w:spacing w:val="1"/>
        <w:w w:val="100"/>
        <w:sz w:val="24"/>
        <w:szCs w:val="24"/>
        <w:lang w:val="zh-CN" w:eastAsia="zh-CN" w:bidi="zh-CN"/>
      </w:rPr>
    </w:lvl>
    <w:lvl w:ilvl="1">
      <w:numFmt w:val="bullet"/>
      <w:lvlText w:val="•"/>
      <w:lvlJc w:val="left"/>
      <w:pPr>
        <w:ind w:left="934" w:hanging="183"/>
      </w:pPr>
      <w:rPr>
        <w:rFonts w:hint="default"/>
        <w:lang w:val="zh-CN" w:eastAsia="zh-CN" w:bidi="zh-CN"/>
      </w:rPr>
    </w:lvl>
    <w:lvl w:ilvl="2">
      <w:numFmt w:val="bullet"/>
      <w:lvlText w:val="•"/>
      <w:lvlJc w:val="left"/>
      <w:pPr>
        <w:ind w:left="1769" w:hanging="183"/>
      </w:pPr>
      <w:rPr>
        <w:rFonts w:hint="default"/>
        <w:lang w:val="zh-CN" w:eastAsia="zh-CN" w:bidi="zh-CN"/>
      </w:rPr>
    </w:lvl>
    <w:lvl w:ilvl="3">
      <w:numFmt w:val="bullet"/>
      <w:lvlText w:val="•"/>
      <w:lvlJc w:val="left"/>
      <w:pPr>
        <w:ind w:left="2603" w:hanging="183"/>
      </w:pPr>
      <w:rPr>
        <w:rFonts w:hint="default"/>
        <w:lang w:val="zh-CN" w:eastAsia="zh-CN" w:bidi="zh-CN"/>
      </w:rPr>
    </w:lvl>
    <w:lvl w:ilvl="4">
      <w:numFmt w:val="bullet"/>
      <w:lvlText w:val="•"/>
      <w:lvlJc w:val="left"/>
      <w:pPr>
        <w:ind w:left="3438" w:hanging="183"/>
      </w:pPr>
      <w:rPr>
        <w:rFonts w:hint="default"/>
        <w:lang w:val="zh-CN" w:eastAsia="zh-CN" w:bidi="zh-CN"/>
      </w:rPr>
    </w:lvl>
    <w:lvl w:ilvl="5">
      <w:numFmt w:val="bullet"/>
      <w:lvlText w:val="•"/>
      <w:lvlJc w:val="left"/>
      <w:pPr>
        <w:ind w:left="4272" w:hanging="183"/>
      </w:pPr>
      <w:rPr>
        <w:rFonts w:hint="default"/>
        <w:lang w:val="zh-CN" w:eastAsia="zh-CN" w:bidi="zh-CN"/>
      </w:rPr>
    </w:lvl>
    <w:lvl w:ilvl="6">
      <w:numFmt w:val="bullet"/>
      <w:lvlText w:val="•"/>
      <w:lvlJc w:val="left"/>
      <w:pPr>
        <w:ind w:left="5107" w:hanging="183"/>
      </w:pPr>
      <w:rPr>
        <w:rFonts w:hint="default"/>
        <w:lang w:val="zh-CN" w:eastAsia="zh-CN" w:bidi="zh-CN"/>
      </w:rPr>
    </w:lvl>
    <w:lvl w:ilvl="7">
      <w:numFmt w:val="bullet"/>
      <w:lvlText w:val="•"/>
      <w:lvlJc w:val="left"/>
      <w:pPr>
        <w:ind w:left="5941" w:hanging="183"/>
      </w:pPr>
      <w:rPr>
        <w:rFonts w:hint="default"/>
        <w:lang w:val="zh-CN" w:eastAsia="zh-CN" w:bidi="zh-CN"/>
      </w:rPr>
    </w:lvl>
    <w:lvl w:ilvl="8">
      <w:numFmt w:val="bullet"/>
      <w:lvlText w:val="•"/>
      <w:lvlJc w:val="left"/>
      <w:pPr>
        <w:ind w:left="6776" w:hanging="183"/>
      </w:pPr>
      <w:rPr>
        <w:rFonts w:hint="default"/>
        <w:lang w:val="zh-CN" w:eastAsia="zh-CN" w:bidi="zh-CN"/>
      </w:rPr>
    </w:lvl>
  </w:abstractNum>
  <w:abstractNum w:abstractNumId="1">
    <w:nsid w:val="BA4362B0"/>
    <w:multiLevelType w:val="singleLevel"/>
    <w:tmpl w:val="BA4362B0"/>
    <w:lvl w:ilvl="0">
      <w:start w:val="1"/>
      <w:numFmt w:val="decimal"/>
      <w:lvlText w:val="%1."/>
      <w:lvlJc w:val="left"/>
      <w:pPr>
        <w:tabs>
          <w:tab w:val="left" w:pos="312"/>
        </w:tabs>
      </w:pPr>
    </w:lvl>
  </w:abstractNum>
  <w:abstractNum w:abstractNumId="2">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杜佳瑶">
    <w15:presenceInfo w15:providerId="WPS Office" w15:userId="10036486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noPunctuationKerning/>
  <w:characterSpacingControl w:val="compressPunctuation"/>
  <w:hdrShapeDefaults>
    <o:shapedefaults v:ext="edit" spidmax="36866" strokecolor="#739cc3">
      <v:fill angle="9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ZTcyMzVjNjQyOWRhZGJhN2M3MjUxMTljM2YwZTcxNjkifQ=="/>
  </w:docVars>
  <w:rsids>
    <w:rsidRoot w:val="007440D1"/>
    <w:rsid w:val="0000076C"/>
    <w:rsid w:val="00000CFC"/>
    <w:rsid w:val="000017E1"/>
    <w:rsid w:val="00002613"/>
    <w:rsid w:val="00002D9A"/>
    <w:rsid w:val="00003572"/>
    <w:rsid w:val="00003758"/>
    <w:rsid w:val="00003E1B"/>
    <w:rsid w:val="00004BF6"/>
    <w:rsid w:val="00004E63"/>
    <w:rsid w:val="00005B3A"/>
    <w:rsid w:val="000063D5"/>
    <w:rsid w:val="00006909"/>
    <w:rsid w:val="00006D58"/>
    <w:rsid w:val="00006E38"/>
    <w:rsid w:val="00007CEE"/>
    <w:rsid w:val="00010C11"/>
    <w:rsid w:val="00010E4D"/>
    <w:rsid w:val="00010F0F"/>
    <w:rsid w:val="000123AF"/>
    <w:rsid w:val="00012F69"/>
    <w:rsid w:val="00013DA1"/>
    <w:rsid w:val="00014130"/>
    <w:rsid w:val="00014DB9"/>
    <w:rsid w:val="0001505D"/>
    <w:rsid w:val="0001595E"/>
    <w:rsid w:val="0001605A"/>
    <w:rsid w:val="00016613"/>
    <w:rsid w:val="00017129"/>
    <w:rsid w:val="0001792C"/>
    <w:rsid w:val="00017BC9"/>
    <w:rsid w:val="00020983"/>
    <w:rsid w:val="00020A74"/>
    <w:rsid w:val="00023CD6"/>
    <w:rsid w:val="00024EFB"/>
    <w:rsid w:val="00024F48"/>
    <w:rsid w:val="000251D4"/>
    <w:rsid w:val="00025F13"/>
    <w:rsid w:val="000264F9"/>
    <w:rsid w:val="00026E1A"/>
    <w:rsid w:val="0002731C"/>
    <w:rsid w:val="0002789D"/>
    <w:rsid w:val="00030954"/>
    <w:rsid w:val="00030C7E"/>
    <w:rsid w:val="00031B5A"/>
    <w:rsid w:val="0003249B"/>
    <w:rsid w:val="00032956"/>
    <w:rsid w:val="00032C98"/>
    <w:rsid w:val="00033ED8"/>
    <w:rsid w:val="0003534E"/>
    <w:rsid w:val="000353C1"/>
    <w:rsid w:val="000357A9"/>
    <w:rsid w:val="000369B9"/>
    <w:rsid w:val="00037014"/>
    <w:rsid w:val="00037793"/>
    <w:rsid w:val="00040350"/>
    <w:rsid w:val="00040822"/>
    <w:rsid w:val="00042150"/>
    <w:rsid w:val="00042B34"/>
    <w:rsid w:val="000433DF"/>
    <w:rsid w:val="000444F6"/>
    <w:rsid w:val="00044BF5"/>
    <w:rsid w:val="00044FA2"/>
    <w:rsid w:val="0004551E"/>
    <w:rsid w:val="00046438"/>
    <w:rsid w:val="0004663D"/>
    <w:rsid w:val="00046CD3"/>
    <w:rsid w:val="00046E01"/>
    <w:rsid w:val="00047F00"/>
    <w:rsid w:val="00050BF0"/>
    <w:rsid w:val="000510CF"/>
    <w:rsid w:val="00051769"/>
    <w:rsid w:val="00051AE0"/>
    <w:rsid w:val="00052C7E"/>
    <w:rsid w:val="0005345A"/>
    <w:rsid w:val="000545E0"/>
    <w:rsid w:val="000551A6"/>
    <w:rsid w:val="00055512"/>
    <w:rsid w:val="0005586E"/>
    <w:rsid w:val="00055A35"/>
    <w:rsid w:val="000570D1"/>
    <w:rsid w:val="00057D62"/>
    <w:rsid w:val="00060DFC"/>
    <w:rsid w:val="00061842"/>
    <w:rsid w:val="000619B2"/>
    <w:rsid w:val="00062BB9"/>
    <w:rsid w:val="00062DC6"/>
    <w:rsid w:val="000640ED"/>
    <w:rsid w:val="000646B9"/>
    <w:rsid w:val="00064708"/>
    <w:rsid w:val="00064E75"/>
    <w:rsid w:val="00065AD2"/>
    <w:rsid w:val="000662FA"/>
    <w:rsid w:val="0006630F"/>
    <w:rsid w:val="00067385"/>
    <w:rsid w:val="0007076C"/>
    <w:rsid w:val="00073F18"/>
    <w:rsid w:val="00073F82"/>
    <w:rsid w:val="00074200"/>
    <w:rsid w:val="000754B0"/>
    <w:rsid w:val="00075B07"/>
    <w:rsid w:val="000774B2"/>
    <w:rsid w:val="00077ABD"/>
    <w:rsid w:val="0008094B"/>
    <w:rsid w:val="00082A8E"/>
    <w:rsid w:val="00082D23"/>
    <w:rsid w:val="00082F08"/>
    <w:rsid w:val="00082F9C"/>
    <w:rsid w:val="00083ED3"/>
    <w:rsid w:val="00084372"/>
    <w:rsid w:val="00084520"/>
    <w:rsid w:val="000847EA"/>
    <w:rsid w:val="00085419"/>
    <w:rsid w:val="00085A53"/>
    <w:rsid w:val="00085BC1"/>
    <w:rsid w:val="00085BDC"/>
    <w:rsid w:val="000865B6"/>
    <w:rsid w:val="00086DD5"/>
    <w:rsid w:val="00090ADE"/>
    <w:rsid w:val="00090C8A"/>
    <w:rsid w:val="00090E8D"/>
    <w:rsid w:val="00090FF1"/>
    <w:rsid w:val="00092235"/>
    <w:rsid w:val="00092DE0"/>
    <w:rsid w:val="000932FF"/>
    <w:rsid w:val="000935E2"/>
    <w:rsid w:val="00093683"/>
    <w:rsid w:val="00093BF3"/>
    <w:rsid w:val="00093C3F"/>
    <w:rsid w:val="00095157"/>
    <w:rsid w:val="00095682"/>
    <w:rsid w:val="00095C3B"/>
    <w:rsid w:val="0009641F"/>
    <w:rsid w:val="000965F5"/>
    <w:rsid w:val="000967BC"/>
    <w:rsid w:val="00096ED1"/>
    <w:rsid w:val="00097CD6"/>
    <w:rsid w:val="000A0357"/>
    <w:rsid w:val="000A1EA5"/>
    <w:rsid w:val="000A2D82"/>
    <w:rsid w:val="000A4C8E"/>
    <w:rsid w:val="000A5768"/>
    <w:rsid w:val="000A66E3"/>
    <w:rsid w:val="000A67B9"/>
    <w:rsid w:val="000A6A75"/>
    <w:rsid w:val="000A6AFB"/>
    <w:rsid w:val="000A7726"/>
    <w:rsid w:val="000A789D"/>
    <w:rsid w:val="000B045D"/>
    <w:rsid w:val="000B0AE7"/>
    <w:rsid w:val="000B0C5D"/>
    <w:rsid w:val="000B11C5"/>
    <w:rsid w:val="000B1F0A"/>
    <w:rsid w:val="000B22FB"/>
    <w:rsid w:val="000B2CE6"/>
    <w:rsid w:val="000B3C7C"/>
    <w:rsid w:val="000B43ED"/>
    <w:rsid w:val="000B4A9F"/>
    <w:rsid w:val="000B4FF6"/>
    <w:rsid w:val="000B5A28"/>
    <w:rsid w:val="000B653C"/>
    <w:rsid w:val="000B73E2"/>
    <w:rsid w:val="000B7BDE"/>
    <w:rsid w:val="000C0E54"/>
    <w:rsid w:val="000C11A5"/>
    <w:rsid w:val="000C1223"/>
    <w:rsid w:val="000C1DDE"/>
    <w:rsid w:val="000C1F7F"/>
    <w:rsid w:val="000C2580"/>
    <w:rsid w:val="000C2FE6"/>
    <w:rsid w:val="000C305B"/>
    <w:rsid w:val="000C38BF"/>
    <w:rsid w:val="000C3EE2"/>
    <w:rsid w:val="000C5A35"/>
    <w:rsid w:val="000C5B88"/>
    <w:rsid w:val="000C7CAB"/>
    <w:rsid w:val="000C7ED0"/>
    <w:rsid w:val="000D154E"/>
    <w:rsid w:val="000D1A8B"/>
    <w:rsid w:val="000D1C47"/>
    <w:rsid w:val="000D1D9E"/>
    <w:rsid w:val="000D1E1F"/>
    <w:rsid w:val="000D20C6"/>
    <w:rsid w:val="000D214F"/>
    <w:rsid w:val="000D2FDA"/>
    <w:rsid w:val="000D347B"/>
    <w:rsid w:val="000D4833"/>
    <w:rsid w:val="000D60AB"/>
    <w:rsid w:val="000D663A"/>
    <w:rsid w:val="000D66D6"/>
    <w:rsid w:val="000D6910"/>
    <w:rsid w:val="000D6AB8"/>
    <w:rsid w:val="000D7470"/>
    <w:rsid w:val="000E0B97"/>
    <w:rsid w:val="000E1076"/>
    <w:rsid w:val="000E17B5"/>
    <w:rsid w:val="000E2551"/>
    <w:rsid w:val="000E3D91"/>
    <w:rsid w:val="000E4618"/>
    <w:rsid w:val="000E4AEC"/>
    <w:rsid w:val="000E5AF9"/>
    <w:rsid w:val="000E6382"/>
    <w:rsid w:val="000E64C0"/>
    <w:rsid w:val="000E7433"/>
    <w:rsid w:val="000E7AA9"/>
    <w:rsid w:val="000F001A"/>
    <w:rsid w:val="000F0FE5"/>
    <w:rsid w:val="000F150A"/>
    <w:rsid w:val="000F1728"/>
    <w:rsid w:val="000F2A57"/>
    <w:rsid w:val="000F4A5C"/>
    <w:rsid w:val="000F4DF3"/>
    <w:rsid w:val="000F63DE"/>
    <w:rsid w:val="000F6D2D"/>
    <w:rsid w:val="000F72C8"/>
    <w:rsid w:val="000F7568"/>
    <w:rsid w:val="000F7C0F"/>
    <w:rsid w:val="00100B0D"/>
    <w:rsid w:val="001011F7"/>
    <w:rsid w:val="001012A3"/>
    <w:rsid w:val="001025F0"/>
    <w:rsid w:val="00103307"/>
    <w:rsid w:val="0010429C"/>
    <w:rsid w:val="00104387"/>
    <w:rsid w:val="00104428"/>
    <w:rsid w:val="00106426"/>
    <w:rsid w:val="00106EAB"/>
    <w:rsid w:val="001073F6"/>
    <w:rsid w:val="00107EE4"/>
    <w:rsid w:val="00110AD7"/>
    <w:rsid w:val="00110B31"/>
    <w:rsid w:val="001115EC"/>
    <w:rsid w:val="0011241A"/>
    <w:rsid w:val="001126E8"/>
    <w:rsid w:val="001127E0"/>
    <w:rsid w:val="001131D0"/>
    <w:rsid w:val="001138B6"/>
    <w:rsid w:val="00113C8C"/>
    <w:rsid w:val="00116C30"/>
    <w:rsid w:val="00117290"/>
    <w:rsid w:val="00117706"/>
    <w:rsid w:val="00117A3E"/>
    <w:rsid w:val="001202AC"/>
    <w:rsid w:val="001208D4"/>
    <w:rsid w:val="00121A8D"/>
    <w:rsid w:val="00121BF3"/>
    <w:rsid w:val="001222C1"/>
    <w:rsid w:val="0012253C"/>
    <w:rsid w:val="001229CB"/>
    <w:rsid w:val="00122A88"/>
    <w:rsid w:val="0012337E"/>
    <w:rsid w:val="0012348B"/>
    <w:rsid w:val="00123692"/>
    <w:rsid w:val="0012425A"/>
    <w:rsid w:val="00124600"/>
    <w:rsid w:val="001249C9"/>
    <w:rsid w:val="001253E6"/>
    <w:rsid w:val="00125C4F"/>
    <w:rsid w:val="00125EC7"/>
    <w:rsid w:val="00125F72"/>
    <w:rsid w:val="001310C9"/>
    <w:rsid w:val="00131959"/>
    <w:rsid w:val="001322EE"/>
    <w:rsid w:val="00135087"/>
    <w:rsid w:val="00135DD2"/>
    <w:rsid w:val="00136905"/>
    <w:rsid w:val="00136FE7"/>
    <w:rsid w:val="0013712D"/>
    <w:rsid w:val="00137C6A"/>
    <w:rsid w:val="00140B64"/>
    <w:rsid w:val="00140EEB"/>
    <w:rsid w:val="001415FB"/>
    <w:rsid w:val="001418BC"/>
    <w:rsid w:val="00141F43"/>
    <w:rsid w:val="00142037"/>
    <w:rsid w:val="00142599"/>
    <w:rsid w:val="00142782"/>
    <w:rsid w:val="00142EB0"/>
    <w:rsid w:val="00143150"/>
    <w:rsid w:val="001439A5"/>
    <w:rsid w:val="00144646"/>
    <w:rsid w:val="00144CAB"/>
    <w:rsid w:val="00145D13"/>
    <w:rsid w:val="00145EF7"/>
    <w:rsid w:val="00146ABA"/>
    <w:rsid w:val="00150494"/>
    <w:rsid w:val="00150F8D"/>
    <w:rsid w:val="00151198"/>
    <w:rsid w:val="00152473"/>
    <w:rsid w:val="00152FB9"/>
    <w:rsid w:val="00153C2F"/>
    <w:rsid w:val="00155B47"/>
    <w:rsid w:val="00156A2F"/>
    <w:rsid w:val="001574C6"/>
    <w:rsid w:val="00157B38"/>
    <w:rsid w:val="00160047"/>
    <w:rsid w:val="001609E3"/>
    <w:rsid w:val="00160CB1"/>
    <w:rsid w:val="00160E46"/>
    <w:rsid w:val="00160F6F"/>
    <w:rsid w:val="00161AFA"/>
    <w:rsid w:val="00162A11"/>
    <w:rsid w:val="00162B99"/>
    <w:rsid w:val="001635EF"/>
    <w:rsid w:val="0016371B"/>
    <w:rsid w:val="001645D0"/>
    <w:rsid w:val="00164AF7"/>
    <w:rsid w:val="001655E8"/>
    <w:rsid w:val="001662DE"/>
    <w:rsid w:val="001669C9"/>
    <w:rsid w:val="00166B6B"/>
    <w:rsid w:val="001676B2"/>
    <w:rsid w:val="001677B8"/>
    <w:rsid w:val="00167BD9"/>
    <w:rsid w:val="00170092"/>
    <w:rsid w:val="00170EF7"/>
    <w:rsid w:val="00171CC6"/>
    <w:rsid w:val="001729A8"/>
    <w:rsid w:val="00172C7D"/>
    <w:rsid w:val="0017397C"/>
    <w:rsid w:val="00174C2F"/>
    <w:rsid w:val="00175641"/>
    <w:rsid w:val="00176F89"/>
    <w:rsid w:val="00177892"/>
    <w:rsid w:val="001808A2"/>
    <w:rsid w:val="0018169E"/>
    <w:rsid w:val="0018195C"/>
    <w:rsid w:val="00181A85"/>
    <w:rsid w:val="00182FB0"/>
    <w:rsid w:val="0018348F"/>
    <w:rsid w:val="0018437C"/>
    <w:rsid w:val="00185412"/>
    <w:rsid w:val="00185763"/>
    <w:rsid w:val="001858E7"/>
    <w:rsid w:val="00186767"/>
    <w:rsid w:val="00186DE7"/>
    <w:rsid w:val="00187488"/>
    <w:rsid w:val="00190088"/>
    <w:rsid w:val="0019010B"/>
    <w:rsid w:val="001901C5"/>
    <w:rsid w:val="00190890"/>
    <w:rsid w:val="00190B0B"/>
    <w:rsid w:val="00190E80"/>
    <w:rsid w:val="00191550"/>
    <w:rsid w:val="00191655"/>
    <w:rsid w:val="00191DEC"/>
    <w:rsid w:val="00192183"/>
    <w:rsid w:val="001921EB"/>
    <w:rsid w:val="0019242D"/>
    <w:rsid w:val="001932C6"/>
    <w:rsid w:val="00195393"/>
    <w:rsid w:val="00195F82"/>
    <w:rsid w:val="001975D7"/>
    <w:rsid w:val="00197B89"/>
    <w:rsid w:val="001A079B"/>
    <w:rsid w:val="001A1027"/>
    <w:rsid w:val="001A1812"/>
    <w:rsid w:val="001A2494"/>
    <w:rsid w:val="001A2D0E"/>
    <w:rsid w:val="001A2E13"/>
    <w:rsid w:val="001A31AB"/>
    <w:rsid w:val="001A4211"/>
    <w:rsid w:val="001A48A7"/>
    <w:rsid w:val="001A49DE"/>
    <w:rsid w:val="001A6FC4"/>
    <w:rsid w:val="001B00BE"/>
    <w:rsid w:val="001B0603"/>
    <w:rsid w:val="001B0DE9"/>
    <w:rsid w:val="001B0F75"/>
    <w:rsid w:val="001B2567"/>
    <w:rsid w:val="001B2F5B"/>
    <w:rsid w:val="001B3463"/>
    <w:rsid w:val="001B47AC"/>
    <w:rsid w:val="001B4F1A"/>
    <w:rsid w:val="001B57AB"/>
    <w:rsid w:val="001B74F2"/>
    <w:rsid w:val="001B7A1D"/>
    <w:rsid w:val="001C000B"/>
    <w:rsid w:val="001C0326"/>
    <w:rsid w:val="001C0730"/>
    <w:rsid w:val="001C1DEA"/>
    <w:rsid w:val="001C2499"/>
    <w:rsid w:val="001C2E24"/>
    <w:rsid w:val="001C326D"/>
    <w:rsid w:val="001C45B7"/>
    <w:rsid w:val="001C47DE"/>
    <w:rsid w:val="001C482B"/>
    <w:rsid w:val="001C4AAB"/>
    <w:rsid w:val="001C536D"/>
    <w:rsid w:val="001C5520"/>
    <w:rsid w:val="001C5A10"/>
    <w:rsid w:val="001C5B22"/>
    <w:rsid w:val="001D0A2B"/>
    <w:rsid w:val="001D20AE"/>
    <w:rsid w:val="001D5167"/>
    <w:rsid w:val="001D5860"/>
    <w:rsid w:val="001D597D"/>
    <w:rsid w:val="001D5F57"/>
    <w:rsid w:val="001D6A3D"/>
    <w:rsid w:val="001D6FD2"/>
    <w:rsid w:val="001E0264"/>
    <w:rsid w:val="001E091E"/>
    <w:rsid w:val="001E28A8"/>
    <w:rsid w:val="001E2E94"/>
    <w:rsid w:val="001E3F8B"/>
    <w:rsid w:val="001E4369"/>
    <w:rsid w:val="001E46D9"/>
    <w:rsid w:val="001E4FEE"/>
    <w:rsid w:val="001E5369"/>
    <w:rsid w:val="001E66FF"/>
    <w:rsid w:val="001E690A"/>
    <w:rsid w:val="001E7388"/>
    <w:rsid w:val="001F0D13"/>
    <w:rsid w:val="001F19B1"/>
    <w:rsid w:val="001F1A5D"/>
    <w:rsid w:val="001F2460"/>
    <w:rsid w:val="001F2739"/>
    <w:rsid w:val="001F2BDB"/>
    <w:rsid w:val="001F4004"/>
    <w:rsid w:val="001F431C"/>
    <w:rsid w:val="001F4934"/>
    <w:rsid w:val="001F495E"/>
    <w:rsid w:val="001F5308"/>
    <w:rsid w:val="001F538E"/>
    <w:rsid w:val="001F5C27"/>
    <w:rsid w:val="001F5D3A"/>
    <w:rsid w:val="001F5D66"/>
    <w:rsid w:val="001F6281"/>
    <w:rsid w:val="001F6488"/>
    <w:rsid w:val="001F74C5"/>
    <w:rsid w:val="001F7E24"/>
    <w:rsid w:val="00200856"/>
    <w:rsid w:val="00200907"/>
    <w:rsid w:val="00201B85"/>
    <w:rsid w:val="00202DB5"/>
    <w:rsid w:val="00203C72"/>
    <w:rsid w:val="00203E0D"/>
    <w:rsid w:val="002040C9"/>
    <w:rsid w:val="002041EC"/>
    <w:rsid w:val="002049A7"/>
    <w:rsid w:val="00204E86"/>
    <w:rsid w:val="002057DE"/>
    <w:rsid w:val="00206A77"/>
    <w:rsid w:val="0021050E"/>
    <w:rsid w:val="002107DB"/>
    <w:rsid w:val="002110E5"/>
    <w:rsid w:val="00211107"/>
    <w:rsid w:val="0021159A"/>
    <w:rsid w:val="002115E9"/>
    <w:rsid w:val="00211DA7"/>
    <w:rsid w:val="00212CE1"/>
    <w:rsid w:val="00213C21"/>
    <w:rsid w:val="00213E8A"/>
    <w:rsid w:val="00214589"/>
    <w:rsid w:val="00215A56"/>
    <w:rsid w:val="002162E3"/>
    <w:rsid w:val="002166C5"/>
    <w:rsid w:val="002169F4"/>
    <w:rsid w:val="00216A19"/>
    <w:rsid w:val="00216A3A"/>
    <w:rsid w:val="00216A7D"/>
    <w:rsid w:val="002172BD"/>
    <w:rsid w:val="00217B7E"/>
    <w:rsid w:val="00217DDB"/>
    <w:rsid w:val="00220270"/>
    <w:rsid w:val="00220D51"/>
    <w:rsid w:val="00220EA4"/>
    <w:rsid w:val="00220ED9"/>
    <w:rsid w:val="00221ECA"/>
    <w:rsid w:val="00221FA8"/>
    <w:rsid w:val="00222293"/>
    <w:rsid w:val="00222422"/>
    <w:rsid w:val="00224883"/>
    <w:rsid w:val="00224AAE"/>
    <w:rsid w:val="00226531"/>
    <w:rsid w:val="00226FA5"/>
    <w:rsid w:val="002271AF"/>
    <w:rsid w:val="0022789B"/>
    <w:rsid w:val="002301FE"/>
    <w:rsid w:val="00233ECD"/>
    <w:rsid w:val="00235625"/>
    <w:rsid w:val="00235A8D"/>
    <w:rsid w:val="00235B41"/>
    <w:rsid w:val="00236AA0"/>
    <w:rsid w:val="0023720D"/>
    <w:rsid w:val="00237671"/>
    <w:rsid w:val="00237EF0"/>
    <w:rsid w:val="002400EA"/>
    <w:rsid w:val="0024141E"/>
    <w:rsid w:val="002419D6"/>
    <w:rsid w:val="00241D8C"/>
    <w:rsid w:val="0024342E"/>
    <w:rsid w:val="00245F6D"/>
    <w:rsid w:val="002462ED"/>
    <w:rsid w:val="00246CAC"/>
    <w:rsid w:val="002477B0"/>
    <w:rsid w:val="002508B7"/>
    <w:rsid w:val="002513B5"/>
    <w:rsid w:val="00252176"/>
    <w:rsid w:val="00252AA8"/>
    <w:rsid w:val="002536AC"/>
    <w:rsid w:val="00253976"/>
    <w:rsid w:val="00254059"/>
    <w:rsid w:val="00254DE1"/>
    <w:rsid w:val="00255715"/>
    <w:rsid w:val="00256152"/>
    <w:rsid w:val="00256716"/>
    <w:rsid w:val="00256B53"/>
    <w:rsid w:val="002570C4"/>
    <w:rsid w:val="0025787B"/>
    <w:rsid w:val="00257B9F"/>
    <w:rsid w:val="0026254B"/>
    <w:rsid w:val="002643FF"/>
    <w:rsid w:val="00264C30"/>
    <w:rsid w:val="00264D0F"/>
    <w:rsid w:val="00265EA2"/>
    <w:rsid w:val="00267930"/>
    <w:rsid w:val="00267F0A"/>
    <w:rsid w:val="00267F54"/>
    <w:rsid w:val="0027006E"/>
    <w:rsid w:val="002713B0"/>
    <w:rsid w:val="00271A5A"/>
    <w:rsid w:val="00271DBA"/>
    <w:rsid w:val="0027364C"/>
    <w:rsid w:val="00274EB4"/>
    <w:rsid w:val="00275C73"/>
    <w:rsid w:val="00275CE7"/>
    <w:rsid w:val="0027734D"/>
    <w:rsid w:val="00277A97"/>
    <w:rsid w:val="0028040C"/>
    <w:rsid w:val="00280E77"/>
    <w:rsid w:val="00282C73"/>
    <w:rsid w:val="00283D8F"/>
    <w:rsid w:val="00284585"/>
    <w:rsid w:val="00284BE1"/>
    <w:rsid w:val="00284D28"/>
    <w:rsid w:val="002851C9"/>
    <w:rsid w:val="00285BD3"/>
    <w:rsid w:val="00285D38"/>
    <w:rsid w:val="002861FA"/>
    <w:rsid w:val="00286CE8"/>
    <w:rsid w:val="00286E22"/>
    <w:rsid w:val="002877B3"/>
    <w:rsid w:val="00290532"/>
    <w:rsid w:val="002914D6"/>
    <w:rsid w:val="0029169A"/>
    <w:rsid w:val="00292156"/>
    <w:rsid w:val="0029231A"/>
    <w:rsid w:val="00293593"/>
    <w:rsid w:val="0029430E"/>
    <w:rsid w:val="002946E0"/>
    <w:rsid w:val="00294A52"/>
    <w:rsid w:val="002959DB"/>
    <w:rsid w:val="00296291"/>
    <w:rsid w:val="002970BD"/>
    <w:rsid w:val="00297211"/>
    <w:rsid w:val="00297770"/>
    <w:rsid w:val="00297BB1"/>
    <w:rsid w:val="002A01AA"/>
    <w:rsid w:val="002A0C1C"/>
    <w:rsid w:val="002A1105"/>
    <w:rsid w:val="002A236E"/>
    <w:rsid w:val="002A35ED"/>
    <w:rsid w:val="002A3E21"/>
    <w:rsid w:val="002A4089"/>
    <w:rsid w:val="002A42CC"/>
    <w:rsid w:val="002A4658"/>
    <w:rsid w:val="002A53A8"/>
    <w:rsid w:val="002A5409"/>
    <w:rsid w:val="002A5918"/>
    <w:rsid w:val="002A7F31"/>
    <w:rsid w:val="002B0683"/>
    <w:rsid w:val="002B0A1E"/>
    <w:rsid w:val="002B104C"/>
    <w:rsid w:val="002B1063"/>
    <w:rsid w:val="002B2B63"/>
    <w:rsid w:val="002B328C"/>
    <w:rsid w:val="002B3786"/>
    <w:rsid w:val="002B38A4"/>
    <w:rsid w:val="002B4472"/>
    <w:rsid w:val="002B50BA"/>
    <w:rsid w:val="002B5341"/>
    <w:rsid w:val="002B69AA"/>
    <w:rsid w:val="002B6C17"/>
    <w:rsid w:val="002B6C7B"/>
    <w:rsid w:val="002B7575"/>
    <w:rsid w:val="002B7BE2"/>
    <w:rsid w:val="002B7FB8"/>
    <w:rsid w:val="002C0A48"/>
    <w:rsid w:val="002C0E85"/>
    <w:rsid w:val="002C17E9"/>
    <w:rsid w:val="002C1A0C"/>
    <w:rsid w:val="002C33B5"/>
    <w:rsid w:val="002C39A5"/>
    <w:rsid w:val="002C44D7"/>
    <w:rsid w:val="002C4508"/>
    <w:rsid w:val="002C49F6"/>
    <w:rsid w:val="002C550A"/>
    <w:rsid w:val="002C5D09"/>
    <w:rsid w:val="002C64FE"/>
    <w:rsid w:val="002C6AD2"/>
    <w:rsid w:val="002C6E7E"/>
    <w:rsid w:val="002C72C2"/>
    <w:rsid w:val="002C7E8D"/>
    <w:rsid w:val="002D03A3"/>
    <w:rsid w:val="002D1238"/>
    <w:rsid w:val="002D3531"/>
    <w:rsid w:val="002D5201"/>
    <w:rsid w:val="002D5CFC"/>
    <w:rsid w:val="002D6504"/>
    <w:rsid w:val="002D6ED0"/>
    <w:rsid w:val="002D729D"/>
    <w:rsid w:val="002D767D"/>
    <w:rsid w:val="002D798F"/>
    <w:rsid w:val="002D7992"/>
    <w:rsid w:val="002D7F6F"/>
    <w:rsid w:val="002E01C2"/>
    <w:rsid w:val="002E045B"/>
    <w:rsid w:val="002E06E9"/>
    <w:rsid w:val="002E0950"/>
    <w:rsid w:val="002E1BF3"/>
    <w:rsid w:val="002E2939"/>
    <w:rsid w:val="002E2A55"/>
    <w:rsid w:val="002E2D21"/>
    <w:rsid w:val="002E49C9"/>
    <w:rsid w:val="002E49DF"/>
    <w:rsid w:val="002E534B"/>
    <w:rsid w:val="002E56A9"/>
    <w:rsid w:val="002E5ACE"/>
    <w:rsid w:val="002E6237"/>
    <w:rsid w:val="002E720F"/>
    <w:rsid w:val="002E731E"/>
    <w:rsid w:val="002E7842"/>
    <w:rsid w:val="002F03DA"/>
    <w:rsid w:val="002F03EE"/>
    <w:rsid w:val="002F0456"/>
    <w:rsid w:val="002F0F16"/>
    <w:rsid w:val="002F176D"/>
    <w:rsid w:val="002F18CA"/>
    <w:rsid w:val="002F1D46"/>
    <w:rsid w:val="002F361D"/>
    <w:rsid w:val="002F4344"/>
    <w:rsid w:val="002F5A7A"/>
    <w:rsid w:val="00300B9D"/>
    <w:rsid w:val="003016F7"/>
    <w:rsid w:val="00302357"/>
    <w:rsid w:val="00303337"/>
    <w:rsid w:val="00303A1B"/>
    <w:rsid w:val="00303BCB"/>
    <w:rsid w:val="00303E77"/>
    <w:rsid w:val="00304AB0"/>
    <w:rsid w:val="00304D0B"/>
    <w:rsid w:val="00304DC4"/>
    <w:rsid w:val="00305F22"/>
    <w:rsid w:val="00305FFD"/>
    <w:rsid w:val="00306892"/>
    <w:rsid w:val="003069CD"/>
    <w:rsid w:val="00307D31"/>
    <w:rsid w:val="00310101"/>
    <w:rsid w:val="003101C3"/>
    <w:rsid w:val="00311456"/>
    <w:rsid w:val="00311C0F"/>
    <w:rsid w:val="00311FBE"/>
    <w:rsid w:val="003128EA"/>
    <w:rsid w:val="00313BFB"/>
    <w:rsid w:val="0031500C"/>
    <w:rsid w:val="003150E6"/>
    <w:rsid w:val="0031512C"/>
    <w:rsid w:val="00315189"/>
    <w:rsid w:val="00316572"/>
    <w:rsid w:val="00317825"/>
    <w:rsid w:val="00317B73"/>
    <w:rsid w:val="00317EFF"/>
    <w:rsid w:val="0032075C"/>
    <w:rsid w:val="00320E15"/>
    <w:rsid w:val="0032119D"/>
    <w:rsid w:val="00321B25"/>
    <w:rsid w:val="00321C03"/>
    <w:rsid w:val="00322825"/>
    <w:rsid w:val="003229A6"/>
    <w:rsid w:val="00322A75"/>
    <w:rsid w:val="00322A95"/>
    <w:rsid w:val="00324B1E"/>
    <w:rsid w:val="0032578B"/>
    <w:rsid w:val="003259E8"/>
    <w:rsid w:val="00325B87"/>
    <w:rsid w:val="00325F04"/>
    <w:rsid w:val="00325FA3"/>
    <w:rsid w:val="00326648"/>
    <w:rsid w:val="00326B27"/>
    <w:rsid w:val="00326EF9"/>
    <w:rsid w:val="00332192"/>
    <w:rsid w:val="003324B0"/>
    <w:rsid w:val="00332929"/>
    <w:rsid w:val="00332BC7"/>
    <w:rsid w:val="003331DE"/>
    <w:rsid w:val="00333ACC"/>
    <w:rsid w:val="00334664"/>
    <w:rsid w:val="0033490B"/>
    <w:rsid w:val="00334BFA"/>
    <w:rsid w:val="00334F48"/>
    <w:rsid w:val="00335168"/>
    <w:rsid w:val="0033566D"/>
    <w:rsid w:val="003366B8"/>
    <w:rsid w:val="00336E6B"/>
    <w:rsid w:val="00337D4E"/>
    <w:rsid w:val="00340382"/>
    <w:rsid w:val="00340829"/>
    <w:rsid w:val="003427A2"/>
    <w:rsid w:val="003429A4"/>
    <w:rsid w:val="003430BD"/>
    <w:rsid w:val="0034467D"/>
    <w:rsid w:val="0034554D"/>
    <w:rsid w:val="0034617A"/>
    <w:rsid w:val="00346559"/>
    <w:rsid w:val="0034664C"/>
    <w:rsid w:val="00347E66"/>
    <w:rsid w:val="00350C5F"/>
    <w:rsid w:val="00350F53"/>
    <w:rsid w:val="0035273A"/>
    <w:rsid w:val="0035275D"/>
    <w:rsid w:val="003529F4"/>
    <w:rsid w:val="0035537B"/>
    <w:rsid w:val="0035572B"/>
    <w:rsid w:val="0035642E"/>
    <w:rsid w:val="00356F5F"/>
    <w:rsid w:val="003575E4"/>
    <w:rsid w:val="0035785E"/>
    <w:rsid w:val="0036044D"/>
    <w:rsid w:val="003615AA"/>
    <w:rsid w:val="00361C94"/>
    <w:rsid w:val="0036241A"/>
    <w:rsid w:val="00362E1E"/>
    <w:rsid w:val="003634DA"/>
    <w:rsid w:val="00363C43"/>
    <w:rsid w:val="00363E38"/>
    <w:rsid w:val="003645F6"/>
    <w:rsid w:val="00364B5D"/>
    <w:rsid w:val="00365875"/>
    <w:rsid w:val="003665CD"/>
    <w:rsid w:val="003668D9"/>
    <w:rsid w:val="00367282"/>
    <w:rsid w:val="00367940"/>
    <w:rsid w:val="00367AF3"/>
    <w:rsid w:val="00367B48"/>
    <w:rsid w:val="003713A6"/>
    <w:rsid w:val="0037148B"/>
    <w:rsid w:val="003714DE"/>
    <w:rsid w:val="003735F4"/>
    <w:rsid w:val="00373DAE"/>
    <w:rsid w:val="003743CF"/>
    <w:rsid w:val="00374663"/>
    <w:rsid w:val="00374BDC"/>
    <w:rsid w:val="00374FCD"/>
    <w:rsid w:val="003752B4"/>
    <w:rsid w:val="003755C3"/>
    <w:rsid w:val="0037618D"/>
    <w:rsid w:val="0037654B"/>
    <w:rsid w:val="00381650"/>
    <w:rsid w:val="00382536"/>
    <w:rsid w:val="003826EB"/>
    <w:rsid w:val="00384650"/>
    <w:rsid w:val="00385E95"/>
    <w:rsid w:val="003863EF"/>
    <w:rsid w:val="0038699A"/>
    <w:rsid w:val="003874AD"/>
    <w:rsid w:val="003875C1"/>
    <w:rsid w:val="00390269"/>
    <w:rsid w:val="003913A0"/>
    <w:rsid w:val="0039151F"/>
    <w:rsid w:val="003931DC"/>
    <w:rsid w:val="00393224"/>
    <w:rsid w:val="00393B60"/>
    <w:rsid w:val="00393DA9"/>
    <w:rsid w:val="00393F1B"/>
    <w:rsid w:val="003958A4"/>
    <w:rsid w:val="00396323"/>
    <w:rsid w:val="00396FEF"/>
    <w:rsid w:val="0039731C"/>
    <w:rsid w:val="003A0BB8"/>
    <w:rsid w:val="003A1297"/>
    <w:rsid w:val="003A1841"/>
    <w:rsid w:val="003A2D31"/>
    <w:rsid w:val="003A3204"/>
    <w:rsid w:val="003A3894"/>
    <w:rsid w:val="003A3D1D"/>
    <w:rsid w:val="003A3DDA"/>
    <w:rsid w:val="003A3EFB"/>
    <w:rsid w:val="003A3FF3"/>
    <w:rsid w:val="003A4327"/>
    <w:rsid w:val="003A4691"/>
    <w:rsid w:val="003A4ADD"/>
    <w:rsid w:val="003A4E21"/>
    <w:rsid w:val="003A553A"/>
    <w:rsid w:val="003A6AF7"/>
    <w:rsid w:val="003A6FAC"/>
    <w:rsid w:val="003A7078"/>
    <w:rsid w:val="003A755A"/>
    <w:rsid w:val="003B1B43"/>
    <w:rsid w:val="003B28DC"/>
    <w:rsid w:val="003B2BDB"/>
    <w:rsid w:val="003B6560"/>
    <w:rsid w:val="003B6D73"/>
    <w:rsid w:val="003B7265"/>
    <w:rsid w:val="003C1A60"/>
    <w:rsid w:val="003C1DC7"/>
    <w:rsid w:val="003C3766"/>
    <w:rsid w:val="003C3B74"/>
    <w:rsid w:val="003C4E47"/>
    <w:rsid w:val="003C6424"/>
    <w:rsid w:val="003C664F"/>
    <w:rsid w:val="003C726B"/>
    <w:rsid w:val="003C7396"/>
    <w:rsid w:val="003C774D"/>
    <w:rsid w:val="003D03B2"/>
    <w:rsid w:val="003D0CCE"/>
    <w:rsid w:val="003D0EC2"/>
    <w:rsid w:val="003D14F8"/>
    <w:rsid w:val="003D1666"/>
    <w:rsid w:val="003D2083"/>
    <w:rsid w:val="003D3302"/>
    <w:rsid w:val="003D3464"/>
    <w:rsid w:val="003D3E86"/>
    <w:rsid w:val="003D402B"/>
    <w:rsid w:val="003D46DA"/>
    <w:rsid w:val="003D4A8F"/>
    <w:rsid w:val="003D53B3"/>
    <w:rsid w:val="003D6150"/>
    <w:rsid w:val="003D7FDF"/>
    <w:rsid w:val="003E05E4"/>
    <w:rsid w:val="003E0950"/>
    <w:rsid w:val="003E0DEB"/>
    <w:rsid w:val="003E116B"/>
    <w:rsid w:val="003E1401"/>
    <w:rsid w:val="003E18C9"/>
    <w:rsid w:val="003E194F"/>
    <w:rsid w:val="003E2A7A"/>
    <w:rsid w:val="003E3081"/>
    <w:rsid w:val="003E41DD"/>
    <w:rsid w:val="003E45EA"/>
    <w:rsid w:val="003E49AD"/>
    <w:rsid w:val="003E551C"/>
    <w:rsid w:val="003E5A96"/>
    <w:rsid w:val="003E6020"/>
    <w:rsid w:val="003E680C"/>
    <w:rsid w:val="003E6D32"/>
    <w:rsid w:val="003E72E8"/>
    <w:rsid w:val="003E7B01"/>
    <w:rsid w:val="003F01DC"/>
    <w:rsid w:val="003F04E2"/>
    <w:rsid w:val="003F0BAF"/>
    <w:rsid w:val="003F18BD"/>
    <w:rsid w:val="003F2A13"/>
    <w:rsid w:val="003F2D37"/>
    <w:rsid w:val="003F4381"/>
    <w:rsid w:val="003F4855"/>
    <w:rsid w:val="003F4D9F"/>
    <w:rsid w:val="003F513E"/>
    <w:rsid w:val="003F6EB0"/>
    <w:rsid w:val="003F7339"/>
    <w:rsid w:val="003F7B63"/>
    <w:rsid w:val="00400A70"/>
    <w:rsid w:val="00400A7F"/>
    <w:rsid w:val="0040124A"/>
    <w:rsid w:val="004017E5"/>
    <w:rsid w:val="004026C0"/>
    <w:rsid w:val="00402764"/>
    <w:rsid w:val="004028C4"/>
    <w:rsid w:val="00403002"/>
    <w:rsid w:val="0040322F"/>
    <w:rsid w:val="0040370E"/>
    <w:rsid w:val="004042AB"/>
    <w:rsid w:val="00404AE8"/>
    <w:rsid w:val="00405703"/>
    <w:rsid w:val="00406025"/>
    <w:rsid w:val="004060A9"/>
    <w:rsid w:val="00406911"/>
    <w:rsid w:val="00406CEB"/>
    <w:rsid w:val="00410100"/>
    <w:rsid w:val="00410392"/>
    <w:rsid w:val="0041047D"/>
    <w:rsid w:val="0041166B"/>
    <w:rsid w:val="004125D3"/>
    <w:rsid w:val="004178C3"/>
    <w:rsid w:val="00417E12"/>
    <w:rsid w:val="00422847"/>
    <w:rsid w:val="00422949"/>
    <w:rsid w:val="00422C6F"/>
    <w:rsid w:val="00423631"/>
    <w:rsid w:val="0042392B"/>
    <w:rsid w:val="00423A0A"/>
    <w:rsid w:val="00424758"/>
    <w:rsid w:val="0042643F"/>
    <w:rsid w:val="00426644"/>
    <w:rsid w:val="00426940"/>
    <w:rsid w:val="004269F4"/>
    <w:rsid w:val="0042767C"/>
    <w:rsid w:val="0043000E"/>
    <w:rsid w:val="0043014B"/>
    <w:rsid w:val="004304F3"/>
    <w:rsid w:val="00431304"/>
    <w:rsid w:val="00431F8C"/>
    <w:rsid w:val="004335C0"/>
    <w:rsid w:val="00434215"/>
    <w:rsid w:val="004348D9"/>
    <w:rsid w:val="004352C7"/>
    <w:rsid w:val="004352D2"/>
    <w:rsid w:val="0043574B"/>
    <w:rsid w:val="00435828"/>
    <w:rsid w:val="00435953"/>
    <w:rsid w:val="004363E8"/>
    <w:rsid w:val="00436826"/>
    <w:rsid w:val="00440C57"/>
    <w:rsid w:val="00440E05"/>
    <w:rsid w:val="00442D54"/>
    <w:rsid w:val="0044509C"/>
    <w:rsid w:val="0044611F"/>
    <w:rsid w:val="004464AD"/>
    <w:rsid w:val="0044673F"/>
    <w:rsid w:val="00446D65"/>
    <w:rsid w:val="004471F2"/>
    <w:rsid w:val="00447565"/>
    <w:rsid w:val="00447D18"/>
    <w:rsid w:val="004503F0"/>
    <w:rsid w:val="004514EB"/>
    <w:rsid w:val="004518A1"/>
    <w:rsid w:val="004526B3"/>
    <w:rsid w:val="00452B57"/>
    <w:rsid w:val="004535CA"/>
    <w:rsid w:val="00453C24"/>
    <w:rsid w:val="004540EC"/>
    <w:rsid w:val="00454AB4"/>
    <w:rsid w:val="004553BA"/>
    <w:rsid w:val="00455E28"/>
    <w:rsid w:val="00456F19"/>
    <w:rsid w:val="00456F8A"/>
    <w:rsid w:val="00457815"/>
    <w:rsid w:val="00461313"/>
    <w:rsid w:val="004620BB"/>
    <w:rsid w:val="0046236A"/>
    <w:rsid w:val="004632DE"/>
    <w:rsid w:val="004633FE"/>
    <w:rsid w:val="00463C15"/>
    <w:rsid w:val="00463DF9"/>
    <w:rsid w:val="00464612"/>
    <w:rsid w:val="004648B5"/>
    <w:rsid w:val="00464A11"/>
    <w:rsid w:val="00464B33"/>
    <w:rsid w:val="004664E4"/>
    <w:rsid w:val="00466D06"/>
    <w:rsid w:val="00466E0D"/>
    <w:rsid w:val="004703B7"/>
    <w:rsid w:val="00470694"/>
    <w:rsid w:val="00471212"/>
    <w:rsid w:val="004713D9"/>
    <w:rsid w:val="0047198B"/>
    <w:rsid w:val="004719FA"/>
    <w:rsid w:val="00472317"/>
    <w:rsid w:val="00473170"/>
    <w:rsid w:val="004736F7"/>
    <w:rsid w:val="0047415D"/>
    <w:rsid w:val="00474215"/>
    <w:rsid w:val="0047473D"/>
    <w:rsid w:val="00475270"/>
    <w:rsid w:val="004754F8"/>
    <w:rsid w:val="004757BA"/>
    <w:rsid w:val="004779FC"/>
    <w:rsid w:val="00481B6F"/>
    <w:rsid w:val="004825C9"/>
    <w:rsid w:val="004827B3"/>
    <w:rsid w:val="00483BCA"/>
    <w:rsid w:val="00483D8C"/>
    <w:rsid w:val="004845F6"/>
    <w:rsid w:val="00485500"/>
    <w:rsid w:val="00485C13"/>
    <w:rsid w:val="00490031"/>
    <w:rsid w:val="00490045"/>
    <w:rsid w:val="004904F2"/>
    <w:rsid w:val="00492593"/>
    <w:rsid w:val="0049350C"/>
    <w:rsid w:val="00493AB7"/>
    <w:rsid w:val="00493FA3"/>
    <w:rsid w:val="00496475"/>
    <w:rsid w:val="00496FFF"/>
    <w:rsid w:val="004977D0"/>
    <w:rsid w:val="0049792A"/>
    <w:rsid w:val="00497E1E"/>
    <w:rsid w:val="004A0285"/>
    <w:rsid w:val="004A04E1"/>
    <w:rsid w:val="004A0588"/>
    <w:rsid w:val="004A0886"/>
    <w:rsid w:val="004A0C82"/>
    <w:rsid w:val="004A11E8"/>
    <w:rsid w:val="004A36B9"/>
    <w:rsid w:val="004A6822"/>
    <w:rsid w:val="004A6A6A"/>
    <w:rsid w:val="004A7550"/>
    <w:rsid w:val="004B02DC"/>
    <w:rsid w:val="004B0F6F"/>
    <w:rsid w:val="004B158A"/>
    <w:rsid w:val="004B1DA2"/>
    <w:rsid w:val="004B5457"/>
    <w:rsid w:val="004B573B"/>
    <w:rsid w:val="004B5B05"/>
    <w:rsid w:val="004B6386"/>
    <w:rsid w:val="004B6A66"/>
    <w:rsid w:val="004B7459"/>
    <w:rsid w:val="004B796C"/>
    <w:rsid w:val="004C06CF"/>
    <w:rsid w:val="004C07E3"/>
    <w:rsid w:val="004C1C51"/>
    <w:rsid w:val="004C24B3"/>
    <w:rsid w:val="004C2EF5"/>
    <w:rsid w:val="004C3219"/>
    <w:rsid w:val="004C4301"/>
    <w:rsid w:val="004C4C53"/>
    <w:rsid w:val="004C4E80"/>
    <w:rsid w:val="004C5078"/>
    <w:rsid w:val="004C5978"/>
    <w:rsid w:val="004C644E"/>
    <w:rsid w:val="004C7138"/>
    <w:rsid w:val="004C7A01"/>
    <w:rsid w:val="004D12F2"/>
    <w:rsid w:val="004D18C1"/>
    <w:rsid w:val="004D1C10"/>
    <w:rsid w:val="004D1FB4"/>
    <w:rsid w:val="004D2FDC"/>
    <w:rsid w:val="004D470D"/>
    <w:rsid w:val="004D4D76"/>
    <w:rsid w:val="004D5432"/>
    <w:rsid w:val="004D7087"/>
    <w:rsid w:val="004E02C3"/>
    <w:rsid w:val="004E2AD8"/>
    <w:rsid w:val="004E2F17"/>
    <w:rsid w:val="004E425D"/>
    <w:rsid w:val="004E4DF0"/>
    <w:rsid w:val="004E5634"/>
    <w:rsid w:val="004E7F76"/>
    <w:rsid w:val="004F0101"/>
    <w:rsid w:val="004F1071"/>
    <w:rsid w:val="004F109A"/>
    <w:rsid w:val="004F1245"/>
    <w:rsid w:val="004F1D4D"/>
    <w:rsid w:val="004F1E78"/>
    <w:rsid w:val="004F3616"/>
    <w:rsid w:val="004F3755"/>
    <w:rsid w:val="004F3805"/>
    <w:rsid w:val="004F3A37"/>
    <w:rsid w:val="004F3D3D"/>
    <w:rsid w:val="004F4C80"/>
    <w:rsid w:val="004F4CA2"/>
    <w:rsid w:val="004F4EA9"/>
    <w:rsid w:val="004F640F"/>
    <w:rsid w:val="004F7043"/>
    <w:rsid w:val="00502826"/>
    <w:rsid w:val="00502B49"/>
    <w:rsid w:val="00504B40"/>
    <w:rsid w:val="00505D1E"/>
    <w:rsid w:val="00505F3E"/>
    <w:rsid w:val="005064D4"/>
    <w:rsid w:val="00507339"/>
    <w:rsid w:val="00512C76"/>
    <w:rsid w:val="00512D8F"/>
    <w:rsid w:val="005142C6"/>
    <w:rsid w:val="0051492E"/>
    <w:rsid w:val="00514C65"/>
    <w:rsid w:val="00514DAD"/>
    <w:rsid w:val="00514FAF"/>
    <w:rsid w:val="00515543"/>
    <w:rsid w:val="00515A2E"/>
    <w:rsid w:val="00515B6B"/>
    <w:rsid w:val="00515FE6"/>
    <w:rsid w:val="0051623C"/>
    <w:rsid w:val="0051767B"/>
    <w:rsid w:val="00517793"/>
    <w:rsid w:val="00517DB4"/>
    <w:rsid w:val="005201D9"/>
    <w:rsid w:val="00520256"/>
    <w:rsid w:val="00520599"/>
    <w:rsid w:val="00520647"/>
    <w:rsid w:val="00520C07"/>
    <w:rsid w:val="00520C30"/>
    <w:rsid w:val="00522092"/>
    <w:rsid w:val="00522721"/>
    <w:rsid w:val="00522BA1"/>
    <w:rsid w:val="0052362C"/>
    <w:rsid w:val="005244B2"/>
    <w:rsid w:val="005247CA"/>
    <w:rsid w:val="00524A8F"/>
    <w:rsid w:val="005251BC"/>
    <w:rsid w:val="00525DC2"/>
    <w:rsid w:val="0052780E"/>
    <w:rsid w:val="00527F3C"/>
    <w:rsid w:val="00531D09"/>
    <w:rsid w:val="0053277E"/>
    <w:rsid w:val="00533702"/>
    <w:rsid w:val="00533D07"/>
    <w:rsid w:val="00534271"/>
    <w:rsid w:val="00535D8A"/>
    <w:rsid w:val="00535F5C"/>
    <w:rsid w:val="00536B25"/>
    <w:rsid w:val="00536D1E"/>
    <w:rsid w:val="005371BE"/>
    <w:rsid w:val="005374FE"/>
    <w:rsid w:val="005375F4"/>
    <w:rsid w:val="005407E6"/>
    <w:rsid w:val="00540ADF"/>
    <w:rsid w:val="00541C02"/>
    <w:rsid w:val="00541CB9"/>
    <w:rsid w:val="00541E3C"/>
    <w:rsid w:val="005426BB"/>
    <w:rsid w:val="00543006"/>
    <w:rsid w:val="005434A8"/>
    <w:rsid w:val="005435E1"/>
    <w:rsid w:val="00543955"/>
    <w:rsid w:val="00543F0A"/>
    <w:rsid w:val="005440FD"/>
    <w:rsid w:val="0054432B"/>
    <w:rsid w:val="005451B9"/>
    <w:rsid w:val="00545761"/>
    <w:rsid w:val="00546FB2"/>
    <w:rsid w:val="0054700D"/>
    <w:rsid w:val="00547ABB"/>
    <w:rsid w:val="00547DEA"/>
    <w:rsid w:val="005503C4"/>
    <w:rsid w:val="00550C72"/>
    <w:rsid w:val="00550DB5"/>
    <w:rsid w:val="00550F86"/>
    <w:rsid w:val="0055108C"/>
    <w:rsid w:val="005535BC"/>
    <w:rsid w:val="00553FFC"/>
    <w:rsid w:val="00554624"/>
    <w:rsid w:val="00554722"/>
    <w:rsid w:val="00554CAC"/>
    <w:rsid w:val="00554F32"/>
    <w:rsid w:val="00554FAE"/>
    <w:rsid w:val="00555498"/>
    <w:rsid w:val="005576BC"/>
    <w:rsid w:val="00557CAC"/>
    <w:rsid w:val="00557DDB"/>
    <w:rsid w:val="00557E92"/>
    <w:rsid w:val="005603C7"/>
    <w:rsid w:val="005604AE"/>
    <w:rsid w:val="00560A68"/>
    <w:rsid w:val="005617AE"/>
    <w:rsid w:val="00561880"/>
    <w:rsid w:val="00562B82"/>
    <w:rsid w:val="00563C96"/>
    <w:rsid w:val="00564718"/>
    <w:rsid w:val="00566219"/>
    <w:rsid w:val="0056676B"/>
    <w:rsid w:val="005702D2"/>
    <w:rsid w:val="00570ED2"/>
    <w:rsid w:val="005724B5"/>
    <w:rsid w:val="00572F8C"/>
    <w:rsid w:val="00574C6F"/>
    <w:rsid w:val="0057598E"/>
    <w:rsid w:val="00575B3B"/>
    <w:rsid w:val="00576648"/>
    <w:rsid w:val="00577B0C"/>
    <w:rsid w:val="00577DBB"/>
    <w:rsid w:val="00580033"/>
    <w:rsid w:val="0058050D"/>
    <w:rsid w:val="00580D63"/>
    <w:rsid w:val="00581E97"/>
    <w:rsid w:val="005823FB"/>
    <w:rsid w:val="0058373F"/>
    <w:rsid w:val="005838C7"/>
    <w:rsid w:val="00583A8E"/>
    <w:rsid w:val="00583D37"/>
    <w:rsid w:val="00585663"/>
    <w:rsid w:val="00585D5D"/>
    <w:rsid w:val="00585E99"/>
    <w:rsid w:val="00586DB6"/>
    <w:rsid w:val="00587855"/>
    <w:rsid w:val="005878EF"/>
    <w:rsid w:val="00590774"/>
    <w:rsid w:val="005912CE"/>
    <w:rsid w:val="00591B76"/>
    <w:rsid w:val="0059325D"/>
    <w:rsid w:val="005944CE"/>
    <w:rsid w:val="0059484C"/>
    <w:rsid w:val="0059537A"/>
    <w:rsid w:val="00595807"/>
    <w:rsid w:val="005A0EF1"/>
    <w:rsid w:val="005A2F5C"/>
    <w:rsid w:val="005A3B53"/>
    <w:rsid w:val="005A4019"/>
    <w:rsid w:val="005A404D"/>
    <w:rsid w:val="005A49AE"/>
    <w:rsid w:val="005A56EC"/>
    <w:rsid w:val="005A63F7"/>
    <w:rsid w:val="005A71FA"/>
    <w:rsid w:val="005B0658"/>
    <w:rsid w:val="005B0A18"/>
    <w:rsid w:val="005B1518"/>
    <w:rsid w:val="005B23D8"/>
    <w:rsid w:val="005B2922"/>
    <w:rsid w:val="005B3885"/>
    <w:rsid w:val="005B5C39"/>
    <w:rsid w:val="005B5D2E"/>
    <w:rsid w:val="005B7572"/>
    <w:rsid w:val="005B79FE"/>
    <w:rsid w:val="005B7B67"/>
    <w:rsid w:val="005C0B3E"/>
    <w:rsid w:val="005C1385"/>
    <w:rsid w:val="005C13D0"/>
    <w:rsid w:val="005C21A7"/>
    <w:rsid w:val="005C23BD"/>
    <w:rsid w:val="005C2A3F"/>
    <w:rsid w:val="005C4971"/>
    <w:rsid w:val="005C5A13"/>
    <w:rsid w:val="005D0A84"/>
    <w:rsid w:val="005D11A9"/>
    <w:rsid w:val="005D12BE"/>
    <w:rsid w:val="005D1C32"/>
    <w:rsid w:val="005D1DB2"/>
    <w:rsid w:val="005D2777"/>
    <w:rsid w:val="005D2DD2"/>
    <w:rsid w:val="005D5B09"/>
    <w:rsid w:val="005D63CD"/>
    <w:rsid w:val="005D699C"/>
    <w:rsid w:val="005D69AA"/>
    <w:rsid w:val="005D77C8"/>
    <w:rsid w:val="005D7E12"/>
    <w:rsid w:val="005E1F7F"/>
    <w:rsid w:val="005E2390"/>
    <w:rsid w:val="005E2A0C"/>
    <w:rsid w:val="005E2E79"/>
    <w:rsid w:val="005E2EE0"/>
    <w:rsid w:val="005E333F"/>
    <w:rsid w:val="005E376A"/>
    <w:rsid w:val="005E3DB8"/>
    <w:rsid w:val="005E4C78"/>
    <w:rsid w:val="005E50A6"/>
    <w:rsid w:val="005E5352"/>
    <w:rsid w:val="005E6175"/>
    <w:rsid w:val="005E77E0"/>
    <w:rsid w:val="005E7833"/>
    <w:rsid w:val="005E7DB6"/>
    <w:rsid w:val="005F013F"/>
    <w:rsid w:val="005F14F6"/>
    <w:rsid w:val="005F4614"/>
    <w:rsid w:val="005F4686"/>
    <w:rsid w:val="005F4804"/>
    <w:rsid w:val="005F530A"/>
    <w:rsid w:val="005F5A9E"/>
    <w:rsid w:val="005F6A9A"/>
    <w:rsid w:val="005F7C83"/>
    <w:rsid w:val="006000CF"/>
    <w:rsid w:val="006001DF"/>
    <w:rsid w:val="00600242"/>
    <w:rsid w:val="00600C04"/>
    <w:rsid w:val="00601341"/>
    <w:rsid w:val="0060159C"/>
    <w:rsid w:val="00602CAF"/>
    <w:rsid w:val="0060304E"/>
    <w:rsid w:val="0060364E"/>
    <w:rsid w:val="00604A68"/>
    <w:rsid w:val="00605450"/>
    <w:rsid w:val="00605C9F"/>
    <w:rsid w:val="00605EF7"/>
    <w:rsid w:val="0060673D"/>
    <w:rsid w:val="00607C42"/>
    <w:rsid w:val="0061049F"/>
    <w:rsid w:val="00610A13"/>
    <w:rsid w:val="00610CE5"/>
    <w:rsid w:val="00611AD7"/>
    <w:rsid w:val="00611FA3"/>
    <w:rsid w:val="006121C4"/>
    <w:rsid w:val="00612B74"/>
    <w:rsid w:val="0061309D"/>
    <w:rsid w:val="006137DB"/>
    <w:rsid w:val="00614610"/>
    <w:rsid w:val="00616073"/>
    <w:rsid w:val="006170F2"/>
    <w:rsid w:val="00617369"/>
    <w:rsid w:val="006173C8"/>
    <w:rsid w:val="0062085F"/>
    <w:rsid w:val="00621BBB"/>
    <w:rsid w:val="00622FB0"/>
    <w:rsid w:val="00623B78"/>
    <w:rsid w:val="00623F0D"/>
    <w:rsid w:val="00623F13"/>
    <w:rsid w:val="00625094"/>
    <w:rsid w:val="00625870"/>
    <w:rsid w:val="00625955"/>
    <w:rsid w:val="00626BB2"/>
    <w:rsid w:val="00627939"/>
    <w:rsid w:val="00630123"/>
    <w:rsid w:val="00631370"/>
    <w:rsid w:val="00631B01"/>
    <w:rsid w:val="00631B08"/>
    <w:rsid w:val="00632052"/>
    <w:rsid w:val="00632C4C"/>
    <w:rsid w:val="006349CB"/>
    <w:rsid w:val="0063542D"/>
    <w:rsid w:val="00640089"/>
    <w:rsid w:val="00640279"/>
    <w:rsid w:val="00640BC3"/>
    <w:rsid w:val="00640D12"/>
    <w:rsid w:val="006411B1"/>
    <w:rsid w:val="00643129"/>
    <w:rsid w:val="0064478A"/>
    <w:rsid w:val="006454E9"/>
    <w:rsid w:val="00645608"/>
    <w:rsid w:val="00646580"/>
    <w:rsid w:val="00647AD0"/>
    <w:rsid w:val="00650142"/>
    <w:rsid w:val="006503E5"/>
    <w:rsid w:val="00651592"/>
    <w:rsid w:val="00651957"/>
    <w:rsid w:val="00652329"/>
    <w:rsid w:val="00652E68"/>
    <w:rsid w:val="006540B8"/>
    <w:rsid w:val="006548A5"/>
    <w:rsid w:val="00654EF3"/>
    <w:rsid w:val="00655F08"/>
    <w:rsid w:val="00657074"/>
    <w:rsid w:val="00660610"/>
    <w:rsid w:val="006613AF"/>
    <w:rsid w:val="006613F4"/>
    <w:rsid w:val="00661D6D"/>
    <w:rsid w:val="00661DB5"/>
    <w:rsid w:val="00662D04"/>
    <w:rsid w:val="00663682"/>
    <w:rsid w:val="006639CB"/>
    <w:rsid w:val="00664997"/>
    <w:rsid w:val="0066526B"/>
    <w:rsid w:val="00665903"/>
    <w:rsid w:val="00670560"/>
    <w:rsid w:val="0067127F"/>
    <w:rsid w:val="0067166A"/>
    <w:rsid w:val="00671AAC"/>
    <w:rsid w:val="00671B16"/>
    <w:rsid w:val="0067281D"/>
    <w:rsid w:val="00673388"/>
    <w:rsid w:val="006741CA"/>
    <w:rsid w:val="00675608"/>
    <w:rsid w:val="00675848"/>
    <w:rsid w:val="00675CA1"/>
    <w:rsid w:val="0067675C"/>
    <w:rsid w:val="00676FF8"/>
    <w:rsid w:val="006770D9"/>
    <w:rsid w:val="00677B50"/>
    <w:rsid w:val="00680444"/>
    <w:rsid w:val="00681EC0"/>
    <w:rsid w:val="006822A3"/>
    <w:rsid w:val="00682E6D"/>
    <w:rsid w:val="006845A5"/>
    <w:rsid w:val="00686B8E"/>
    <w:rsid w:val="00686EB0"/>
    <w:rsid w:val="00687723"/>
    <w:rsid w:val="00687D2C"/>
    <w:rsid w:val="00690A37"/>
    <w:rsid w:val="00691BB9"/>
    <w:rsid w:val="00691F3B"/>
    <w:rsid w:val="00691F6B"/>
    <w:rsid w:val="00692DD4"/>
    <w:rsid w:val="0069340B"/>
    <w:rsid w:val="00695201"/>
    <w:rsid w:val="006952F6"/>
    <w:rsid w:val="00695E8A"/>
    <w:rsid w:val="0069780F"/>
    <w:rsid w:val="00697824"/>
    <w:rsid w:val="00697DA5"/>
    <w:rsid w:val="00697E8B"/>
    <w:rsid w:val="006A0245"/>
    <w:rsid w:val="006A03FE"/>
    <w:rsid w:val="006A1523"/>
    <w:rsid w:val="006A1808"/>
    <w:rsid w:val="006A1F76"/>
    <w:rsid w:val="006A26AC"/>
    <w:rsid w:val="006A30ED"/>
    <w:rsid w:val="006A3A4A"/>
    <w:rsid w:val="006A3CD2"/>
    <w:rsid w:val="006A52D8"/>
    <w:rsid w:val="006A5F9A"/>
    <w:rsid w:val="006A68F5"/>
    <w:rsid w:val="006A797D"/>
    <w:rsid w:val="006A7D92"/>
    <w:rsid w:val="006B0461"/>
    <w:rsid w:val="006B04F0"/>
    <w:rsid w:val="006B0B6D"/>
    <w:rsid w:val="006B14FB"/>
    <w:rsid w:val="006B22BD"/>
    <w:rsid w:val="006B2373"/>
    <w:rsid w:val="006B27E7"/>
    <w:rsid w:val="006B27E9"/>
    <w:rsid w:val="006B2BE3"/>
    <w:rsid w:val="006B315F"/>
    <w:rsid w:val="006B4ECB"/>
    <w:rsid w:val="006B503D"/>
    <w:rsid w:val="006B5D61"/>
    <w:rsid w:val="006B6944"/>
    <w:rsid w:val="006B715D"/>
    <w:rsid w:val="006C06ED"/>
    <w:rsid w:val="006C1C1F"/>
    <w:rsid w:val="006C245F"/>
    <w:rsid w:val="006C24E6"/>
    <w:rsid w:val="006C512A"/>
    <w:rsid w:val="006C6E6D"/>
    <w:rsid w:val="006C7116"/>
    <w:rsid w:val="006C717B"/>
    <w:rsid w:val="006D09EA"/>
    <w:rsid w:val="006D0A46"/>
    <w:rsid w:val="006D14D2"/>
    <w:rsid w:val="006D16A2"/>
    <w:rsid w:val="006D18BA"/>
    <w:rsid w:val="006D1FF7"/>
    <w:rsid w:val="006D288F"/>
    <w:rsid w:val="006D2FC0"/>
    <w:rsid w:val="006D40DE"/>
    <w:rsid w:val="006D4E66"/>
    <w:rsid w:val="006D512D"/>
    <w:rsid w:val="006D59DE"/>
    <w:rsid w:val="006D6476"/>
    <w:rsid w:val="006D6997"/>
    <w:rsid w:val="006D6A10"/>
    <w:rsid w:val="006D7ADE"/>
    <w:rsid w:val="006E107D"/>
    <w:rsid w:val="006E15E9"/>
    <w:rsid w:val="006E21FD"/>
    <w:rsid w:val="006E2954"/>
    <w:rsid w:val="006E2CC8"/>
    <w:rsid w:val="006E34A1"/>
    <w:rsid w:val="006E3B0A"/>
    <w:rsid w:val="006E51FB"/>
    <w:rsid w:val="006E54DF"/>
    <w:rsid w:val="006E5C52"/>
    <w:rsid w:val="006E5D7E"/>
    <w:rsid w:val="006E77F2"/>
    <w:rsid w:val="006F0AB4"/>
    <w:rsid w:val="006F1949"/>
    <w:rsid w:val="006F4491"/>
    <w:rsid w:val="006F4EA6"/>
    <w:rsid w:val="006F6C99"/>
    <w:rsid w:val="00702406"/>
    <w:rsid w:val="00702568"/>
    <w:rsid w:val="00702E72"/>
    <w:rsid w:val="00702E8C"/>
    <w:rsid w:val="00703275"/>
    <w:rsid w:val="00705498"/>
    <w:rsid w:val="007072BB"/>
    <w:rsid w:val="007075C7"/>
    <w:rsid w:val="007107B8"/>
    <w:rsid w:val="007109A1"/>
    <w:rsid w:val="00710AF3"/>
    <w:rsid w:val="007144D7"/>
    <w:rsid w:val="0071483A"/>
    <w:rsid w:val="00714E6E"/>
    <w:rsid w:val="007159F1"/>
    <w:rsid w:val="007166E9"/>
    <w:rsid w:val="007178DD"/>
    <w:rsid w:val="00717B7F"/>
    <w:rsid w:val="00717F53"/>
    <w:rsid w:val="00720066"/>
    <w:rsid w:val="0072015D"/>
    <w:rsid w:val="00720831"/>
    <w:rsid w:val="00721525"/>
    <w:rsid w:val="00721894"/>
    <w:rsid w:val="00722D25"/>
    <w:rsid w:val="00723116"/>
    <w:rsid w:val="00724D7A"/>
    <w:rsid w:val="00724FD0"/>
    <w:rsid w:val="00725C27"/>
    <w:rsid w:val="007267C7"/>
    <w:rsid w:val="007269FF"/>
    <w:rsid w:val="00727CDA"/>
    <w:rsid w:val="00732A42"/>
    <w:rsid w:val="007341A2"/>
    <w:rsid w:val="00734975"/>
    <w:rsid w:val="00735167"/>
    <w:rsid w:val="00735644"/>
    <w:rsid w:val="007362C4"/>
    <w:rsid w:val="00736308"/>
    <w:rsid w:val="00736E75"/>
    <w:rsid w:val="0073785D"/>
    <w:rsid w:val="00737D5F"/>
    <w:rsid w:val="00740F29"/>
    <w:rsid w:val="0074175F"/>
    <w:rsid w:val="007417BE"/>
    <w:rsid w:val="00742831"/>
    <w:rsid w:val="00742F72"/>
    <w:rsid w:val="0074364F"/>
    <w:rsid w:val="00743BB0"/>
    <w:rsid w:val="007440D1"/>
    <w:rsid w:val="0074599F"/>
    <w:rsid w:val="007464D8"/>
    <w:rsid w:val="0074797A"/>
    <w:rsid w:val="00747A6D"/>
    <w:rsid w:val="007500D4"/>
    <w:rsid w:val="00750FB8"/>
    <w:rsid w:val="00751AD9"/>
    <w:rsid w:val="00751AF9"/>
    <w:rsid w:val="00751DCE"/>
    <w:rsid w:val="007523B2"/>
    <w:rsid w:val="007525EF"/>
    <w:rsid w:val="007528B4"/>
    <w:rsid w:val="00752912"/>
    <w:rsid w:val="007529A3"/>
    <w:rsid w:val="00753987"/>
    <w:rsid w:val="00753CF6"/>
    <w:rsid w:val="007540CD"/>
    <w:rsid w:val="00754146"/>
    <w:rsid w:val="0075432F"/>
    <w:rsid w:val="0075460A"/>
    <w:rsid w:val="0075568C"/>
    <w:rsid w:val="007556E2"/>
    <w:rsid w:val="007557A1"/>
    <w:rsid w:val="00755E7E"/>
    <w:rsid w:val="00757543"/>
    <w:rsid w:val="00760118"/>
    <w:rsid w:val="007606D3"/>
    <w:rsid w:val="00761AF4"/>
    <w:rsid w:val="00762B7C"/>
    <w:rsid w:val="00762E8C"/>
    <w:rsid w:val="00763946"/>
    <w:rsid w:val="00763E6C"/>
    <w:rsid w:val="0076439D"/>
    <w:rsid w:val="00764A2C"/>
    <w:rsid w:val="00765BDE"/>
    <w:rsid w:val="0076699F"/>
    <w:rsid w:val="00770017"/>
    <w:rsid w:val="007705F4"/>
    <w:rsid w:val="00771A9D"/>
    <w:rsid w:val="0077269F"/>
    <w:rsid w:val="00772D72"/>
    <w:rsid w:val="00774418"/>
    <w:rsid w:val="007750C4"/>
    <w:rsid w:val="007759F6"/>
    <w:rsid w:val="00776CB3"/>
    <w:rsid w:val="007802E3"/>
    <w:rsid w:val="007806C1"/>
    <w:rsid w:val="0078182D"/>
    <w:rsid w:val="00781A1F"/>
    <w:rsid w:val="00781CAF"/>
    <w:rsid w:val="00782287"/>
    <w:rsid w:val="0078454F"/>
    <w:rsid w:val="00785B74"/>
    <w:rsid w:val="00787485"/>
    <w:rsid w:val="00787AF3"/>
    <w:rsid w:val="00791AF9"/>
    <w:rsid w:val="00792109"/>
    <w:rsid w:val="00792EE8"/>
    <w:rsid w:val="007934E2"/>
    <w:rsid w:val="007947DA"/>
    <w:rsid w:val="00794D38"/>
    <w:rsid w:val="00794F1B"/>
    <w:rsid w:val="0079610A"/>
    <w:rsid w:val="00796CCB"/>
    <w:rsid w:val="007A0250"/>
    <w:rsid w:val="007A0A2F"/>
    <w:rsid w:val="007A0F7E"/>
    <w:rsid w:val="007A101D"/>
    <w:rsid w:val="007A1214"/>
    <w:rsid w:val="007A2C86"/>
    <w:rsid w:val="007A3C3F"/>
    <w:rsid w:val="007A44FD"/>
    <w:rsid w:val="007A45AA"/>
    <w:rsid w:val="007A4666"/>
    <w:rsid w:val="007A4907"/>
    <w:rsid w:val="007A58F8"/>
    <w:rsid w:val="007A5E58"/>
    <w:rsid w:val="007A6817"/>
    <w:rsid w:val="007A6BFD"/>
    <w:rsid w:val="007A6C04"/>
    <w:rsid w:val="007A711C"/>
    <w:rsid w:val="007A72EB"/>
    <w:rsid w:val="007A7885"/>
    <w:rsid w:val="007A7E8E"/>
    <w:rsid w:val="007B1098"/>
    <w:rsid w:val="007B1212"/>
    <w:rsid w:val="007B13DB"/>
    <w:rsid w:val="007B20EB"/>
    <w:rsid w:val="007B23A8"/>
    <w:rsid w:val="007B2E0B"/>
    <w:rsid w:val="007B4837"/>
    <w:rsid w:val="007B4DAE"/>
    <w:rsid w:val="007B5DA7"/>
    <w:rsid w:val="007B7072"/>
    <w:rsid w:val="007B7911"/>
    <w:rsid w:val="007C0066"/>
    <w:rsid w:val="007C196C"/>
    <w:rsid w:val="007C19C2"/>
    <w:rsid w:val="007C1E67"/>
    <w:rsid w:val="007C38CE"/>
    <w:rsid w:val="007C3E7B"/>
    <w:rsid w:val="007C3EA7"/>
    <w:rsid w:val="007C4867"/>
    <w:rsid w:val="007C5CED"/>
    <w:rsid w:val="007C6B06"/>
    <w:rsid w:val="007C7656"/>
    <w:rsid w:val="007D149B"/>
    <w:rsid w:val="007D163A"/>
    <w:rsid w:val="007D172B"/>
    <w:rsid w:val="007D2EA6"/>
    <w:rsid w:val="007D453E"/>
    <w:rsid w:val="007D4768"/>
    <w:rsid w:val="007D4842"/>
    <w:rsid w:val="007D48D4"/>
    <w:rsid w:val="007D4E6F"/>
    <w:rsid w:val="007D7977"/>
    <w:rsid w:val="007E05EF"/>
    <w:rsid w:val="007E0755"/>
    <w:rsid w:val="007E109A"/>
    <w:rsid w:val="007E11D2"/>
    <w:rsid w:val="007E20EF"/>
    <w:rsid w:val="007E2B38"/>
    <w:rsid w:val="007E373D"/>
    <w:rsid w:val="007E3FDD"/>
    <w:rsid w:val="007E43EA"/>
    <w:rsid w:val="007E5A4D"/>
    <w:rsid w:val="007E61F3"/>
    <w:rsid w:val="007E65EA"/>
    <w:rsid w:val="007E7006"/>
    <w:rsid w:val="007E7D88"/>
    <w:rsid w:val="007F0D45"/>
    <w:rsid w:val="007F1ED9"/>
    <w:rsid w:val="007F5165"/>
    <w:rsid w:val="007F6C8B"/>
    <w:rsid w:val="00800D60"/>
    <w:rsid w:val="00802FAE"/>
    <w:rsid w:val="008034F1"/>
    <w:rsid w:val="008040F0"/>
    <w:rsid w:val="008043A9"/>
    <w:rsid w:val="008044C0"/>
    <w:rsid w:val="00804713"/>
    <w:rsid w:val="00804741"/>
    <w:rsid w:val="0080512A"/>
    <w:rsid w:val="008055D4"/>
    <w:rsid w:val="008059CD"/>
    <w:rsid w:val="008065FF"/>
    <w:rsid w:val="008070B4"/>
    <w:rsid w:val="00811296"/>
    <w:rsid w:val="00811CC0"/>
    <w:rsid w:val="0081246E"/>
    <w:rsid w:val="00815923"/>
    <w:rsid w:val="00816965"/>
    <w:rsid w:val="00820049"/>
    <w:rsid w:val="00820782"/>
    <w:rsid w:val="00820DD1"/>
    <w:rsid w:val="00821E00"/>
    <w:rsid w:val="00821F2D"/>
    <w:rsid w:val="00822B4B"/>
    <w:rsid w:val="00822D65"/>
    <w:rsid w:val="0082452D"/>
    <w:rsid w:val="008248BA"/>
    <w:rsid w:val="00824BF2"/>
    <w:rsid w:val="00825334"/>
    <w:rsid w:val="00825585"/>
    <w:rsid w:val="00825E5C"/>
    <w:rsid w:val="008263A3"/>
    <w:rsid w:val="00826467"/>
    <w:rsid w:val="00826BE9"/>
    <w:rsid w:val="00827378"/>
    <w:rsid w:val="00827D70"/>
    <w:rsid w:val="00830169"/>
    <w:rsid w:val="0083044C"/>
    <w:rsid w:val="00830D20"/>
    <w:rsid w:val="0083175B"/>
    <w:rsid w:val="00833562"/>
    <w:rsid w:val="008344B3"/>
    <w:rsid w:val="00834622"/>
    <w:rsid w:val="00834A60"/>
    <w:rsid w:val="00834E46"/>
    <w:rsid w:val="00836E00"/>
    <w:rsid w:val="00837EEB"/>
    <w:rsid w:val="0084112C"/>
    <w:rsid w:val="00841A3C"/>
    <w:rsid w:val="008433AD"/>
    <w:rsid w:val="00843B37"/>
    <w:rsid w:val="00843C7F"/>
    <w:rsid w:val="0084413A"/>
    <w:rsid w:val="008441CD"/>
    <w:rsid w:val="008449D7"/>
    <w:rsid w:val="00844F13"/>
    <w:rsid w:val="00845831"/>
    <w:rsid w:val="00846926"/>
    <w:rsid w:val="008470DE"/>
    <w:rsid w:val="00850386"/>
    <w:rsid w:val="008508BF"/>
    <w:rsid w:val="00850CF9"/>
    <w:rsid w:val="008515B3"/>
    <w:rsid w:val="00851A08"/>
    <w:rsid w:val="0085243D"/>
    <w:rsid w:val="008535F2"/>
    <w:rsid w:val="0085395E"/>
    <w:rsid w:val="0085540D"/>
    <w:rsid w:val="0085549F"/>
    <w:rsid w:val="00855DAC"/>
    <w:rsid w:val="00855DFA"/>
    <w:rsid w:val="00856A3C"/>
    <w:rsid w:val="008574B3"/>
    <w:rsid w:val="0085781E"/>
    <w:rsid w:val="00860199"/>
    <w:rsid w:val="008603BB"/>
    <w:rsid w:val="008607E6"/>
    <w:rsid w:val="0086120D"/>
    <w:rsid w:val="0086129D"/>
    <w:rsid w:val="00861E13"/>
    <w:rsid w:val="0086400A"/>
    <w:rsid w:val="00864387"/>
    <w:rsid w:val="0086453A"/>
    <w:rsid w:val="0086592F"/>
    <w:rsid w:val="00865F25"/>
    <w:rsid w:val="00867053"/>
    <w:rsid w:val="008670A2"/>
    <w:rsid w:val="0087057C"/>
    <w:rsid w:val="00870D62"/>
    <w:rsid w:val="00870D68"/>
    <w:rsid w:val="008710E9"/>
    <w:rsid w:val="0087142D"/>
    <w:rsid w:val="00873F25"/>
    <w:rsid w:val="00874DA1"/>
    <w:rsid w:val="00875653"/>
    <w:rsid w:val="00875905"/>
    <w:rsid w:val="008763E4"/>
    <w:rsid w:val="008766A7"/>
    <w:rsid w:val="00876CF1"/>
    <w:rsid w:val="00877793"/>
    <w:rsid w:val="00877BE2"/>
    <w:rsid w:val="0088145C"/>
    <w:rsid w:val="00881F76"/>
    <w:rsid w:val="008824A6"/>
    <w:rsid w:val="00882655"/>
    <w:rsid w:val="00882A42"/>
    <w:rsid w:val="00882F79"/>
    <w:rsid w:val="00883BEC"/>
    <w:rsid w:val="0088425C"/>
    <w:rsid w:val="008847C7"/>
    <w:rsid w:val="00884968"/>
    <w:rsid w:val="0088538A"/>
    <w:rsid w:val="00887096"/>
    <w:rsid w:val="00887285"/>
    <w:rsid w:val="00890A29"/>
    <w:rsid w:val="00890ACF"/>
    <w:rsid w:val="0089137C"/>
    <w:rsid w:val="00891774"/>
    <w:rsid w:val="00891C9B"/>
    <w:rsid w:val="00891F3D"/>
    <w:rsid w:val="0089258B"/>
    <w:rsid w:val="00893032"/>
    <w:rsid w:val="0089385C"/>
    <w:rsid w:val="0089422A"/>
    <w:rsid w:val="008951E1"/>
    <w:rsid w:val="0089553C"/>
    <w:rsid w:val="00895934"/>
    <w:rsid w:val="0089597A"/>
    <w:rsid w:val="00895D7D"/>
    <w:rsid w:val="00896159"/>
    <w:rsid w:val="0089719F"/>
    <w:rsid w:val="00897B04"/>
    <w:rsid w:val="008A062C"/>
    <w:rsid w:val="008A09B0"/>
    <w:rsid w:val="008A2F84"/>
    <w:rsid w:val="008A37CF"/>
    <w:rsid w:val="008A395A"/>
    <w:rsid w:val="008A5C01"/>
    <w:rsid w:val="008A6922"/>
    <w:rsid w:val="008B019C"/>
    <w:rsid w:val="008B0A72"/>
    <w:rsid w:val="008B0CD3"/>
    <w:rsid w:val="008B220A"/>
    <w:rsid w:val="008B2E20"/>
    <w:rsid w:val="008B30AE"/>
    <w:rsid w:val="008B3750"/>
    <w:rsid w:val="008B37D0"/>
    <w:rsid w:val="008B3ACB"/>
    <w:rsid w:val="008B4AB2"/>
    <w:rsid w:val="008B4D91"/>
    <w:rsid w:val="008B5414"/>
    <w:rsid w:val="008B62A1"/>
    <w:rsid w:val="008B6F15"/>
    <w:rsid w:val="008B71FF"/>
    <w:rsid w:val="008C0147"/>
    <w:rsid w:val="008C1EBD"/>
    <w:rsid w:val="008C2F5E"/>
    <w:rsid w:val="008C30E6"/>
    <w:rsid w:val="008C312E"/>
    <w:rsid w:val="008C3941"/>
    <w:rsid w:val="008C3B2E"/>
    <w:rsid w:val="008C3FD0"/>
    <w:rsid w:val="008C429F"/>
    <w:rsid w:val="008C48EC"/>
    <w:rsid w:val="008C4C72"/>
    <w:rsid w:val="008D0FC7"/>
    <w:rsid w:val="008D24CA"/>
    <w:rsid w:val="008D27D8"/>
    <w:rsid w:val="008D38AE"/>
    <w:rsid w:val="008D4B25"/>
    <w:rsid w:val="008D695B"/>
    <w:rsid w:val="008D6C89"/>
    <w:rsid w:val="008D773E"/>
    <w:rsid w:val="008D77F1"/>
    <w:rsid w:val="008E01F7"/>
    <w:rsid w:val="008E03E4"/>
    <w:rsid w:val="008E08E0"/>
    <w:rsid w:val="008E1086"/>
    <w:rsid w:val="008E167C"/>
    <w:rsid w:val="008E168A"/>
    <w:rsid w:val="008E26F9"/>
    <w:rsid w:val="008E3BC5"/>
    <w:rsid w:val="008E448A"/>
    <w:rsid w:val="008E48CF"/>
    <w:rsid w:val="008E56A5"/>
    <w:rsid w:val="008E5F1C"/>
    <w:rsid w:val="008E7046"/>
    <w:rsid w:val="008E75BD"/>
    <w:rsid w:val="008F0EE3"/>
    <w:rsid w:val="008F1837"/>
    <w:rsid w:val="008F3272"/>
    <w:rsid w:val="008F34D6"/>
    <w:rsid w:val="008F3BCA"/>
    <w:rsid w:val="008F76A3"/>
    <w:rsid w:val="008F77F4"/>
    <w:rsid w:val="008F78D1"/>
    <w:rsid w:val="0090005B"/>
    <w:rsid w:val="0090093C"/>
    <w:rsid w:val="009009E0"/>
    <w:rsid w:val="00900CC1"/>
    <w:rsid w:val="0090127A"/>
    <w:rsid w:val="009016CE"/>
    <w:rsid w:val="00901C69"/>
    <w:rsid w:val="009038CB"/>
    <w:rsid w:val="009044E7"/>
    <w:rsid w:val="00905128"/>
    <w:rsid w:val="009062FA"/>
    <w:rsid w:val="00906710"/>
    <w:rsid w:val="00907DAF"/>
    <w:rsid w:val="00907F56"/>
    <w:rsid w:val="00910468"/>
    <w:rsid w:val="009108F6"/>
    <w:rsid w:val="00910A44"/>
    <w:rsid w:val="0091178F"/>
    <w:rsid w:val="00912302"/>
    <w:rsid w:val="009132B1"/>
    <w:rsid w:val="00913627"/>
    <w:rsid w:val="00913672"/>
    <w:rsid w:val="009136AE"/>
    <w:rsid w:val="00914B4E"/>
    <w:rsid w:val="00914E05"/>
    <w:rsid w:val="0091526A"/>
    <w:rsid w:val="0091569A"/>
    <w:rsid w:val="00915E07"/>
    <w:rsid w:val="009166A4"/>
    <w:rsid w:val="009168C9"/>
    <w:rsid w:val="00916C05"/>
    <w:rsid w:val="0091732C"/>
    <w:rsid w:val="0091768A"/>
    <w:rsid w:val="009209EA"/>
    <w:rsid w:val="0092156B"/>
    <w:rsid w:val="00921C63"/>
    <w:rsid w:val="00922478"/>
    <w:rsid w:val="009226C0"/>
    <w:rsid w:val="00922D91"/>
    <w:rsid w:val="00925BF4"/>
    <w:rsid w:val="00927002"/>
    <w:rsid w:val="00927594"/>
    <w:rsid w:val="00930346"/>
    <w:rsid w:val="009305F2"/>
    <w:rsid w:val="00931553"/>
    <w:rsid w:val="00931C80"/>
    <w:rsid w:val="00931FD0"/>
    <w:rsid w:val="00932151"/>
    <w:rsid w:val="00932BAC"/>
    <w:rsid w:val="00933011"/>
    <w:rsid w:val="00934679"/>
    <w:rsid w:val="0093475B"/>
    <w:rsid w:val="00934BF3"/>
    <w:rsid w:val="00935374"/>
    <w:rsid w:val="0093579A"/>
    <w:rsid w:val="00935E6D"/>
    <w:rsid w:val="00935F8C"/>
    <w:rsid w:val="009368AB"/>
    <w:rsid w:val="00936C7E"/>
    <w:rsid w:val="00936DC3"/>
    <w:rsid w:val="00937AC6"/>
    <w:rsid w:val="00940BA1"/>
    <w:rsid w:val="0094154F"/>
    <w:rsid w:val="00941EB8"/>
    <w:rsid w:val="0094201C"/>
    <w:rsid w:val="0094220F"/>
    <w:rsid w:val="00943CC7"/>
    <w:rsid w:val="00944AB7"/>
    <w:rsid w:val="00944CF3"/>
    <w:rsid w:val="009452CD"/>
    <w:rsid w:val="0094561B"/>
    <w:rsid w:val="009459B6"/>
    <w:rsid w:val="00945B4A"/>
    <w:rsid w:val="00945F76"/>
    <w:rsid w:val="0094735D"/>
    <w:rsid w:val="009507B8"/>
    <w:rsid w:val="00950BD8"/>
    <w:rsid w:val="00951CC2"/>
    <w:rsid w:val="0095209C"/>
    <w:rsid w:val="00952413"/>
    <w:rsid w:val="009532E2"/>
    <w:rsid w:val="00953F62"/>
    <w:rsid w:val="0095475C"/>
    <w:rsid w:val="00954915"/>
    <w:rsid w:val="009551BF"/>
    <w:rsid w:val="009559DE"/>
    <w:rsid w:val="00955C02"/>
    <w:rsid w:val="0095664D"/>
    <w:rsid w:val="00956684"/>
    <w:rsid w:val="00956893"/>
    <w:rsid w:val="00957477"/>
    <w:rsid w:val="0096101F"/>
    <w:rsid w:val="0096151A"/>
    <w:rsid w:val="009619C3"/>
    <w:rsid w:val="00961DBA"/>
    <w:rsid w:val="009630C0"/>
    <w:rsid w:val="00963C67"/>
    <w:rsid w:val="0096421E"/>
    <w:rsid w:val="00964890"/>
    <w:rsid w:val="00964EE8"/>
    <w:rsid w:val="0096572F"/>
    <w:rsid w:val="00966076"/>
    <w:rsid w:val="00966F2C"/>
    <w:rsid w:val="00967611"/>
    <w:rsid w:val="00967AE3"/>
    <w:rsid w:val="00967E1D"/>
    <w:rsid w:val="009719B9"/>
    <w:rsid w:val="00971FC0"/>
    <w:rsid w:val="00971FFD"/>
    <w:rsid w:val="009742FC"/>
    <w:rsid w:val="00974CEB"/>
    <w:rsid w:val="00975744"/>
    <w:rsid w:val="00975AAA"/>
    <w:rsid w:val="00976176"/>
    <w:rsid w:val="00977234"/>
    <w:rsid w:val="00977A25"/>
    <w:rsid w:val="009805F1"/>
    <w:rsid w:val="00981E82"/>
    <w:rsid w:val="0098299C"/>
    <w:rsid w:val="00983B9A"/>
    <w:rsid w:val="00983CC9"/>
    <w:rsid w:val="00984751"/>
    <w:rsid w:val="0098509B"/>
    <w:rsid w:val="00985F4C"/>
    <w:rsid w:val="00986408"/>
    <w:rsid w:val="009864F0"/>
    <w:rsid w:val="00987924"/>
    <w:rsid w:val="00987BBB"/>
    <w:rsid w:val="009905F9"/>
    <w:rsid w:val="00990A5D"/>
    <w:rsid w:val="00991B6C"/>
    <w:rsid w:val="00992FD1"/>
    <w:rsid w:val="009940C8"/>
    <w:rsid w:val="00994D3A"/>
    <w:rsid w:val="009955D8"/>
    <w:rsid w:val="00996967"/>
    <w:rsid w:val="00996D2B"/>
    <w:rsid w:val="00997C63"/>
    <w:rsid w:val="009A1172"/>
    <w:rsid w:val="009A21F8"/>
    <w:rsid w:val="009A2DA1"/>
    <w:rsid w:val="009A31CB"/>
    <w:rsid w:val="009A3D7F"/>
    <w:rsid w:val="009A477C"/>
    <w:rsid w:val="009A494A"/>
    <w:rsid w:val="009A51DF"/>
    <w:rsid w:val="009B0EB5"/>
    <w:rsid w:val="009B1921"/>
    <w:rsid w:val="009B1D6A"/>
    <w:rsid w:val="009B1F90"/>
    <w:rsid w:val="009B2482"/>
    <w:rsid w:val="009B25FF"/>
    <w:rsid w:val="009B2969"/>
    <w:rsid w:val="009B2DE3"/>
    <w:rsid w:val="009B372C"/>
    <w:rsid w:val="009B39B2"/>
    <w:rsid w:val="009B3C06"/>
    <w:rsid w:val="009B3E97"/>
    <w:rsid w:val="009B4ED0"/>
    <w:rsid w:val="009B4F3F"/>
    <w:rsid w:val="009B4F56"/>
    <w:rsid w:val="009B56A0"/>
    <w:rsid w:val="009B578A"/>
    <w:rsid w:val="009B595D"/>
    <w:rsid w:val="009B5ED8"/>
    <w:rsid w:val="009B6976"/>
    <w:rsid w:val="009B712A"/>
    <w:rsid w:val="009B7DAB"/>
    <w:rsid w:val="009C014A"/>
    <w:rsid w:val="009C09E2"/>
    <w:rsid w:val="009C11C6"/>
    <w:rsid w:val="009C264E"/>
    <w:rsid w:val="009C30CF"/>
    <w:rsid w:val="009C5F83"/>
    <w:rsid w:val="009C6D0C"/>
    <w:rsid w:val="009D005C"/>
    <w:rsid w:val="009D13D0"/>
    <w:rsid w:val="009D1BE9"/>
    <w:rsid w:val="009D2B67"/>
    <w:rsid w:val="009D31FF"/>
    <w:rsid w:val="009D3CD7"/>
    <w:rsid w:val="009D464B"/>
    <w:rsid w:val="009D4E8C"/>
    <w:rsid w:val="009D55F1"/>
    <w:rsid w:val="009D67B4"/>
    <w:rsid w:val="009D6927"/>
    <w:rsid w:val="009D777E"/>
    <w:rsid w:val="009D7A92"/>
    <w:rsid w:val="009E215F"/>
    <w:rsid w:val="009E27BF"/>
    <w:rsid w:val="009E2B80"/>
    <w:rsid w:val="009E2C69"/>
    <w:rsid w:val="009E3759"/>
    <w:rsid w:val="009E4231"/>
    <w:rsid w:val="009E42EA"/>
    <w:rsid w:val="009E459F"/>
    <w:rsid w:val="009E5F0B"/>
    <w:rsid w:val="009E63AF"/>
    <w:rsid w:val="009E6BB7"/>
    <w:rsid w:val="009E7A48"/>
    <w:rsid w:val="009F0DF2"/>
    <w:rsid w:val="009F190B"/>
    <w:rsid w:val="009F2EFF"/>
    <w:rsid w:val="009F43AC"/>
    <w:rsid w:val="009F7516"/>
    <w:rsid w:val="00A005B7"/>
    <w:rsid w:val="00A00775"/>
    <w:rsid w:val="00A01B25"/>
    <w:rsid w:val="00A021F7"/>
    <w:rsid w:val="00A02436"/>
    <w:rsid w:val="00A04539"/>
    <w:rsid w:val="00A04BB9"/>
    <w:rsid w:val="00A0711E"/>
    <w:rsid w:val="00A102BD"/>
    <w:rsid w:val="00A108ED"/>
    <w:rsid w:val="00A11480"/>
    <w:rsid w:val="00A11B93"/>
    <w:rsid w:val="00A1232F"/>
    <w:rsid w:val="00A131A0"/>
    <w:rsid w:val="00A13317"/>
    <w:rsid w:val="00A136A7"/>
    <w:rsid w:val="00A1442F"/>
    <w:rsid w:val="00A1449D"/>
    <w:rsid w:val="00A163EC"/>
    <w:rsid w:val="00A16BC2"/>
    <w:rsid w:val="00A16D38"/>
    <w:rsid w:val="00A170B4"/>
    <w:rsid w:val="00A17E37"/>
    <w:rsid w:val="00A17F69"/>
    <w:rsid w:val="00A2038B"/>
    <w:rsid w:val="00A2076B"/>
    <w:rsid w:val="00A2190C"/>
    <w:rsid w:val="00A22771"/>
    <w:rsid w:val="00A22A72"/>
    <w:rsid w:val="00A23668"/>
    <w:rsid w:val="00A237B8"/>
    <w:rsid w:val="00A2447A"/>
    <w:rsid w:val="00A24690"/>
    <w:rsid w:val="00A24B4E"/>
    <w:rsid w:val="00A27A7E"/>
    <w:rsid w:val="00A30A3A"/>
    <w:rsid w:val="00A30DF7"/>
    <w:rsid w:val="00A32695"/>
    <w:rsid w:val="00A332A7"/>
    <w:rsid w:val="00A33849"/>
    <w:rsid w:val="00A3417D"/>
    <w:rsid w:val="00A34886"/>
    <w:rsid w:val="00A352A6"/>
    <w:rsid w:val="00A35305"/>
    <w:rsid w:val="00A35E86"/>
    <w:rsid w:val="00A363B8"/>
    <w:rsid w:val="00A367DC"/>
    <w:rsid w:val="00A36A0C"/>
    <w:rsid w:val="00A36A65"/>
    <w:rsid w:val="00A3706C"/>
    <w:rsid w:val="00A37609"/>
    <w:rsid w:val="00A37666"/>
    <w:rsid w:val="00A41679"/>
    <w:rsid w:val="00A42070"/>
    <w:rsid w:val="00A42CE0"/>
    <w:rsid w:val="00A444B2"/>
    <w:rsid w:val="00A45143"/>
    <w:rsid w:val="00A451B8"/>
    <w:rsid w:val="00A45C3E"/>
    <w:rsid w:val="00A46802"/>
    <w:rsid w:val="00A46C8F"/>
    <w:rsid w:val="00A511D2"/>
    <w:rsid w:val="00A526CD"/>
    <w:rsid w:val="00A527F6"/>
    <w:rsid w:val="00A54512"/>
    <w:rsid w:val="00A54DB2"/>
    <w:rsid w:val="00A56119"/>
    <w:rsid w:val="00A56461"/>
    <w:rsid w:val="00A5680A"/>
    <w:rsid w:val="00A56959"/>
    <w:rsid w:val="00A5698B"/>
    <w:rsid w:val="00A56B46"/>
    <w:rsid w:val="00A57A98"/>
    <w:rsid w:val="00A611F2"/>
    <w:rsid w:val="00A61CD0"/>
    <w:rsid w:val="00A61DB1"/>
    <w:rsid w:val="00A6249B"/>
    <w:rsid w:val="00A62516"/>
    <w:rsid w:val="00A632A2"/>
    <w:rsid w:val="00A63B00"/>
    <w:rsid w:val="00A64049"/>
    <w:rsid w:val="00A64848"/>
    <w:rsid w:val="00A64B60"/>
    <w:rsid w:val="00A64D51"/>
    <w:rsid w:val="00A652E8"/>
    <w:rsid w:val="00A65E76"/>
    <w:rsid w:val="00A66C2E"/>
    <w:rsid w:val="00A66CBF"/>
    <w:rsid w:val="00A66F26"/>
    <w:rsid w:val="00A671F2"/>
    <w:rsid w:val="00A67871"/>
    <w:rsid w:val="00A702FD"/>
    <w:rsid w:val="00A7053C"/>
    <w:rsid w:val="00A7112E"/>
    <w:rsid w:val="00A719C0"/>
    <w:rsid w:val="00A73D3A"/>
    <w:rsid w:val="00A74B88"/>
    <w:rsid w:val="00A74C65"/>
    <w:rsid w:val="00A75236"/>
    <w:rsid w:val="00A75CE6"/>
    <w:rsid w:val="00A76064"/>
    <w:rsid w:val="00A76876"/>
    <w:rsid w:val="00A7751E"/>
    <w:rsid w:val="00A775B7"/>
    <w:rsid w:val="00A77D0E"/>
    <w:rsid w:val="00A8007D"/>
    <w:rsid w:val="00A80431"/>
    <w:rsid w:val="00A80AC5"/>
    <w:rsid w:val="00A82A38"/>
    <w:rsid w:val="00A82CAA"/>
    <w:rsid w:val="00A84017"/>
    <w:rsid w:val="00A85226"/>
    <w:rsid w:val="00A8553C"/>
    <w:rsid w:val="00A8581F"/>
    <w:rsid w:val="00A85D0C"/>
    <w:rsid w:val="00A864A4"/>
    <w:rsid w:val="00A87AC9"/>
    <w:rsid w:val="00A87E5D"/>
    <w:rsid w:val="00A90315"/>
    <w:rsid w:val="00A909BF"/>
    <w:rsid w:val="00A90F82"/>
    <w:rsid w:val="00A91B2D"/>
    <w:rsid w:val="00A91B44"/>
    <w:rsid w:val="00A921FD"/>
    <w:rsid w:val="00A92BD4"/>
    <w:rsid w:val="00A93432"/>
    <w:rsid w:val="00A93B0F"/>
    <w:rsid w:val="00A93B7D"/>
    <w:rsid w:val="00A94270"/>
    <w:rsid w:val="00A94666"/>
    <w:rsid w:val="00A94703"/>
    <w:rsid w:val="00A94842"/>
    <w:rsid w:val="00A95D28"/>
    <w:rsid w:val="00A9705D"/>
    <w:rsid w:val="00A97699"/>
    <w:rsid w:val="00A97815"/>
    <w:rsid w:val="00A97C0D"/>
    <w:rsid w:val="00AA25AC"/>
    <w:rsid w:val="00AA25E7"/>
    <w:rsid w:val="00AA29FC"/>
    <w:rsid w:val="00AA2D8D"/>
    <w:rsid w:val="00AA303E"/>
    <w:rsid w:val="00AA3D49"/>
    <w:rsid w:val="00AA42D2"/>
    <w:rsid w:val="00AA5033"/>
    <w:rsid w:val="00AA5559"/>
    <w:rsid w:val="00AA5957"/>
    <w:rsid w:val="00AA5FBA"/>
    <w:rsid w:val="00AA66F6"/>
    <w:rsid w:val="00AA68EB"/>
    <w:rsid w:val="00AA7841"/>
    <w:rsid w:val="00AB0C3E"/>
    <w:rsid w:val="00AB0CB6"/>
    <w:rsid w:val="00AB2622"/>
    <w:rsid w:val="00AB2819"/>
    <w:rsid w:val="00AB30EE"/>
    <w:rsid w:val="00AB3422"/>
    <w:rsid w:val="00AB4218"/>
    <w:rsid w:val="00AB4581"/>
    <w:rsid w:val="00AB4A5B"/>
    <w:rsid w:val="00AB5F38"/>
    <w:rsid w:val="00AB6B97"/>
    <w:rsid w:val="00AB731A"/>
    <w:rsid w:val="00AB7AEA"/>
    <w:rsid w:val="00AB7EC2"/>
    <w:rsid w:val="00AC0319"/>
    <w:rsid w:val="00AC0C88"/>
    <w:rsid w:val="00AC0EF9"/>
    <w:rsid w:val="00AC1D0E"/>
    <w:rsid w:val="00AC2361"/>
    <w:rsid w:val="00AC3489"/>
    <w:rsid w:val="00AC3E8F"/>
    <w:rsid w:val="00AC4208"/>
    <w:rsid w:val="00AC46AC"/>
    <w:rsid w:val="00AC4B39"/>
    <w:rsid w:val="00AC4FC8"/>
    <w:rsid w:val="00AC5D62"/>
    <w:rsid w:val="00AC663D"/>
    <w:rsid w:val="00AC7F73"/>
    <w:rsid w:val="00AD0519"/>
    <w:rsid w:val="00AD065B"/>
    <w:rsid w:val="00AD0AE9"/>
    <w:rsid w:val="00AD0EA0"/>
    <w:rsid w:val="00AD1875"/>
    <w:rsid w:val="00AD2692"/>
    <w:rsid w:val="00AD2741"/>
    <w:rsid w:val="00AD3183"/>
    <w:rsid w:val="00AD31C1"/>
    <w:rsid w:val="00AD3D32"/>
    <w:rsid w:val="00AD482D"/>
    <w:rsid w:val="00AD4AF0"/>
    <w:rsid w:val="00AD6213"/>
    <w:rsid w:val="00AD691A"/>
    <w:rsid w:val="00AD6A48"/>
    <w:rsid w:val="00AD6B3A"/>
    <w:rsid w:val="00AD6D8D"/>
    <w:rsid w:val="00AD6F81"/>
    <w:rsid w:val="00AD7C1E"/>
    <w:rsid w:val="00AE0617"/>
    <w:rsid w:val="00AE137A"/>
    <w:rsid w:val="00AE1712"/>
    <w:rsid w:val="00AE2067"/>
    <w:rsid w:val="00AE313A"/>
    <w:rsid w:val="00AE5790"/>
    <w:rsid w:val="00AE59FD"/>
    <w:rsid w:val="00AE6013"/>
    <w:rsid w:val="00AF0895"/>
    <w:rsid w:val="00AF1C31"/>
    <w:rsid w:val="00AF26AD"/>
    <w:rsid w:val="00AF277E"/>
    <w:rsid w:val="00AF2A64"/>
    <w:rsid w:val="00AF2BB4"/>
    <w:rsid w:val="00AF3B02"/>
    <w:rsid w:val="00AF3B63"/>
    <w:rsid w:val="00AF4130"/>
    <w:rsid w:val="00AF41DB"/>
    <w:rsid w:val="00AF424D"/>
    <w:rsid w:val="00AF4461"/>
    <w:rsid w:val="00AF53C3"/>
    <w:rsid w:val="00AF5425"/>
    <w:rsid w:val="00AF566E"/>
    <w:rsid w:val="00AF5842"/>
    <w:rsid w:val="00AF7101"/>
    <w:rsid w:val="00AF758F"/>
    <w:rsid w:val="00AF77DE"/>
    <w:rsid w:val="00AF7E75"/>
    <w:rsid w:val="00B017A1"/>
    <w:rsid w:val="00B02EAA"/>
    <w:rsid w:val="00B03A2C"/>
    <w:rsid w:val="00B040B3"/>
    <w:rsid w:val="00B045CF"/>
    <w:rsid w:val="00B049C7"/>
    <w:rsid w:val="00B064D8"/>
    <w:rsid w:val="00B06FAD"/>
    <w:rsid w:val="00B07534"/>
    <w:rsid w:val="00B07587"/>
    <w:rsid w:val="00B07F7F"/>
    <w:rsid w:val="00B10C04"/>
    <w:rsid w:val="00B118BE"/>
    <w:rsid w:val="00B136BC"/>
    <w:rsid w:val="00B14B0F"/>
    <w:rsid w:val="00B155E6"/>
    <w:rsid w:val="00B15CC7"/>
    <w:rsid w:val="00B16648"/>
    <w:rsid w:val="00B1679D"/>
    <w:rsid w:val="00B17EEB"/>
    <w:rsid w:val="00B204A7"/>
    <w:rsid w:val="00B205A4"/>
    <w:rsid w:val="00B22C9A"/>
    <w:rsid w:val="00B2369B"/>
    <w:rsid w:val="00B23F6D"/>
    <w:rsid w:val="00B2469F"/>
    <w:rsid w:val="00B249AD"/>
    <w:rsid w:val="00B24E01"/>
    <w:rsid w:val="00B2558E"/>
    <w:rsid w:val="00B26B2C"/>
    <w:rsid w:val="00B27139"/>
    <w:rsid w:val="00B271EF"/>
    <w:rsid w:val="00B272EE"/>
    <w:rsid w:val="00B27756"/>
    <w:rsid w:val="00B27B0F"/>
    <w:rsid w:val="00B3003D"/>
    <w:rsid w:val="00B30D05"/>
    <w:rsid w:val="00B31185"/>
    <w:rsid w:val="00B31D16"/>
    <w:rsid w:val="00B33361"/>
    <w:rsid w:val="00B33FFB"/>
    <w:rsid w:val="00B341A6"/>
    <w:rsid w:val="00B363D1"/>
    <w:rsid w:val="00B36E52"/>
    <w:rsid w:val="00B37038"/>
    <w:rsid w:val="00B37B77"/>
    <w:rsid w:val="00B4066D"/>
    <w:rsid w:val="00B40AE3"/>
    <w:rsid w:val="00B40C78"/>
    <w:rsid w:val="00B41B21"/>
    <w:rsid w:val="00B43689"/>
    <w:rsid w:val="00B44687"/>
    <w:rsid w:val="00B4694E"/>
    <w:rsid w:val="00B4722E"/>
    <w:rsid w:val="00B47DA9"/>
    <w:rsid w:val="00B50116"/>
    <w:rsid w:val="00B51974"/>
    <w:rsid w:val="00B51DAB"/>
    <w:rsid w:val="00B521C6"/>
    <w:rsid w:val="00B52B61"/>
    <w:rsid w:val="00B5509B"/>
    <w:rsid w:val="00B563AC"/>
    <w:rsid w:val="00B5761D"/>
    <w:rsid w:val="00B579D2"/>
    <w:rsid w:val="00B57EDB"/>
    <w:rsid w:val="00B60AE7"/>
    <w:rsid w:val="00B60E0B"/>
    <w:rsid w:val="00B61696"/>
    <w:rsid w:val="00B61D2B"/>
    <w:rsid w:val="00B625E4"/>
    <w:rsid w:val="00B626E8"/>
    <w:rsid w:val="00B63380"/>
    <w:rsid w:val="00B63CAC"/>
    <w:rsid w:val="00B6418D"/>
    <w:rsid w:val="00B656C1"/>
    <w:rsid w:val="00B66111"/>
    <w:rsid w:val="00B66839"/>
    <w:rsid w:val="00B66ACD"/>
    <w:rsid w:val="00B66DF7"/>
    <w:rsid w:val="00B66E27"/>
    <w:rsid w:val="00B67274"/>
    <w:rsid w:val="00B678EC"/>
    <w:rsid w:val="00B70151"/>
    <w:rsid w:val="00B711AF"/>
    <w:rsid w:val="00B712C6"/>
    <w:rsid w:val="00B72614"/>
    <w:rsid w:val="00B733AF"/>
    <w:rsid w:val="00B7411B"/>
    <w:rsid w:val="00B74982"/>
    <w:rsid w:val="00B74A8E"/>
    <w:rsid w:val="00B755F1"/>
    <w:rsid w:val="00B77FED"/>
    <w:rsid w:val="00B81872"/>
    <w:rsid w:val="00B81F53"/>
    <w:rsid w:val="00B8216F"/>
    <w:rsid w:val="00B82531"/>
    <w:rsid w:val="00B82774"/>
    <w:rsid w:val="00B8307F"/>
    <w:rsid w:val="00B8445B"/>
    <w:rsid w:val="00B8528E"/>
    <w:rsid w:val="00B85C88"/>
    <w:rsid w:val="00B8626A"/>
    <w:rsid w:val="00B86B2B"/>
    <w:rsid w:val="00B87DDD"/>
    <w:rsid w:val="00B87F47"/>
    <w:rsid w:val="00B90BD9"/>
    <w:rsid w:val="00B91A55"/>
    <w:rsid w:val="00B923DD"/>
    <w:rsid w:val="00B92728"/>
    <w:rsid w:val="00B93A27"/>
    <w:rsid w:val="00B947E6"/>
    <w:rsid w:val="00B97E51"/>
    <w:rsid w:val="00BA0103"/>
    <w:rsid w:val="00BA0141"/>
    <w:rsid w:val="00BA074F"/>
    <w:rsid w:val="00BA15F9"/>
    <w:rsid w:val="00BA167A"/>
    <w:rsid w:val="00BA1877"/>
    <w:rsid w:val="00BA19ED"/>
    <w:rsid w:val="00BA1C44"/>
    <w:rsid w:val="00BA3976"/>
    <w:rsid w:val="00BA4404"/>
    <w:rsid w:val="00BA4971"/>
    <w:rsid w:val="00BA5A5B"/>
    <w:rsid w:val="00BA6BE2"/>
    <w:rsid w:val="00BA6F51"/>
    <w:rsid w:val="00BB04A8"/>
    <w:rsid w:val="00BB0D6F"/>
    <w:rsid w:val="00BB149C"/>
    <w:rsid w:val="00BB14D1"/>
    <w:rsid w:val="00BB206A"/>
    <w:rsid w:val="00BB2A1D"/>
    <w:rsid w:val="00BB309A"/>
    <w:rsid w:val="00BB3D21"/>
    <w:rsid w:val="00BB50A1"/>
    <w:rsid w:val="00BB56C0"/>
    <w:rsid w:val="00BB58F6"/>
    <w:rsid w:val="00BB668C"/>
    <w:rsid w:val="00BB6765"/>
    <w:rsid w:val="00BB6B4D"/>
    <w:rsid w:val="00BB7C05"/>
    <w:rsid w:val="00BB7F2A"/>
    <w:rsid w:val="00BC0F3E"/>
    <w:rsid w:val="00BC20E3"/>
    <w:rsid w:val="00BC2A18"/>
    <w:rsid w:val="00BC3087"/>
    <w:rsid w:val="00BC35BB"/>
    <w:rsid w:val="00BC3B61"/>
    <w:rsid w:val="00BC4687"/>
    <w:rsid w:val="00BC4E0E"/>
    <w:rsid w:val="00BC502F"/>
    <w:rsid w:val="00BC5266"/>
    <w:rsid w:val="00BC7E5D"/>
    <w:rsid w:val="00BD083A"/>
    <w:rsid w:val="00BD122D"/>
    <w:rsid w:val="00BD2249"/>
    <w:rsid w:val="00BD4131"/>
    <w:rsid w:val="00BD5F17"/>
    <w:rsid w:val="00BD6845"/>
    <w:rsid w:val="00BD6A39"/>
    <w:rsid w:val="00BD79F7"/>
    <w:rsid w:val="00BE11D6"/>
    <w:rsid w:val="00BE197C"/>
    <w:rsid w:val="00BE215D"/>
    <w:rsid w:val="00BE33EF"/>
    <w:rsid w:val="00BF05C4"/>
    <w:rsid w:val="00BF0879"/>
    <w:rsid w:val="00BF1D33"/>
    <w:rsid w:val="00BF2806"/>
    <w:rsid w:val="00BF31E0"/>
    <w:rsid w:val="00BF35BD"/>
    <w:rsid w:val="00BF35C5"/>
    <w:rsid w:val="00BF38F9"/>
    <w:rsid w:val="00BF4B63"/>
    <w:rsid w:val="00BF509A"/>
    <w:rsid w:val="00BF50BE"/>
    <w:rsid w:val="00BF7344"/>
    <w:rsid w:val="00BF73B4"/>
    <w:rsid w:val="00BF7609"/>
    <w:rsid w:val="00C006BB"/>
    <w:rsid w:val="00C01B82"/>
    <w:rsid w:val="00C01E93"/>
    <w:rsid w:val="00C0219A"/>
    <w:rsid w:val="00C02565"/>
    <w:rsid w:val="00C04F0D"/>
    <w:rsid w:val="00C0532C"/>
    <w:rsid w:val="00C05916"/>
    <w:rsid w:val="00C06491"/>
    <w:rsid w:val="00C06910"/>
    <w:rsid w:val="00C077EF"/>
    <w:rsid w:val="00C101D9"/>
    <w:rsid w:val="00C1026D"/>
    <w:rsid w:val="00C11534"/>
    <w:rsid w:val="00C11DBA"/>
    <w:rsid w:val="00C121F0"/>
    <w:rsid w:val="00C1298A"/>
    <w:rsid w:val="00C12A5E"/>
    <w:rsid w:val="00C139BF"/>
    <w:rsid w:val="00C14261"/>
    <w:rsid w:val="00C14AC4"/>
    <w:rsid w:val="00C15D62"/>
    <w:rsid w:val="00C16FCF"/>
    <w:rsid w:val="00C17391"/>
    <w:rsid w:val="00C17978"/>
    <w:rsid w:val="00C2020F"/>
    <w:rsid w:val="00C208F0"/>
    <w:rsid w:val="00C20963"/>
    <w:rsid w:val="00C20D51"/>
    <w:rsid w:val="00C21428"/>
    <w:rsid w:val="00C21E25"/>
    <w:rsid w:val="00C22645"/>
    <w:rsid w:val="00C23FDA"/>
    <w:rsid w:val="00C25AF8"/>
    <w:rsid w:val="00C264AD"/>
    <w:rsid w:val="00C26B73"/>
    <w:rsid w:val="00C279E5"/>
    <w:rsid w:val="00C30691"/>
    <w:rsid w:val="00C30D18"/>
    <w:rsid w:val="00C30EC6"/>
    <w:rsid w:val="00C31132"/>
    <w:rsid w:val="00C31482"/>
    <w:rsid w:val="00C3153B"/>
    <w:rsid w:val="00C318F3"/>
    <w:rsid w:val="00C31EAA"/>
    <w:rsid w:val="00C32794"/>
    <w:rsid w:val="00C32CD6"/>
    <w:rsid w:val="00C33113"/>
    <w:rsid w:val="00C33811"/>
    <w:rsid w:val="00C3397D"/>
    <w:rsid w:val="00C33B40"/>
    <w:rsid w:val="00C3401B"/>
    <w:rsid w:val="00C34451"/>
    <w:rsid w:val="00C35077"/>
    <w:rsid w:val="00C359AE"/>
    <w:rsid w:val="00C359BD"/>
    <w:rsid w:val="00C35F83"/>
    <w:rsid w:val="00C370A1"/>
    <w:rsid w:val="00C4022B"/>
    <w:rsid w:val="00C40888"/>
    <w:rsid w:val="00C408FC"/>
    <w:rsid w:val="00C40F9A"/>
    <w:rsid w:val="00C43820"/>
    <w:rsid w:val="00C43A9E"/>
    <w:rsid w:val="00C4575A"/>
    <w:rsid w:val="00C46957"/>
    <w:rsid w:val="00C50882"/>
    <w:rsid w:val="00C5109B"/>
    <w:rsid w:val="00C52BB6"/>
    <w:rsid w:val="00C52C61"/>
    <w:rsid w:val="00C52F27"/>
    <w:rsid w:val="00C52F77"/>
    <w:rsid w:val="00C537E7"/>
    <w:rsid w:val="00C53A80"/>
    <w:rsid w:val="00C53D46"/>
    <w:rsid w:val="00C54030"/>
    <w:rsid w:val="00C5641A"/>
    <w:rsid w:val="00C56674"/>
    <w:rsid w:val="00C57DC2"/>
    <w:rsid w:val="00C57E6B"/>
    <w:rsid w:val="00C60BBD"/>
    <w:rsid w:val="00C61FA3"/>
    <w:rsid w:val="00C70389"/>
    <w:rsid w:val="00C70600"/>
    <w:rsid w:val="00C7195B"/>
    <w:rsid w:val="00C71B9C"/>
    <w:rsid w:val="00C7220A"/>
    <w:rsid w:val="00C727BB"/>
    <w:rsid w:val="00C75745"/>
    <w:rsid w:val="00C7617A"/>
    <w:rsid w:val="00C777E5"/>
    <w:rsid w:val="00C80629"/>
    <w:rsid w:val="00C80C44"/>
    <w:rsid w:val="00C81046"/>
    <w:rsid w:val="00C82B44"/>
    <w:rsid w:val="00C82F2A"/>
    <w:rsid w:val="00C832D9"/>
    <w:rsid w:val="00C83512"/>
    <w:rsid w:val="00C83849"/>
    <w:rsid w:val="00C85048"/>
    <w:rsid w:val="00C85334"/>
    <w:rsid w:val="00C853D6"/>
    <w:rsid w:val="00C85A03"/>
    <w:rsid w:val="00C862A8"/>
    <w:rsid w:val="00C8641B"/>
    <w:rsid w:val="00C87BDA"/>
    <w:rsid w:val="00C90EA8"/>
    <w:rsid w:val="00C90FB2"/>
    <w:rsid w:val="00C91315"/>
    <w:rsid w:val="00C92FA2"/>
    <w:rsid w:val="00C93451"/>
    <w:rsid w:val="00C93E46"/>
    <w:rsid w:val="00C9405E"/>
    <w:rsid w:val="00C9430F"/>
    <w:rsid w:val="00C94668"/>
    <w:rsid w:val="00C9486B"/>
    <w:rsid w:val="00C955CA"/>
    <w:rsid w:val="00C961E5"/>
    <w:rsid w:val="00C964E2"/>
    <w:rsid w:val="00C9694A"/>
    <w:rsid w:val="00C96AD4"/>
    <w:rsid w:val="00C97823"/>
    <w:rsid w:val="00C97A7F"/>
    <w:rsid w:val="00CA021D"/>
    <w:rsid w:val="00CA1029"/>
    <w:rsid w:val="00CA1B6C"/>
    <w:rsid w:val="00CA2942"/>
    <w:rsid w:val="00CA2E08"/>
    <w:rsid w:val="00CA3FCB"/>
    <w:rsid w:val="00CA4009"/>
    <w:rsid w:val="00CA50C0"/>
    <w:rsid w:val="00CA5EB4"/>
    <w:rsid w:val="00CA5F11"/>
    <w:rsid w:val="00CA633F"/>
    <w:rsid w:val="00CA638F"/>
    <w:rsid w:val="00CA69E1"/>
    <w:rsid w:val="00CA6AD3"/>
    <w:rsid w:val="00CA74E1"/>
    <w:rsid w:val="00CB0760"/>
    <w:rsid w:val="00CB26B0"/>
    <w:rsid w:val="00CB389D"/>
    <w:rsid w:val="00CB3F1E"/>
    <w:rsid w:val="00CB47C9"/>
    <w:rsid w:val="00CB6D12"/>
    <w:rsid w:val="00CB7378"/>
    <w:rsid w:val="00CB7555"/>
    <w:rsid w:val="00CB77A2"/>
    <w:rsid w:val="00CB7D43"/>
    <w:rsid w:val="00CB7D67"/>
    <w:rsid w:val="00CC03FA"/>
    <w:rsid w:val="00CC0492"/>
    <w:rsid w:val="00CC06F2"/>
    <w:rsid w:val="00CC09EF"/>
    <w:rsid w:val="00CC0ABD"/>
    <w:rsid w:val="00CC0B0C"/>
    <w:rsid w:val="00CC0C92"/>
    <w:rsid w:val="00CC0E85"/>
    <w:rsid w:val="00CC1B40"/>
    <w:rsid w:val="00CC1CDC"/>
    <w:rsid w:val="00CC237F"/>
    <w:rsid w:val="00CC2451"/>
    <w:rsid w:val="00CC2A9E"/>
    <w:rsid w:val="00CC5381"/>
    <w:rsid w:val="00CC56C8"/>
    <w:rsid w:val="00CC6472"/>
    <w:rsid w:val="00CD0BB9"/>
    <w:rsid w:val="00CD1756"/>
    <w:rsid w:val="00CD2A13"/>
    <w:rsid w:val="00CD4CC7"/>
    <w:rsid w:val="00CD5756"/>
    <w:rsid w:val="00CD57AD"/>
    <w:rsid w:val="00CD605D"/>
    <w:rsid w:val="00CD7280"/>
    <w:rsid w:val="00CE0216"/>
    <w:rsid w:val="00CE0592"/>
    <w:rsid w:val="00CE11D0"/>
    <w:rsid w:val="00CE1978"/>
    <w:rsid w:val="00CE201E"/>
    <w:rsid w:val="00CE2AD2"/>
    <w:rsid w:val="00CE36AB"/>
    <w:rsid w:val="00CE3706"/>
    <w:rsid w:val="00CE4409"/>
    <w:rsid w:val="00CE51D6"/>
    <w:rsid w:val="00CE5414"/>
    <w:rsid w:val="00CE7D03"/>
    <w:rsid w:val="00CF0841"/>
    <w:rsid w:val="00CF0D42"/>
    <w:rsid w:val="00CF0EE4"/>
    <w:rsid w:val="00CF0FAE"/>
    <w:rsid w:val="00CF21C9"/>
    <w:rsid w:val="00CF2305"/>
    <w:rsid w:val="00CF28FC"/>
    <w:rsid w:val="00CF2DC2"/>
    <w:rsid w:val="00CF36E5"/>
    <w:rsid w:val="00CF3C25"/>
    <w:rsid w:val="00CF4E46"/>
    <w:rsid w:val="00CF62CE"/>
    <w:rsid w:val="00CF634C"/>
    <w:rsid w:val="00CF6B34"/>
    <w:rsid w:val="00CF6C15"/>
    <w:rsid w:val="00CF70C8"/>
    <w:rsid w:val="00D009E2"/>
    <w:rsid w:val="00D00D5C"/>
    <w:rsid w:val="00D019B3"/>
    <w:rsid w:val="00D02050"/>
    <w:rsid w:val="00D02E63"/>
    <w:rsid w:val="00D03677"/>
    <w:rsid w:val="00D04562"/>
    <w:rsid w:val="00D04AAD"/>
    <w:rsid w:val="00D04D45"/>
    <w:rsid w:val="00D05020"/>
    <w:rsid w:val="00D059E4"/>
    <w:rsid w:val="00D05AFD"/>
    <w:rsid w:val="00D064D2"/>
    <w:rsid w:val="00D0764F"/>
    <w:rsid w:val="00D07937"/>
    <w:rsid w:val="00D07DFF"/>
    <w:rsid w:val="00D10BCF"/>
    <w:rsid w:val="00D1179D"/>
    <w:rsid w:val="00D11EC3"/>
    <w:rsid w:val="00D1206F"/>
    <w:rsid w:val="00D12540"/>
    <w:rsid w:val="00D139B6"/>
    <w:rsid w:val="00D13FFD"/>
    <w:rsid w:val="00D142B5"/>
    <w:rsid w:val="00D156C0"/>
    <w:rsid w:val="00D1634E"/>
    <w:rsid w:val="00D169BB"/>
    <w:rsid w:val="00D17911"/>
    <w:rsid w:val="00D17C2F"/>
    <w:rsid w:val="00D17FCB"/>
    <w:rsid w:val="00D2012C"/>
    <w:rsid w:val="00D23105"/>
    <w:rsid w:val="00D23AFA"/>
    <w:rsid w:val="00D2416B"/>
    <w:rsid w:val="00D24339"/>
    <w:rsid w:val="00D246BB"/>
    <w:rsid w:val="00D25692"/>
    <w:rsid w:val="00D25937"/>
    <w:rsid w:val="00D278DC"/>
    <w:rsid w:val="00D30869"/>
    <w:rsid w:val="00D32F23"/>
    <w:rsid w:val="00D33189"/>
    <w:rsid w:val="00D334CC"/>
    <w:rsid w:val="00D33A11"/>
    <w:rsid w:val="00D33C9D"/>
    <w:rsid w:val="00D344E7"/>
    <w:rsid w:val="00D351D5"/>
    <w:rsid w:val="00D35562"/>
    <w:rsid w:val="00D35969"/>
    <w:rsid w:val="00D359FE"/>
    <w:rsid w:val="00D35C69"/>
    <w:rsid w:val="00D360F8"/>
    <w:rsid w:val="00D366F6"/>
    <w:rsid w:val="00D409CE"/>
    <w:rsid w:val="00D4138A"/>
    <w:rsid w:val="00D417BC"/>
    <w:rsid w:val="00D41F69"/>
    <w:rsid w:val="00D42106"/>
    <w:rsid w:val="00D429B1"/>
    <w:rsid w:val="00D43E2A"/>
    <w:rsid w:val="00D4486C"/>
    <w:rsid w:val="00D44964"/>
    <w:rsid w:val="00D44C2A"/>
    <w:rsid w:val="00D44C61"/>
    <w:rsid w:val="00D470CF"/>
    <w:rsid w:val="00D47118"/>
    <w:rsid w:val="00D47AAC"/>
    <w:rsid w:val="00D47CE9"/>
    <w:rsid w:val="00D51AFF"/>
    <w:rsid w:val="00D532C7"/>
    <w:rsid w:val="00D53CB9"/>
    <w:rsid w:val="00D5536E"/>
    <w:rsid w:val="00D57398"/>
    <w:rsid w:val="00D576F7"/>
    <w:rsid w:val="00D5774C"/>
    <w:rsid w:val="00D60178"/>
    <w:rsid w:val="00D61614"/>
    <w:rsid w:val="00D661B9"/>
    <w:rsid w:val="00D666DB"/>
    <w:rsid w:val="00D67896"/>
    <w:rsid w:val="00D70FC2"/>
    <w:rsid w:val="00D71067"/>
    <w:rsid w:val="00D71B89"/>
    <w:rsid w:val="00D7216F"/>
    <w:rsid w:val="00D723D7"/>
    <w:rsid w:val="00D7503C"/>
    <w:rsid w:val="00D75222"/>
    <w:rsid w:val="00D755CD"/>
    <w:rsid w:val="00D75D97"/>
    <w:rsid w:val="00D763D9"/>
    <w:rsid w:val="00D76963"/>
    <w:rsid w:val="00D7743A"/>
    <w:rsid w:val="00D7781C"/>
    <w:rsid w:val="00D7785E"/>
    <w:rsid w:val="00D77AA9"/>
    <w:rsid w:val="00D801BA"/>
    <w:rsid w:val="00D81198"/>
    <w:rsid w:val="00D81F22"/>
    <w:rsid w:val="00D836FE"/>
    <w:rsid w:val="00D8435C"/>
    <w:rsid w:val="00D84525"/>
    <w:rsid w:val="00D84EC3"/>
    <w:rsid w:val="00D86DFB"/>
    <w:rsid w:val="00D87228"/>
    <w:rsid w:val="00D87BF0"/>
    <w:rsid w:val="00D90C88"/>
    <w:rsid w:val="00D91A0E"/>
    <w:rsid w:val="00D91E0C"/>
    <w:rsid w:val="00D9205E"/>
    <w:rsid w:val="00D93674"/>
    <w:rsid w:val="00D93BBA"/>
    <w:rsid w:val="00D942D3"/>
    <w:rsid w:val="00D9499E"/>
    <w:rsid w:val="00D97321"/>
    <w:rsid w:val="00D97AF9"/>
    <w:rsid w:val="00D97B88"/>
    <w:rsid w:val="00DA1E53"/>
    <w:rsid w:val="00DA239E"/>
    <w:rsid w:val="00DA25AC"/>
    <w:rsid w:val="00DA324E"/>
    <w:rsid w:val="00DA33A2"/>
    <w:rsid w:val="00DA3A9C"/>
    <w:rsid w:val="00DA455B"/>
    <w:rsid w:val="00DA4D2A"/>
    <w:rsid w:val="00DA54F5"/>
    <w:rsid w:val="00DA6CA5"/>
    <w:rsid w:val="00DA7582"/>
    <w:rsid w:val="00DB257E"/>
    <w:rsid w:val="00DB44FE"/>
    <w:rsid w:val="00DB47E4"/>
    <w:rsid w:val="00DB523A"/>
    <w:rsid w:val="00DB56D0"/>
    <w:rsid w:val="00DB57D3"/>
    <w:rsid w:val="00DB6B48"/>
    <w:rsid w:val="00DB7D15"/>
    <w:rsid w:val="00DB7DD6"/>
    <w:rsid w:val="00DC1505"/>
    <w:rsid w:val="00DC22BB"/>
    <w:rsid w:val="00DC2359"/>
    <w:rsid w:val="00DC2BFD"/>
    <w:rsid w:val="00DC30AD"/>
    <w:rsid w:val="00DC32CC"/>
    <w:rsid w:val="00DC362E"/>
    <w:rsid w:val="00DC591A"/>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3C49"/>
    <w:rsid w:val="00DE5BF5"/>
    <w:rsid w:val="00DE5F8C"/>
    <w:rsid w:val="00DE6995"/>
    <w:rsid w:val="00DE6F42"/>
    <w:rsid w:val="00DE73D0"/>
    <w:rsid w:val="00DE7DCF"/>
    <w:rsid w:val="00DF0379"/>
    <w:rsid w:val="00DF08C0"/>
    <w:rsid w:val="00DF093A"/>
    <w:rsid w:val="00DF0C87"/>
    <w:rsid w:val="00DF1374"/>
    <w:rsid w:val="00DF2BC0"/>
    <w:rsid w:val="00DF2DD6"/>
    <w:rsid w:val="00DF31A6"/>
    <w:rsid w:val="00DF3561"/>
    <w:rsid w:val="00DF6123"/>
    <w:rsid w:val="00DF62F0"/>
    <w:rsid w:val="00DF758C"/>
    <w:rsid w:val="00DF7637"/>
    <w:rsid w:val="00DF7F77"/>
    <w:rsid w:val="00E0178A"/>
    <w:rsid w:val="00E01ABA"/>
    <w:rsid w:val="00E01D50"/>
    <w:rsid w:val="00E0222F"/>
    <w:rsid w:val="00E02250"/>
    <w:rsid w:val="00E02342"/>
    <w:rsid w:val="00E03204"/>
    <w:rsid w:val="00E03840"/>
    <w:rsid w:val="00E03A1C"/>
    <w:rsid w:val="00E03EF8"/>
    <w:rsid w:val="00E04919"/>
    <w:rsid w:val="00E05675"/>
    <w:rsid w:val="00E06A0A"/>
    <w:rsid w:val="00E07163"/>
    <w:rsid w:val="00E07AF3"/>
    <w:rsid w:val="00E07FF0"/>
    <w:rsid w:val="00E1055B"/>
    <w:rsid w:val="00E1075B"/>
    <w:rsid w:val="00E13483"/>
    <w:rsid w:val="00E13516"/>
    <w:rsid w:val="00E1478D"/>
    <w:rsid w:val="00E14E29"/>
    <w:rsid w:val="00E156B9"/>
    <w:rsid w:val="00E1637A"/>
    <w:rsid w:val="00E17D4C"/>
    <w:rsid w:val="00E17F67"/>
    <w:rsid w:val="00E20049"/>
    <w:rsid w:val="00E2052D"/>
    <w:rsid w:val="00E20AE7"/>
    <w:rsid w:val="00E21490"/>
    <w:rsid w:val="00E21E80"/>
    <w:rsid w:val="00E234E8"/>
    <w:rsid w:val="00E23731"/>
    <w:rsid w:val="00E24400"/>
    <w:rsid w:val="00E24549"/>
    <w:rsid w:val="00E26B91"/>
    <w:rsid w:val="00E26E1E"/>
    <w:rsid w:val="00E26F09"/>
    <w:rsid w:val="00E27BC2"/>
    <w:rsid w:val="00E30169"/>
    <w:rsid w:val="00E30DD1"/>
    <w:rsid w:val="00E310FA"/>
    <w:rsid w:val="00E33115"/>
    <w:rsid w:val="00E339F9"/>
    <w:rsid w:val="00E34858"/>
    <w:rsid w:val="00E35869"/>
    <w:rsid w:val="00E35C16"/>
    <w:rsid w:val="00E360A1"/>
    <w:rsid w:val="00E37AD9"/>
    <w:rsid w:val="00E37E5E"/>
    <w:rsid w:val="00E4034D"/>
    <w:rsid w:val="00E40BE0"/>
    <w:rsid w:val="00E4185B"/>
    <w:rsid w:val="00E41A10"/>
    <w:rsid w:val="00E44ED7"/>
    <w:rsid w:val="00E4504C"/>
    <w:rsid w:val="00E479B8"/>
    <w:rsid w:val="00E50749"/>
    <w:rsid w:val="00E50BA8"/>
    <w:rsid w:val="00E510F1"/>
    <w:rsid w:val="00E527D5"/>
    <w:rsid w:val="00E528D2"/>
    <w:rsid w:val="00E536B6"/>
    <w:rsid w:val="00E53BFE"/>
    <w:rsid w:val="00E541BB"/>
    <w:rsid w:val="00E54608"/>
    <w:rsid w:val="00E5620E"/>
    <w:rsid w:val="00E5679E"/>
    <w:rsid w:val="00E569A9"/>
    <w:rsid w:val="00E57279"/>
    <w:rsid w:val="00E5739A"/>
    <w:rsid w:val="00E611C8"/>
    <w:rsid w:val="00E6189B"/>
    <w:rsid w:val="00E6231D"/>
    <w:rsid w:val="00E6364C"/>
    <w:rsid w:val="00E6549D"/>
    <w:rsid w:val="00E6681B"/>
    <w:rsid w:val="00E66B06"/>
    <w:rsid w:val="00E66C71"/>
    <w:rsid w:val="00E678C2"/>
    <w:rsid w:val="00E71BD5"/>
    <w:rsid w:val="00E7223B"/>
    <w:rsid w:val="00E730B3"/>
    <w:rsid w:val="00E73137"/>
    <w:rsid w:val="00E73507"/>
    <w:rsid w:val="00E74618"/>
    <w:rsid w:val="00E74BEF"/>
    <w:rsid w:val="00E74C11"/>
    <w:rsid w:val="00E76B60"/>
    <w:rsid w:val="00E770C1"/>
    <w:rsid w:val="00E77139"/>
    <w:rsid w:val="00E77A77"/>
    <w:rsid w:val="00E81F17"/>
    <w:rsid w:val="00E82452"/>
    <w:rsid w:val="00E82601"/>
    <w:rsid w:val="00E82792"/>
    <w:rsid w:val="00E82D59"/>
    <w:rsid w:val="00E84B94"/>
    <w:rsid w:val="00E85016"/>
    <w:rsid w:val="00E86586"/>
    <w:rsid w:val="00E8658D"/>
    <w:rsid w:val="00E87362"/>
    <w:rsid w:val="00E87E5A"/>
    <w:rsid w:val="00E90F31"/>
    <w:rsid w:val="00E91D33"/>
    <w:rsid w:val="00E91F03"/>
    <w:rsid w:val="00E92221"/>
    <w:rsid w:val="00E925A3"/>
    <w:rsid w:val="00E92A36"/>
    <w:rsid w:val="00E92DD5"/>
    <w:rsid w:val="00E9388B"/>
    <w:rsid w:val="00E95FB4"/>
    <w:rsid w:val="00E9615C"/>
    <w:rsid w:val="00E96163"/>
    <w:rsid w:val="00E96AAA"/>
    <w:rsid w:val="00E97276"/>
    <w:rsid w:val="00E97285"/>
    <w:rsid w:val="00E976EB"/>
    <w:rsid w:val="00E97870"/>
    <w:rsid w:val="00EA0261"/>
    <w:rsid w:val="00EA1463"/>
    <w:rsid w:val="00EA1B55"/>
    <w:rsid w:val="00EA1E74"/>
    <w:rsid w:val="00EA3564"/>
    <w:rsid w:val="00EA35D4"/>
    <w:rsid w:val="00EA5729"/>
    <w:rsid w:val="00EA622A"/>
    <w:rsid w:val="00EA6DBA"/>
    <w:rsid w:val="00EA7D2A"/>
    <w:rsid w:val="00EB0693"/>
    <w:rsid w:val="00EB370A"/>
    <w:rsid w:val="00EB4828"/>
    <w:rsid w:val="00EB4DC3"/>
    <w:rsid w:val="00EB5F6E"/>
    <w:rsid w:val="00EB69C3"/>
    <w:rsid w:val="00EB7BBE"/>
    <w:rsid w:val="00EB7F27"/>
    <w:rsid w:val="00EC00DD"/>
    <w:rsid w:val="00EC10A2"/>
    <w:rsid w:val="00EC1433"/>
    <w:rsid w:val="00EC1FB5"/>
    <w:rsid w:val="00EC2A8D"/>
    <w:rsid w:val="00EC2E8C"/>
    <w:rsid w:val="00EC43A4"/>
    <w:rsid w:val="00EC478E"/>
    <w:rsid w:val="00EC4A87"/>
    <w:rsid w:val="00EC5327"/>
    <w:rsid w:val="00EC68A1"/>
    <w:rsid w:val="00EC6DE0"/>
    <w:rsid w:val="00EC6FA7"/>
    <w:rsid w:val="00EC79D2"/>
    <w:rsid w:val="00ED315C"/>
    <w:rsid w:val="00ED3ACD"/>
    <w:rsid w:val="00ED3E84"/>
    <w:rsid w:val="00ED499F"/>
    <w:rsid w:val="00ED4C84"/>
    <w:rsid w:val="00ED4D87"/>
    <w:rsid w:val="00ED5397"/>
    <w:rsid w:val="00ED5762"/>
    <w:rsid w:val="00ED5AD0"/>
    <w:rsid w:val="00ED5BF3"/>
    <w:rsid w:val="00ED5D6C"/>
    <w:rsid w:val="00ED61B5"/>
    <w:rsid w:val="00ED6253"/>
    <w:rsid w:val="00EE02B8"/>
    <w:rsid w:val="00EE0912"/>
    <w:rsid w:val="00EE349B"/>
    <w:rsid w:val="00EE44E7"/>
    <w:rsid w:val="00EE56CF"/>
    <w:rsid w:val="00EE67F4"/>
    <w:rsid w:val="00EF0DAF"/>
    <w:rsid w:val="00EF0F07"/>
    <w:rsid w:val="00EF10C2"/>
    <w:rsid w:val="00EF114A"/>
    <w:rsid w:val="00EF18B9"/>
    <w:rsid w:val="00EF1A35"/>
    <w:rsid w:val="00EF3018"/>
    <w:rsid w:val="00EF4F45"/>
    <w:rsid w:val="00EF566D"/>
    <w:rsid w:val="00EF5E6F"/>
    <w:rsid w:val="00EF7242"/>
    <w:rsid w:val="00EF77BB"/>
    <w:rsid w:val="00F0009D"/>
    <w:rsid w:val="00F00822"/>
    <w:rsid w:val="00F015DC"/>
    <w:rsid w:val="00F021EA"/>
    <w:rsid w:val="00F05357"/>
    <w:rsid w:val="00F056E4"/>
    <w:rsid w:val="00F05BDA"/>
    <w:rsid w:val="00F05D89"/>
    <w:rsid w:val="00F05DB9"/>
    <w:rsid w:val="00F05EF1"/>
    <w:rsid w:val="00F06189"/>
    <w:rsid w:val="00F066E1"/>
    <w:rsid w:val="00F06A3E"/>
    <w:rsid w:val="00F073B5"/>
    <w:rsid w:val="00F07A1E"/>
    <w:rsid w:val="00F07ADF"/>
    <w:rsid w:val="00F10926"/>
    <w:rsid w:val="00F10DAA"/>
    <w:rsid w:val="00F116AC"/>
    <w:rsid w:val="00F117A4"/>
    <w:rsid w:val="00F1218C"/>
    <w:rsid w:val="00F13353"/>
    <w:rsid w:val="00F138AF"/>
    <w:rsid w:val="00F14884"/>
    <w:rsid w:val="00F14AFC"/>
    <w:rsid w:val="00F14B9E"/>
    <w:rsid w:val="00F14BBD"/>
    <w:rsid w:val="00F15B97"/>
    <w:rsid w:val="00F15E03"/>
    <w:rsid w:val="00F16A42"/>
    <w:rsid w:val="00F16B9D"/>
    <w:rsid w:val="00F17C4C"/>
    <w:rsid w:val="00F17FF2"/>
    <w:rsid w:val="00F20674"/>
    <w:rsid w:val="00F21F15"/>
    <w:rsid w:val="00F23466"/>
    <w:rsid w:val="00F23C41"/>
    <w:rsid w:val="00F23EA4"/>
    <w:rsid w:val="00F241E4"/>
    <w:rsid w:val="00F24809"/>
    <w:rsid w:val="00F25913"/>
    <w:rsid w:val="00F2653F"/>
    <w:rsid w:val="00F26568"/>
    <w:rsid w:val="00F266F0"/>
    <w:rsid w:val="00F3006B"/>
    <w:rsid w:val="00F30869"/>
    <w:rsid w:val="00F30CD6"/>
    <w:rsid w:val="00F3282A"/>
    <w:rsid w:val="00F33317"/>
    <w:rsid w:val="00F335C0"/>
    <w:rsid w:val="00F33804"/>
    <w:rsid w:val="00F3472A"/>
    <w:rsid w:val="00F34912"/>
    <w:rsid w:val="00F3492E"/>
    <w:rsid w:val="00F409B7"/>
    <w:rsid w:val="00F40F1A"/>
    <w:rsid w:val="00F40F7F"/>
    <w:rsid w:val="00F41827"/>
    <w:rsid w:val="00F42239"/>
    <w:rsid w:val="00F42954"/>
    <w:rsid w:val="00F42B02"/>
    <w:rsid w:val="00F43252"/>
    <w:rsid w:val="00F436CE"/>
    <w:rsid w:val="00F437C2"/>
    <w:rsid w:val="00F43E6D"/>
    <w:rsid w:val="00F43EED"/>
    <w:rsid w:val="00F44979"/>
    <w:rsid w:val="00F4500F"/>
    <w:rsid w:val="00F457E4"/>
    <w:rsid w:val="00F45928"/>
    <w:rsid w:val="00F45D1D"/>
    <w:rsid w:val="00F46549"/>
    <w:rsid w:val="00F46EC5"/>
    <w:rsid w:val="00F4735B"/>
    <w:rsid w:val="00F47A62"/>
    <w:rsid w:val="00F5009B"/>
    <w:rsid w:val="00F5050A"/>
    <w:rsid w:val="00F50714"/>
    <w:rsid w:val="00F51733"/>
    <w:rsid w:val="00F52AE9"/>
    <w:rsid w:val="00F53100"/>
    <w:rsid w:val="00F531E8"/>
    <w:rsid w:val="00F53DD3"/>
    <w:rsid w:val="00F54166"/>
    <w:rsid w:val="00F54236"/>
    <w:rsid w:val="00F54546"/>
    <w:rsid w:val="00F54555"/>
    <w:rsid w:val="00F56069"/>
    <w:rsid w:val="00F564E4"/>
    <w:rsid w:val="00F57302"/>
    <w:rsid w:val="00F57F18"/>
    <w:rsid w:val="00F60A6A"/>
    <w:rsid w:val="00F60D2D"/>
    <w:rsid w:val="00F61832"/>
    <w:rsid w:val="00F61C79"/>
    <w:rsid w:val="00F61EF7"/>
    <w:rsid w:val="00F634B5"/>
    <w:rsid w:val="00F63EA6"/>
    <w:rsid w:val="00F64FFC"/>
    <w:rsid w:val="00F65D63"/>
    <w:rsid w:val="00F65E2B"/>
    <w:rsid w:val="00F66745"/>
    <w:rsid w:val="00F669E3"/>
    <w:rsid w:val="00F66D1C"/>
    <w:rsid w:val="00F67356"/>
    <w:rsid w:val="00F6760D"/>
    <w:rsid w:val="00F67838"/>
    <w:rsid w:val="00F67A0A"/>
    <w:rsid w:val="00F67AE6"/>
    <w:rsid w:val="00F67D4B"/>
    <w:rsid w:val="00F70AD8"/>
    <w:rsid w:val="00F71C39"/>
    <w:rsid w:val="00F74376"/>
    <w:rsid w:val="00F74612"/>
    <w:rsid w:val="00F74859"/>
    <w:rsid w:val="00F748BC"/>
    <w:rsid w:val="00F74D04"/>
    <w:rsid w:val="00F7507E"/>
    <w:rsid w:val="00F766C4"/>
    <w:rsid w:val="00F77321"/>
    <w:rsid w:val="00F7748C"/>
    <w:rsid w:val="00F77652"/>
    <w:rsid w:val="00F80B23"/>
    <w:rsid w:val="00F80E90"/>
    <w:rsid w:val="00F81767"/>
    <w:rsid w:val="00F817B9"/>
    <w:rsid w:val="00F81B44"/>
    <w:rsid w:val="00F81D34"/>
    <w:rsid w:val="00F81E7D"/>
    <w:rsid w:val="00F82229"/>
    <w:rsid w:val="00F835C0"/>
    <w:rsid w:val="00F854F2"/>
    <w:rsid w:val="00F85BA8"/>
    <w:rsid w:val="00F87982"/>
    <w:rsid w:val="00F9017F"/>
    <w:rsid w:val="00F90317"/>
    <w:rsid w:val="00F90A86"/>
    <w:rsid w:val="00F90AFC"/>
    <w:rsid w:val="00F92F76"/>
    <w:rsid w:val="00F953A9"/>
    <w:rsid w:val="00F95889"/>
    <w:rsid w:val="00F95D27"/>
    <w:rsid w:val="00F96749"/>
    <w:rsid w:val="00F96D32"/>
    <w:rsid w:val="00F97303"/>
    <w:rsid w:val="00F977A8"/>
    <w:rsid w:val="00FA034F"/>
    <w:rsid w:val="00FA09A4"/>
    <w:rsid w:val="00FA12BF"/>
    <w:rsid w:val="00FA23AD"/>
    <w:rsid w:val="00FA2A11"/>
    <w:rsid w:val="00FA2EA0"/>
    <w:rsid w:val="00FA360B"/>
    <w:rsid w:val="00FA364D"/>
    <w:rsid w:val="00FA481D"/>
    <w:rsid w:val="00FA4A31"/>
    <w:rsid w:val="00FA594B"/>
    <w:rsid w:val="00FA720F"/>
    <w:rsid w:val="00FA74AD"/>
    <w:rsid w:val="00FA7865"/>
    <w:rsid w:val="00FB05B5"/>
    <w:rsid w:val="00FB0D31"/>
    <w:rsid w:val="00FB196D"/>
    <w:rsid w:val="00FB1AC4"/>
    <w:rsid w:val="00FB2286"/>
    <w:rsid w:val="00FB2329"/>
    <w:rsid w:val="00FB2960"/>
    <w:rsid w:val="00FB2A4E"/>
    <w:rsid w:val="00FB3FC0"/>
    <w:rsid w:val="00FB5CA1"/>
    <w:rsid w:val="00FB6D5F"/>
    <w:rsid w:val="00FB6E0B"/>
    <w:rsid w:val="00FB7347"/>
    <w:rsid w:val="00FC02A9"/>
    <w:rsid w:val="00FC0DE1"/>
    <w:rsid w:val="00FC137F"/>
    <w:rsid w:val="00FC1751"/>
    <w:rsid w:val="00FC2A67"/>
    <w:rsid w:val="00FC34AB"/>
    <w:rsid w:val="00FC4908"/>
    <w:rsid w:val="00FC4E6F"/>
    <w:rsid w:val="00FC502E"/>
    <w:rsid w:val="00FC5677"/>
    <w:rsid w:val="00FC5763"/>
    <w:rsid w:val="00FC6826"/>
    <w:rsid w:val="00FC689E"/>
    <w:rsid w:val="00FC6CE8"/>
    <w:rsid w:val="00FD0574"/>
    <w:rsid w:val="00FD0826"/>
    <w:rsid w:val="00FD1931"/>
    <w:rsid w:val="00FD1E7F"/>
    <w:rsid w:val="00FD2037"/>
    <w:rsid w:val="00FD22AD"/>
    <w:rsid w:val="00FD328F"/>
    <w:rsid w:val="00FD4245"/>
    <w:rsid w:val="00FD4B2C"/>
    <w:rsid w:val="00FD4B7C"/>
    <w:rsid w:val="00FD4BC1"/>
    <w:rsid w:val="00FD5780"/>
    <w:rsid w:val="00FD5F12"/>
    <w:rsid w:val="00FD6B5B"/>
    <w:rsid w:val="00FD7384"/>
    <w:rsid w:val="00FD740B"/>
    <w:rsid w:val="00FE0DF5"/>
    <w:rsid w:val="00FE0E01"/>
    <w:rsid w:val="00FE0E36"/>
    <w:rsid w:val="00FE173C"/>
    <w:rsid w:val="00FE1EED"/>
    <w:rsid w:val="00FE205D"/>
    <w:rsid w:val="00FE2A1C"/>
    <w:rsid w:val="00FE3F39"/>
    <w:rsid w:val="00FE5DB8"/>
    <w:rsid w:val="00FE611F"/>
    <w:rsid w:val="00FE6866"/>
    <w:rsid w:val="00FE72F7"/>
    <w:rsid w:val="00FE7651"/>
    <w:rsid w:val="00FF17C6"/>
    <w:rsid w:val="00FF2CCC"/>
    <w:rsid w:val="00FF302D"/>
    <w:rsid w:val="00FF4989"/>
    <w:rsid w:val="00FF4D60"/>
    <w:rsid w:val="00FF51CC"/>
    <w:rsid w:val="00FF59F1"/>
    <w:rsid w:val="00FF605B"/>
    <w:rsid w:val="00FF64A5"/>
    <w:rsid w:val="00FF6921"/>
    <w:rsid w:val="00FF6CDE"/>
    <w:rsid w:val="00FF6DF5"/>
    <w:rsid w:val="00FF6FDA"/>
    <w:rsid w:val="00FF7D25"/>
    <w:rsid w:val="0149264A"/>
    <w:rsid w:val="015E6F4F"/>
    <w:rsid w:val="01BF2B9A"/>
    <w:rsid w:val="02A855E1"/>
    <w:rsid w:val="02B35AF0"/>
    <w:rsid w:val="03D3635A"/>
    <w:rsid w:val="044E55C1"/>
    <w:rsid w:val="04F26EDC"/>
    <w:rsid w:val="070B0C43"/>
    <w:rsid w:val="084C4ECD"/>
    <w:rsid w:val="09992168"/>
    <w:rsid w:val="09CC7596"/>
    <w:rsid w:val="0A8F68DD"/>
    <w:rsid w:val="0B6E73CC"/>
    <w:rsid w:val="0B9A5249"/>
    <w:rsid w:val="0D1E5FB5"/>
    <w:rsid w:val="0F3120D9"/>
    <w:rsid w:val="0F5A148B"/>
    <w:rsid w:val="0FAB1868"/>
    <w:rsid w:val="102D7F0D"/>
    <w:rsid w:val="107F1F3F"/>
    <w:rsid w:val="11B9764F"/>
    <w:rsid w:val="11F43FD6"/>
    <w:rsid w:val="146E70C7"/>
    <w:rsid w:val="14DA2236"/>
    <w:rsid w:val="159C1AC1"/>
    <w:rsid w:val="15BE7F7F"/>
    <w:rsid w:val="16046991"/>
    <w:rsid w:val="165C04C8"/>
    <w:rsid w:val="16FE7094"/>
    <w:rsid w:val="179926A6"/>
    <w:rsid w:val="18001E23"/>
    <w:rsid w:val="18A71E02"/>
    <w:rsid w:val="1A6870AC"/>
    <w:rsid w:val="1B573E19"/>
    <w:rsid w:val="1C7E6F8F"/>
    <w:rsid w:val="1DD26B53"/>
    <w:rsid w:val="1E4C4EC9"/>
    <w:rsid w:val="1ECD62E0"/>
    <w:rsid w:val="1ED77DD1"/>
    <w:rsid w:val="1F6766B1"/>
    <w:rsid w:val="1FA41465"/>
    <w:rsid w:val="1FC0118F"/>
    <w:rsid w:val="1FC22AEF"/>
    <w:rsid w:val="203E7A40"/>
    <w:rsid w:val="20461EA1"/>
    <w:rsid w:val="20AA51BC"/>
    <w:rsid w:val="2178038A"/>
    <w:rsid w:val="21D80203"/>
    <w:rsid w:val="240C744C"/>
    <w:rsid w:val="24623EFC"/>
    <w:rsid w:val="2473085B"/>
    <w:rsid w:val="253363F3"/>
    <w:rsid w:val="270C6CB7"/>
    <w:rsid w:val="271C3F54"/>
    <w:rsid w:val="27831FCF"/>
    <w:rsid w:val="29EF1D30"/>
    <w:rsid w:val="2A840F15"/>
    <w:rsid w:val="2A9A6145"/>
    <w:rsid w:val="2C83759B"/>
    <w:rsid w:val="2E243A14"/>
    <w:rsid w:val="2FDB28EE"/>
    <w:rsid w:val="328407E5"/>
    <w:rsid w:val="339A3C0F"/>
    <w:rsid w:val="364848E5"/>
    <w:rsid w:val="37263EDA"/>
    <w:rsid w:val="37E111A8"/>
    <w:rsid w:val="37FD4CFC"/>
    <w:rsid w:val="3ABC2872"/>
    <w:rsid w:val="3AF665E8"/>
    <w:rsid w:val="3DFF74F9"/>
    <w:rsid w:val="3F3D66CD"/>
    <w:rsid w:val="3F8D757D"/>
    <w:rsid w:val="40036F25"/>
    <w:rsid w:val="4008709B"/>
    <w:rsid w:val="441C2393"/>
    <w:rsid w:val="4827652E"/>
    <w:rsid w:val="49281145"/>
    <w:rsid w:val="493B457E"/>
    <w:rsid w:val="49E443A7"/>
    <w:rsid w:val="4A130B0F"/>
    <w:rsid w:val="4AE30F48"/>
    <w:rsid w:val="4D205F7B"/>
    <w:rsid w:val="4DEE04B5"/>
    <w:rsid w:val="4F796EC7"/>
    <w:rsid w:val="510148D2"/>
    <w:rsid w:val="51BF34A8"/>
    <w:rsid w:val="535657A3"/>
    <w:rsid w:val="539F61D0"/>
    <w:rsid w:val="55373092"/>
    <w:rsid w:val="56934884"/>
    <w:rsid w:val="56EF03B0"/>
    <w:rsid w:val="57766971"/>
    <w:rsid w:val="592939F8"/>
    <w:rsid w:val="59467864"/>
    <w:rsid w:val="59A81331"/>
    <w:rsid w:val="5B571BB0"/>
    <w:rsid w:val="5C324D81"/>
    <w:rsid w:val="5C8930B0"/>
    <w:rsid w:val="5CA57443"/>
    <w:rsid w:val="5D8C11C0"/>
    <w:rsid w:val="5F576FC5"/>
    <w:rsid w:val="5F816997"/>
    <w:rsid w:val="5F8E5B8C"/>
    <w:rsid w:val="615416F1"/>
    <w:rsid w:val="61DD76FB"/>
    <w:rsid w:val="64B002B2"/>
    <w:rsid w:val="673533EF"/>
    <w:rsid w:val="680D1904"/>
    <w:rsid w:val="6847624C"/>
    <w:rsid w:val="685F0B80"/>
    <w:rsid w:val="68600FFA"/>
    <w:rsid w:val="68E908EC"/>
    <w:rsid w:val="69CF15E5"/>
    <w:rsid w:val="6A9F179B"/>
    <w:rsid w:val="6B3741A9"/>
    <w:rsid w:val="6B7F5164"/>
    <w:rsid w:val="6D4129B3"/>
    <w:rsid w:val="6E78720F"/>
    <w:rsid w:val="6F644C09"/>
    <w:rsid w:val="6FFF7434"/>
    <w:rsid w:val="70C40E98"/>
    <w:rsid w:val="72097720"/>
    <w:rsid w:val="722069A3"/>
    <w:rsid w:val="727B3450"/>
    <w:rsid w:val="72F60CDC"/>
    <w:rsid w:val="745729CD"/>
    <w:rsid w:val="74B41E98"/>
    <w:rsid w:val="753A206F"/>
    <w:rsid w:val="768B49CA"/>
    <w:rsid w:val="77674A82"/>
    <w:rsid w:val="77927652"/>
    <w:rsid w:val="77A907A1"/>
    <w:rsid w:val="78045017"/>
    <w:rsid w:val="78212BFC"/>
    <w:rsid w:val="785A037D"/>
    <w:rsid w:val="78B5499D"/>
    <w:rsid w:val="79097AE5"/>
    <w:rsid w:val="79D964C9"/>
    <w:rsid w:val="7CF75659"/>
    <w:rsid w:val="7D0E43F6"/>
    <w:rsid w:val="7D7973ED"/>
    <w:rsid w:val="7F0E76BB"/>
    <w:rsid w:val="7FE5049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6866" strokecolor="#739cc3">
      <v:fill angle="9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nhideWhenUsed="1" w:qFormat="1"/>
    <w:lsdException w:name="footnote text" w:qFormat="1"/>
    <w:lsdException w:name="annotation text" w:qFormat="1"/>
    <w:lsdException w:name="header" w:qFormat="1"/>
    <w:lsdException w:name="footer" w:uiPriority="99" w:qFormat="1"/>
    <w:lsdException w:name="index heading" w:qFormat="1"/>
    <w:lsdException w:name="caption" w:qFormat="1"/>
    <w:lsdException w:name="table of figures" w:qFormat="1"/>
    <w:lsdException w:name="envelope address" w:semiHidden="1" w:unhideWhenUsed="1"/>
    <w:lsdException w:name="envelope return" w:semiHidden="1" w:unhideWhenUsed="1"/>
    <w:lsdException w:name="footnote reference" w:qFormat="1"/>
    <w:lsdException w:name="annotation reference" w:uiPriority="99" w:unhideWhenUsed="1" w:qFormat="1"/>
    <w:lsdException w:name="line number" w:semiHidden="1" w:unhideWhenUsed="1"/>
    <w:lsdException w:name="page number" w:uiPriority="99" w:qFormat="1"/>
    <w:lsdException w:name="endnote reference" w:unhideWhenUsed="1" w:qFormat="1"/>
    <w:lsdException w:name="endnote text" w:unhideWhenUsed="1" w:qFormat="1"/>
    <w:lsdException w:name="table of authorities" w:qFormat="1"/>
    <w:lsdException w:name="macro" w:semiHidden="1" w:unhideWhenUsed="1"/>
    <w:lsdException w:name="toa heading" w:qFormat="1"/>
    <w:lsdException w:name="List" w:qFormat="1"/>
    <w:lsdException w:name="List Bullet" w:semiHidden="1" w:unhideWhenUsed="1"/>
    <w:lsdException w:name="List Number" w:semiHidden="1" w:unhideWhenUsed="1"/>
    <w:lsdException w:name="List 2" w:qFormat="1"/>
    <w:lsdException w:name="List 3" w:qFormat="1"/>
    <w:lsdException w:name="List 4"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qFormat="1"/>
    <w:lsdException w:name="List Continue 2" w:qFormat="1"/>
    <w:lsdException w:name="List Continue 3" w:semiHidden="1" w:unhideWhenUsed="1"/>
    <w:lsdException w:name="List Continue 4" w:qFormat="1"/>
    <w:lsdException w:name="List Continue 5" w:semiHidden="1" w:unhideWhenUsed="1"/>
    <w:lsdException w:name="Message Header" w:semiHidden="1" w:unhideWhenUsed="1"/>
    <w:lsdException w:name="Subtitle" w:qFormat="1"/>
    <w:lsdException w:name="Salutation" w:qFormat="1"/>
    <w:lsdException w:name="Date" w:qFormat="1"/>
    <w:lsdException w:name="Body Text First Indent" w:qFormat="1"/>
    <w:lsdException w:name="Body Text First Indent 2" w:uiPriority="99" w:unhideWhenUsed="1" w:qFormat="1"/>
    <w:lsdException w:name="Note Heading" w:semiHidden="1" w:unhideWhenUsed="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qFormat="1"/>
    <w:lsdException w:name="HTML Code" w:qFormat="1"/>
    <w:lsdException w:name="HTML Definition" w:qFormat="1"/>
    <w:lsdException w:name="HTML Keyboard" w:qFormat="1"/>
    <w:lsdException w:name="HTML Preformatted" w:unhideWhenUsed="1" w:qFormat="1"/>
    <w:lsdException w:name="HTML Sample" w:qFormat="1"/>
    <w:lsdException w:name="HTML Typewriter" w:qFormat="1"/>
    <w:lsdException w:name="HTML Variable" w:qFormat="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6DC3"/>
    <w:pPr>
      <w:widowControl w:val="0"/>
      <w:jc w:val="both"/>
    </w:pPr>
    <w:rPr>
      <w:kern w:val="2"/>
      <w:sz w:val="21"/>
      <w:szCs w:val="22"/>
    </w:rPr>
  </w:style>
  <w:style w:type="paragraph" w:styleId="1">
    <w:name w:val="heading 1"/>
    <w:basedOn w:val="a"/>
    <w:next w:val="a"/>
    <w:link w:val="1Char2"/>
    <w:qFormat/>
    <w:rsid w:val="00936DC3"/>
    <w:pPr>
      <w:keepNext/>
      <w:keepLines/>
      <w:spacing w:before="340" w:after="330" w:line="578" w:lineRule="auto"/>
      <w:outlineLvl w:val="0"/>
    </w:pPr>
    <w:rPr>
      <w:b/>
      <w:bCs/>
      <w:kern w:val="44"/>
      <w:sz w:val="30"/>
      <w:szCs w:val="44"/>
    </w:rPr>
  </w:style>
  <w:style w:type="paragraph" w:styleId="2">
    <w:name w:val="heading 2"/>
    <w:basedOn w:val="a"/>
    <w:next w:val="a"/>
    <w:link w:val="2Char1"/>
    <w:qFormat/>
    <w:rsid w:val="00936DC3"/>
    <w:pPr>
      <w:keepNext/>
      <w:keepLines/>
      <w:spacing w:before="260" w:after="260" w:line="416" w:lineRule="auto"/>
      <w:ind w:firstLine="628"/>
      <w:jc w:val="center"/>
      <w:outlineLvl w:val="1"/>
    </w:pPr>
    <w:rPr>
      <w:rFonts w:ascii="Arial" w:eastAsia="黑体" w:hAnsi="Arial"/>
      <w:b/>
      <w:bCs/>
      <w:sz w:val="32"/>
      <w:szCs w:val="32"/>
    </w:rPr>
  </w:style>
  <w:style w:type="paragraph" w:styleId="3">
    <w:name w:val="heading 3"/>
    <w:basedOn w:val="a"/>
    <w:next w:val="a"/>
    <w:link w:val="3Char2"/>
    <w:qFormat/>
    <w:rsid w:val="00936DC3"/>
    <w:pPr>
      <w:keepNext/>
      <w:keepLines/>
      <w:spacing w:before="260" w:after="260" w:line="416" w:lineRule="auto"/>
      <w:jc w:val="center"/>
      <w:outlineLvl w:val="2"/>
    </w:pPr>
    <w:rPr>
      <w:rFonts w:ascii="宋体"/>
      <w:b/>
      <w:bCs/>
      <w:sz w:val="32"/>
      <w:szCs w:val="32"/>
    </w:rPr>
  </w:style>
  <w:style w:type="paragraph" w:styleId="4">
    <w:name w:val="heading 4"/>
    <w:basedOn w:val="a"/>
    <w:next w:val="a"/>
    <w:link w:val="4Char2"/>
    <w:qFormat/>
    <w:rsid w:val="00936DC3"/>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2"/>
    <w:uiPriority w:val="9"/>
    <w:qFormat/>
    <w:rsid w:val="00936DC3"/>
    <w:pPr>
      <w:keepNext/>
      <w:outlineLvl w:val="4"/>
    </w:pPr>
    <w:rPr>
      <w:rFonts w:ascii="宋体" w:hAnsi="Arial"/>
      <w:bCs/>
      <w:sz w:val="28"/>
      <w:szCs w:val="20"/>
    </w:rPr>
  </w:style>
  <w:style w:type="paragraph" w:styleId="6">
    <w:name w:val="heading 6"/>
    <w:basedOn w:val="a"/>
    <w:next w:val="a"/>
    <w:link w:val="6Char2"/>
    <w:qFormat/>
    <w:rsid w:val="00936DC3"/>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7">
    <w:name w:val="heading 7"/>
    <w:basedOn w:val="a"/>
    <w:next w:val="a"/>
    <w:link w:val="7Char2"/>
    <w:qFormat/>
    <w:rsid w:val="00936DC3"/>
    <w:pPr>
      <w:keepNext/>
      <w:keepLines/>
      <w:spacing w:before="240" w:after="64" w:line="320" w:lineRule="auto"/>
      <w:ind w:rightChars="-10" w:right="-24" w:firstLineChars="225" w:firstLine="464"/>
      <w:jc w:val="left"/>
      <w:outlineLvl w:val="6"/>
    </w:pPr>
    <w:rPr>
      <w:rFonts w:ascii="Arial" w:eastAsia="仿宋_GB2312" w:hAnsi="Arial"/>
      <w:b/>
      <w:bCs/>
      <w:spacing w:val="-4"/>
      <w:sz w:val="24"/>
      <w:szCs w:val="24"/>
    </w:rPr>
  </w:style>
  <w:style w:type="paragraph" w:styleId="8">
    <w:name w:val="heading 8"/>
    <w:basedOn w:val="a"/>
    <w:next w:val="a"/>
    <w:link w:val="8Char2"/>
    <w:qFormat/>
    <w:rsid w:val="00936DC3"/>
    <w:pPr>
      <w:keepNext/>
      <w:keepLines/>
      <w:spacing w:line="400" w:lineRule="exact"/>
      <w:jc w:val="center"/>
      <w:outlineLvl w:val="7"/>
    </w:pPr>
    <w:rPr>
      <w:rFonts w:ascii="宋体" w:eastAsia="黑体" w:hAnsi="宋体"/>
      <w:sz w:val="32"/>
      <w:szCs w:val="32"/>
    </w:rPr>
  </w:style>
  <w:style w:type="paragraph" w:styleId="9">
    <w:name w:val="heading 9"/>
    <w:basedOn w:val="8"/>
    <w:next w:val="a"/>
    <w:link w:val="9Char2"/>
    <w:qFormat/>
    <w:rsid w:val="00936DC3"/>
    <w:pPr>
      <w:tabs>
        <w:tab w:val="left" w:pos="2160"/>
      </w:tabs>
      <w:ind w:left="1559" w:hanging="1559"/>
      <w:outlineLvl w:val="8"/>
    </w:pPr>
    <w:rPr>
      <w:rFonts w:ascii="Times New Roman" w:eastAsia="宋体" w:hAnsi="Times New Roman"/>
      <w:b/>
      <w:bCs/>
      <w:sz w:val="30"/>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rsid w:val="00936DC3"/>
    <w:pPr>
      <w:ind w:leftChars="400" w:left="100" w:hangingChars="200" w:hanging="200"/>
    </w:pPr>
    <w:rPr>
      <w:rFonts w:ascii="Calibri" w:hAnsi="Calibri"/>
    </w:rPr>
  </w:style>
  <w:style w:type="paragraph" w:styleId="71">
    <w:name w:val="toc 7"/>
    <w:basedOn w:val="a"/>
    <w:next w:val="a"/>
    <w:uiPriority w:val="39"/>
    <w:qFormat/>
    <w:rsid w:val="00936DC3"/>
    <w:pPr>
      <w:ind w:left="1260"/>
      <w:jc w:val="left"/>
    </w:pPr>
    <w:rPr>
      <w:szCs w:val="21"/>
    </w:rPr>
  </w:style>
  <w:style w:type="paragraph" w:styleId="a3">
    <w:name w:val="table of authorities"/>
    <w:basedOn w:val="a"/>
    <w:next w:val="a"/>
    <w:qFormat/>
    <w:rsid w:val="00936DC3"/>
    <w:pPr>
      <w:ind w:leftChars="200" w:left="420"/>
    </w:pPr>
    <w:rPr>
      <w:szCs w:val="20"/>
    </w:rPr>
  </w:style>
  <w:style w:type="paragraph" w:styleId="81">
    <w:name w:val="index 8"/>
    <w:basedOn w:val="a"/>
    <w:next w:val="a"/>
    <w:qFormat/>
    <w:rsid w:val="00936DC3"/>
    <w:pPr>
      <w:ind w:leftChars="1400" w:left="1400"/>
    </w:pPr>
    <w:rPr>
      <w:szCs w:val="20"/>
    </w:rPr>
  </w:style>
  <w:style w:type="paragraph" w:styleId="a4">
    <w:name w:val="Normal Indent"/>
    <w:basedOn w:val="a"/>
    <w:link w:val="Char"/>
    <w:unhideWhenUsed/>
    <w:qFormat/>
    <w:rsid w:val="00936DC3"/>
    <w:pPr>
      <w:ind w:firstLineChars="200" w:firstLine="420"/>
    </w:pPr>
    <w:rPr>
      <w:rFonts w:ascii="Calibri" w:hAnsi="Calibri"/>
    </w:rPr>
  </w:style>
  <w:style w:type="paragraph" w:styleId="a5">
    <w:name w:val="caption"/>
    <w:basedOn w:val="a"/>
    <w:next w:val="a"/>
    <w:qFormat/>
    <w:rsid w:val="00936DC3"/>
    <w:pPr>
      <w:spacing w:before="152" w:after="160"/>
    </w:pPr>
    <w:rPr>
      <w:rFonts w:ascii="Arial" w:eastAsia="黑体" w:hAnsi="Arial" w:cs="Arial"/>
      <w:sz w:val="20"/>
      <w:szCs w:val="20"/>
    </w:rPr>
  </w:style>
  <w:style w:type="paragraph" w:styleId="50">
    <w:name w:val="index 5"/>
    <w:basedOn w:val="a"/>
    <w:next w:val="a"/>
    <w:qFormat/>
    <w:rsid w:val="00936DC3"/>
    <w:pPr>
      <w:ind w:leftChars="800" w:left="800"/>
    </w:pPr>
    <w:rPr>
      <w:szCs w:val="20"/>
    </w:rPr>
  </w:style>
  <w:style w:type="paragraph" w:styleId="a6">
    <w:name w:val="Document Map"/>
    <w:basedOn w:val="a"/>
    <w:link w:val="Char3"/>
    <w:qFormat/>
    <w:rsid w:val="00936DC3"/>
    <w:pPr>
      <w:shd w:val="clear" w:color="auto" w:fill="000080"/>
    </w:pPr>
    <w:rPr>
      <w:szCs w:val="20"/>
    </w:rPr>
  </w:style>
  <w:style w:type="paragraph" w:styleId="a7">
    <w:name w:val="toa heading"/>
    <w:basedOn w:val="a"/>
    <w:next w:val="a"/>
    <w:qFormat/>
    <w:rsid w:val="00936DC3"/>
    <w:pPr>
      <w:spacing w:before="120"/>
    </w:pPr>
    <w:rPr>
      <w:rFonts w:ascii="Arial" w:hAnsi="Arial"/>
      <w:b/>
      <w:bCs/>
      <w:szCs w:val="24"/>
    </w:rPr>
  </w:style>
  <w:style w:type="paragraph" w:styleId="a8">
    <w:name w:val="annotation text"/>
    <w:basedOn w:val="a"/>
    <w:link w:val="Char30"/>
    <w:qFormat/>
    <w:rsid w:val="00936DC3"/>
    <w:pPr>
      <w:jc w:val="left"/>
    </w:pPr>
    <w:rPr>
      <w:szCs w:val="20"/>
    </w:rPr>
  </w:style>
  <w:style w:type="paragraph" w:styleId="61">
    <w:name w:val="index 6"/>
    <w:basedOn w:val="a"/>
    <w:next w:val="a"/>
    <w:qFormat/>
    <w:rsid w:val="00936DC3"/>
    <w:pPr>
      <w:ind w:leftChars="1000" w:left="1000"/>
    </w:pPr>
    <w:rPr>
      <w:szCs w:val="20"/>
    </w:rPr>
  </w:style>
  <w:style w:type="paragraph" w:styleId="a9">
    <w:name w:val="Salutation"/>
    <w:basedOn w:val="a"/>
    <w:next w:val="a"/>
    <w:link w:val="Char0"/>
    <w:qFormat/>
    <w:rsid w:val="00936DC3"/>
    <w:rPr>
      <w:rFonts w:ascii="仿宋_GB2312" w:eastAsia="仿宋_GB2312" w:hAnsi="Calibri"/>
      <w:bCs/>
      <w:sz w:val="28"/>
      <w:szCs w:val="20"/>
    </w:rPr>
  </w:style>
  <w:style w:type="paragraph" w:styleId="32">
    <w:name w:val="Body Text 3"/>
    <w:basedOn w:val="a"/>
    <w:link w:val="3Char3"/>
    <w:qFormat/>
    <w:rsid w:val="00936DC3"/>
    <w:rPr>
      <w:rFonts w:ascii="黑体" w:eastAsia="黑体" w:hAnsi="Arial"/>
      <w:b/>
      <w:sz w:val="28"/>
      <w:szCs w:val="20"/>
    </w:rPr>
  </w:style>
  <w:style w:type="paragraph" w:styleId="aa">
    <w:name w:val="Body Text"/>
    <w:basedOn w:val="a"/>
    <w:link w:val="Char31"/>
    <w:qFormat/>
    <w:rsid w:val="00936DC3"/>
    <w:pPr>
      <w:keepNext/>
      <w:spacing w:line="360" w:lineRule="auto"/>
      <w:jc w:val="center"/>
    </w:pPr>
    <w:rPr>
      <w:rFonts w:ascii="宋体" w:eastAsiaTheme="minorEastAsia" w:hAnsi="宋体" w:cs="宋体"/>
      <w:bCs/>
      <w:kern w:val="0"/>
      <w:sz w:val="24"/>
      <w:szCs w:val="21"/>
    </w:rPr>
  </w:style>
  <w:style w:type="paragraph" w:styleId="ab">
    <w:name w:val="Body Text Indent"/>
    <w:basedOn w:val="a"/>
    <w:link w:val="Char32"/>
    <w:qFormat/>
    <w:rsid w:val="00936DC3"/>
    <w:pPr>
      <w:ind w:firstLine="645"/>
    </w:pPr>
    <w:rPr>
      <w:rFonts w:ascii="楷体_GB2312" w:eastAsia="楷体_GB2312"/>
      <w:sz w:val="32"/>
      <w:szCs w:val="20"/>
    </w:rPr>
  </w:style>
  <w:style w:type="paragraph" w:styleId="20">
    <w:name w:val="List 2"/>
    <w:basedOn w:val="a"/>
    <w:qFormat/>
    <w:rsid w:val="00936DC3"/>
    <w:pPr>
      <w:ind w:leftChars="200" w:left="100" w:hangingChars="200" w:hanging="200"/>
    </w:pPr>
    <w:rPr>
      <w:rFonts w:ascii="Calibri" w:hAnsi="Calibri"/>
    </w:rPr>
  </w:style>
  <w:style w:type="paragraph" w:styleId="ac">
    <w:name w:val="List Continue"/>
    <w:basedOn w:val="a"/>
    <w:qFormat/>
    <w:rsid w:val="00936DC3"/>
    <w:pPr>
      <w:spacing w:after="120"/>
      <w:ind w:leftChars="200" w:left="420"/>
    </w:pPr>
    <w:rPr>
      <w:rFonts w:ascii="Calibri" w:hAnsi="Calibri"/>
    </w:rPr>
  </w:style>
  <w:style w:type="paragraph" w:styleId="ad">
    <w:name w:val="Block Text"/>
    <w:basedOn w:val="a"/>
    <w:qFormat/>
    <w:rsid w:val="00936DC3"/>
    <w:pPr>
      <w:spacing w:after="156"/>
    </w:pPr>
    <w:rPr>
      <w:rFonts w:ascii="宋体"/>
    </w:rPr>
  </w:style>
  <w:style w:type="paragraph" w:styleId="40">
    <w:name w:val="index 4"/>
    <w:basedOn w:val="a"/>
    <w:next w:val="a"/>
    <w:qFormat/>
    <w:rsid w:val="00936DC3"/>
    <w:pPr>
      <w:ind w:leftChars="600" w:left="600"/>
    </w:pPr>
    <w:rPr>
      <w:szCs w:val="20"/>
    </w:rPr>
  </w:style>
  <w:style w:type="paragraph" w:styleId="51">
    <w:name w:val="toc 5"/>
    <w:basedOn w:val="a"/>
    <w:next w:val="a"/>
    <w:uiPriority w:val="39"/>
    <w:qFormat/>
    <w:rsid w:val="00936DC3"/>
    <w:pPr>
      <w:ind w:left="840"/>
      <w:jc w:val="left"/>
    </w:pPr>
    <w:rPr>
      <w:szCs w:val="21"/>
    </w:rPr>
  </w:style>
  <w:style w:type="paragraph" w:styleId="33">
    <w:name w:val="toc 3"/>
    <w:basedOn w:val="a"/>
    <w:next w:val="a"/>
    <w:uiPriority w:val="39"/>
    <w:qFormat/>
    <w:rsid w:val="00936DC3"/>
    <w:pPr>
      <w:tabs>
        <w:tab w:val="right" w:leader="dot" w:pos="9403"/>
      </w:tabs>
      <w:spacing w:line="380" w:lineRule="exact"/>
      <w:ind w:left="420"/>
      <w:jc w:val="left"/>
    </w:pPr>
    <w:rPr>
      <w:i/>
      <w:iCs/>
      <w:szCs w:val="24"/>
    </w:rPr>
  </w:style>
  <w:style w:type="paragraph" w:styleId="ae">
    <w:name w:val="Plain Text"/>
    <w:basedOn w:val="a"/>
    <w:link w:val="Char1"/>
    <w:qFormat/>
    <w:rsid w:val="00936DC3"/>
    <w:rPr>
      <w:rFonts w:ascii="宋体" w:hAnsi="Courier New"/>
      <w:szCs w:val="20"/>
    </w:rPr>
  </w:style>
  <w:style w:type="paragraph" w:styleId="82">
    <w:name w:val="toc 8"/>
    <w:basedOn w:val="a"/>
    <w:next w:val="a"/>
    <w:uiPriority w:val="39"/>
    <w:qFormat/>
    <w:rsid w:val="00936DC3"/>
    <w:pPr>
      <w:ind w:left="1470"/>
      <w:jc w:val="left"/>
    </w:pPr>
    <w:rPr>
      <w:szCs w:val="21"/>
    </w:rPr>
  </w:style>
  <w:style w:type="paragraph" w:styleId="34">
    <w:name w:val="index 3"/>
    <w:basedOn w:val="a"/>
    <w:next w:val="a"/>
    <w:qFormat/>
    <w:rsid w:val="00936DC3"/>
    <w:pPr>
      <w:ind w:leftChars="400" w:left="400"/>
    </w:pPr>
    <w:rPr>
      <w:szCs w:val="20"/>
    </w:rPr>
  </w:style>
  <w:style w:type="paragraph" w:styleId="af">
    <w:name w:val="Date"/>
    <w:basedOn w:val="a"/>
    <w:next w:val="a"/>
    <w:link w:val="Char33"/>
    <w:qFormat/>
    <w:rsid w:val="00936DC3"/>
    <w:rPr>
      <w:b/>
      <w:sz w:val="28"/>
      <w:szCs w:val="20"/>
    </w:rPr>
  </w:style>
  <w:style w:type="paragraph" w:styleId="21">
    <w:name w:val="Body Text Indent 2"/>
    <w:basedOn w:val="a"/>
    <w:link w:val="2Char3"/>
    <w:qFormat/>
    <w:rsid w:val="00936DC3"/>
    <w:pPr>
      <w:ind w:left="630" w:firstLine="645"/>
    </w:pPr>
    <w:rPr>
      <w:rFonts w:ascii="Arial" w:eastAsia="仿宋_GB2312" w:hAnsi="Arial"/>
      <w:sz w:val="32"/>
      <w:szCs w:val="20"/>
    </w:rPr>
  </w:style>
  <w:style w:type="paragraph" w:styleId="af0">
    <w:name w:val="endnote text"/>
    <w:basedOn w:val="a"/>
    <w:link w:val="Char2"/>
    <w:unhideWhenUsed/>
    <w:qFormat/>
    <w:rsid w:val="00936DC3"/>
    <w:pPr>
      <w:snapToGrid w:val="0"/>
      <w:jc w:val="left"/>
    </w:pPr>
    <w:rPr>
      <w:rFonts w:ascii="Calibri" w:hAnsi="Calibri" w:cs="黑体"/>
    </w:rPr>
  </w:style>
  <w:style w:type="paragraph" w:styleId="af1">
    <w:name w:val="Balloon Text"/>
    <w:basedOn w:val="a"/>
    <w:link w:val="Char34"/>
    <w:qFormat/>
    <w:rsid w:val="00936DC3"/>
    <w:rPr>
      <w:sz w:val="18"/>
      <w:szCs w:val="18"/>
    </w:rPr>
  </w:style>
  <w:style w:type="paragraph" w:styleId="af2">
    <w:name w:val="footer"/>
    <w:basedOn w:val="a"/>
    <w:link w:val="Char35"/>
    <w:uiPriority w:val="99"/>
    <w:qFormat/>
    <w:rsid w:val="00936DC3"/>
    <w:pPr>
      <w:tabs>
        <w:tab w:val="center" w:pos="4153"/>
        <w:tab w:val="right" w:pos="8306"/>
      </w:tabs>
      <w:snapToGrid w:val="0"/>
      <w:jc w:val="left"/>
    </w:pPr>
    <w:rPr>
      <w:sz w:val="18"/>
      <w:szCs w:val="20"/>
    </w:rPr>
  </w:style>
  <w:style w:type="paragraph" w:styleId="af3">
    <w:name w:val="header"/>
    <w:basedOn w:val="a"/>
    <w:link w:val="Char36"/>
    <w:qFormat/>
    <w:rsid w:val="00936DC3"/>
    <w:pPr>
      <w:pBdr>
        <w:bottom w:val="single" w:sz="6" w:space="1" w:color="auto"/>
      </w:pBdr>
      <w:tabs>
        <w:tab w:val="center" w:pos="4153"/>
        <w:tab w:val="right" w:pos="8306"/>
      </w:tabs>
      <w:snapToGrid w:val="0"/>
      <w:jc w:val="center"/>
    </w:pPr>
    <w:rPr>
      <w:sz w:val="18"/>
      <w:szCs w:val="20"/>
    </w:rPr>
  </w:style>
  <w:style w:type="paragraph" w:styleId="11">
    <w:name w:val="toc 1"/>
    <w:basedOn w:val="a"/>
    <w:next w:val="a"/>
    <w:uiPriority w:val="39"/>
    <w:qFormat/>
    <w:rsid w:val="00936DC3"/>
    <w:pPr>
      <w:spacing w:before="120" w:after="120"/>
      <w:jc w:val="left"/>
    </w:pPr>
    <w:rPr>
      <w:caps/>
      <w:szCs w:val="24"/>
    </w:rPr>
  </w:style>
  <w:style w:type="paragraph" w:styleId="41">
    <w:name w:val="List Continue 4"/>
    <w:basedOn w:val="a"/>
    <w:qFormat/>
    <w:rsid w:val="00936DC3"/>
    <w:pPr>
      <w:spacing w:after="120"/>
      <w:ind w:leftChars="800" w:left="1680"/>
    </w:pPr>
    <w:rPr>
      <w:rFonts w:ascii="Calibri" w:hAnsi="Calibri"/>
    </w:rPr>
  </w:style>
  <w:style w:type="paragraph" w:styleId="42">
    <w:name w:val="toc 4"/>
    <w:basedOn w:val="a"/>
    <w:next w:val="a"/>
    <w:uiPriority w:val="39"/>
    <w:qFormat/>
    <w:rsid w:val="00936DC3"/>
    <w:pPr>
      <w:ind w:left="630"/>
      <w:jc w:val="left"/>
    </w:pPr>
    <w:rPr>
      <w:szCs w:val="21"/>
    </w:rPr>
  </w:style>
  <w:style w:type="paragraph" w:styleId="af4">
    <w:name w:val="index heading"/>
    <w:basedOn w:val="a"/>
    <w:next w:val="12"/>
    <w:qFormat/>
    <w:rsid w:val="00936DC3"/>
    <w:rPr>
      <w:szCs w:val="20"/>
    </w:rPr>
  </w:style>
  <w:style w:type="paragraph" w:styleId="12">
    <w:name w:val="index 1"/>
    <w:basedOn w:val="a"/>
    <w:next w:val="a"/>
    <w:qFormat/>
    <w:rsid w:val="00936DC3"/>
    <w:pPr>
      <w:jc w:val="center"/>
    </w:pPr>
    <w:rPr>
      <w:rFonts w:ascii="仿宋_GB2312" w:eastAsia="仿宋_GB2312"/>
      <w:b/>
      <w:bCs/>
      <w:sz w:val="28"/>
      <w:szCs w:val="20"/>
    </w:rPr>
  </w:style>
  <w:style w:type="paragraph" w:styleId="af5">
    <w:name w:val="Subtitle"/>
    <w:basedOn w:val="a"/>
    <w:link w:val="Char4"/>
    <w:qFormat/>
    <w:rsid w:val="00936DC3"/>
    <w:pPr>
      <w:spacing w:before="240" w:after="60" w:line="312" w:lineRule="auto"/>
      <w:jc w:val="center"/>
      <w:outlineLvl w:val="1"/>
    </w:pPr>
    <w:rPr>
      <w:rFonts w:ascii="Arial" w:hAnsi="Arial"/>
      <w:b/>
      <w:bCs/>
      <w:kern w:val="28"/>
      <w:sz w:val="32"/>
      <w:szCs w:val="32"/>
    </w:rPr>
  </w:style>
  <w:style w:type="paragraph" w:styleId="af6">
    <w:name w:val="List"/>
    <w:basedOn w:val="a"/>
    <w:qFormat/>
    <w:rsid w:val="00936DC3"/>
    <w:pPr>
      <w:ind w:left="200" w:hangingChars="200" w:hanging="200"/>
    </w:pPr>
    <w:rPr>
      <w:rFonts w:ascii="Calibri" w:hAnsi="Calibri"/>
    </w:rPr>
  </w:style>
  <w:style w:type="paragraph" w:styleId="af7">
    <w:name w:val="footnote text"/>
    <w:basedOn w:val="a"/>
    <w:link w:val="Char20"/>
    <w:qFormat/>
    <w:rsid w:val="00936DC3"/>
    <w:pPr>
      <w:adjustRightInd w:val="0"/>
      <w:snapToGrid w:val="0"/>
      <w:spacing w:line="420" w:lineRule="atLeast"/>
      <w:ind w:firstLine="454"/>
      <w:jc w:val="left"/>
      <w:textAlignment w:val="baseline"/>
    </w:pPr>
    <w:rPr>
      <w:rFonts w:ascii="Calibri" w:hAnsi="Calibri"/>
      <w:bCs/>
      <w:kern w:val="0"/>
      <w:sz w:val="18"/>
      <w:szCs w:val="20"/>
    </w:rPr>
  </w:style>
  <w:style w:type="paragraph" w:styleId="62">
    <w:name w:val="toc 6"/>
    <w:basedOn w:val="a"/>
    <w:next w:val="a"/>
    <w:uiPriority w:val="39"/>
    <w:qFormat/>
    <w:rsid w:val="00936DC3"/>
    <w:pPr>
      <w:ind w:left="1050"/>
      <w:jc w:val="left"/>
    </w:pPr>
    <w:rPr>
      <w:szCs w:val="21"/>
    </w:rPr>
  </w:style>
  <w:style w:type="paragraph" w:styleId="35">
    <w:name w:val="Body Text Indent 3"/>
    <w:basedOn w:val="a"/>
    <w:link w:val="3Char30"/>
    <w:qFormat/>
    <w:rsid w:val="00936DC3"/>
    <w:pPr>
      <w:ind w:firstLine="645"/>
    </w:pPr>
    <w:rPr>
      <w:rFonts w:ascii="仿宋_GB2312" w:eastAsia="仿宋_GB2312" w:hAnsi="Arial"/>
      <w:color w:val="000000"/>
      <w:sz w:val="30"/>
      <w:szCs w:val="20"/>
    </w:rPr>
  </w:style>
  <w:style w:type="paragraph" w:styleId="72">
    <w:name w:val="index 7"/>
    <w:basedOn w:val="a"/>
    <w:next w:val="a"/>
    <w:qFormat/>
    <w:rsid w:val="00936DC3"/>
    <w:pPr>
      <w:ind w:leftChars="1200" w:left="1200"/>
    </w:pPr>
    <w:rPr>
      <w:szCs w:val="20"/>
    </w:rPr>
  </w:style>
  <w:style w:type="paragraph" w:styleId="91">
    <w:name w:val="index 9"/>
    <w:basedOn w:val="a"/>
    <w:next w:val="a"/>
    <w:qFormat/>
    <w:rsid w:val="00936DC3"/>
    <w:pPr>
      <w:ind w:leftChars="1600" w:left="1600"/>
    </w:pPr>
    <w:rPr>
      <w:szCs w:val="20"/>
    </w:rPr>
  </w:style>
  <w:style w:type="paragraph" w:styleId="af8">
    <w:name w:val="table of figures"/>
    <w:basedOn w:val="a"/>
    <w:next w:val="a"/>
    <w:qFormat/>
    <w:rsid w:val="00936DC3"/>
    <w:pPr>
      <w:widowControl/>
      <w:spacing w:line="240" w:lineRule="exact"/>
      <w:ind w:leftChars="200" w:left="200" w:hangingChars="200" w:hanging="200"/>
      <w:jc w:val="left"/>
    </w:pPr>
    <w:rPr>
      <w:szCs w:val="24"/>
    </w:rPr>
  </w:style>
  <w:style w:type="paragraph" w:styleId="22">
    <w:name w:val="toc 2"/>
    <w:basedOn w:val="a"/>
    <w:next w:val="a"/>
    <w:uiPriority w:val="39"/>
    <w:qFormat/>
    <w:rsid w:val="00936DC3"/>
    <w:pPr>
      <w:tabs>
        <w:tab w:val="right" w:leader="dot" w:pos="9403"/>
      </w:tabs>
      <w:ind w:left="210"/>
      <w:jc w:val="left"/>
    </w:pPr>
    <w:rPr>
      <w:smallCaps/>
      <w:sz w:val="28"/>
      <w:szCs w:val="24"/>
    </w:rPr>
  </w:style>
  <w:style w:type="paragraph" w:styleId="92">
    <w:name w:val="toc 9"/>
    <w:basedOn w:val="a"/>
    <w:next w:val="a"/>
    <w:uiPriority w:val="39"/>
    <w:qFormat/>
    <w:rsid w:val="00936DC3"/>
    <w:pPr>
      <w:ind w:left="1680"/>
      <w:jc w:val="left"/>
    </w:pPr>
    <w:rPr>
      <w:szCs w:val="21"/>
    </w:rPr>
  </w:style>
  <w:style w:type="paragraph" w:styleId="23">
    <w:name w:val="Body Text 2"/>
    <w:basedOn w:val="a"/>
    <w:link w:val="2Char30"/>
    <w:qFormat/>
    <w:rsid w:val="00936DC3"/>
    <w:rPr>
      <w:rFonts w:ascii="仿宋_GB2312" w:eastAsia="仿宋_GB2312"/>
      <w:b/>
      <w:sz w:val="24"/>
      <w:szCs w:val="20"/>
    </w:rPr>
  </w:style>
  <w:style w:type="paragraph" w:styleId="43">
    <w:name w:val="List 4"/>
    <w:basedOn w:val="a"/>
    <w:qFormat/>
    <w:rsid w:val="00936DC3"/>
    <w:pPr>
      <w:ind w:leftChars="600" w:left="100" w:hangingChars="200" w:hanging="200"/>
    </w:pPr>
    <w:rPr>
      <w:rFonts w:ascii="Calibri" w:hAnsi="Calibri"/>
    </w:rPr>
  </w:style>
  <w:style w:type="paragraph" w:styleId="24">
    <w:name w:val="List Continue 2"/>
    <w:basedOn w:val="a"/>
    <w:qFormat/>
    <w:rsid w:val="00936DC3"/>
    <w:pPr>
      <w:spacing w:after="120"/>
      <w:ind w:leftChars="400" w:left="840"/>
    </w:pPr>
    <w:rPr>
      <w:rFonts w:ascii="Calibri" w:hAnsi="Calibri"/>
    </w:rPr>
  </w:style>
  <w:style w:type="paragraph" w:styleId="HTML">
    <w:name w:val="HTML Preformatted"/>
    <w:basedOn w:val="a"/>
    <w:link w:val="HTMLChar2"/>
    <w:unhideWhenUsed/>
    <w:qFormat/>
    <w:rsid w:val="00936D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af9">
    <w:name w:val="Normal (Web)"/>
    <w:basedOn w:val="a"/>
    <w:link w:val="Char5"/>
    <w:qFormat/>
    <w:rsid w:val="00936DC3"/>
    <w:pPr>
      <w:widowControl/>
      <w:spacing w:before="100" w:beforeAutospacing="1" w:after="100" w:afterAutospacing="1"/>
      <w:jc w:val="left"/>
    </w:pPr>
    <w:rPr>
      <w:rFonts w:ascii="宋体" w:hAnsi="宋体"/>
      <w:kern w:val="0"/>
      <w:sz w:val="24"/>
      <w:szCs w:val="24"/>
    </w:rPr>
  </w:style>
  <w:style w:type="paragraph" w:styleId="25">
    <w:name w:val="index 2"/>
    <w:basedOn w:val="a"/>
    <w:next w:val="a"/>
    <w:qFormat/>
    <w:rsid w:val="00936DC3"/>
    <w:pPr>
      <w:ind w:leftChars="200" w:left="200"/>
    </w:pPr>
    <w:rPr>
      <w:szCs w:val="20"/>
    </w:rPr>
  </w:style>
  <w:style w:type="paragraph" w:styleId="afa">
    <w:name w:val="Title"/>
    <w:basedOn w:val="2"/>
    <w:next w:val="a"/>
    <w:link w:val="Char37"/>
    <w:qFormat/>
    <w:rsid w:val="00936DC3"/>
    <w:pPr>
      <w:spacing w:before="0" w:after="0" w:line="360" w:lineRule="auto"/>
      <w:ind w:firstLine="0"/>
    </w:pPr>
    <w:rPr>
      <w:rFonts w:ascii="宋体" w:hAnsi="宋体"/>
      <w:bCs w:val="0"/>
      <w:smallCaps/>
      <w:snapToGrid w:val="0"/>
      <w:sz w:val="44"/>
      <w:szCs w:val="24"/>
    </w:rPr>
  </w:style>
  <w:style w:type="paragraph" w:styleId="afb">
    <w:name w:val="annotation subject"/>
    <w:basedOn w:val="a8"/>
    <w:next w:val="a8"/>
    <w:link w:val="Char38"/>
    <w:uiPriority w:val="99"/>
    <w:unhideWhenUsed/>
    <w:qFormat/>
    <w:rsid w:val="00936DC3"/>
    <w:rPr>
      <w:b/>
      <w:bCs/>
      <w:szCs w:val="22"/>
    </w:rPr>
  </w:style>
  <w:style w:type="paragraph" w:styleId="afc">
    <w:name w:val="Body Text First Indent"/>
    <w:basedOn w:val="a"/>
    <w:link w:val="Char39"/>
    <w:qFormat/>
    <w:rsid w:val="00936DC3"/>
    <w:pPr>
      <w:autoSpaceDE w:val="0"/>
      <w:autoSpaceDN w:val="0"/>
      <w:adjustRightInd w:val="0"/>
      <w:spacing w:line="360" w:lineRule="auto"/>
      <w:ind w:rightChars="-10" w:right="-24" w:firstLineChars="225" w:firstLine="425"/>
    </w:pPr>
    <w:rPr>
      <w:rFonts w:ascii="Arial" w:eastAsia="仿宋_GB2312" w:hAnsi="Arial"/>
      <w:sz w:val="24"/>
      <w:szCs w:val="32"/>
    </w:rPr>
  </w:style>
  <w:style w:type="paragraph" w:styleId="26">
    <w:name w:val="Body Text First Indent 2"/>
    <w:basedOn w:val="ab"/>
    <w:link w:val="2Char"/>
    <w:uiPriority w:val="99"/>
    <w:unhideWhenUsed/>
    <w:qFormat/>
    <w:rsid w:val="00936DC3"/>
    <w:pPr>
      <w:spacing w:after="120"/>
      <w:ind w:leftChars="200" w:left="420" w:firstLineChars="200" w:firstLine="420"/>
    </w:pPr>
    <w:rPr>
      <w:rFonts w:ascii="Times New Roman" w:eastAsia="宋体"/>
      <w:sz w:val="21"/>
      <w:szCs w:val="22"/>
    </w:rPr>
  </w:style>
  <w:style w:type="table" w:styleId="afd">
    <w:name w:val="Table Grid"/>
    <w:basedOn w:val="a1"/>
    <w:qFormat/>
    <w:rsid w:val="00936DC3"/>
    <w:rPr>
      <w:rFonts w:ascii="Calibri" w:hAnsi="Calibri"/>
      <w:kern w:val="2"/>
      <w:sz w:val="21"/>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e">
    <w:name w:val="Strong"/>
    <w:qFormat/>
    <w:rsid w:val="00936DC3"/>
    <w:rPr>
      <w:b/>
      <w:bCs/>
    </w:rPr>
  </w:style>
  <w:style w:type="character" w:styleId="aff">
    <w:name w:val="endnote reference"/>
    <w:unhideWhenUsed/>
    <w:qFormat/>
    <w:rsid w:val="00936DC3"/>
    <w:rPr>
      <w:vertAlign w:val="superscript"/>
    </w:rPr>
  </w:style>
  <w:style w:type="character" w:styleId="aff0">
    <w:name w:val="page number"/>
    <w:uiPriority w:val="99"/>
    <w:qFormat/>
    <w:rsid w:val="00936DC3"/>
  </w:style>
  <w:style w:type="character" w:styleId="aff1">
    <w:name w:val="FollowedHyperlink"/>
    <w:uiPriority w:val="99"/>
    <w:qFormat/>
    <w:rsid w:val="00936DC3"/>
    <w:rPr>
      <w:color w:val="800080"/>
      <w:u w:val="single"/>
    </w:rPr>
  </w:style>
  <w:style w:type="character" w:styleId="aff2">
    <w:name w:val="Emphasis"/>
    <w:qFormat/>
    <w:rsid w:val="00936DC3"/>
    <w:rPr>
      <w:color w:val="CC0033"/>
    </w:rPr>
  </w:style>
  <w:style w:type="character" w:styleId="HTML0">
    <w:name w:val="HTML Definition"/>
    <w:qFormat/>
    <w:rsid w:val="00936DC3"/>
  </w:style>
  <w:style w:type="character" w:styleId="HTML1">
    <w:name w:val="HTML Typewriter"/>
    <w:qFormat/>
    <w:rsid w:val="00936DC3"/>
    <w:rPr>
      <w:rFonts w:ascii="宋体" w:eastAsia="宋体" w:hAnsi="宋体" w:cs="宋体"/>
      <w:sz w:val="24"/>
      <w:szCs w:val="24"/>
    </w:rPr>
  </w:style>
  <w:style w:type="character" w:styleId="HTML2">
    <w:name w:val="HTML Variable"/>
    <w:qFormat/>
    <w:rsid w:val="00936DC3"/>
  </w:style>
  <w:style w:type="character" w:styleId="aff3">
    <w:name w:val="Hyperlink"/>
    <w:uiPriority w:val="99"/>
    <w:qFormat/>
    <w:rsid w:val="00936DC3"/>
    <w:rPr>
      <w:color w:val="0000FF"/>
      <w:u w:val="single"/>
    </w:rPr>
  </w:style>
  <w:style w:type="character" w:styleId="HTML3">
    <w:name w:val="HTML Code"/>
    <w:qFormat/>
    <w:rsid w:val="00936DC3"/>
    <w:rPr>
      <w:rFonts w:ascii="Arial" w:hAnsi="Arial" w:cs="Arial" w:hint="eastAsia"/>
      <w:sz w:val="20"/>
    </w:rPr>
  </w:style>
  <w:style w:type="character" w:styleId="aff4">
    <w:name w:val="annotation reference"/>
    <w:uiPriority w:val="99"/>
    <w:unhideWhenUsed/>
    <w:qFormat/>
    <w:rsid w:val="00936DC3"/>
    <w:rPr>
      <w:sz w:val="21"/>
      <w:szCs w:val="21"/>
    </w:rPr>
  </w:style>
  <w:style w:type="character" w:styleId="HTML4">
    <w:name w:val="HTML Cite"/>
    <w:qFormat/>
    <w:rsid w:val="00936DC3"/>
  </w:style>
  <w:style w:type="character" w:styleId="aff5">
    <w:name w:val="footnote reference"/>
    <w:qFormat/>
    <w:rsid w:val="00936DC3"/>
    <w:rPr>
      <w:vertAlign w:val="superscript"/>
    </w:rPr>
  </w:style>
  <w:style w:type="character" w:styleId="HTML5">
    <w:name w:val="HTML Keyboard"/>
    <w:qFormat/>
    <w:rsid w:val="00936DC3"/>
    <w:rPr>
      <w:rFonts w:ascii="Arial" w:hAnsi="Arial" w:cs="Arial" w:hint="default"/>
      <w:sz w:val="20"/>
    </w:rPr>
  </w:style>
  <w:style w:type="character" w:styleId="HTML6">
    <w:name w:val="HTML Sample"/>
    <w:qFormat/>
    <w:rsid w:val="00936DC3"/>
    <w:rPr>
      <w:rFonts w:ascii="Arial" w:hAnsi="Arial" w:cs="Arial" w:hint="default"/>
    </w:rPr>
  </w:style>
  <w:style w:type="paragraph" w:customStyle="1" w:styleId="13">
    <w:name w:val="样式1"/>
    <w:basedOn w:val="a"/>
    <w:link w:val="1CharChar"/>
    <w:qFormat/>
    <w:rsid w:val="00936DC3"/>
    <w:pPr>
      <w:tabs>
        <w:tab w:val="left" w:pos="709"/>
      </w:tabs>
      <w:adjustRightInd w:val="0"/>
      <w:ind w:left="709" w:hanging="709"/>
      <w:textAlignment w:val="baseline"/>
    </w:pPr>
    <w:rPr>
      <w:rFonts w:ascii="宋体" w:hAnsi="宋体"/>
      <w:kern w:val="0"/>
      <w:szCs w:val="20"/>
    </w:rPr>
  </w:style>
  <w:style w:type="paragraph" w:customStyle="1" w:styleId="font8">
    <w:name w:val="font8"/>
    <w:basedOn w:val="a"/>
    <w:qFormat/>
    <w:rsid w:val="00936DC3"/>
    <w:pPr>
      <w:widowControl/>
      <w:spacing w:before="100" w:beforeAutospacing="1" w:after="100" w:afterAutospacing="1"/>
      <w:jc w:val="left"/>
    </w:pPr>
    <w:rPr>
      <w:rFonts w:ascii="宋体" w:hAnsi="宋体" w:hint="eastAsia"/>
      <w:color w:val="000000"/>
      <w:kern w:val="0"/>
      <w:sz w:val="32"/>
      <w:szCs w:val="32"/>
    </w:rPr>
  </w:style>
  <w:style w:type="paragraph" w:customStyle="1" w:styleId="aff6">
    <w:name w:val="正文（缩进）"/>
    <w:basedOn w:val="a"/>
    <w:qFormat/>
    <w:rsid w:val="00936DC3"/>
    <w:pPr>
      <w:widowControl/>
      <w:spacing w:before="156" w:after="156"/>
      <w:ind w:firstLineChars="200" w:firstLine="480"/>
      <w:jc w:val="left"/>
    </w:pPr>
    <w:rPr>
      <w:rFonts w:ascii="仿宋_GB2312" w:eastAsia="仿宋_GB2312"/>
      <w:kern w:val="0"/>
      <w:sz w:val="24"/>
      <w:szCs w:val="24"/>
    </w:rPr>
  </w:style>
  <w:style w:type="paragraph" w:customStyle="1" w:styleId="xl71">
    <w:name w:val="xl71"/>
    <w:basedOn w:val="a"/>
    <w:qFormat/>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幼圆" w:eastAsia="幼圆" w:hAnsi="宋体" w:hint="eastAsia"/>
      <w:kern w:val="0"/>
      <w:sz w:val="32"/>
      <w:szCs w:val="32"/>
    </w:rPr>
  </w:style>
  <w:style w:type="paragraph" w:customStyle="1" w:styleId="p0">
    <w:name w:val="p0"/>
    <w:basedOn w:val="a"/>
    <w:qFormat/>
    <w:rsid w:val="00936DC3"/>
    <w:pPr>
      <w:widowControl/>
    </w:pPr>
    <w:rPr>
      <w:kern w:val="0"/>
      <w:szCs w:val="21"/>
    </w:rPr>
  </w:style>
  <w:style w:type="paragraph" w:customStyle="1" w:styleId="Char6">
    <w:name w:val="Char"/>
    <w:basedOn w:val="a"/>
    <w:qFormat/>
    <w:rsid w:val="00936DC3"/>
    <w:rPr>
      <w:rFonts w:ascii="Tahoma" w:hAnsi="Tahoma"/>
      <w:sz w:val="24"/>
      <w:szCs w:val="20"/>
    </w:rPr>
  </w:style>
  <w:style w:type="paragraph" w:customStyle="1" w:styleId="0">
    <w:name w:val="正文_0"/>
    <w:qFormat/>
    <w:rsid w:val="00936DC3"/>
    <w:pPr>
      <w:widowControl w:val="0"/>
      <w:jc w:val="both"/>
    </w:pPr>
    <w:rPr>
      <w:rFonts w:ascii="Tahoma" w:hAnsi="Tahoma" w:cs="Tahoma"/>
      <w:kern w:val="2"/>
      <w:sz w:val="21"/>
      <w:szCs w:val="22"/>
    </w:rPr>
  </w:style>
  <w:style w:type="paragraph" w:customStyle="1" w:styleId="xl31">
    <w:name w:val="xl31"/>
    <w:basedOn w:val="a"/>
    <w:qFormat/>
    <w:rsid w:val="00936DC3"/>
    <w:pPr>
      <w:widowControl/>
      <w:spacing w:before="100" w:beforeAutospacing="1" w:after="100" w:afterAutospacing="1"/>
      <w:jc w:val="center"/>
    </w:pPr>
    <w:rPr>
      <w:rFonts w:ascii="宋体" w:hAnsi="宋体"/>
      <w:b/>
      <w:bCs/>
      <w:kern w:val="0"/>
      <w:sz w:val="28"/>
      <w:szCs w:val="28"/>
    </w:rPr>
  </w:style>
  <w:style w:type="paragraph" w:customStyle="1" w:styleId="aff7">
    <w:name w:val="二级标题"/>
    <w:basedOn w:val="a"/>
    <w:next w:val="aff8"/>
    <w:qFormat/>
    <w:rsid w:val="00936DC3"/>
    <w:pPr>
      <w:tabs>
        <w:tab w:val="left" w:pos="992"/>
      </w:tabs>
      <w:ind w:left="992" w:hanging="567"/>
      <w:outlineLvl w:val="1"/>
    </w:pPr>
    <w:rPr>
      <w:rFonts w:ascii="黑体" w:eastAsia="黑体"/>
      <w:sz w:val="28"/>
      <w:szCs w:val="24"/>
    </w:rPr>
  </w:style>
  <w:style w:type="paragraph" w:customStyle="1" w:styleId="aff8">
    <w:name w:val="文章正文"/>
    <w:basedOn w:val="a"/>
    <w:qFormat/>
    <w:rsid w:val="00936DC3"/>
    <w:pPr>
      <w:tabs>
        <w:tab w:val="left" w:pos="992"/>
      </w:tabs>
      <w:spacing w:beforeLines="50" w:afterLines="50" w:line="320" w:lineRule="exact"/>
      <w:ind w:firstLineChars="200" w:firstLine="200"/>
    </w:pPr>
    <w:rPr>
      <w:rFonts w:ascii="仿宋_GB2312" w:eastAsia="仿宋_GB2312"/>
      <w:sz w:val="28"/>
      <w:szCs w:val="24"/>
    </w:rPr>
  </w:style>
  <w:style w:type="paragraph" w:customStyle="1" w:styleId="CharCharCharChar">
    <w:name w:val="Char Char Char Char"/>
    <w:basedOn w:val="a"/>
    <w:qFormat/>
    <w:rsid w:val="00936DC3"/>
    <w:pPr>
      <w:widowControl/>
      <w:spacing w:after="160" w:line="240" w:lineRule="exact"/>
      <w:jc w:val="left"/>
    </w:pPr>
    <w:rPr>
      <w:kern w:val="0"/>
      <w:sz w:val="24"/>
      <w:szCs w:val="24"/>
    </w:rPr>
  </w:style>
  <w:style w:type="paragraph" w:customStyle="1" w:styleId="14">
    <w:name w:val="列表段落1"/>
    <w:basedOn w:val="a"/>
    <w:uiPriority w:val="34"/>
    <w:qFormat/>
    <w:rsid w:val="00936DC3"/>
    <w:pPr>
      <w:ind w:firstLineChars="200" w:firstLine="420"/>
    </w:pPr>
  </w:style>
  <w:style w:type="paragraph" w:customStyle="1" w:styleId="aff9">
    <w:name w:val="一级标题"/>
    <w:basedOn w:val="a"/>
    <w:next w:val="aff7"/>
    <w:qFormat/>
    <w:rsid w:val="00936DC3"/>
    <w:pPr>
      <w:tabs>
        <w:tab w:val="left" w:pos="425"/>
        <w:tab w:val="left" w:pos="1418"/>
      </w:tabs>
      <w:spacing w:afterLines="100"/>
      <w:ind w:left="850" w:hanging="425"/>
      <w:outlineLvl w:val="0"/>
    </w:pPr>
    <w:rPr>
      <w:rFonts w:ascii="黑体" w:eastAsia="黑体"/>
      <w:sz w:val="30"/>
      <w:szCs w:val="28"/>
    </w:rPr>
  </w:style>
  <w:style w:type="paragraph" w:customStyle="1" w:styleId="xl70">
    <w:name w:val="xl70"/>
    <w:basedOn w:val="a"/>
    <w:qFormat/>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xl69">
    <w:name w:val="xl69"/>
    <w:basedOn w:val="a"/>
    <w:qFormat/>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幼圆" w:eastAsia="幼圆" w:hAnsi="宋体" w:hint="eastAsia"/>
      <w:kern w:val="0"/>
      <w:sz w:val="32"/>
      <w:szCs w:val="32"/>
    </w:rPr>
  </w:style>
  <w:style w:type="paragraph" w:customStyle="1" w:styleId="CharCharCharCharCharCharChar1Char">
    <w:name w:val="Char Char Char Char Char Char Char1 Char"/>
    <w:basedOn w:val="a"/>
    <w:qFormat/>
    <w:rsid w:val="00936DC3"/>
    <w:rPr>
      <w:rFonts w:ascii="Tahoma" w:hAnsi="Tahoma"/>
      <w:sz w:val="24"/>
      <w:szCs w:val="20"/>
    </w:rPr>
  </w:style>
  <w:style w:type="paragraph" w:customStyle="1" w:styleId="Char7">
    <w:name w:val="基本文字 Char"/>
    <w:basedOn w:val="a"/>
    <w:qFormat/>
    <w:rsid w:val="00936DC3"/>
    <w:pPr>
      <w:spacing w:before="156" w:line="400" w:lineRule="atLeast"/>
      <w:ind w:firstLineChars="225" w:firstLine="540"/>
    </w:pPr>
    <w:rPr>
      <w:sz w:val="24"/>
      <w:szCs w:val="20"/>
    </w:rPr>
  </w:style>
  <w:style w:type="paragraph" w:customStyle="1" w:styleId="font5">
    <w:name w:val="font5"/>
    <w:basedOn w:val="a"/>
    <w:qFormat/>
    <w:rsid w:val="00936DC3"/>
    <w:pPr>
      <w:widowControl/>
      <w:spacing w:before="100" w:beforeAutospacing="1" w:after="100" w:afterAutospacing="1"/>
      <w:jc w:val="left"/>
    </w:pPr>
    <w:rPr>
      <w:rFonts w:ascii="宋体" w:hAnsi="宋体" w:hint="eastAsia"/>
      <w:kern w:val="0"/>
      <w:sz w:val="18"/>
      <w:szCs w:val="18"/>
    </w:rPr>
  </w:style>
  <w:style w:type="paragraph" w:customStyle="1" w:styleId="SUR--4">
    <w:name w:val="SUR-需求定义-第4级"/>
    <w:basedOn w:val="4"/>
    <w:next w:val="a"/>
    <w:qFormat/>
    <w:rsid w:val="00936DC3"/>
    <w:pPr>
      <w:tabs>
        <w:tab w:val="left" w:pos="1080"/>
      </w:tabs>
      <w:spacing w:before="0" w:after="0"/>
      <w:ind w:left="-283" w:firstLine="283"/>
      <w:jc w:val="left"/>
    </w:pPr>
    <w:rPr>
      <w:rFonts w:cs="Arial"/>
      <w:b w:val="0"/>
      <w:color w:val="0000FF"/>
      <w:sz w:val="24"/>
      <w:szCs w:val="24"/>
    </w:rPr>
  </w:style>
  <w:style w:type="paragraph" w:customStyle="1" w:styleId="font9">
    <w:name w:val="font9"/>
    <w:basedOn w:val="a"/>
    <w:qFormat/>
    <w:rsid w:val="00936DC3"/>
    <w:pPr>
      <w:widowControl/>
      <w:spacing w:before="100" w:beforeAutospacing="1" w:after="100" w:afterAutospacing="1"/>
      <w:jc w:val="left"/>
    </w:pPr>
    <w:rPr>
      <w:rFonts w:ascii="幼圆" w:eastAsia="幼圆" w:hAnsi="宋体" w:hint="eastAsia"/>
      <w:kern w:val="0"/>
      <w:sz w:val="32"/>
      <w:szCs w:val="32"/>
    </w:rPr>
  </w:style>
  <w:style w:type="paragraph" w:customStyle="1" w:styleId="font6">
    <w:name w:val="font6"/>
    <w:basedOn w:val="a"/>
    <w:qFormat/>
    <w:rsid w:val="00936DC3"/>
    <w:pPr>
      <w:widowControl/>
      <w:spacing w:before="100" w:beforeAutospacing="1" w:after="100" w:afterAutospacing="1"/>
      <w:jc w:val="left"/>
    </w:pPr>
    <w:rPr>
      <w:rFonts w:ascii="宋体" w:hAnsi="宋体" w:hint="eastAsia"/>
      <w:kern w:val="0"/>
      <w:sz w:val="18"/>
      <w:szCs w:val="18"/>
    </w:rPr>
  </w:style>
  <w:style w:type="paragraph" w:customStyle="1" w:styleId="xl68">
    <w:name w:val="xl68"/>
    <w:basedOn w:val="a"/>
    <w:qFormat/>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kern w:val="0"/>
      <w:sz w:val="32"/>
      <w:szCs w:val="32"/>
    </w:rPr>
  </w:style>
  <w:style w:type="paragraph" w:customStyle="1" w:styleId="font7">
    <w:name w:val="font7"/>
    <w:basedOn w:val="a"/>
    <w:qFormat/>
    <w:rsid w:val="00936DC3"/>
    <w:pPr>
      <w:widowControl/>
      <w:spacing w:before="100" w:beforeAutospacing="1" w:after="100" w:afterAutospacing="1"/>
      <w:jc w:val="left"/>
    </w:pPr>
    <w:rPr>
      <w:rFonts w:ascii="幼圆" w:eastAsia="幼圆" w:hAnsi="宋体" w:hint="eastAsia"/>
      <w:kern w:val="0"/>
      <w:sz w:val="32"/>
      <w:szCs w:val="32"/>
    </w:rPr>
  </w:style>
  <w:style w:type="paragraph" w:customStyle="1" w:styleId="DL">
    <w:name w:val="D&amp;L"/>
    <w:basedOn w:val="af3"/>
    <w:qFormat/>
    <w:rsid w:val="00936DC3"/>
    <w:pPr>
      <w:pBdr>
        <w:bottom w:val="thinThickSmallGap" w:sz="18" w:space="1" w:color="auto"/>
      </w:pBdr>
      <w:adjustRightInd w:val="0"/>
      <w:snapToGrid/>
      <w:spacing w:line="240" w:lineRule="atLeast"/>
      <w:textAlignment w:val="baseline"/>
    </w:pPr>
    <w:rPr>
      <w:kern w:val="0"/>
      <w:sz w:val="24"/>
    </w:rPr>
  </w:style>
  <w:style w:type="paragraph" w:customStyle="1" w:styleId="378020">
    <w:name w:val="样式 标题 3 + (中文) 黑体 小四 非加粗 段前: 7.8 磅 段后: 0 磅 行距: 固定值 20 磅"/>
    <w:basedOn w:val="3"/>
    <w:qFormat/>
    <w:rsid w:val="00936DC3"/>
    <w:pPr>
      <w:spacing w:line="400" w:lineRule="exact"/>
      <w:jc w:val="both"/>
    </w:pPr>
    <w:rPr>
      <w:rFonts w:ascii="Calibri" w:eastAsia="黑体" w:hAnsi="Calibri" w:cs="宋体"/>
      <w:b w:val="0"/>
      <w:bCs w:val="0"/>
      <w:szCs w:val="20"/>
    </w:rPr>
  </w:style>
  <w:style w:type="paragraph" w:customStyle="1" w:styleId="2TimesNewRoman5020">
    <w:name w:val="样式 标题 2 + Times New Roman 四号 非加粗 段前: 5 磅 段后: 0 磅 行距: 固定值 20..."/>
    <w:basedOn w:val="2"/>
    <w:qFormat/>
    <w:rsid w:val="00936DC3"/>
    <w:pPr>
      <w:spacing w:before="100" w:after="0" w:line="400" w:lineRule="exact"/>
      <w:ind w:firstLine="0"/>
    </w:pPr>
    <w:rPr>
      <w:rFonts w:ascii="Times New Roman" w:eastAsia="宋体" w:hAnsi="Times New Roman" w:cs="宋体"/>
      <w:b w:val="0"/>
      <w:bCs w:val="0"/>
      <w:kern w:val="0"/>
      <w:sz w:val="28"/>
      <w:szCs w:val="20"/>
    </w:rPr>
  </w:style>
  <w:style w:type="paragraph" w:customStyle="1" w:styleId="Default">
    <w:name w:val="Default"/>
    <w:link w:val="DefaultCharChar"/>
    <w:qFormat/>
    <w:rsid w:val="00936DC3"/>
    <w:pPr>
      <w:widowControl w:val="0"/>
      <w:autoSpaceDE w:val="0"/>
      <w:autoSpaceDN w:val="0"/>
      <w:adjustRightInd w:val="0"/>
    </w:pPr>
    <w:rPr>
      <w:rFonts w:ascii="黑体" w:eastAsia="黑体" w:cs="黑体"/>
      <w:color w:val="000000"/>
      <w:sz w:val="24"/>
      <w:szCs w:val="24"/>
    </w:rPr>
  </w:style>
  <w:style w:type="paragraph" w:customStyle="1" w:styleId="Web">
    <w:name w:val="普通 (Web)"/>
    <w:basedOn w:val="a"/>
    <w:qFormat/>
    <w:rsid w:val="00936DC3"/>
    <w:pPr>
      <w:widowControl/>
      <w:spacing w:before="100" w:beforeAutospacing="1" w:after="100" w:afterAutospacing="1"/>
      <w:jc w:val="left"/>
    </w:pPr>
    <w:rPr>
      <w:rFonts w:ascii="宋体" w:hAnsi="宋体"/>
      <w:kern w:val="0"/>
      <w:sz w:val="24"/>
    </w:rPr>
  </w:style>
  <w:style w:type="paragraph" w:customStyle="1" w:styleId="Char10">
    <w:name w:val="Char1"/>
    <w:basedOn w:val="a"/>
    <w:qFormat/>
    <w:rsid w:val="00936DC3"/>
    <w:rPr>
      <w:rFonts w:ascii="Calibri" w:hAnsi="Calibri"/>
    </w:rPr>
  </w:style>
  <w:style w:type="paragraph" w:customStyle="1" w:styleId="CharCharCharCharCharChar">
    <w:name w:val="Char Char Char Char Char Char"/>
    <w:basedOn w:val="a"/>
    <w:qFormat/>
    <w:rsid w:val="00936DC3"/>
    <w:rPr>
      <w:rFonts w:ascii="Tahoma" w:hAnsi="Tahoma"/>
      <w:sz w:val="24"/>
      <w:szCs w:val="20"/>
    </w:rPr>
  </w:style>
  <w:style w:type="paragraph" w:customStyle="1" w:styleId="Style116">
    <w:name w:val="_Style 116"/>
    <w:qFormat/>
    <w:rsid w:val="00936DC3"/>
    <w:pPr>
      <w:widowControl w:val="0"/>
      <w:jc w:val="both"/>
    </w:pPr>
    <w:rPr>
      <w:rFonts w:ascii="Calibri" w:hAnsi="Calibri"/>
      <w:kern w:val="2"/>
      <w:sz w:val="21"/>
      <w:szCs w:val="22"/>
    </w:rPr>
  </w:style>
  <w:style w:type="paragraph" w:customStyle="1" w:styleId="Blockquote">
    <w:name w:val="Blockquote"/>
    <w:basedOn w:val="a"/>
    <w:link w:val="BlockquoteChar"/>
    <w:qFormat/>
    <w:rsid w:val="00936DC3"/>
    <w:pPr>
      <w:autoSpaceDE w:val="0"/>
      <w:autoSpaceDN w:val="0"/>
      <w:adjustRightInd w:val="0"/>
      <w:spacing w:before="100" w:after="100"/>
      <w:ind w:left="360" w:right="360"/>
      <w:jc w:val="left"/>
    </w:pPr>
    <w:rPr>
      <w:kern w:val="0"/>
      <w:sz w:val="24"/>
      <w:szCs w:val="20"/>
    </w:rPr>
  </w:style>
  <w:style w:type="paragraph" w:customStyle="1" w:styleId="15">
    <w:name w:val="正文1"/>
    <w:qFormat/>
    <w:rsid w:val="00936DC3"/>
    <w:pPr>
      <w:widowControl w:val="0"/>
      <w:adjustRightInd w:val="0"/>
      <w:spacing w:line="312" w:lineRule="atLeast"/>
      <w:jc w:val="both"/>
      <w:textAlignment w:val="baseline"/>
    </w:pPr>
    <w:rPr>
      <w:rFonts w:ascii="宋体"/>
      <w:sz w:val="24"/>
    </w:rPr>
  </w:style>
  <w:style w:type="paragraph" w:customStyle="1" w:styleId="xl22">
    <w:name w:val="xl22"/>
    <w:basedOn w:val="a"/>
    <w:qFormat/>
    <w:rsid w:val="00936DC3"/>
    <w:pPr>
      <w:widowControl/>
      <w:pBdr>
        <w:bottom w:val="single" w:sz="4" w:space="0" w:color="auto"/>
        <w:right w:val="single" w:sz="4" w:space="0" w:color="auto"/>
      </w:pBdr>
      <w:spacing w:before="100" w:beforeAutospacing="1" w:after="100" w:afterAutospacing="1"/>
      <w:jc w:val="center"/>
    </w:pPr>
    <w:rPr>
      <w:rFonts w:ascii="Calibri" w:hAnsi="Calibri"/>
      <w:kern w:val="0"/>
      <w:sz w:val="24"/>
    </w:rPr>
  </w:style>
  <w:style w:type="paragraph" w:customStyle="1" w:styleId="27">
    <w:name w:val="段落2"/>
    <w:basedOn w:val="a"/>
    <w:qFormat/>
    <w:rsid w:val="00936DC3"/>
    <w:pPr>
      <w:spacing w:line="360" w:lineRule="auto"/>
      <w:ind w:firstLineChars="200" w:firstLine="480"/>
    </w:pPr>
    <w:rPr>
      <w:rFonts w:ascii="Calibri" w:hAnsi="Calibri" w:cs="Courier New"/>
      <w:sz w:val="24"/>
      <w:szCs w:val="21"/>
    </w:rPr>
  </w:style>
  <w:style w:type="paragraph" w:customStyle="1" w:styleId="affa">
    <w:name w:val="目录"/>
    <w:basedOn w:val="a"/>
    <w:qFormat/>
    <w:rsid w:val="00936DC3"/>
    <w:pPr>
      <w:widowControl/>
      <w:jc w:val="center"/>
    </w:pPr>
    <w:rPr>
      <w:rFonts w:ascii="宋体" w:hAnsi="Calibri"/>
      <w:b/>
      <w:kern w:val="0"/>
      <w:sz w:val="36"/>
      <w:szCs w:val="20"/>
    </w:rPr>
  </w:style>
  <w:style w:type="paragraph" w:customStyle="1" w:styleId="affb">
    <w:name w:val="目录文字"/>
    <w:basedOn w:val="a"/>
    <w:qFormat/>
    <w:rsid w:val="00936DC3"/>
    <w:pPr>
      <w:widowControl/>
      <w:spacing w:line="480" w:lineRule="auto"/>
      <w:jc w:val="left"/>
    </w:pPr>
    <w:rPr>
      <w:rFonts w:ascii="宋体" w:hAnsi="宋体"/>
      <w:kern w:val="0"/>
      <w:sz w:val="24"/>
      <w:szCs w:val="20"/>
    </w:rPr>
  </w:style>
  <w:style w:type="paragraph" w:customStyle="1" w:styleId="Preformatted">
    <w:name w:val="Preformatted"/>
    <w:basedOn w:val="a"/>
    <w:qFormat/>
    <w:rsid w:val="00936DC3"/>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xl33">
    <w:name w:val="xl33"/>
    <w:basedOn w:val="a"/>
    <w:qFormat/>
    <w:rsid w:val="00936DC3"/>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kern w:val="0"/>
      <w:sz w:val="28"/>
      <w:szCs w:val="28"/>
    </w:rPr>
  </w:style>
  <w:style w:type="paragraph" w:customStyle="1" w:styleId="1Char">
    <w:name w:val="段落1 Char"/>
    <w:basedOn w:val="ae"/>
    <w:qFormat/>
    <w:rsid w:val="00936DC3"/>
    <w:pPr>
      <w:spacing w:line="360" w:lineRule="auto"/>
    </w:pPr>
    <w:rPr>
      <w:rFonts w:ascii="Times New Roman" w:hAnsi="Times New Roman" w:cs="Courier New"/>
      <w:sz w:val="24"/>
      <w:szCs w:val="21"/>
    </w:rPr>
  </w:style>
  <w:style w:type="paragraph" w:customStyle="1" w:styleId="36">
    <w:name w:val="样式3"/>
    <w:basedOn w:val="a"/>
    <w:qFormat/>
    <w:rsid w:val="00936DC3"/>
    <w:pPr>
      <w:tabs>
        <w:tab w:val="left" w:pos="560"/>
        <w:tab w:val="left" w:pos="1120"/>
      </w:tabs>
      <w:spacing w:line="480" w:lineRule="atLeast"/>
    </w:pPr>
    <w:rPr>
      <w:rFonts w:ascii="Calibri" w:eastAsia="创艺简黑体" w:hAnsi="Calibri"/>
      <w:b/>
      <w:sz w:val="28"/>
      <w:szCs w:val="20"/>
    </w:rPr>
  </w:style>
  <w:style w:type="paragraph" w:customStyle="1" w:styleId="affc">
    <w:name w:val="简单回函地址"/>
    <w:basedOn w:val="a"/>
    <w:qFormat/>
    <w:rsid w:val="00936DC3"/>
    <w:rPr>
      <w:rFonts w:ascii="Calibri" w:hAnsi="Calibri"/>
    </w:rPr>
  </w:style>
  <w:style w:type="paragraph" w:customStyle="1" w:styleId="DefaultParagraphCharCharCharChar">
    <w:name w:val="Default Paragraph Char Char Char Char"/>
    <w:basedOn w:val="a"/>
    <w:next w:val="a"/>
    <w:qFormat/>
    <w:rsid w:val="00936DC3"/>
    <w:pPr>
      <w:widowControl/>
      <w:spacing w:line="360" w:lineRule="auto"/>
      <w:jc w:val="left"/>
    </w:pPr>
    <w:rPr>
      <w:rFonts w:ascii="Calibri" w:hAnsi="Calibri"/>
      <w:kern w:val="0"/>
      <w:szCs w:val="20"/>
      <w:lang w:eastAsia="en-US"/>
    </w:rPr>
  </w:style>
  <w:style w:type="paragraph" w:customStyle="1" w:styleId="Char10CharCharCharCharCharCharCharCharChar">
    <w:name w:val="Char10 Char Char Char Char Char Char Char Char Char"/>
    <w:basedOn w:val="a"/>
    <w:next w:val="a"/>
    <w:qFormat/>
    <w:rsid w:val="00936DC3"/>
    <w:rPr>
      <w:rFonts w:ascii="Calibri" w:hAnsi="Calibri"/>
    </w:rPr>
  </w:style>
  <w:style w:type="paragraph" w:customStyle="1" w:styleId="TOC1">
    <w:name w:val="TOC 标题1"/>
    <w:basedOn w:val="1"/>
    <w:next w:val="a"/>
    <w:uiPriority w:val="39"/>
    <w:qFormat/>
    <w:rsid w:val="00936DC3"/>
    <w:pPr>
      <w:widowControl/>
      <w:spacing w:before="480" w:after="0" w:line="276" w:lineRule="auto"/>
      <w:jc w:val="left"/>
      <w:outlineLvl w:val="9"/>
    </w:pPr>
    <w:rPr>
      <w:rFonts w:ascii="Cambria" w:hAnsi="Cambria"/>
      <w:bCs w:val="0"/>
      <w:snapToGrid w:val="0"/>
      <w:color w:val="365F91"/>
      <w:kern w:val="0"/>
      <w:sz w:val="28"/>
    </w:rPr>
  </w:style>
  <w:style w:type="paragraph" w:customStyle="1" w:styleId="CharCharCharCharCharChar1">
    <w:name w:val="Char Char Char Char Char Char1"/>
    <w:basedOn w:val="a"/>
    <w:qFormat/>
    <w:rsid w:val="00936DC3"/>
    <w:rPr>
      <w:rFonts w:ascii="Tahoma" w:hAnsi="Tahoma"/>
      <w:sz w:val="24"/>
      <w:szCs w:val="20"/>
    </w:rPr>
  </w:style>
  <w:style w:type="paragraph" w:customStyle="1" w:styleId="CharCharCharChar1">
    <w:name w:val="Char Char Char Char1"/>
    <w:basedOn w:val="a"/>
    <w:qFormat/>
    <w:rsid w:val="00936DC3"/>
    <w:pPr>
      <w:snapToGrid w:val="0"/>
      <w:spacing w:line="360" w:lineRule="auto"/>
      <w:ind w:firstLineChars="200" w:firstLine="200"/>
    </w:pPr>
    <w:rPr>
      <w:rFonts w:ascii="Calibri" w:eastAsia="仿宋_GB2312" w:hAnsi="Calibri"/>
      <w:sz w:val="24"/>
    </w:rPr>
  </w:style>
  <w:style w:type="paragraph" w:customStyle="1" w:styleId="Char10CharCharCharCharCharCharCharCharChar1">
    <w:name w:val="Char10 Char Char Char Char Char Char Char Char Char1"/>
    <w:basedOn w:val="a"/>
    <w:next w:val="a"/>
    <w:qFormat/>
    <w:rsid w:val="00936DC3"/>
    <w:rPr>
      <w:rFonts w:ascii="Calibri" w:hAnsi="Calibri"/>
    </w:rPr>
  </w:style>
  <w:style w:type="paragraph" w:customStyle="1" w:styleId="MsoNormal0">
    <w:name w:val="MsoNormal"/>
    <w:basedOn w:val="Normal0"/>
    <w:qFormat/>
    <w:rsid w:val="00936DC3"/>
    <w:rPr>
      <w:rFonts w:ascii="Calibri" w:eastAsia="Calibri" w:hAnsi="Calibri"/>
      <w:sz w:val="21"/>
    </w:rPr>
  </w:style>
  <w:style w:type="paragraph" w:customStyle="1" w:styleId="Normal0">
    <w:name w:val="Normal_0"/>
    <w:qFormat/>
    <w:rsid w:val="00936DC3"/>
    <w:rPr>
      <w:sz w:val="24"/>
      <w:szCs w:val="24"/>
    </w:rPr>
  </w:style>
  <w:style w:type="paragraph" w:customStyle="1" w:styleId="200">
    <w:name w:val="标题 2_0"/>
    <w:basedOn w:val="00"/>
    <w:next w:val="0"/>
    <w:link w:val="2Char0"/>
    <w:qFormat/>
    <w:rsid w:val="00936DC3"/>
    <w:pPr>
      <w:keepNext/>
      <w:keepLines/>
      <w:spacing w:before="260" w:after="260" w:line="500" w:lineRule="exact"/>
      <w:jc w:val="center"/>
      <w:outlineLvl w:val="1"/>
    </w:pPr>
    <w:rPr>
      <w:rFonts w:ascii="黑体" w:eastAsia="黑体" w:hAnsi="宋体"/>
      <w:b/>
      <w:smallCaps/>
      <w:snapToGrid w:val="0"/>
      <w:kern w:val="0"/>
      <w:sz w:val="36"/>
    </w:rPr>
  </w:style>
  <w:style w:type="paragraph" w:customStyle="1" w:styleId="00">
    <w:name w:val="正文_0_0"/>
    <w:qFormat/>
    <w:rsid w:val="00936DC3"/>
    <w:pPr>
      <w:widowControl w:val="0"/>
      <w:jc w:val="both"/>
    </w:pPr>
    <w:rPr>
      <w:kern w:val="2"/>
      <w:sz w:val="21"/>
      <w:szCs w:val="24"/>
    </w:rPr>
  </w:style>
  <w:style w:type="paragraph" w:customStyle="1" w:styleId="01">
    <w:name w:val="纯文本_0"/>
    <w:basedOn w:val="0"/>
    <w:link w:val="TexteChar1"/>
    <w:uiPriority w:val="99"/>
    <w:qFormat/>
    <w:rsid w:val="00936DC3"/>
    <w:rPr>
      <w:rFonts w:ascii="宋体" w:hAnsi="Courier New" w:cs="Times New Roman"/>
      <w:szCs w:val="21"/>
    </w:rPr>
  </w:style>
  <w:style w:type="paragraph" w:customStyle="1" w:styleId="16">
    <w:name w:val="纯文本_1"/>
    <w:basedOn w:val="17"/>
    <w:link w:val="Char100"/>
    <w:qFormat/>
    <w:rsid w:val="00936DC3"/>
    <w:rPr>
      <w:rFonts w:ascii="宋体" w:hAnsi="Courier New"/>
      <w:szCs w:val="21"/>
    </w:rPr>
  </w:style>
  <w:style w:type="paragraph" w:customStyle="1" w:styleId="17">
    <w:name w:val="正文_1"/>
    <w:qFormat/>
    <w:rsid w:val="00936DC3"/>
    <w:pPr>
      <w:widowControl w:val="0"/>
      <w:jc w:val="both"/>
    </w:pPr>
    <w:rPr>
      <w:kern w:val="2"/>
      <w:sz w:val="21"/>
      <w:szCs w:val="24"/>
    </w:rPr>
  </w:style>
  <w:style w:type="paragraph" w:customStyle="1" w:styleId="30">
    <w:name w:val="标题 3_0"/>
    <w:basedOn w:val="28"/>
    <w:next w:val="02"/>
    <w:link w:val="3Char0"/>
    <w:qFormat/>
    <w:rsid w:val="00936DC3"/>
    <w:pPr>
      <w:keepNext/>
      <w:keepLines/>
      <w:widowControl/>
      <w:numPr>
        <w:ilvl w:val="2"/>
        <w:numId w:val="1"/>
      </w:numPr>
      <w:tabs>
        <w:tab w:val="left" w:pos="432"/>
      </w:tabs>
      <w:spacing w:before="120" w:after="120" w:line="360" w:lineRule="auto"/>
      <w:jc w:val="center"/>
      <w:outlineLvl w:val="2"/>
    </w:pPr>
    <w:rPr>
      <w:b/>
      <w:kern w:val="0"/>
      <w:sz w:val="32"/>
      <w:szCs w:val="20"/>
    </w:rPr>
  </w:style>
  <w:style w:type="paragraph" w:customStyle="1" w:styleId="28">
    <w:name w:val="正文_2"/>
    <w:qFormat/>
    <w:rsid w:val="00936DC3"/>
    <w:pPr>
      <w:widowControl w:val="0"/>
      <w:jc w:val="both"/>
    </w:pPr>
    <w:rPr>
      <w:kern w:val="2"/>
      <w:sz w:val="21"/>
      <w:szCs w:val="24"/>
    </w:rPr>
  </w:style>
  <w:style w:type="paragraph" w:customStyle="1" w:styleId="02">
    <w:name w:val="正文缩进_0"/>
    <w:basedOn w:val="28"/>
    <w:unhideWhenUsed/>
    <w:qFormat/>
    <w:rsid w:val="00936DC3"/>
    <w:pPr>
      <w:ind w:firstLineChars="200" w:firstLine="420"/>
    </w:pPr>
    <w:rPr>
      <w:rFonts w:ascii="Calibri" w:hAnsi="Calibri"/>
      <w:bCs/>
      <w:szCs w:val="32"/>
    </w:rPr>
  </w:style>
  <w:style w:type="paragraph" w:customStyle="1" w:styleId="10">
    <w:name w:val="标题 1_0"/>
    <w:basedOn w:val="28"/>
    <w:next w:val="28"/>
    <w:link w:val="1Char0"/>
    <w:qFormat/>
    <w:rsid w:val="00936DC3"/>
    <w:pPr>
      <w:keepNext/>
      <w:widowControl/>
      <w:numPr>
        <w:numId w:val="1"/>
      </w:numPr>
      <w:jc w:val="center"/>
      <w:outlineLvl w:val="0"/>
    </w:pPr>
    <w:rPr>
      <w:rFonts w:ascii="黑体" w:eastAsia="黑体"/>
      <w:kern w:val="0"/>
      <w:sz w:val="52"/>
      <w:szCs w:val="20"/>
    </w:rPr>
  </w:style>
  <w:style w:type="paragraph" w:customStyle="1" w:styleId="60">
    <w:name w:val="标题 6_0"/>
    <w:basedOn w:val="28"/>
    <w:next w:val="28"/>
    <w:link w:val="6Char0"/>
    <w:qFormat/>
    <w:rsid w:val="00936DC3"/>
    <w:pPr>
      <w:keepNext/>
      <w:keepLines/>
      <w:widowControl/>
      <w:numPr>
        <w:ilvl w:val="5"/>
        <w:numId w:val="1"/>
      </w:numPr>
      <w:tabs>
        <w:tab w:val="left" w:pos="432"/>
      </w:tabs>
      <w:spacing w:before="240" w:after="64" w:line="320" w:lineRule="auto"/>
      <w:jc w:val="left"/>
      <w:outlineLvl w:val="5"/>
    </w:pPr>
    <w:rPr>
      <w:rFonts w:ascii="Arial" w:eastAsia="黑体" w:hAnsi="Arial"/>
      <w:b/>
      <w:bCs/>
      <w:kern w:val="0"/>
      <w:sz w:val="24"/>
    </w:rPr>
  </w:style>
  <w:style w:type="paragraph" w:customStyle="1" w:styleId="70">
    <w:name w:val="标题 7_0"/>
    <w:basedOn w:val="28"/>
    <w:next w:val="28"/>
    <w:link w:val="7Char0"/>
    <w:qFormat/>
    <w:rsid w:val="00936DC3"/>
    <w:pPr>
      <w:keepNext/>
      <w:keepLines/>
      <w:widowControl/>
      <w:numPr>
        <w:ilvl w:val="6"/>
        <w:numId w:val="1"/>
      </w:numPr>
      <w:tabs>
        <w:tab w:val="left" w:pos="432"/>
      </w:tabs>
      <w:spacing w:before="240" w:after="64" w:line="320" w:lineRule="auto"/>
      <w:jc w:val="left"/>
      <w:outlineLvl w:val="6"/>
    </w:pPr>
    <w:rPr>
      <w:b/>
      <w:bCs/>
      <w:kern w:val="0"/>
      <w:sz w:val="24"/>
    </w:rPr>
  </w:style>
  <w:style w:type="paragraph" w:customStyle="1" w:styleId="80">
    <w:name w:val="标题 8_0"/>
    <w:basedOn w:val="28"/>
    <w:next w:val="28"/>
    <w:link w:val="8Char0"/>
    <w:qFormat/>
    <w:rsid w:val="00936DC3"/>
    <w:pPr>
      <w:keepNext/>
      <w:keepLines/>
      <w:widowControl/>
      <w:numPr>
        <w:ilvl w:val="7"/>
        <w:numId w:val="1"/>
      </w:numPr>
      <w:tabs>
        <w:tab w:val="left" w:pos="432"/>
      </w:tabs>
      <w:spacing w:before="240" w:after="64" w:line="320" w:lineRule="auto"/>
      <w:jc w:val="left"/>
      <w:outlineLvl w:val="7"/>
    </w:pPr>
    <w:rPr>
      <w:rFonts w:ascii="Arial" w:eastAsia="黑体" w:hAnsi="Arial"/>
      <w:kern w:val="0"/>
      <w:sz w:val="24"/>
    </w:rPr>
  </w:style>
  <w:style w:type="paragraph" w:customStyle="1" w:styleId="90">
    <w:name w:val="标题 9_0"/>
    <w:basedOn w:val="28"/>
    <w:next w:val="28"/>
    <w:link w:val="9Char0"/>
    <w:qFormat/>
    <w:rsid w:val="00936DC3"/>
    <w:pPr>
      <w:keepNext/>
      <w:keepLines/>
      <w:widowControl/>
      <w:numPr>
        <w:ilvl w:val="8"/>
        <w:numId w:val="1"/>
      </w:numPr>
      <w:tabs>
        <w:tab w:val="left" w:pos="432"/>
      </w:tabs>
      <w:spacing w:before="240" w:after="64" w:line="320" w:lineRule="auto"/>
      <w:jc w:val="left"/>
      <w:outlineLvl w:val="8"/>
    </w:pPr>
    <w:rPr>
      <w:rFonts w:ascii="Arial" w:eastAsia="黑体" w:hAnsi="Arial"/>
      <w:kern w:val="0"/>
      <w:szCs w:val="21"/>
    </w:rPr>
  </w:style>
  <w:style w:type="paragraph" w:customStyle="1" w:styleId="Blockquote0">
    <w:name w:val="Blockquote_0"/>
    <w:basedOn w:val="28"/>
    <w:link w:val="BlockquoteChar0"/>
    <w:qFormat/>
    <w:rsid w:val="00936DC3"/>
    <w:pPr>
      <w:autoSpaceDE w:val="0"/>
      <w:autoSpaceDN w:val="0"/>
      <w:adjustRightInd w:val="0"/>
      <w:spacing w:before="100" w:after="100"/>
      <w:ind w:left="360" w:right="360"/>
      <w:jc w:val="left"/>
    </w:pPr>
    <w:rPr>
      <w:kern w:val="0"/>
      <w:sz w:val="24"/>
      <w:szCs w:val="20"/>
    </w:rPr>
  </w:style>
  <w:style w:type="paragraph" w:customStyle="1" w:styleId="400">
    <w:name w:val="标题 4_0"/>
    <w:basedOn w:val="28"/>
    <w:next w:val="28"/>
    <w:link w:val="4Char0"/>
    <w:qFormat/>
    <w:rsid w:val="00936DC3"/>
    <w:pPr>
      <w:keepNext/>
      <w:keepLines/>
      <w:widowControl/>
      <w:spacing w:before="120" w:after="120" w:line="360" w:lineRule="auto"/>
      <w:jc w:val="center"/>
      <w:outlineLvl w:val="3"/>
    </w:pPr>
    <w:rPr>
      <w:rFonts w:ascii="Arial" w:eastAsia="黑体" w:hAnsi="Arial"/>
      <w:kern w:val="0"/>
      <w:sz w:val="28"/>
      <w:szCs w:val="20"/>
    </w:rPr>
  </w:style>
  <w:style w:type="paragraph" w:customStyle="1" w:styleId="29">
    <w:name w:val="纯文本_2"/>
    <w:basedOn w:val="28"/>
    <w:link w:val="Char11"/>
    <w:qFormat/>
    <w:rsid w:val="00936DC3"/>
    <w:rPr>
      <w:rFonts w:ascii="宋体" w:hAnsi="Courier New"/>
      <w:szCs w:val="21"/>
    </w:rPr>
  </w:style>
  <w:style w:type="paragraph" w:customStyle="1" w:styleId="Blockquote01">
    <w:name w:val="Blockquote_0_1"/>
    <w:basedOn w:val="110"/>
    <w:link w:val="BlockquoteChar01"/>
    <w:qFormat/>
    <w:rsid w:val="00936DC3"/>
    <w:pPr>
      <w:autoSpaceDE w:val="0"/>
      <w:autoSpaceDN w:val="0"/>
      <w:adjustRightInd w:val="0"/>
      <w:spacing w:before="100" w:after="100"/>
      <w:ind w:left="360" w:right="360"/>
      <w:jc w:val="left"/>
    </w:pPr>
    <w:rPr>
      <w:kern w:val="0"/>
      <w:sz w:val="24"/>
      <w:szCs w:val="20"/>
    </w:rPr>
  </w:style>
  <w:style w:type="paragraph" w:customStyle="1" w:styleId="110">
    <w:name w:val="正文_1_1"/>
    <w:qFormat/>
    <w:rsid w:val="00936DC3"/>
    <w:pPr>
      <w:widowControl w:val="0"/>
      <w:jc w:val="both"/>
    </w:pPr>
    <w:rPr>
      <w:kern w:val="2"/>
      <w:sz w:val="21"/>
      <w:szCs w:val="24"/>
    </w:rPr>
  </w:style>
  <w:style w:type="paragraph" w:customStyle="1" w:styleId="03">
    <w:name w:val="正文文本_0"/>
    <w:basedOn w:val="28"/>
    <w:link w:val="Char00"/>
    <w:qFormat/>
    <w:rsid w:val="00936DC3"/>
    <w:pPr>
      <w:spacing w:after="120"/>
    </w:pPr>
  </w:style>
  <w:style w:type="paragraph" w:customStyle="1" w:styleId="04">
    <w:name w:val="普通(网站)_0"/>
    <w:basedOn w:val="28"/>
    <w:qFormat/>
    <w:rsid w:val="00936DC3"/>
    <w:pPr>
      <w:widowControl/>
      <w:spacing w:before="100" w:beforeAutospacing="1" w:after="100" w:afterAutospacing="1"/>
      <w:jc w:val="left"/>
    </w:pPr>
    <w:rPr>
      <w:rFonts w:ascii="宋体" w:hAnsi="宋体"/>
      <w:kern w:val="0"/>
      <w:sz w:val="24"/>
    </w:rPr>
  </w:style>
  <w:style w:type="paragraph" w:customStyle="1" w:styleId="100">
    <w:name w:val="正文_1_0"/>
    <w:qFormat/>
    <w:rsid w:val="00936DC3"/>
    <w:pPr>
      <w:widowControl w:val="0"/>
      <w:jc w:val="both"/>
    </w:pPr>
    <w:rPr>
      <w:kern w:val="2"/>
      <w:sz w:val="21"/>
      <w:szCs w:val="24"/>
    </w:rPr>
  </w:style>
  <w:style w:type="paragraph" w:customStyle="1" w:styleId="37">
    <w:name w:val="正文_3"/>
    <w:qFormat/>
    <w:rsid w:val="00936DC3"/>
    <w:pPr>
      <w:widowControl w:val="0"/>
      <w:jc w:val="both"/>
    </w:pPr>
    <w:rPr>
      <w:rFonts w:ascii="Calibri" w:hAnsi="Calibri"/>
      <w:kern w:val="2"/>
      <w:sz w:val="21"/>
      <w:szCs w:val="22"/>
    </w:rPr>
  </w:style>
  <w:style w:type="paragraph" w:customStyle="1" w:styleId="201">
    <w:name w:val="正文_2_0"/>
    <w:qFormat/>
    <w:rsid w:val="00936DC3"/>
    <w:pPr>
      <w:widowControl w:val="0"/>
      <w:jc w:val="both"/>
    </w:pPr>
    <w:rPr>
      <w:rFonts w:ascii="Calibri" w:hAnsi="Calibri"/>
      <w:kern w:val="2"/>
      <w:sz w:val="21"/>
      <w:szCs w:val="22"/>
    </w:rPr>
  </w:style>
  <w:style w:type="paragraph" w:customStyle="1" w:styleId="210">
    <w:name w:val="正文_2_1"/>
    <w:qFormat/>
    <w:rsid w:val="00936DC3"/>
    <w:pPr>
      <w:widowControl w:val="0"/>
      <w:jc w:val="both"/>
    </w:pPr>
    <w:rPr>
      <w:rFonts w:ascii="Calibri" w:hAnsi="Calibri"/>
      <w:kern w:val="2"/>
      <w:sz w:val="21"/>
      <w:szCs w:val="22"/>
    </w:rPr>
  </w:style>
  <w:style w:type="paragraph" w:customStyle="1" w:styleId="2100">
    <w:name w:val="正文_2_1_0"/>
    <w:qFormat/>
    <w:rsid w:val="00936DC3"/>
    <w:pPr>
      <w:widowControl w:val="0"/>
      <w:jc w:val="both"/>
    </w:pPr>
    <w:rPr>
      <w:rFonts w:ascii="Calibri" w:hAnsi="Calibri"/>
      <w:kern w:val="2"/>
      <w:sz w:val="21"/>
      <w:szCs w:val="22"/>
    </w:rPr>
  </w:style>
  <w:style w:type="paragraph" w:customStyle="1" w:styleId="05">
    <w:name w:val="脚注文本_0"/>
    <w:basedOn w:val="37"/>
    <w:link w:val="Char01"/>
    <w:unhideWhenUsed/>
    <w:qFormat/>
    <w:rsid w:val="00936DC3"/>
    <w:pPr>
      <w:adjustRightInd w:val="0"/>
      <w:snapToGrid w:val="0"/>
      <w:spacing w:line="420" w:lineRule="atLeast"/>
      <w:ind w:firstLine="454"/>
      <w:jc w:val="left"/>
    </w:pPr>
    <w:rPr>
      <w:rFonts w:ascii="Times New Roman" w:hAnsi="Times New Roman"/>
      <w:kern w:val="0"/>
      <w:sz w:val="18"/>
      <w:szCs w:val="20"/>
    </w:rPr>
  </w:style>
  <w:style w:type="paragraph" w:customStyle="1" w:styleId="Normal1">
    <w:name w:val="Normal_1"/>
    <w:qFormat/>
    <w:rsid w:val="00936DC3"/>
    <w:rPr>
      <w:rFonts w:eastAsia="Times New Roman"/>
      <w:sz w:val="24"/>
      <w:szCs w:val="24"/>
    </w:rPr>
  </w:style>
  <w:style w:type="paragraph" w:customStyle="1" w:styleId="Normal2">
    <w:name w:val="Normal_2"/>
    <w:qFormat/>
    <w:rsid w:val="00936DC3"/>
    <w:rPr>
      <w:rFonts w:eastAsia="Times New Roman"/>
      <w:sz w:val="24"/>
      <w:szCs w:val="24"/>
    </w:rPr>
  </w:style>
  <w:style w:type="paragraph" w:customStyle="1" w:styleId="Normal3">
    <w:name w:val="Normal_3"/>
    <w:qFormat/>
    <w:rsid w:val="00936DC3"/>
    <w:rPr>
      <w:rFonts w:eastAsia="Times New Roman"/>
      <w:sz w:val="24"/>
      <w:szCs w:val="24"/>
    </w:rPr>
  </w:style>
  <w:style w:type="paragraph" w:customStyle="1" w:styleId="xl24">
    <w:name w:val="xl24"/>
    <w:basedOn w:val="a"/>
    <w:qFormat/>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25">
    <w:name w:val="xl25"/>
    <w:basedOn w:val="a"/>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26">
    <w:name w:val="xl26"/>
    <w:basedOn w:val="a"/>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27">
    <w:name w:val="xl27"/>
    <w:basedOn w:val="a"/>
    <w:qFormat/>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18"/>
      <w:szCs w:val="18"/>
    </w:rPr>
  </w:style>
  <w:style w:type="paragraph" w:customStyle="1" w:styleId="xl28">
    <w:name w:val="xl28"/>
    <w:basedOn w:val="a"/>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29">
    <w:name w:val="xl29"/>
    <w:basedOn w:val="a"/>
    <w:qFormat/>
    <w:rsid w:val="00936DC3"/>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kern w:val="0"/>
      <w:sz w:val="24"/>
      <w:szCs w:val="24"/>
    </w:rPr>
  </w:style>
  <w:style w:type="paragraph" w:customStyle="1" w:styleId="xl30">
    <w:name w:val="xl30"/>
    <w:basedOn w:val="a"/>
    <w:qFormat/>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szCs w:val="24"/>
    </w:rPr>
  </w:style>
  <w:style w:type="paragraph" w:customStyle="1" w:styleId="xl32">
    <w:name w:val="xl32"/>
    <w:basedOn w:val="a"/>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18"/>
      <w:szCs w:val="18"/>
    </w:rPr>
  </w:style>
  <w:style w:type="paragraph" w:customStyle="1" w:styleId="xl34">
    <w:name w:val="xl34"/>
    <w:basedOn w:val="a"/>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18"/>
      <w:szCs w:val="18"/>
    </w:rPr>
  </w:style>
  <w:style w:type="paragraph" w:customStyle="1" w:styleId="xl35">
    <w:name w:val="xl35"/>
    <w:basedOn w:val="a"/>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18"/>
      <w:szCs w:val="18"/>
    </w:rPr>
  </w:style>
  <w:style w:type="paragraph" w:customStyle="1" w:styleId="xl36">
    <w:name w:val="xl36"/>
    <w:basedOn w:val="a"/>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2"/>
    </w:rPr>
  </w:style>
  <w:style w:type="paragraph" w:customStyle="1" w:styleId="xl37">
    <w:name w:val="xl37"/>
    <w:basedOn w:val="a"/>
    <w:qFormat/>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szCs w:val="24"/>
    </w:rPr>
  </w:style>
  <w:style w:type="paragraph" w:customStyle="1" w:styleId="xl38">
    <w:name w:val="xl38"/>
    <w:basedOn w:val="a"/>
    <w:qFormat/>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宋体" w:hAnsi="宋体"/>
      <w:kern w:val="0"/>
      <w:sz w:val="24"/>
      <w:szCs w:val="24"/>
    </w:rPr>
  </w:style>
  <w:style w:type="paragraph" w:customStyle="1" w:styleId="xl39">
    <w:name w:val="xl39"/>
    <w:basedOn w:val="a"/>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0">
    <w:name w:val="xl40"/>
    <w:basedOn w:val="a"/>
    <w:rsid w:val="00936DC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1">
    <w:name w:val="xl41"/>
    <w:basedOn w:val="a"/>
    <w:qFormat/>
    <w:rsid w:val="00936DC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kern w:val="0"/>
      <w:sz w:val="24"/>
      <w:szCs w:val="24"/>
    </w:rPr>
  </w:style>
  <w:style w:type="paragraph" w:customStyle="1" w:styleId="xl42">
    <w:name w:val="xl42"/>
    <w:basedOn w:val="a"/>
    <w:qFormat/>
    <w:rsid w:val="00936DC3"/>
    <w:pPr>
      <w:widowControl/>
      <w:spacing w:before="100" w:beforeAutospacing="1" w:after="100" w:afterAutospacing="1"/>
      <w:jc w:val="center"/>
      <w:textAlignment w:val="center"/>
    </w:pPr>
    <w:rPr>
      <w:rFonts w:ascii="宋体" w:hAnsi="宋体"/>
      <w:b/>
      <w:bCs/>
      <w:kern w:val="0"/>
      <w:sz w:val="32"/>
      <w:szCs w:val="32"/>
    </w:rPr>
  </w:style>
  <w:style w:type="paragraph" w:customStyle="1" w:styleId="xl43">
    <w:name w:val="xl43"/>
    <w:basedOn w:val="a"/>
    <w:rsid w:val="00936DC3"/>
    <w:pPr>
      <w:widowControl/>
      <w:spacing w:before="100" w:beforeAutospacing="1" w:after="100" w:afterAutospacing="1"/>
      <w:jc w:val="left"/>
      <w:textAlignment w:val="top"/>
    </w:pPr>
    <w:rPr>
      <w:rFonts w:ascii="宋体" w:hAnsi="宋体"/>
      <w:kern w:val="0"/>
      <w:sz w:val="24"/>
      <w:szCs w:val="24"/>
    </w:rPr>
  </w:style>
  <w:style w:type="paragraph" w:customStyle="1" w:styleId="xl44">
    <w:name w:val="xl44"/>
    <w:basedOn w:val="a"/>
    <w:qFormat/>
    <w:rsid w:val="00936DC3"/>
    <w:pPr>
      <w:widowControl/>
      <w:spacing w:before="100" w:beforeAutospacing="1" w:after="100" w:afterAutospacing="1"/>
      <w:jc w:val="center"/>
      <w:textAlignment w:val="center"/>
    </w:pPr>
    <w:rPr>
      <w:rFonts w:ascii="宋体" w:hAnsi="宋体"/>
      <w:b/>
      <w:bCs/>
      <w:kern w:val="0"/>
      <w:sz w:val="32"/>
      <w:szCs w:val="32"/>
    </w:rPr>
  </w:style>
  <w:style w:type="paragraph" w:customStyle="1" w:styleId="xl45">
    <w:name w:val="xl45"/>
    <w:basedOn w:val="a"/>
    <w:rsid w:val="00936DC3"/>
    <w:pPr>
      <w:widowControl/>
      <w:spacing w:before="100" w:beforeAutospacing="1" w:after="100" w:afterAutospacing="1"/>
      <w:jc w:val="left"/>
      <w:textAlignment w:val="top"/>
    </w:pPr>
    <w:rPr>
      <w:rFonts w:ascii="宋体" w:hAnsi="宋体"/>
      <w:kern w:val="0"/>
      <w:sz w:val="24"/>
      <w:szCs w:val="24"/>
    </w:rPr>
  </w:style>
  <w:style w:type="paragraph" w:customStyle="1" w:styleId="CharCharCharCharChar">
    <w:name w:val="Char Char Char Char Char"/>
    <w:basedOn w:val="a"/>
    <w:rsid w:val="00936DC3"/>
    <w:rPr>
      <w:rFonts w:ascii="Tahoma" w:hAnsi="Tahoma"/>
      <w:sz w:val="24"/>
      <w:szCs w:val="20"/>
    </w:rPr>
  </w:style>
  <w:style w:type="paragraph" w:customStyle="1" w:styleId="affd">
    <w:name w:val="范本目录"/>
    <w:basedOn w:val="a"/>
    <w:rsid w:val="00936DC3"/>
    <w:pPr>
      <w:adjustRightInd w:val="0"/>
      <w:snapToGrid w:val="0"/>
      <w:spacing w:beforeLines="20" w:afterLines="20" w:line="540" w:lineRule="exact"/>
      <w:jc w:val="center"/>
    </w:pPr>
    <w:rPr>
      <w:rFonts w:hAnsi="宋体"/>
      <w:b/>
      <w:bCs/>
      <w:sz w:val="36"/>
      <w:szCs w:val="24"/>
    </w:rPr>
  </w:style>
  <w:style w:type="paragraph" w:customStyle="1" w:styleId="44">
    <w:name w:val="标题4"/>
    <w:basedOn w:val="2"/>
    <w:next w:val="40"/>
    <w:link w:val="4CharChar"/>
    <w:qFormat/>
    <w:rsid w:val="00936DC3"/>
    <w:pPr>
      <w:spacing w:before="0" w:after="0" w:line="413" w:lineRule="auto"/>
      <w:ind w:firstLine="0"/>
      <w:jc w:val="both"/>
    </w:pPr>
    <w:rPr>
      <w:rFonts w:eastAsia="宋体"/>
      <w:kern w:val="0"/>
      <w:sz w:val="24"/>
    </w:rPr>
  </w:style>
  <w:style w:type="paragraph" w:customStyle="1" w:styleId="18">
    <w:name w:val="明显引用1"/>
    <w:basedOn w:val="a"/>
    <w:next w:val="a"/>
    <w:link w:val="19"/>
    <w:uiPriority w:val="30"/>
    <w:qFormat/>
    <w:rsid w:val="00936DC3"/>
    <w:pPr>
      <w:pBdr>
        <w:bottom w:val="single" w:sz="4" w:space="4" w:color="4F81BD"/>
      </w:pBdr>
      <w:spacing w:before="200" w:after="280"/>
      <w:ind w:left="936" w:right="936"/>
    </w:pPr>
    <w:rPr>
      <w:b/>
      <w:bCs/>
      <w:i/>
      <w:iCs/>
      <w:color w:val="4F81BD"/>
    </w:rPr>
  </w:style>
  <w:style w:type="paragraph" w:customStyle="1" w:styleId="52">
    <w:name w:val="标题5"/>
    <w:basedOn w:val="3"/>
    <w:link w:val="5CharChar"/>
    <w:rsid w:val="00936DC3"/>
    <w:pPr>
      <w:spacing w:line="413" w:lineRule="auto"/>
      <w:jc w:val="both"/>
    </w:pPr>
    <w:rPr>
      <w:rFonts w:ascii="Arial" w:hAnsi="Arial"/>
      <w:kern w:val="0"/>
      <w:sz w:val="24"/>
    </w:rPr>
  </w:style>
  <w:style w:type="paragraph" w:customStyle="1" w:styleId="1a">
    <w:name w:val="引用1"/>
    <w:basedOn w:val="a"/>
    <w:next w:val="a"/>
    <w:link w:val="1b"/>
    <w:uiPriority w:val="29"/>
    <w:qFormat/>
    <w:rsid w:val="00936DC3"/>
    <w:rPr>
      <w:i/>
      <w:iCs/>
      <w:color w:val="000000"/>
    </w:rPr>
  </w:style>
  <w:style w:type="paragraph" w:customStyle="1" w:styleId="Style243">
    <w:name w:val="_Style 243"/>
    <w:rsid w:val="00936DC3"/>
    <w:pPr>
      <w:widowControl w:val="0"/>
      <w:jc w:val="both"/>
    </w:pPr>
    <w:rPr>
      <w:rFonts w:ascii="Calibri" w:hAnsi="Calibri"/>
      <w:kern w:val="2"/>
      <w:sz w:val="21"/>
      <w:szCs w:val="22"/>
    </w:rPr>
  </w:style>
  <w:style w:type="paragraph" w:customStyle="1" w:styleId="CharCharCharChar2">
    <w:name w:val="Char Char Char Char2"/>
    <w:basedOn w:val="a"/>
    <w:qFormat/>
    <w:rsid w:val="00936DC3"/>
    <w:pPr>
      <w:snapToGrid w:val="0"/>
      <w:spacing w:line="360" w:lineRule="auto"/>
      <w:ind w:firstLineChars="200" w:firstLine="200"/>
    </w:pPr>
    <w:rPr>
      <w:rFonts w:ascii="Calibri" w:eastAsia="仿宋_GB2312" w:hAnsi="Calibri"/>
      <w:sz w:val="24"/>
    </w:rPr>
  </w:style>
  <w:style w:type="paragraph" w:customStyle="1" w:styleId="CharCharCharCharChar1">
    <w:name w:val="Char Char Char Char Char1"/>
    <w:basedOn w:val="a"/>
    <w:qFormat/>
    <w:rsid w:val="00936DC3"/>
    <w:rPr>
      <w:rFonts w:ascii="Tahoma" w:hAnsi="Tahoma"/>
      <w:sz w:val="24"/>
      <w:szCs w:val="20"/>
    </w:rPr>
  </w:style>
  <w:style w:type="paragraph" w:customStyle="1" w:styleId="ParaChar">
    <w:name w:val="默认段落字体 Para Char"/>
    <w:basedOn w:val="a"/>
    <w:qFormat/>
    <w:rsid w:val="00936DC3"/>
    <w:rPr>
      <w:szCs w:val="20"/>
    </w:rPr>
  </w:style>
  <w:style w:type="paragraph" w:customStyle="1" w:styleId="45">
    <w:name w:val="正文首行缩进 4 字符"/>
    <w:basedOn w:val="afc"/>
    <w:qFormat/>
    <w:rsid w:val="00936DC3"/>
    <w:pPr>
      <w:snapToGrid w:val="0"/>
      <w:spacing w:beforeLines="25"/>
      <w:ind w:leftChars="100" w:left="100" w:right="-10" w:firstLineChars="200" w:firstLine="480"/>
    </w:pPr>
    <w:rPr>
      <w:rFonts w:ascii="宋体" w:eastAsia="宋体" w:hAnsi="Italic"/>
      <w:sz w:val="21"/>
      <w:szCs w:val="21"/>
    </w:rPr>
  </w:style>
  <w:style w:type="paragraph" w:customStyle="1" w:styleId="Char21">
    <w:name w:val="Char2"/>
    <w:basedOn w:val="a"/>
    <w:qFormat/>
    <w:rsid w:val="00936DC3"/>
    <w:rPr>
      <w:rFonts w:ascii="Calibri" w:hAnsi="Calibri"/>
    </w:rPr>
  </w:style>
  <w:style w:type="paragraph" w:customStyle="1" w:styleId="CharCharCharCharCharChar2">
    <w:name w:val="Char Char Char Char Char Char2"/>
    <w:basedOn w:val="a"/>
    <w:qFormat/>
    <w:rsid w:val="00936DC3"/>
    <w:rPr>
      <w:rFonts w:ascii="Tahoma" w:hAnsi="Tahoma"/>
      <w:sz w:val="24"/>
      <w:szCs w:val="20"/>
    </w:rPr>
  </w:style>
  <w:style w:type="paragraph" w:customStyle="1" w:styleId="2a">
    <w:name w:val="正文2"/>
    <w:link w:val="2Char2"/>
    <w:qFormat/>
    <w:rsid w:val="00936DC3"/>
    <w:pPr>
      <w:widowControl w:val="0"/>
      <w:adjustRightInd w:val="0"/>
      <w:spacing w:line="312" w:lineRule="atLeast"/>
      <w:jc w:val="both"/>
      <w:textAlignment w:val="baseline"/>
    </w:pPr>
    <w:rPr>
      <w:rFonts w:ascii="宋体"/>
      <w:sz w:val="24"/>
    </w:rPr>
  </w:style>
  <w:style w:type="paragraph" w:customStyle="1" w:styleId="1c">
    <w:name w:val="修订1"/>
    <w:qFormat/>
    <w:rsid w:val="00936DC3"/>
    <w:rPr>
      <w:rFonts w:ascii="Calibri" w:hAnsi="Calibri"/>
      <w:kern w:val="2"/>
      <w:sz w:val="21"/>
      <w:szCs w:val="22"/>
    </w:rPr>
  </w:style>
  <w:style w:type="paragraph" w:customStyle="1" w:styleId="Char10CharCharCharCharCharCharCharCharChar2">
    <w:name w:val="Char10 Char Char Char Char Char Char Char Char Char2"/>
    <w:basedOn w:val="a"/>
    <w:next w:val="a"/>
    <w:rsid w:val="00936DC3"/>
    <w:rPr>
      <w:rFonts w:ascii="Calibri" w:hAnsi="Calibri"/>
    </w:rPr>
  </w:style>
  <w:style w:type="paragraph" w:customStyle="1" w:styleId="TableParagraph">
    <w:name w:val="Table Paragraph"/>
    <w:basedOn w:val="a"/>
    <w:uiPriority w:val="1"/>
    <w:qFormat/>
    <w:rsid w:val="00936DC3"/>
    <w:rPr>
      <w:rFonts w:ascii="宋体" w:hAnsi="宋体" w:cs="宋体"/>
      <w:lang w:val="zh-CN" w:bidi="zh-CN"/>
    </w:rPr>
  </w:style>
  <w:style w:type="paragraph" w:customStyle="1" w:styleId="111">
    <w:name w:val="标题 11"/>
    <w:basedOn w:val="a"/>
    <w:uiPriority w:val="1"/>
    <w:qFormat/>
    <w:rsid w:val="00936DC3"/>
    <w:pPr>
      <w:ind w:left="152"/>
      <w:outlineLvl w:val="1"/>
    </w:pPr>
    <w:rPr>
      <w:rFonts w:ascii="宋体" w:hAnsi="宋体"/>
      <w:b/>
      <w:bCs/>
      <w:szCs w:val="21"/>
    </w:rPr>
  </w:style>
  <w:style w:type="paragraph" w:customStyle="1" w:styleId="TOC2">
    <w:name w:val="TOC 标题2"/>
    <w:basedOn w:val="1"/>
    <w:next w:val="a"/>
    <w:uiPriority w:val="39"/>
    <w:qFormat/>
    <w:rsid w:val="00936DC3"/>
    <w:pPr>
      <w:widowControl/>
      <w:spacing w:before="480" w:after="0" w:line="276" w:lineRule="auto"/>
      <w:jc w:val="left"/>
      <w:outlineLvl w:val="9"/>
    </w:pPr>
    <w:rPr>
      <w:rFonts w:ascii="Cambria" w:hAnsi="Cambria"/>
      <w:bCs w:val="0"/>
      <w:color w:val="365F91"/>
      <w:kern w:val="0"/>
      <w:sz w:val="28"/>
    </w:rPr>
  </w:style>
  <w:style w:type="paragraph" w:customStyle="1" w:styleId="2b">
    <w:name w:val="修订2"/>
    <w:rsid w:val="00936DC3"/>
    <w:rPr>
      <w:rFonts w:ascii="Calibri" w:hAnsi="Calibri"/>
      <w:kern w:val="2"/>
      <w:sz w:val="21"/>
      <w:szCs w:val="22"/>
    </w:rPr>
  </w:style>
  <w:style w:type="paragraph" w:customStyle="1" w:styleId="112">
    <w:name w:val="明显引用11"/>
    <w:basedOn w:val="a"/>
    <w:next w:val="a"/>
    <w:link w:val="IntenseQuoteChar"/>
    <w:rsid w:val="00936DC3"/>
    <w:pPr>
      <w:pBdr>
        <w:bottom w:val="single" w:sz="4" w:space="4" w:color="4F81BD"/>
      </w:pBdr>
      <w:spacing w:before="200" w:after="280"/>
      <w:ind w:left="936" w:right="936"/>
    </w:pPr>
    <w:rPr>
      <w:rFonts w:ascii="Calibri" w:hAnsi="Calibri" w:cs="黑体"/>
      <w:b/>
      <w:i/>
      <w:color w:val="4F81BD"/>
      <w:kern w:val="0"/>
      <w:sz w:val="22"/>
      <w:szCs w:val="20"/>
    </w:rPr>
  </w:style>
  <w:style w:type="paragraph" w:customStyle="1" w:styleId="113">
    <w:name w:val="引用11"/>
    <w:basedOn w:val="a"/>
    <w:next w:val="a"/>
    <w:link w:val="QuoteChar"/>
    <w:rsid w:val="00936DC3"/>
    <w:rPr>
      <w:rFonts w:ascii="Calibri" w:hAnsi="Calibri" w:cs="黑体"/>
      <w:i/>
      <w:color w:val="000000"/>
      <w:kern w:val="0"/>
      <w:sz w:val="22"/>
      <w:szCs w:val="20"/>
    </w:rPr>
  </w:style>
  <w:style w:type="paragraph" w:customStyle="1" w:styleId="1d">
    <w:name w:val="无间隔1"/>
    <w:rsid w:val="00936DC3"/>
    <w:pPr>
      <w:widowControl w:val="0"/>
      <w:jc w:val="both"/>
    </w:pPr>
    <w:rPr>
      <w:rFonts w:ascii="Calibri" w:hAnsi="Calibri"/>
      <w:kern w:val="2"/>
      <w:sz w:val="21"/>
      <w:szCs w:val="22"/>
    </w:rPr>
  </w:style>
  <w:style w:type="paragraph" w:customStyle="1" w:styleId="1e">
    <w:name w:val="列出段落1"/>
    <w:basedOn w:val="a"/>
    <w:rsid w:val="00936DC3"/>
    <w:pPr>
      <w:ind w:firstLineChars="200" w:firstLine="420"/>
    </w:pPr>
    <w:rPr>
      <w:rFonts w:ascii="Calibri" w:hAnsi="Calibri"/>
    </w:rPr>
  </w:style>
  <w:style w:type="paragraph" w:customStyle="1" w:styleId="flNote">
    <w:name w:val="flNote"/>
    <w:basedOn w:val="a"/>
    <w:rsid w:val="00936DC3"/>
    <w:pPr>
      <w:adjustRightInd w:val="0"/>
      <w:spacing w:before="320" w:after="160" w:line="360" w:lineRule="atLeast"/>
      <w:jc w:val="center"/>
      <w:textAlignment w:val="baseline"/>
    </w:pPr>
    <w:rPr>
      <w:rFonts w:ascii="Arial" w:eastAsia="黑体"/>
      <w:kern w:val="0"/>
      <w:sz w:val="30"/>
      <w:szCs w:val="20"/>
    </w:rPr>
  </w:style>
  <w:style w:type="paragraph" w:customStyle="1" w:styleId="affe">
    <w:name w:val="空半行"/>
    <w:basedOn w:val="a"/>
    <w:rsid w:val="00936DC3"/>
    <w:pPr>
      <w:adjustRightInd w:val="0"/>
      <w:spacing w:line="120" w:lineRule="exact"/>
      <w:textAlignment w:val="baseline"/>
    </w:pPr>
    <w:rPr>
      <w:rFonts w:eastAsia="仿宋_GB2312"/>
      <w:color w:val="FFFFFF"/>
      <w:kern w:val="0"/>
      <w:sz w:val="30"/>
      <w:szCs w:val="20"/>
    </w:rPr>
  </w:style>
  <w:style w:type="paragraph" w:customStyle="1" w:styleId="202">
    <w:name w:val="正文文本 2_0"/>
    <w:basedOn w:val="17"/>
    <w:link w:val="CharChar7"/>
    <w:rsid w:val="00936DC3"/>
    <w:pPr>
      <w:spacing w:before="312" w:line="360" w:lineRule="auto"/>
      <w:ind w:left="-100"/>
    </w:pPr>
    <w:rPr>
      <w:rFonts w:ascii="Arial" w:eastAsia="黑体" w:hAnsi="Arial" w:cs="黑体"/>
      <w:b/>
      <w:bCs/>
      <w:kern w:val="0"/>
      <w:sz w:val="32"/>
      <w:szCs w:val="32"/>
    </w:rPr>
  </w:style>
  <w:style w:type="paragraph" w:customStyle="1" w:styleId="46">
    <w:name w:val="样式4"/>
    <w:basedOn w:val="3"/>
    <w:rsid w:val="00936DC3"/>
    <w:pPr>
      <w:widowControl/>
      <w:spacing w:line="415" w:lineRule="auto"/>
      <w:jc w:val="left"/>
    </w:pPr>
    <w:rPr>
      <w:rFonts w:ascii="Times New Roman" w:eastAsia="Arial"/>
    </w:rPr>
  </w:style>
  <w:style w:type="paragraph" w:customStyle="1" w:styleId="63">
    <w:name w:val="6'"/>
    <w:basedOn w:val="a"/>
    <w:rsid w:val="00936DC3"/>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1f">
    <w:name w:val="1"/>
    <w:basedOn w:val="a"/>
    <w:next w:val="a"/>
    <w:rsid w:val="00936DC3"/>
    <w:pPr>
      <w:widowControl/>
      <w:spacing w:line="240" w:lineRule="exact"/>
      <w:jc w:val="left"/>
    </w:pPr>
    <w:rPr>
      <w:szCs w:val="24"/>
    </w:rPr>
  </w:style>
  <w:style w:type="paragraph" w:customStyle="1" w:styleId="16620">
    <w:name w:val="样式 标题 1 + 黑体 三号 非加粗 居中 段前: 6 磅 段后: 6 磅 行距: 固定值 20 磅"/>
    <w:basedOn w:val="1"/>
    <w:rsid w:val="00936DC3"/>
    <w:pPr>
      <w:widowControl/>
      <w:spacing w:before="120" w:after="120" w:line="400" w:lineRule="exact"/>
      <w:jc w:val="center"/>
    </w:pPr>
    <w:rPr>
      <w:rFonts w:ascii="黑体" w:eastAsia="黑体" w:hAnsi="黑体" w:cs="宋体"/>
      <w:b w:val="0"/>
      <w:bCs w:val="0"/>
      <w:sz w:val="32"/>
      <w:szCs w:val="20"/>
    </w:rPr>
  </w:style>
  <w:style w:type="paragraph" w:customStyle="1" w:styleId="2c">
    <w:name w:val="样式2"/>
    <w:basedOn w:val="3"/>
    <w:rsid w:val="00936DC3"/>
    <w:pPr>
      <w:widowControl/>
      <w:spacing w:line="415" w:lineRule="auto"/>
      <w:jc w:val="left"/>
    </w:pPr>
    <w:rPr>
      <w:rFonts w:ascii="Times New Roman"/>
    </w:rPr>
  </w:style>
  <w:style w:type="paragraph" w:customStyle="1" w:styleId="afff">
    <w:name w:val="表格"/>
    <w:basedOn w:val="a"/>
    <w:rsid w:val="00936DC3"/>
    <w:pPr>
      <w:widowControl/>
      <w:spacing w:line="240" w:lineRule="exact"/>
      <w:jc w:val="center"/>
      <w:textAlignment w:val="center"/>
    </w:pPr>
    <w:rPr>
      <w:rFonts w:ascii="华文细黑" w:hAnsi="华文细黑"/>
      <w:kern w:val="0"/>
      <w:szCs w:val="20"/>
    </w:rPr>
  </w:style>
  <w:style w:type="paragraph" w:customStyle="1" w:styleId="afff0">
    <w:name w:val="表格文字"/>
    <w:basedOn w:val="a"/>
    <w:rsid w:val="00936DC3"/>
    <w:pPr>
      <w:widowControl/>
      <w:adjustRightInd w:val="0"/>
      <w:spacing w:line="420" w:lineRule="atLeast"/>
      <w:jc w:val="left"/>
      <w:textAlignment w:val="baseline"/>
    </w:pPr>
    <w:rPr>
      <w:kern w:val="0"/>
      <w:szCs w:val="20"/>
    </w:rPr>
  </w:style>
  <w:style w:type="paragraph" w:customStyle="1" w:styleId="2d">
    <w:name w:val="无间隔2"/>
    <w:link w:val="afff1"/>
    <w:qFormat/>
    <w:rsid w:val="00936DC3"/>
    <w:pPr>
      <w:spacing w:before="312" w:line="240" w:lineRule="exact"/>
      <w:ind w:left="-100"/>
    </w:pPr>
    <w:rPr>
      <w:rFonts w:ascii="Calibri" w:hAnsi="Calibri"/>
      <w:sz w:val="22"/>
      <w:szCs w:val="22"/>
    </w:rPr>
  </w:style>
  <w:style w:type="paragraph" w:customStyle="1" w:styleId="06">
    <w:name w:val="日期_0"/>
    <w:basedOn w:val="0"/>
    <w:next w:val="0"/>
    <w:link w:val="Char02"/>
    <w:rsid w:val="00936DC3"/>
    <w:pPr>
      <w:spacing w:before="312" w:line="240" w:lineRule="exact"/>
      <w:ind w:left="-100"/>
    </w:pPr>
    <w:rPr>
      <w:rFonts w:ascii="Calibri" w:hAnsi="Calibri" w:cs="黑体"/>
      <w:kern w:val="0"/>
      <w:sz w:val="24"/>
      <w:szCs w:val="20"/>
    </w:rPr>
  </w:style>
  <w:style w:type="paragraph" w:customStyle="1" w:styleId="211">
    <w:name w:val="标题 2_1"/>
    <w:basedOn w:val="17"/>
    <w:next w:val="17"/>
    <w:link w:val="CharChar24"/>
    <w:qFormat/>
    <w:rsid w:val="00936DC3"/>
    <w:pPr>
      <w:keepNext/>
      <w:keepLines/>
      <w:spacing w:before="260" w:after="260" w:line="412" w:lineRule="auto"/>
      <w:ind w:left="-100"/>
      <w:outlineLvl w:val="1"/>
    </w:pPr>
    <w:rPr>
      <w:rFonts w:ascii="Arial" w:eastAsia="黑体" w:hAnsi="Arial" w:cs="黑体"/>
      <w:b/>
      <w:bCs/>
      <w:kern w:val="0"/>
      <w:sz w:val="32"/>
      <w:szCs w:val="32"/>
    </w:rPr>
  </w:style>
  <w:style w:type="paragraph" w:customStyle="1" w:styleId="Style961">
    <w:name w:val="_Style 961"/>
    <w:next w:val="a"/>
    <w:rsid w:val="00936DC3"/>
    <w:pPr>
      <w:widowControl w:val="0"/>
      <w:spacing w:before="312" w:line="240" w:lineRule="exact"/>
      <w:ind w:left="-100"/>
      <w:jc w:val="both"/>
    </w:pPr>
    <w:rPr>
      <w:kern w:val="2"/>
      <w:sz w:val="21"/>
      <w:szCs w:val="24"/>
    </w:rPr>
  </w:style>
  <w:style w:type="paragraph" w:customStyle="1" w:styleId="Style72">
    <w:name w:val="_Style 72"/>
    <w:next w:val="a"/>
    <w:rsid w:val="00936DC3"/>
    <w:pPr>
      <w:widowControl w:val="0"/>
      <w:spacing w:before="312" w:line="240" w:lineRule="exact"/>
      <w:ind w:left="-100"/>
      <w:jc w:val="both"/>
    </w:pPr>
    <w:rPr>
      <w:rFonts w:ascii="Calibri" w:hAnsi="Calibri"/>
      <w:kern w:val="2"/>
      <w:sz w:val="21"/>
      <w:szCs w:val="22"/>
    </w:rPr>
  </w:style>
  <w:style w:type="paragraph" w:customStyle="1" w:styleId="msonormalcxspmiddle">
    <w:name w:val="msonormalcxspmiddle"/>
    <w:basedOn w:val="a"/>
    <w:qFormat/>
    <w:rsid w:val="00936DC3"/>
    <w:pPr>
      <w:widowControl/>
      <w:spacing w:before="100" w:beforeAutospacing="1" w:after="100" w:afterAutospacing="1" w:line="240" w:lineRule="exact"/>
      <w:jc w:val="left"/>
    </w:pPr>
    <w:rPr>
      <w:rFonts w:ascii="宋体" w:hAnsi="宋体" w:cs="宋体"/>
      <w:kern w:val="0"/>
      <w:sz w:val="24"/>
      <w:szCs w:val="20"/>
    </w:rPr>
  </w:style>
  <w:style w:type="paragraph" w:customStyle="1" w:styleId="pbj1">
    <w:name w:val="pbj1"/>
    <w:basedOn w:val="a"/>
    <w:qFormat/>
    <w:rsid w:val="00936DC3"/>
    <w:pPr>
      <w:widowControl/>
      <w:spacing w:line="240" w:lineRule="exact"/>
      <w:jc w:val="left"/>
    </w:pPr>
    <w:rPr>
      <w:rFonts w:ascii="宋体" w:hAnsi="宋体" w:cs="宋体"/>
      <w:kern w:val="0"/>
      <w:sz w:val="24"/>
      <w:szCs w:val="20"/>
    </w:rPr>
  </w:style>
  <w:style w:type="paragraph" w:customStyle="1" w:styleId="Style951">
    <w:name w:val="_Style 951"/>
    <w:next w:val="a"/>
    <w:rsid w:val="00936DC3"/>
    <w:pPr>
      <w:widowControl w:val="0"/>
      <w:spacing w:before="312" w:line="240" w:lineRule="exact"/>
      <w:ind w:left="-100"/>
      <w:jc w:val="both"/>
    </w:pPr>
    <w:rPr>
      <w:kern w:val="2"/>
      <w:sz w:val="21"/>
      <w:szCs w:val="24"/>
    </w:rPr>
  </w:style>
  <w:style w:type="paragraph" w:customStyle="1" w:styleId="1f0">
    <w:name w:val="正文缩进_1"/>
    <w:basedOn w:val="17"/>
    <w:qFormat/>
    <w:rsid w:val="00936DC3"/>
    <w:pPr>
      <w:spacing w:before="312" w:line="240" w:lineRule="exact"/>
      <w:ind w:left="-100" w:firstLineChars="200" w:firstLine="420"/>
    </w:pPr>
    <w:rPr>
      <w:rFonts w:ascii="Calibri" w:hAnsi="Calibri"/>
      <w:bCs/>
      <w:kern w:val="0"/>
      <w:sz w:val="20"/>
      <w:szCs w:val="32"/>
    </w:rPr>
  </w:style>
  <w:style w:type="paragraph" w:customStyle="1" w:styleId="Web0">
    <w:name w:val="普通 (Web)_0"/>
    <w:basedOn w:val="0"/>
    <w:qFormat/>
    <w:rsid w:val="00936DC3"/>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1f1">
    <w:name w:val="表格1"/>
    <w:basedOn w:val="ad"/>
    <w:rsid w:val="00936DC3"/>
    <w:pPr>
      <w:widowControl/>
      <w:spacing w:after="0"/>
      <w:jc w:val="left"/>
    </w:pPr>
    <w:rPr>
      <w:kern w:val="0"/>
      <w:sz w:val="24"/>
      <w:szCs w:val="20"/>
    </w:rPr>
  </w:style>
  <w:style w:type="paragraph" w:customStyle="1" w:styleId="Style96">
    <w:name w:val="_Style 96"/>
    <w:next w:val="a"/>
    <w:qFormat/>
    <w:rsid w:val="00936DC3"/>
    <w:pPr>
      <w:widowControl w:val="0"/>
      <w:spacing w:before="312" w:line="240" w:lineRule="exact"/>
      <w:ind w:left="-100"/>
      <w:jc w:val="both"/>
    </w:pPr>
    <w:rPr>
      <w:kern w:val="2"/>
      <w:sz w:val="21"/>
      <w:szCs w:val="24"/>
    </w:rPr>
  </w:style>
  <w:style w:type="paragraph" w:customStyle="1" w:styleId="Style95">
    <w:name w:val="_Style 95"/>
    <w:next w:val="a"/>
    <w:rsid w:val="00936DC3"/>
    <w:pPr>
      <w:widowControl w:val="0"/>
      <w:spacing w:before="312" w:line="240" w:lineRule="exact"/>
      <w:ind w:left="-100"/>
      <w:jc w:val="both"/>
    </w:pPr>
    <w:rPr>
      <w:kern w:val="2"/>
      <w:sz w:val="21"/>
      <w:szCs w:val="24"/>
    </w:rPr>
  </w:style>
  <w:style w:type="paragraph" w:customStyle="1" w:styleId="38">
    <w:name w:val="正文3"/>
    <w:rsid w:val="00936DC3"/>
    <w:pPr>
      <w:widowControl w:val="0"/>
      <w:adjustRightInd w:val="0"/>
      <w:spacing w:line="312" w:lineRule="atLeast"/>
      <w:jc w:val="both"/>
      <w:textAlignment w:val="baseline"/>
    </w:pPr>
    <w:rPr>
      <w:rFonts w:ascii="宋体"/>
      <w:sz w:val="24"/>
    </w:rPr>
  </w:style>
  <w:style w:type="paragraph" w:customStyle="1" w:styleId="Char3a">
    <w:name w:val="Char3"/>
    <w:basedOn w:val="a"/>
    <w:rsid w:val="00936DC3"/>
    <w:rPr>
      <w:rFonts w:ascii="Calibri" w:hAnsi="Calibri"/>
    </w:rPr>
  </w:style>
  <w:style w:type="paragraph" w:customStyle="1" w:styleId="CharCharCharCharCharChar3">
    <w:name w:val="Char Char Char Char Char Char3"/>
    <w:basedOn w:val="a"/>
    <w:rsid w:val="00936DC3"/>
    <w:rPr>
      <w:rFonts w:ascii="Tahoma" w:hAnsi="Tahoma"/>
      <w:sz w:val="24"/>
      <w:szCs w:val="20"/>
    </w:rPr>
  </w:style>
  <w:style w:type="paragraph" w:customStyle="1" w:styleId="CharCharCharChar3">
    <w:name w:val="Char Char Char Char3"/>
    <w:basedOn w:val="a"/>
    <w:qFormat/>
    <w:rsid w:val="00936DC3"/>
    <w:pPr>
      <w:snapToGrid w:val="0"/>
      <w:spacing w:line="360" w:lineRule="auto"/>
      <w:ind w:firstLineChars="200" w:firstLine="200"/>
    </w:pPr>
    <w:rPr>
      <w:rFonts w:ascii="Calibri" w:eastAsia="仿宋_GB2312" w:hAnsi="Calibri"/>
      <w:sz w:val="24"/>
    </w:rPr>
  </w:style>
  <w:style w:type="paragraph" w:customStyle="1" w:styleId="Char10CharCharCharCharCharCharCharCharChar3">
    <w:name w:val="Char10 Char Char Char Char Char Char Char Char Char3"/>
    <w:basedOn w:val="a"/>
    <w:next w:val="a"/>
    <w:qFormat/>
    <w:rsid w:val="00936DC3"/>
    <w:rPr>
      <w:rFonts w:ascii="Calibri" w:hAnsi="Calibri"/>
    </w:rPr>
  </w:style>
  <w:style w:type="paragraph" w:customStyle="1" w:styleId="CharCharCharCharChar2">
    <w:name w:val="Char Char Char Char Char2"/>
    <w:basedOn w:val="a"/>
    <w:qFormat/>
    <w:rsid w:val="00936DC3"/>
    <w:rPr>
      <w:rFonts w:ascii="Tahoma" w:hAnsi="Tahoma"/>
      <w:sz w:val="24"/>
      <w:szCs w:val="20"/>
    </w:rPr>
  </w:style>
  <w:style w:type="paragraph" w:customStyle="1" w:styleId="Style389">
    <w:name w:val="_Style 389"/>
    <w:qFormat/>
    <w:rsid w:val="00936DC3"/>
    <w:pPr>
      <w:widowControl w:val="0"/>
      <w:jc w:val="both"/>
    </w:pPr>
    <w:rPr>
      <w:kern w:val="2"/>
      <w:sz w:val="21"/>
      <w:szCs w:val="24"/>
    </w:rPr>
  </w:style>
  <w:style w:type="paragraph" w:customStyle="1" w:styleId="212">
    <w:name w:val="正文文本 (2)1"/>
    <w:basedOn w:val="a"/>
    <w:link w:val="2e"/>
    <w:uiPriority w:val="99"/>
    <w:qFormat/>
    <w:rsid w:val="00936DC3"/>
    <w:pPr>
      <w:shd w:val="clear" w:color="auto" w:fill="FFFFFF"/>
      <w:spacing w:before="300" w:line="439" w:lineRule="exact"/>
      <w:jc w:val="distribute"/>
    </w:pPr>
    <w:rPr>
      <w:rFonts w:ascii="MingLiU" w:eastAsia="MingLiU" w:hAnsi="Calibri" w:cs="MingLiU"/>
      <w:spacing w:val="20"/>
      <w:kern w:val="0"/>
      <w:sz w:val="22"/>
      <w:szCs w:val="20"/>
    </w:rPr>
  </w:style>
  <w:style w:type="paragraph" w:customStyle="1" w:styleId="WPSOffice2">
    <w:name w:val="WPSOffice手动目录 2"/>
    <w:qFormat/>
    <w:rsid w:val="00936DC3"/>
    <w:pPr>
      <w:ind w:leftChars="200" w:left="200"/>
    </w:pPr>
    <w:rPr>
      <w:rFonts w:ascii="Calibri" w:hAnsi="Calibri"/>
    </w:rPr>
  </w:style>
  <w:style w:type="paragraph" w:customStyle="1" w:styleId="Style34">
    <w:name w:val="_Style 34"/>
    <w:next w:val="a"/>
    <w:rsid w:val="00936DC3"/>
    <w:pPr>
      <w:widowControl w:val="0"/>
      <w:jc w:val="both"/>
    </w:pPr>
    <w:rPr>
      <w:rFonts w:ascii="Calibri" w:hAnsi="Calibri"/>
      <w:kern w:val="2"/>
      <w:sz w:val="21"/>
      <w:szCs w:val="24"/>
    </w:rPr>
  </w:style>
  <w:style w:type="paragraph" w:customStyle="1" w:styleId="WPSOffice3">
    <w:name w:val="WPSOffice手动目录 3"/>
    <w:qFormat/>
    <w:rsid w:val="00936DC3"/>
    <w:pPr>
      <w:ind w:leftChars="400" w:left="400"/>
    </w:pPr>
    <w:rPr>
      <w:rFonts w:ascii="Calibri" w:hAnsi="Calibri"/>
    </w:rPr>
  </w:style>
  <w:style w:type="paragraph" w:customStyle="1" w:styleId="WPSOffice1">
    <w:name w:val="WPSOffice手动目录 1"/>
    <w:qFormat/>
    <w:rsid w:val="00936DC3"/>
    <w:rPr>
      <w:rFonts w:ascii="Calibri" w:hAnsi="Calibri"/>
    </w:rPr>
  </w:style>
  <w:style w:type="paragraph" w:customStyle="1" w:styleId="Style221">
    <w:name w:val="_Style 221"/>
    <w:basedOn w:val="a"/>
    <w:next w:val="14"/>
    <w:uiPriority w:val="34"/>
    <w:qFormat/>
    <w:rsid w:val="00936DC3"/>
    <w:pPr>
      <w:ind w:firstLineChars="200" w:firstLine="420"/>
    </w:pPr>
    <w:rPr>
      <w:rFonts w:ascii="Calibri" w:hAnsi="Calibri"/>
    </w:rPr>
  </w:style>
  <w:style w:type="paragraph" w:customStyle="1" w:styleId="39">
    <w:name w:val="修订3"/>
    <w:uiPriority w:val="99"/>
    <w:rsid w:val="00936DC3"/>
    <w:rPr>
      <w:kern w:val="2"/>
      <w:sz w:val="21"/>
    </w:rPr>
  </w:style>
  <w:style w:type="paragraph" w:customStyle="1" w:styleId="afff2">
    <w:name w:val="我的正文"/>
    <w:basedOn w:val="a"/>
    <w:rsid w:val="00936DC3"/>
    <w:rPr>
      <w:rFonts w:ascii="宋体" w:hAnsi="宋体"/>
      <w:sz w:val="24"/>
      <w:szCs w:val="24"/>
    </w:rPr>
  </w:style>
  <w:style w:type="paragraph" w:customStyle="1" w:styleId="Style23">
    <w:name w:val="_Style 23"/>
    <w:basedOn w:val="a"/>
    <w:rsid w:val="00936DC3"/>
    <w:pPr>
      <w:widowControl/>
      <w:spacing w:after="160" w:line="240" w:lineRule="exact"/>
      <w:jc w:val="left"/>
    </w:pPr>
    <w:rPr>
      <w:rFonts w:ascii="Calibri" w:hAnsi="Calibri"/>
    </w:rPr>
  </w:style>
  <w:style w:type="paragraph" w:customStyle="1" w:styleId="TOC3">
    <w:name w:val="TOC 标题3"/>
    <w:basedOn w:val="1"/>
    <w:next w:val="a"/>
    <w:qFormat/>
    <w:rsid w:val="00936DC3"/>
    <w:pPr>
      <w:widowControl/>
      <w:spacing w:before="480" w:after="0" w:line="276" w:lineRule="auto"/>
      <w:jc w:val="left"/>
      <w:outlineLvl w:val="9"/>
    </w:pPr>
    <w:rPr>
      <w:rFonts w:ascii="Cambria" w:hAnsi="Cambria"/>
      <w:bCs w:val="0"/>
      <w:color w:val="365F91"/>
      <w:kern w:val="0"/>
      <w:sz w:val="28"/>
      <w:szCs w:val="20"/>
    </w:rPr>
  </w:style>
  <w:style w:type="paragraph" w:customStyle="1" w:styleId="Blockquote00">
    <w:name w:val="Blockquote_0_0"/>
    <w:basedOn w:val="100"/>
    <w:link w:val="BlockquoteChar00"/>
    <w:rsid w:val="00936DC3"/>
    <w:pPr>
      <w:autoSpaceDE w:val="0"/>
      <w:autoSpaceDN w:val="0"/>
      <w:adjustRightInd w:val="0"/>
      <w:spacing w:before="100" w:after="100"/>
      <w:ind w:left="360" w:right="360"/>
      <w:jc w:val="left"/>
    </w:pPr>
    <w:rPr>
      <w:rFonts w:ascii="Calibri" w:hAnsi="Calibri" w:cs="黑体"/>
      <w:kern w:val="0"/>
      <w:sz w:val="24"/>
      <w:szCs w:val="20"/>
    </w:rPr>
  </w:style>
  <w:style w:type="paragraph" w:customStyle="1" w:styleId="CM95">
    <w:name w:val="CM95"/>
    <w:basedOn w:val="Default"/>
    <w:next w:val="Default"/>
    <w:qFormat/>
    <w:rsid w:val="00936DC3"/>
    <w:pPr>
      <w:spacing w:after="115"/>
    </w:pPr>
    <w:rPr>
      <w:rFonts w:ascii="宋体" w:eastAsia="宋体" w:cs="Times New Roman"/>
      <w:color w:val="auto"/>
    </w:rPr>
  </w:style>
  <w:style w:type="character" w:customStyle="1" w:styleId="3Char2">
    <w:name w:val="标题 3 Char2"/>
    <w:link w:val="3"/>
    <w:qFormat/>
    <w:rsid w:val="00936DC3"/>
    <w:rPr>
      <w:rFonts w:ascii="宋体" w:hAnsi="Times New Roman"/>
      <w:b/>
      <w:bCs/>
      <w:kern w:val="2"/>
      <w:sz w:val="32"/>
      <w:szCs w:val="32"/>
    </w:rPr>
  </w:style>
  <w:style w:type="character" w:customStyle="1" w:styleId="Char34">
    <w:name w:val="批注框文本 Char3"/>
    <w:link w:val="af1"/>
    <w:uiPriority w:val="99"/>
    <w:qFormat/>
    <w:rsid w:val="00936DC3"/>
    <w:rPr>
      <w:rFonts w:ascii="Times New Roman" w:hAnsi="Times New Roman"/>
      <w:kern w:val="2"/>
      <w:sz w:val="18"/>
      <w:szCs w:val="18"/>
    </w:rPr>
  </w:style>
  <w:style w:type="character" w:customStyle="1" w:styleId="3Char3">
    <w:name w:val="正文文本 3 Char3"/>
    <w:link w:val="32"/>
    <w:qFormat/>
    <w:rsid w:val="00936DC3"/>
    <w:rPr>
      <w:rFonts w:ascii="黑体" w:eastAsia="黑体" w:hAnsi="Arial"/>
      <w:b/>
      <w:kern w:val="2"/>
      <w:sz w:val="28"/>
    </w:rPr>
  </w:style>
  <w:style w:type="character" w:customStyle="1" w:styleId="Char33">
    <w:name w:val="日期 Char3"/>
    <w:link w:val="af"/>
    <w:uiPriority w:val="99"/>
    <w:qFormat/>
    <w:rsid w:val="00936DC3"/>
    <w:rPr>
      <w:rFonts w:ascii="Times New Roman" w:hAnsi="Times New Roman"/>
      <w:b/>
      <w:kern w:val="2"/>
      <w:sz w:val="28"/>
    </w:rPr>
  </w:style>
  <w:style w:type="character" w:customStyle="1" w:styleId="Char39">
    <w:name w:val="正文首行缩进 Char3"/>
    <w:link w:val="afc"/>
    <w:uiPriority w:val="99"/>
    <w:qFormat/>
    <w:rsid w:val="00936DC3"/>
    <w:rPr>
      <w:rFonts w:ascii="Arial" w:eastAsia="仿宋_GB2312" w:hAnsi="Arial" w:cs="Arial"/>
      <w:kern w:val="2"/>
      <w:sz w:val="24"/>
      <w:szCs w:val="32"/>
    </w:rPr>
  </w:style>
  <w:style w:type="character" w:customStyle="1" w:styleId="Char35">
    <w:name w:val="页脚 Char3"/>
    <w:link w:val="af2"/>
    <w:uiPriority w:val="99"/>
    <w:qFormat/>
    <w:rsid w:val="00936DC3"/>
    <w:rPr>
      <w:rFonts w:ascii="Times New Roman" w:hAnsi="Times New Roman"/>
      <w:kern w:val="2"/>
      <w:sz w:val="18"/>
    </w:rPr>
  </w:style>
  <w:style w:type="character" w:customStyle="1" w:styleId="4Char2">
    <w:name w:val="标题 4 Char2"/>
    <w:link w:val="4"/>
    <w:qFormat/>
    <w:rsid w:val="00936DC3"/>
    <w:rPr>
      <w:rFonts w:ascii="Arial" w:eastAsia="黑体" w:hAnsi="Arial"/>
      <w:b/>
      <w:bCs/>
      <w:kern w:val="2"/>
      <w:sz w:val="28"/>
      <w:szCs w:val="28"/>
    </w:rPr>
  </w:style>
  <w:style w:type="character" w:customStyle="1" w:styleId="2Char30">
    <w:name w:val="正文文本 2 Char3"/>
    <w:link w:val="23"/>
    <w:qFormat/>
    <w:rsid w:val="00936DC3"/>
    <w:rPr>
      <w:rFonts w:ascii="仿宋_GB2312" w:eastAsia="仿宋_GB2312" w:hAnsi="Times New Roman"/>
      <w:b/>
      <w:kern w:val="2"/>
      <w:sz w:val="24"/>
    </w:rPr>
  </w:style>
  <w:style w:type="character" w:customStyle="1" w:styleId="Char31">
    <w:name w:val="正文文本 Char3"/>
    <w:link w:val="aa"/>
    <w:qFormat/>
    <w:rsid w:val="00936DC3"/>
    <w:rPr>
      <w:rFonts w:ascii="宋体" w:eastAsiaTheme="minorEastAsia" w:hAnsi="宋体" w:cs="宋体"/>
      <w:bCs/>
      <w:sz w:val="24"/>
      <w:szCs w:val="21"/>
    </w:rPr>
  </w:style>
  <w:style w:type="character" w:customStyle="1" w:styleId="7Char2">
    <w:name w:val="标题 7 Char2"/>
    <w:link w:val="7"/>
    <w:qFormat/>
    <w:rsid w:val="00936DC3"/>
    <w:rPr>
      <w:rFonts w:ascii="Arial" w:eastAsia="仿宋_GB2312" w:hAnsi="Arial" w:cs="Arial"/>
      <w:b/>
      <w:bCs/>
      <w:spacing w:val="-4"/>
      <w:kern w:val="2"/>
      <w:sz w:val="24"/>
      <w:szCs w:val="24"/>
    </w:rPr>
  </w:style>
  <w:style w:type="character" w:customStyle="1" w:styleId="2Char3">
    <w:name w:val="正文文本缩进 2 Char3"/>
    <w:link w:val="21"/>
    <w:qFormat/>
    <w:rsid w:val="00936DC3"/>
    <w:rPr>
      <w:rFonts w:ascii="Arial" w:eastAsia="仿宋_GB2312" w:hAnsi="Arial"/>
      <w:kern w:val="2"/>
      <w:sz w:val="32"/>
    </w:rPr>
  </w:style>
  <w:style w:type="character" w:customStyle="1" w:styleId="1Char2">
    <w:name w:val="标题 1 Char2"/>
    <w:link w:val="1"/>
    <w:qFormat/>
    <w:rsid w:val="00936DC3"/>
    <w:rPr>
      <w:rFonts w:ascii="Times New Roman" w:hAnsi="Times New Roman"/>
      <w:b/>
      <w:bCs/>
      <w:kern w:val="44"/>
      <w:sz w:val="30"/>
      <w:szCs w:val="44"/>
    </w:rPr>
  </w:style>
  <w:style w:type="character" w:customStyle="1" w:styleId="Char30">
    <w:name w:val="批注文字 Char3"/>
    <w:link w:val="a8"/>
    <w:qFormat/>
    <w:rsid w:val="00936DC3"/>
    <w:rPr>
      <w:rFonts w:ascii="Times New Roman" w:hAnsi="Times New Roman"/>
      <w:kern w:val="2"/>
      <w:sz w:val="21"/>
    </w:rPr>
  </w:style>
  <w:style w:type="character" w:customStyle="1" w:styleId="Char1">
    <w:name w:val="纯文本 Char1"/>
    <w:link w:val="ae"/>
    <w:qFormat/>
    <w:locked/>
    <w:rsid w:val="00936DC3"/>
    <w:rPr>
      <w:rFonts w:ascii="宋体" w:hAnsi="Courier New"/>
      <w:kern w:val="2"/>
      <w:sz w:val="21"/>
    </w:rPr>
  </w:style>
  <w:style w:type="character" w:customStyle="1" w:styleId="Char36">
    <w:name w:val="页眉 Char3"/>
    <w:link w:val="af3"/>
    <w:qFormat/>
    <w:rsid w:val="00936DC3"/>
    <w:rPr>
      <w:rFonts w:ascii="Times New Roman" w:hAnsi="Times New Roman"/>
      <w:kern w:val="2"/>
      <w:sz w:val="18"/>
    </w:rPr>
  </w:style>
  <w:style w:type="character" w:customStyle="1" w:styleId="2Char1">
    <w:name w:val="标题 2 Char1"/>
    <w:link w:val="2"/>
    <w:qFormat/>
    <w:rsid w:val="00936DC3"/>
    <w:rPr>
      <w:rFonts w:ascii="Arial" w:eastAsia="黑体" w:hAnsi="Arial"/>
      <w:b/>
      <w:bCs/>
      <w:kern w:val="2"/>
      <w:sz w:val="32"/>
      <w:szCs w:val="32"/>
    </w:rPr>
  </w:style>
  <w:style w:type="character" w:customStyle="1" w:styleId="1CharChar">
    <w:name w:val="样式1 Char Char"/>
    <w:link w:val="13"/>
    <w:qFormat/>
    <w:locked/>
    <w:rsid w:val="00936DC3"/>
    <w:rPr>
      <w:rFonts w:ascii="宋体" w:hAnsi="宋体"/>
      <w:sz w:val="21"/>
    </w:rPr>
  </w:style>
  <w:style w:type="character" w:customStyle="1" w:styleId="5Char2">
    <w:name w:val="标题 5 Char2"/>
    <w:link w:val="5"/>
    <w:uiPriority w:val="1"/>
    <w:qFormat/>
    <w:rsid w:val="00936DC3"/>
    <w:rPr>
      <w:rFonts w:ascii="宋体" w:hAnsi="Arial"/>
      <w:bCs/>
      <w:kern w:val="2"/>
      <w:sz w:val="28"/>
    </w:rPr>
  </w:style>
  <w:style w:type="character" w:customStyle="1" w:styleId="3Char30">
    <w:name w:val="正文文本缩进 3 Char3"/>
    <w:link w:val="35"/>
    <w:qFormat/>
    <w:rsid w:val="00936DC3"/>
    <w:rPr>
      <w:rFonts w:ascii="仿宋_GB2312" w:eastAsia="仿宋_GB2312" w:hAnsi="Arial"/>
      <w:color w:val="000000"/>
      <w:kern w:val="2"/>
      <w:sz w:val="30"/>
    </w:rPr>
  </w:style>
  <w:style w:type="character" w:customStyle="1" w:styleId="6Char2">
    <w:name w:val="标题 6 Char2"/>
    <w:link w:val="6"/>
    <w:qFormat/>
    <w:rsid w:val="00936DC3"/>
    <w:rPr>
      <w:rFonts w:ascii="宋体" w:hAnsi="宋体"/>
      <w:sz w:val="28"/>
    </w:rPr>
  </w:style>
  <w:style w:type="character" w:customStyle="1" w:styleId="Char8">
    <w:name w:val="纯文本 Char"/>
    <w:qFormat/>
    <w:rsid w:val="00936DC3"/>
    <w:rPr>
      <w:rFonts w:ascii="宋体" w:hAnsi="Courier New" w:cs="Courier New"/>
      <w:kern w:val="2"/>
      <w:sz w:val="21"/>
      <w:szCs w:val="21"/>
    </w:rPr>
  </w:style>
  <w:style w:type="character" w:customStyle="1" w:styleId="Char32">
    <w:name w:val="正文文本缩进 Char3"/>
    <w:link w:val="ab"/>
    <w:uiPriority w:val="99"/>
    <w:qFormat/>
    <w:rsid w:val="00936DC3"/>
    <w:rPr>
      <w:rFonts w:ascii="楷体_GB2312" w:eastAsia="楷体_GB2312" w:hAnsi="Times New Roman"/>
      <w:kern w:val="2"/>
      <w:sz w:val="32"/>
    </w:rPr>
  </w:style>
  <w:style w:type="character" w:customStyle="1" w:styleId="Char38">
    <w:name w:val="批注主题 Char3"/>
    <w:link w:val="afb"/>
    <w:uiPriority w:val="99"/>
    <w:rsid w:val="00936DC3"/>
    <w:rPr>
      <w:rFonts w:ascii="Times New Roman" w:hAnsi="Times New Roman"/>
      <w:b/>
      <w:bCs/>
      <w:kern w:val="2"/>
      <w:sz w:val="21"/>
      <w:szCs w:val="22"/>
    </w:rPr>
  </w:style>
  <w:style w:type="character" w:customStyle="1" w:styleId="Char3">
    <w:name w:val="文档结构图 Char3"/>
    <w:link w:val="a6"/>
    <w:uiPriority w:val="99"/>
    <w:rsid w:val="00936DC3"/>
    <w:rPr>
      <w:rFonts w:ascii="Times New Roman" w:hAnsi="Times New Roman"/>
      <w:kern w:val="2"/>
      <w:sz w:val="21"/>
      <w:shd w:val="clear" w:color="auto" w:fill="000080"/>
    </w:rPr>
  </w:style>
  <w:style w:type="character" w:customStyle="1" w:styleId="8Char2">
    <w:name w:val="标题 8 Char2"/>
    <w:basedOn w:val="a0"/>
    <w:link w:val="8"/>
    <w:rsid w:val="00936DC3"/>
    <w:rPr>
      <w:rFonts w:ascii="宋体" w:eastAsia="黑体" w:hAnsi="宋体"/>
      <w:kern w:val="2"/>
      <w:sz w:val="32"/>
      <w:szCs w:val="32"/>
    </w:rPr>
  </w:style>
  <w:style w:type="character" w:customStyle="1" w:styleId="9Char2">
    <w:name w:val="标题 9 Char2"/>
    <w:basedOn w:val="a0"/>
    <w:link w:val="9"/>
    <w:rsid w:val="00936DC3"/>
    <w:rPr>
      <w:b/>
      <w:bCs/>
      <w:kern w:val="2"/>
      <w:sz w:val="30"/>
      <w:szCs w:val="18"/>
    </w:rPr>
  </w:style>
  <w:style w:type="character" w:customStyle="1" w:styleId="Char0">
    <w:name w:val="称呼 Char"/>
    <w:basedOn w:val="a0"/>
    <w:link w:val="a9"/>
    <w:rsid w:val="00936DC3"/>
    <w:rPr>
      <w:rFonts w:ascii="仿宋_GB2312" w:eastAsia="仿宋_GB2312" w:hAnsi="Calibri"/>
      <w:bCs/>
      <w:kern w:val="2"/>
      <w:sz w:val="28"/>
    </w:rPr>
  </w:style>
  <w:style w:type="character" w:customStyle="1" w:styleId="BlockquoteChar">
    <w:name w:val="Blockquote Char"/>
    <w:link w:val="Blockquote"/>
    <w:qFormat/>
    <w:rsid w:val="00936DC3"/>
    <w:rPr>
      <w:sz w:val="24"/>
    </w:rPr>
  </w:style>
  <w:style w:type="character" w:customStyle="1" w:styleId="tdrownotice1">
    <w:name w:val="tdrownotice1"/>
    <w:rsid w:val="00936DC3"/>
    <w:rPr>
      <w:sz w:val="22"/>
    </w:rPr>
  </w:style>
  <w:style w:type="character" w:customStyle="1" w:styleId="Char37">
    <w:name w:val="标题 Char3"/>
    <w:basedOn w:val="a0"/>
    <w:link w:val="afa"/>
    <w:rsid w:val="00936DC3"/>
    <w:rPr>
      <w:rFonts w:ascii="宋体" w:eastAsia="黑体" w:hAnsi="宋体"/>
      <w:b/>
      <w:smallCaps/>
      <w:snapToGrid w:val="0"/>
      <w:kern w:val="2"/>
      <w:sz w:val="44"/>
      <w:szCs w:val="24"/>
    </w:rPr>
  </w:style>
  <w:style w:type="character" w:customStyle="1" w:styleId="Char20">
    <w:name w:val="脚注文本 Char2"/>
    <w:basedOn w:val="a0"/>
    <w:link w:val="af7"/>
    <w:uiPriority w:val="99"/>
    <w:rsid w:val="00936DC3"/>
    <w:rPr>
      <w:rFonts w:ascii="Calibri" w:hAnsi="Calibri"/>
      <w:bCs/>
      <w:sz w:val="18"/>
    </w:rPr>
  </w:style>
  <w:style w:type="character" w:customStyle="1" w:styleId="ttag">
    <w:name w:val="t_tag"/>
    <w:basedOn w:val="a0"/>
    <w:qFormat/>
    <w:rsid w:val="00936DC3"/>
  </w:style>
  <w:style w:type="character" w:customStyle="1" w:styleId="Char12">
    <w:name w:val="批注框文本 Char1"/>
    <w:basedOn w:val="a0"/>
    <w:qFormat/>
    <w:rsid w:val="00936DC3"/>
    <w:rPr>
      <w:rFonts w:ascii="Calibri" w:hAnsi="Calibri"/>
      <w:kern w:val="2"/>
      <w:sz w:val="18"/>
      <w:szCs w:val="18"/>
    </w:rPr>
  </w:style>
  <w:style w:type="character" w:customStyle="1" w:styleId="Char13">
    <w:name w:val="批注文字 Char1"/>
    <w:basedOn w:val="a0"/>
    <w:rsid w:val="00936DC3"/>
    <w:rPr>
      <w:rFonts w:ascii="Calibri" w:hAnsi="Calibri"/>
      <w:kern w:val="2"/>
      <w:sz w:val="21"/>
      <w:szCs w:val="22"/>
    </w:rPr>
  </w:style>
  <w:style w:type="character" w:customStyle="1" w:styleId="Char14">
    <w:name w:val="批注主题 Char1"/>
    <w:basedOn w:val="Char13"/>
    <w:uiPriority w:val="99"/>
    <w:qFormat/>
    <w:rsid w:val="00936DC3"/>
    <w:rPr>
      <w:rFonts w:ascii="Calibri" w:hAnsi="Calibri"/>
      <w:kern w:val="2"/>
      <w:sz w:val="21"/>
      <w:szCs w:val="22"/>
    </w:rPr>
  </w:style>
  <w:style w:type="character" w:customStyle="1" w:styleId="1Char1">
    <w:name w:val="普通文字1 Char"/>
    <w:rsid w:val="00936DC3"/>
    <w:rPr>
      <w:rFonts w:ascii="宋体" w:eastAsia="宋体" w:hAnsi="Courier New" w:cs="Courier New"/>
      <w:szCs w:val="21"/>
    </w:rPr>
  </w:style>
  <w:style w:type="character" w:customStyle="1" w:styleId="1Char10">
    <w:name w:val="标题 1 Char1"/>
    <w:rsid w:val="00936DC3"/>
    <w:rPr>
      <w:rFonts w:ascii="Calibri" w:eastAsia="宋体" w:hAnsi="Calibri"/>
      <w:b/>
      <w:kern w:val="44"/>
      <w:sz w:val="44"/>
      <w:szCs w:val="44"/>
    </w:rPr>
  </w:style>
  <w:style w:type="character" w:customStyle="1" w:styleId="3Char1">
    <w:name w:val="标题 3 Char1"/>
    <w:semiHidden/>
    <w:qFormat/>
    <w:rsid w:val="00936DC3"/>
    <w:rPr>
      <w:rFonts w:ascii="Calibri" w:eastAsia="宋体" w:hAnsi="Calibri"/>
      <w:b/>
      <w:kern w:val="2"/>
      <w:sz w:val="32"/>
    </w:rPr>
  </w:style>
  <w:style w:type="character" w:customStyle="1" w:styleId="4Char1">
    <w:name w:val="标题 4 Char1"/>
    <w:semiHidden/>
    <w:rsid w:val="00936DC3"/>
    <w:rPr>
      <w:rFonts w:ascii="Cambria" w:eastAsia="宋体" w:hAnsi="Cambria"/>
      <w:b/>
      <w:kern w:val="2"/>
      <w:sz w:val="28"/>
      <w:szCs w:val="28"/>
    </w:rPr>
  </w:style>
  <w:style w:type="character" w:customStyle="1" w:styleId="5Char1">
    <w:name w:val="标题 5 Char1"/>
    <w:semiHidden/>
    <w:qFormat/>
    <w:rsid w:val="00936DC3"/>
    <w:rPr>
      <w:rFonts w:ascii="Calibri" w:eastAsia="宋体" w:hAnsi="Calibri"/>
      <w:b/>
      <w:kern w:val="2"/>
      <w:sz w:val="28"/>
      <w:szCs w:val="28"/>
    </w:rPr>
  </w:style>
  <w:style w:type="character" w:customStyle="1" w:styleId="6Char1">
    <w:name w:val="标题 6 Char1"/>
    <w:semiHidden/>
    <w:rsid w:val="00936DC3"/>
    <w:rPr>
      <w:rFonts w:ascii="Cambria" w:eastAsia="宋体" w:hAnsi="Cambria"/>
      <w:b/>
      <w:kern w:val="2"/>
      <w:sz w:val="24"/>
      <w:szCs w:val="24"/>
    </w:rPr>
  </w:style>
  <w:style w:type="character" w:customStyle="1" w:styleId="7Char1">
    <w:name w:val="标题 7 Char1"/>
    <w:semiHidden/>
    <w:qFormat/>
    <w:rsid w:val="00936DC3"/>
    <w:rPr>
      <w:rFonts w:ascii="Calibri" w:eastAsia="宋体" w:hAnsi="Calibri"/>
      <w:b/>
      <w:kern w:val="2"/>
      <w:sz w:val="24"/>
      <w:szCs w:val="24"/>
    </w:rPr>
  </w:style>
  <w:style w:type="character" w:customStyle="1" w:styleId="8Char1">
    <w:name w:val="标题 8 Char1"/>
    <w:semiHidden/>
    <w:qFormat/>
    <w:rsid w:val="00936DC3"/>
    <w:rPr>
      <w:rFonts w:ascii="Cambria" w:eastAsia="宋体" w:hAnsi="Cambria"/>
      <w:kern w:val="2"/>
      <w:sz w:val="24"/>
      <w:szCs w:val="24"/>
    </w:rPr>
  </w:style>
  <w:style w:type="character" w:customStyle="1" w:styleId="9Char1">
    <w:name w:val="标题 9 Char1"/>
    <w:semiHidden/>
    <w:qFormat/>
    <w:rsid w:val="00936DC3"/>
    <w:rPr>
      <w:rFonts w:ascii="Cambria" w:eastAsia="宋体" w:hAnsi="Cambria"/>
      <w:kern w:val="2"/>
      <w:sz w:val="21"/>
      <w:szCs w:val="21"/>
    </w:rPr>
  </w:style>
  <w:style w:type="character" w:customStyle="1" w:styleId="2Char0">
    <w:name w:val="标题 2 Char_0"/>
    <w:link w:val="200"/>
    <w:qFormat/>
    <w:rsid w:val="00936DC3"/>
    <w:rPr>
      <w:rFonts w:ascii="黑体" w:eastAsia="黑体" w:hAnsi="宋体"/>
      <w:b/>
      <w:smallCaps/>
      <w:snapToGrid w:val="0"/>
      <w:sz w:val="36"/>
      <w:szCs w:val="24"/>
    </w:rPr>
  </w:style>
  <w:style w:type="character" w:customStyle="1" w:styleId="TexteChar1">
    <w:name w:val="Texte Char1"/>
    <w:link w:val="01"/>
    <w:uiPriority w:val="99"/>
    <w:rsid w:val="00936DC3"/>
    <w:rPr>
      <w:rFonts w:ascii="宋体" w:hAnsi="Courier New"/>
      <w:kern w:val="2"/>
      <w:sz w:val="21"/>
      <w:szCs w:val="21"/>
      <w:lang w:val="en-US" w:eastAsia="zh-CN"/>
    </w:rPr>
  </w:style>
  <w:style w:type="character" w:customStyle="1" w:styleId="Char100">
    <w:name w:val="纯文本 Char1_0"/>
    <w:link w:val="16"/>
    <w:qFormat/>
    <w:rsid w:val="00936DC3"/>
    <w:rPr>
      <w:rFonts w:ascii="宋体" w:hAnsi="Courier New"/>
      <w:kern w:val="2"/>
      <w:sz w:val="21"/>
      <w:szCs w:val="21"/>
    </w:rPr>
  </w:style>
  <w:style w:type="character" w:customStyle="1" w:styleId="1Char0">
    <w:name w:val="标题 1 Char_0"/>
    <w:link w:val="10"/>
    <w:rsid w:val="00936DC3"/>
    <w:rPr>
      <w:rFonts w:ascii="黑体" w:eastAsia="黑体" w:hAnsi="Times New Roman" w:cs="Times New Roman"/>
      <w:sz w:val="52"/>
    </w:rPr>
  </w:style>
  <w:style w:type="character" w:customStyle="1" w:styleId="6Char0">
    <w:name w:val="标题 6 Char_0"/>
    <w:link w:val="60"/>
    <w:rsid w:val="00936DC3"/>
    <w:rPr>
      <w:rFonts w:ascii="Arial" w:eastAsia="黑体" w:hAnsi="Arial" w:cs="Times New Roman"/>
      <w:b/>
      <w:bCs/>
      <w:sz w:val="24"/>
      <w:szCs w:val="24"/>
    </w:rPr>
  </w:style>
  <w:style w:type="character" w:customStyle="1" w:styleId="7Char0">
    <w:name w:val="标题 7 Char_0"/>
    <w:link w:val="70"/>
    <w:qFormat/>
    <w:rsid w:val="00936DC3"/>
    <w:rPr>
      <w:rFonts w:ascii="Times New Roman" w:eastAsia="宋体" w:hAnsi="Times New Roman" w:cs="Times New Roman"/>
      <w:b/>
      <w:bCs/>
      <w:sz w:val="24"/>
      <w:szCs w:val="24"/>
    </w:rPr>
  </w:style>
  <w:style w:type="character" w:customStyle="1" w:styleId="8Char0">
    <w:name w:val="标题 8 Char_0"/>
    <w:link w:val="80"/>
    <w:qFormat/>
    <w:rsid w:val="00936DC3"/>
    <w:rPr>
      <w:rFonts w:ascii="Arial" w:eastAsia="黑体" w:hAnsi="Arial" w:cs="Times New Roman"/>
      <w:sz w:val="24"/>
      <w:szCs w:val="24"/>
    </w:rPr>
  </w:style>
  <w:style w:type="character" w:customStyle="1" w:styleId="9Char0">
    <w:name w:val="标题 9 Char_0"/>
    <w:link w:val="90"/>
    <w:qFormat/>
    <w:rsid w:val="00936DC3"/>
    <w:rPr>
      <w:rFonts w:ascii="Arial" w:eastAsia="黑体" w:hAnsi="Arial" w:cs="Times New Roman"/>
      <w:sz w:val="21"/>
      <w:szCs w:val="21"/>
    </w:rPr>
  </w:style>
  <w:style w:type="character" w:customStyle="1" w:styleId="3Char0">
    <w:name w:val="标题 3 Char_0"/>
    <w:link w:val="30"/>
    <w:rsid w:val="00936DC3"/>
    <w:rPr>
      <w:rFonts w:ascii="Times New Roman" w:eastAsia="宋体" w:hAnsi="Times New Roman" w:cs="Times New Roman"/>
      <w:b/>
      <w:sz w:val="32"/>
    </w:rPr>
  </w:style>
  <w:style w:type="character" w:customStyle="1" w:styleId="BlockquoteChar0">
    <w:name w:val="Blockquote Char_0"/>
    <w:link w:val="Blockquote0"/>
    <w:locked/>
    <w:rsid w:val="00936DC3"/>
    <w:rPr>
      <w:sz w:val="24"/>
    </w:rPr>
  </w:style>
  <w:style w:type="character" w:customStyle="1" w:styleId="4Char0">
    <w:name w:val="标题 4 Char_0"/>
    <w:link w:val="400"/>
    <w:qFormat/>
    <w:rsid w:val="00936DC3"/>
    <w:rPr>
      <w:rFonts w:ascii="Arial" w:eastAsia="黑体" w:hAnsi="Arial"/>
      <w:sz w:val="28"/>
    </w:rPr>
  </w:style>
  <w:style w:type="character" w:customStyle="1" w:styleId="Char11">
    <w:name w:val="纯文本 Char1_1"/>
    <w:link w:val="29"/>
    <w:qFormat/>
    <w:rsid w:val="00936DC3"/>
    <w:rPr>
      <w:rFonts w:ascii="宋体" w:hAnsi="Courier New"/>
      <w:kern w:val="2"/>
      <w:sz w:val="21"/>
      <w:szCs w:val="21"/>
    </w:rPr>
  </w:style>
  <w:style w:type="character" w:customStyle="1" w:styleId="BlockquoteChar01">
    <w:name w:val="Blockquote Char_0_1"/>
    <w:link w:val="Blockquote01"/>
    <w:qFormat/>
    <w:locked/>
    <w:rsid w:val="00936DC3"/>
    <w:rPr>
      <w:sz w:val="24"/>
    </w:rPr>
  </w:style>
  <w:style w:type="character" w:customStyle="1" w:styleId="Char00">
    <w:name w:val="正文文本 Char_0"/>
    <w:link w:val="03"/>
    <w:qFormat/>
    <w:rsid w:val="00936DC3"/>
    <w:rPr>
      <w:kern w:val="2"/>
      <w:sz w:val="21"/>
      <w:szCs w:val="24"/>
    </w:rPr>
  </w:style>
  <w:style w:type="character" w:customStyle="1" w:styleId="Char01">
    <w:name w:val="脚注文本 Char_0"/>
    <w:link w:val="05"/>
    <w:qFormat/>
    <w:rsid w:val="00936DC3"/>
    <w:rPr>
      <w:sz w:val="18"/>
    </w:rPr>
  </w:style>
  <w:style w:type="character" w:customStyle="1" w:styleId="Char4">
    <w:name w:val="副标题 Char"/>
    <w:basedOn w:val="a0"/>
    <w:link w:val="af5"/>
    <w:rsid w:val="00936DC3"/>
    <w:rPr>
      <w:rFonts w:ascii="Arial" w:hAnsi="Arial"/>
      <w:b/>
      <w:bCs/>
      <w:kern w:val="28"/>
      <w:sz w:val="32"/>
      <w:szCs w:val="32"/>
    </w:rPr>
  </w:style>
  <w:style w:type="character" w:customStyle="1" w:styleId="CharChar">
    <w:name w:val="Char Char"/>
    <w:rsid w:val="00936DC3"/>
    <w:rPr>
      <w:rFonts w:ascii="宋体" w:eastAsia="宋体" w:hAnsi="Courier New" w:cs="Courier New"/>
      <w:kern w:val="2"/>
      <w:sz w:val="21"/>
      <w:szCs w:val="21"/>
      <w:lang w:val="en-US" w:eastAsia="zh-CN" w:bidi="ar-SA"/>
    </w:rPr>
  </w:style>
  <w:style w:type="character" w:customStyle="1" w:styleId="4CharChar">
    <w:name w:val="标题4 Char Char"/>
    <w:link w:val="44"/>
    <w:rsid w:val="00936DC3"/>
    <w:rPr>
      <w:rFonts w:ascii="Arial" w:hAnsi="Arial"/>
      <w:b/>
      <w:bCs/>
      <w:sz w:val="24"/>
      <w:szCs w:val="32"/>
    </w:rPr>
  </w:style>
  <w:style w:type="character" w:customStyle="1" w:styleId="19">
    <w:name w:val="明显引用 字符1"/>
    <w:link w:val="18"/>
    <w:uiPriority w:val="30"/>
    <w:qFormat/>
    <w:rsid w:val="00936DC3"/>
    <w:rPr>
      <w:b/>
      <w:bCs/>
      <w:i/>
      <w:iCs/>
      <w:color w:val="4F81BD"/>
      <w:kern w:val="2"/>
      <w:sz w:val="21"/>
      <w:szCs w:val="22"/>
    </w:rPr>
  </w:style>
  <w:style w:type="character" w:customStyle="1" w:styleId="Char15">
    <w:name w:val="明显引用 Char1"/>
    <w:basedOn w:val="a0"/>
    <w:uiPriority w:val="30"/>
    <w:qFormat/>
    <w:rsid w:val="00936DC3"/>
    <w:rPr>
      <w:b/>
      <w:bCs/>
      <w:i/>
      <w:iCs/>
      <w:color w:val="4F81BD"/>
      <w:kern w:val="2"/>
      <w:sz w:val="21"/>
      <w:szCs w:val="22"/>
    </w:rPr>
  </w:style>
  <w:style w:type="character" w:customStyle="1" w:styleId="5CharChar">
    <w:name w:val="标题5 Char Char"/>
    <w:link w:val="52"/>
    <w:qFormat/>
    <w:rsid w:val="00936DC3"/>
    <w:rPr>
      <w:rFonts w:ascii="Arial" w:hAnsi="Arial"/>
      <w:b/>
      <w:bCs/>
      <w:sz w:val="24"/>
      <w:szCs w:val="32"/>
    </w:rPr>
  </w:style>
  <w:style w:type="character" w:customStyle="1" w:styleId="1b">
    <w:name w:val="引用 字符1"/>
    <w:link w:val="1a"/>
    <w:uiPriority w:val="29"/>
    <w:qFormat/>
    <w:rsid w:val="00936DC3"/>
    <w:rPr>
      <w:i/>
      <w:iCs/>
      <w:color w:val="000000"/>
      <w:kern w:val="2"/>
      <w:sz w:val="21"/>
      <w:szCs w:val="22"/>
    </w:rPr>
  </w:style>
  <w:style w:type="character" w:customStyle="1" w:styleId="Char16">
    <w:name w:val="引用 Char1"/>
    <w:basedOn w:val="a0"/>
    <w:uiPriority w:val="29"/>
    <w:qFormat/>
    <w:rsid w:val="00936DC3"/>
    <w:rPr>
      <w:i/>
      <w:iCs/>
      <w:color w:val="000000"/>
      <w:kern w:val="2"/>
      <w:sz w:val="21"/>
      <w:szCs w:val="22"/>
    </w:rPr>
  </w:style>
  <w:style w:type="character" w:customStyle="1" w:styleId="ask-title2">
    <w:name w:val="ask-title2"/>
    <w:rsid w:val="00936DC3"/>
  </w:style>
  <w:style w:type="character" w:customStyle="1" w:styleId="Char17">
    <w:name w:val="正文文本缩进 Char1"/>
    <w:basedOn w:val="a0"/>
    <w:uiPriority w:val="99"/>
    <w:semiHidden/>
    <w:qFormat/>
    <w:rsid w:val="00936DC3"/>
  </w:style>
  <w:style w:type="character" w:customStyle="1" w:styleId="2Char10">
    <w:name w:val="正文文本 2 Char1"/>
    <w:basedOn w:val="a0"/>
    <w:semiHidden/>
    <w:rsid w:val="00936DC3"/>
  </w:style>
  <w:style w:type="character" w:customStyle="1" w:styleId="Char22">
    <w:name w:val="纯文本 Char2"/>
    <w:uiPriority w:val="99"/>
    <w:semiHidden/>
    <w:rsid w:val="00936DC3"/>
    <w:rPr>
      <w:rFonts w:ascii="宋体" w:eastAsia="宋体" w:hAnsi="Courier New" w:cs="Courier New"/>
      <w:szCs w:val="21"/>
    </w:rPr>
  </w:style>
  <w:style w:type="character" w:customStyle="1" w:styleId="Char18">
    <w:name w:val="页眉 Char1"/>
    <w:uiPriority w:val="99"/>
    <w:semiHidden/>
    <w:qFormat/>
    <w:rsid w:val="00936DC3"/>
    <w:rPr>
      <w:sz w:val="18"/>
      <w:szCs w:val="18"/>
    </w:rPr>
  </w:style>
  <w:style w:type="character" w:customStyle="1" w:styleId="3Char10">
    <w:name w:val="正文文本 3 Char1"/>
    <w:uiPriority w:val="99"/>
    <w:semiHidden/>
    <w:rsid w:val="00936DC3"/>
    <w:rPr>
      <w:sz w:val="16"/>
      <w:szCs w:val="16"/>
    </w:rPr>
  </w:style>
  <w:style w:type="character" w:customStyle="1" w:styleId="3Char11">
    <w:name w:val="正文文本缩进 3 Char1"/>
    <w:uiPriority w:val="99"/>
    <w:semiHidden/>
    <w:qFormat/>
    <w:rsid w:val="00936DC3"/>
    <w:rPr>
      <w:sz w:val="16"/>
      <w:szCs w:val="16"/>
    </w:rPr>
  </w:style>
  <w:style w:type="character" w:customStyle="1" w:styleId="CharChar1">
    <w:name w:val="Char Char1"/>
    <w:rsid w:val="00936DC3"/>
    <w:rPr>
      <w:rFonts w:ascii="宋体" w:eastAsia="宋体" w:hAnsi="Courier New" w:cs="Courier New"/>
      <w:kern w:val="2"/>
      <w:sz w:val="21"/>
      <w:szCs w:val="21"/>
      <w:lang w:val="en-US" w:eastAsia="zh-CN" w:bidi="ar-SA"/>
    </w:rPr>
  </w:style>
  <w:style w:type="character" w:customStyle="1" w:styleId="Char19">
    <w:name w:val="正文文本 Char1"/>
    <w:rsid w:val="00936DC3"/>
    <w:rPr>
      <w:rFonts w:ascii="Calibri" w:eastAsia="宋体" w:hAnsi="Calibri" w:cs="Times New Roman"/>
    </w:rPr>
  </w:style>
  <w:style w:type="character" w:customStyle="1" w:styleId="Char1a">
    <w:name w:val="正文首行缩进 Char1"/>
    <w:uiPriority w:val="99"/>
    <w:rsid w:val="00936DC3"/>
    <w:rPr>
      <w:rFonts w:ascii="Calibri" w:eastAsia="宋体" w:hAnsi="Calibri"/>
      <w:kern w:val="2"/>
      <w:sz w:val="21"/>
      <w:szCs w:val="22"/>
      <w:lang w:val="en-US" w:eastAsia="zh-CN" w:bidi="ar-SA"/>
    </w:rPr>
  </w:style>
  <w:style w:type="character" w:customStyle="1" w:styleId="Char1b">
    <w:name w:val="日期 Char1"/>
    <w:basedOn w:val="a0"/>
    <w:qFormat/>
    <w:rsid w:val="00936DC3"/>
  </w:style>
  <w:style w:type="character" w:customStyle="1" w:styleId="Char1c">
    <w:name w:val="文档结构图 Char1"/>
    <w:qFormat/>
    <w:rsid w:val="00936DC3"/>
    <w:rPr>
      <w:rFonts w:ascii="宋体" w:eastAsia="宋体"/>
      <w:sz w:val="18"/>
      <w:szCs w:val="18"/>
    </w:rPr>
  </w:style>
  <w:style w:type="character" w:customStyle="1" w:styleId="Char1d">
    <w:name w:val="页脚 Char1"/>
    <w:uiPriority w:val="99"/>
    <w:semiHidden/>
    <w:rsid w:val="00936DC3"/>
    <w:rPr>
      <w:sz w:val="18"/>
      <w:szCs w:val="18"/>
    </w:rPr>
  </w:style>
  <w:style w:type="character" w:customStyle="1" w:styleId="2Char11">
    <w:name w:val="正文文本缩进 2 Char1"/>
    <w:basedOn w:val="a0"/>
    <w:semiHidden/>
    <w:qFormat/>
    <w:rsid w:val="00936DC3"/>
  </w:style>
  <w:style w:type="character" w:customStyle="1" w:styleId="Char23">
    <w:name w:val="批注框文本 Char2"/>
    <w:basedOn w:val="a0"/>
    <w:uiPriority w:val="99"/>
    <w:semiHidden/>
    <w:rsid w:val="00936DC3"/>
    <w:rPr>
      <w:rFonts w:ascii="Calibri" w:eastAsia="宋体" w:hAnsi="Calibri" w:cs="Times New Roman"/>
      <w:sz w:val="18"/>
      <w:szCs w:val="18"/>
    </w:rPr>
  </w:style>
  <w:style w:type="character" w:customStyle="1" w:styleId="3Char20">
    <w:name w:val="正文文本缩进 3 Char2"/>
    <w:basedOn w:val="a0"/>
    <w:uiPriority w:val="99"/>
    <w:semiHidden/>
    <w:rsid w:val="00936DC3"/>
    <w:rPr>
      <w:rFonts w:ascii="Calibri" w:eastAsia="宋体" w:hAnsi="Calibri" w:cs="Times New Roman"/>
      <w:sz w:val="16"/>
      <w:szCs w:val="16"/>
    </w:rPr>
  </w:style>
  <w:style w:type="character" w:customStyle="1" w:styleId="Char24">
    <w:name w:val="文档结构图 Char2"/>
    <w:basedOn w:val="a0"/>
    <w:uiPriority w:val="99"/>
    <w:semiHidden/>
    <w:rsid w:val="00936DC3"/>
    <w:rPr>
      <w:rFonts w:ascii="宋体" w:eastAsia="宋体" w:hAnsi="Calibri" w:cs="Times New Roman"/>
      <w:sz w:val="18"/>
      <w:szCs w:val="18"/>
    </w:rPr>
  </w:style>
  <w:style w:type="character" w:customStyle="1" w:styleId="3Char21">
    <w:name w:val="正文文本 3 Char2"/>
    <w:basedOn w:val="a0"/>
    <w:uiPriority w:val="99"/>
    <w:semiHidden/>
    <w:rsid w:val="00936DC3"/>
    <w:rPr>
      <w:rFonts w:ascii="Calibri" w:eastAsia="宋体" w:hAnsi="Calibri" w:cs="Times New Roman"/>
      <w:sz w:val="16"/>
      <w:szCs w:val="16"/>
    </w:rPr>
  </w:style>
  <w:style w:type="character" w:customStyle="1" w:styleId="Char25">
    <w:name w:val="页眉 Char2"/>
    <w:basedOn w:val="a0"/>
    <w:uiPriority w:val="99"/>
    <w:semiHidden/>
    <w:rsid w:val="00936DC3"/>
    <w:rPr>
      <w:rFonts w:ascii="Calibri" w:eastAsia="宋体" w:hAnsi="Calibri" w:cs="Times New Roman"/>
      <w:sz w:val="18"/>
      <w:szCs w:val="18"/>
    </w:rPr>
  </w:style>
  <w:style w:type="character" w:customStyle="1" w:styleId="Char26">
    <w:name w:val="日期 Char2"/>
    <w:basedOn w:val="a0"/>
    <w:uiPriority w:val="99"/>
    <w:semiHidden/>
    <w:rsid w:val="00936DC3"/>
    <w:rPr>
      <w:rFonts w:ascii="Calibri" w:eastAsia="宋体" w:hAnsi="Calibri" w:cs="Times New Roman"/>
    </w:rPr>
  </w:style>
  <w:style w:type="character" w:customStyle="1" w:styleId="Char1e">
    <w:name w:val="称呼 Char1"/>
    <w:basedOn w:val="a0"/>
    <w:semiHidden/>
    <w:rsid w:val="00936DC3"/>
    <w:rPr>
      <w:rFonts w:ascii="Calibri" w:eastAsia="宋体" w:hAnsi="Calibri" w:cs="Times New Roman"/>
    </w:rPr>
  </w:style>
  <w:style w:type="character" w:customStyle="1" w:styleId="Char1f">
    <w:name w:val="脚注文本 Char1"/>
    <w:basedOn w:val="a0"/>
    <w:qFormat/>
    <w:rsid w:val="00936DC3"/>
    <w:rPr>
      <w:rFonts w:ascii="Calibri" w:eastAsia="宋体" w:hAnsi="Calibri" w:cs="Times New Roman"/>
      <w:sz w:val="18"/>
      <w:szCs w:val="18"/>
    </w:rPr>
  </w:style>
  <w:style w:type="character" w:customStyle="1" w:styleId="2Char20">
    <w:name w:val="正文文本缩进 2 Char2"/>
    <w:basedOn w:val="a0"/>
    <w:uiPriority w:val="99"/>
    <w:semiHidden/>
    <w:rsid w:val="00936DC3"/>
    <w:rPr>
      <w:rFonts w:ascii="Calibri" w:eastAsia="宋体" w:hAnsi="Calibri" w:cs="Times New Roman"/>
    </w:rPr>
  </w:style>
  <w:style w:type="character" w:customStyle="1" w:styleId="Char27">
    <w:name w:val="页脚 Char2"/>
    <w:basedOn w:val="a0"/>
    <w:uiPriority w:val="99"/>
    <w:semiHidden/>
    <w:rsid w:val="00936DC3"/>
    <w:rPr>
      <w:rFonts w:ascii="Calibri" w:eastAsia="宋体" w:hAnsi="Calibri" w:cs="Times New Roman"/>
      <w:sz w:val="18"/>
      <w:szCs w:val="18"/>
    </w:rPr>
  </w:style>
  <w:style w:type="character" w:customStyle="1" w:styleId="2Char21">
    <w:name w:val="正文文本 2 Char2"/>
    <w:basedOn w:val="a0"/>
    <w:uiPriority w:val="99"/>
    <w:semiHidden/>
    <w:rsid w:val="00936DC3"/>
    <w:rPr>
      <w:rFonts w:ascii="Calibri" w:eastAsia="宋体" w:hAnsi="Calibri" w:cs="Times New Roman"/>
    </w:rPr>
  </w:style>
  <w:style w:type="character" w:customStyle="1" w:styleId="Char1f0">
    <w:name w:val="副标题 Char1"/>
    <w:basedOn w:val="a0"/>
    <w:uiPriority w:val="11"/>
    <w:rsid w:val="00936DC3"/>
    <w:rPr>
      <w:rFonts w:ascii="Cambria" w:eastAsia="宋体" w:hAnsi="Cambria" w:cs="黑体"/>
      <w:b/>
      <w:bCs/>
      <w:kern w:val="28"/>
      <w:sz w:val="32"/>
      <w:szCs w:val="32"/>
    </w:rPr>
  </w:style>
  <w:style w:type="character" w:customStyle="1" w:styleId="Char1f1">
    <w:name w:val="标题 Char1"/>
    <w:basedOn w:val="a0"/>
    <w:uiPriority w:val="10"/>
    <w:rsid w:val="00936DC3"/>
    <w:rPr>
      <w:rFonts w:ascii="Cambria" w:eastAsia="宋体" w:hAnsi="Cambria" w:cs="黑体"/>
      <w:b/>
      <w:bCs/>
      <w:sz w:val="32"/>
      <w:szCs w:val="32"/>
    </w:rPr>
  </w:style>
  <w:style w:type="character" w:customStyle="1" w:styleId="Char28">
    <w:name w:val="正文文本缩进 Char2"/>
    <w:basedOn w:val="a0"/>
    <w:uiPriority w:val="99"/>
    <w:semiHidden/>
    <w:rsid w:val="00936DC3"/>
    <w:rPr>
      <w:rFonts w:ascii="Calibri" w:eastAsia="宋体" w:hAnsi="Calibri" w:cs="Times New Roman"/>
    </w:rPr>
  </w:style>
  <w:style w:type="character" w:customStyle="1" w:styleId="Char29">
    <w:name w:val="批注文字 Char2"/>
    <w:basedOn w:val="a0"/>
    <w:rsid w:val="00936DC3"/>
    <w:rPr>
      <w:rFonts w:ascii="Calibri" w:eastAsia="宋体" w:hAnsi="Calibri" w:cs="Times New Roman"/>
    </w:rPr>
  </w:style>
  <w:style w:type="character" w:customStyle="1" w:styleId="Char2a">
    <w:name w:val="批注主题 Char2"/>
    <w:basedOn w:val="Char29"/>
    <w:uiPriority w:val="99"/>
    <w:semiHidden/>
    <w:rsid w:val="00936DC3"/>
    <w:rPr>
      <w:rFonts w:ascii="Calibri" w:eastAsia="宋体" w:hAnsi="Calibri" w:cs="Times New Roman"/>
      <w:b/>
      <w:bCs/>
    </w:rPr>
  </w:style>
  <w:style w:type="character" w:customStyle="1" w:styleId="Char2b">
    <w:name w:val="正文文本 Char2"/>
    <w:basedOn w:val="a0"/>
    <w:uiPriority w:val="99"/>
    <w:rsid w:val="00936DC3"/>
    <w:rPr>
      <w:rFonts w:ascii="Calibri" w:eastAsia="宋体" w:hAnsi="Calibri" w:cs="Times New Roman"/>
    </w:rPr>
  </w:style>
  <w:style w:type="character" w:customStyle="1" w:styleId="Char2c">
    <w:name w:val="正文首行缩进 Char2"/>
    <w:basedOn w:val="Char2b"/>
    <w:uiPriority w:val="99"/>
    <w:semiHidden/>
    <w:rsid w:val="00936DC3"/>
    <w:rPr>
      <w:rFonts w:ascii="Calibri" w:eastAsia="宋体" w:hAnsi="Calibri" w:cs="Times New Roman"/>
    </w:rPr>
  </w:style>
  <w:style w:type="character" w:customStyle="1" w:styleId="Char2d">
    <w:name w:val="明显引用 Char2"/>
    <w:basedOn w:val="a0"/>
    <w:rsid w:val="00936DC3"/>
    <w:rPr>
      <w:rFonts w:ascii="Calibri" w:eastAsia="宋体" w:hAnsi="Calibri" w:cs="Times New Roman"/>
      <w:b/>
      <w:bCs/>
      <w:i/>
      <w:iCs/>
      <w:color w:val="4F81BD"/>
    </w:rPr>
  </w:style>
  <w:style w:type="character" w:customStyle="1" w:styleId="Char2e">
    <w:name w:val="引用 Char2"/>
    <w:basedOn w:val="a0"/>
    <w:rsid w:val="00936DC3"/>
    <w:rPr>
      <w:rFonts w:ascii="Calibri" w:eastAsia="宋体" w:hAnsi="Calibri" w:cs="Times New Roman"/>
      <w:i/>
      <w:iCs/>
      <w:color w:val="000000"/>
    </w:rPr>
  </w:style>
  <w:style w:type="character" w:customStyle="1" w:styleId="IntenseQuoteChar">
    <w:name w:val="Intense Quote Char"/>
    <w:link w:val="112"/>
    <w:locked/>
    <w:rsid w:val="00936DC3"/>
    <w:rPr>
      <w:b/>
      <w:i/>
      <w:color w:val="4F81BD"/>
      <w:sz w:val="22"/>
    </w:rPr>
  </w:style>
  <w:style w:type="character" w:customStyle="1" w:styleId="1f2">
    <w:name w:val="书籍标题1"/>
    <w:rsid w:val="00936DC3"/>
    <w:rPr>
      <w:b/>
      <w:smallCaps/>
      <w:spacing w:val="5"/>
    </w:rPr>
  </w:style>
  <w:style w:type="character" w:customStyle="1" w:styleId="1f3">
    <w:name w:val="明显强调1"/>
    <w:rsid w:val="00936DC3"/>
    <w:rPr>
      <w:b/>
      <w:i/>
      <w:color w:val="4F81BD"/>
    </w:rPr>
  </w:style>
  <w:style w:type="character" w:customStyle="1" w:styleId="textcontents">
    <w:name w:val="textcontents"/>
    <w:rsid w:val="00936DC3"/>
  </w:style>
  <w:style w:type="character" w:customStyle="1" w:styleId="1f4">
    <w:name w:val="不明显强调1"/>
    <w:rsid w:val="00936DC3"/>
    <w:rPr>
      <w:i/>
      <w:color w:val="808080"/>
    </w:rPr>
  </w:style>
  <w:style w:type="character" w:customStyle="1" w:styleId="1f5">
    <w:name w:val="不明显参考1"/>
    <w:rsid w:val="00936DC3"/>
    <w:rPr>
      <w:smallCaps/>
      <w:color w:val="C0504D"/>
      <w:u w:val="single"/>
    </w:rPr>
  </w:style>
  <w:style w:type="character" w:customStyle="1" w:styleId="CharChar0">
    <w:name w:val="批注文字 Char Char"/>
    <w:rsid w:val="00936DC3"/>
    <w:rPr>
      <w:rFonts w:ascii="宋体" w:eastAsia="宋体" w:hAnsi="Times New Roman"/>
      <w:sz w:val="20"/>
    </w:rPr>
  </w:style>
  <w:style w:type="character" w:customStyle="1" w:styleId="1f6">
    <w:name w:val="明显参考1"/>
    <w:rsid w:val="00936DC3"/>
    <w:rPr>
      <w:b/>
      <w:smallCaps/>
      <w:color w:val="C0504D"/>
      <w:spacing w:val="5"/>
      <w:u w:val="single"/>
    </w:rPr>
  </w:style>
  <w:style w:type="character" w:customStyle="1" w:styleId="QuoteChar">
    <w:name w:val="Quote Char"/>
    <w:link w:val="113"/>
    <w:locked/>
    <w:rsid w:val="00936DC3"/>
    <w:rPr>
      <w:i/>
      <w:color w:val="000000"/>
      <w:sz w:val="22"/>
    </w:rPr>
  </w:style>
  <w:style w:type="character" w:customStyle="1" w:styleId="CharChar8">
    <w:name w:val="Char Char8"/>
    <w:rsid w:val="00936DC3"/>
    <w:rPr>
      <w:rFonts w:ascii="Arial" w:eastAsia="黑体" w:hAnsi="Arial"/>
      <w:b/>
      <w:bCs/>
      <w:kern w:val="2"/>
      <w:sz w:val="32"/>
      <w:szCs w:val="32"/>
      <w:lang w:val="en-US" w:eastAsia="zh-CN" w:bidi="ar-SA"/>
    </w:rPr>
  </w:style>
  <w:style w:type="character" w:customStyle="1" w:styleId="font161">
    <w:name w:val="font161"/>
    <w:rsid w:val="00936DC3"/>
    <w:rPr>
      <w:b/>
      <w:bCs/>
      <w:sz w:val="32"/>
      <w:szCs w:val="32"/>
    </w:rPr>
  </w:style>
  <w:style w:type="character" w:customStyle="1" w:styleId="CharChar2">
    <w:name w:val="Char Char2"/>
    <w:rsid w:val="00936DC3"/>
    <w:rPr>
      <w:rFonts w:eastAsia="宋体"/>
      <w:kern w:val="2"/>
      <w:sz w:val="21"/>
      <w:szCs w:val="24"/>
      <w:lang w:val="en-US" w:eastAsia="zh-CN" w:bidi="ar-SA"/>
    </w:rPr>
  </w:style>
  <w:style w:type="character" w:customStyle="1" w:styleId="CharChar7">
    <w:name w:val="Char Char7"/>
    <w:link w:val="202"/>
    <w:rsid w:val="00936DC3"/>
    <w:rPr>
      <w:rFonts w:ascii="Arial" w:eastAsia="黑体" w:hAnsi="Arial"/>
      <w:b/>
      <w:bCs/>
      <w:sz w:val="32"/>
      <w:szCs w:val="32"/>
    </w:rPr>
  </w:style>
  <w:style w:type="character" w:customStyle="1" w:styleId="afff1">
    <w:name w:val="无间隔 字符"/>
    <w:link w:val="2d"/>
    <w:uiPriority w:val="1"/>
    <w:rsid w:val="00936DC3"/>
    <w:rPr>
      <w:rFonts w:ascii="Calibri" w:eastAsia="宋体" w:hAnsi="Calibri" w:cs="Times New Roman"/>
      <w:sz w:val="22"/>
      <w:szCs w:val="22"/>
    </w:rPr>
  </w:style>
  <w:style w:type="character" w:customStyle="1" w:styleId="con">
    <w:name w:val="con"/>
    <w:rsid w:val="00936DC3"/>
  </w:style>
  <w:style w:type="character" w:customStyle="1" w:styleId="Char">
    <w:name w:val="正文缩进 Char"/>
    <w:link w:val="a4"/>
    <w:locked/>
    <w:rsid w:val="00936DC3"/>
    <w:rPr>
      <w:rFonts w:ascii="Calibri" w:eastAsia="宋体" w:hAnsi="Calibri" w:cs="Times New Roman"/>
      <w:kern w:val="2"/>
      <w:sz w:val="21"/>
      <w:szCs w:val="22"/>
    </w:rPr>
  </w:style>
  <w:style w:type="character" w:customStyle="1" w:styleId="CharChar35">
    <w:name w:val="Char Char35"/>
    <w:qFormat/>
    <w:rsid w:val="00936DC3"/>
    <w:rPr>
      <w:b/>
      <w:sz w:val="32"/>
    </w:rPr>
  </w:style>
  <w:style w:type="character" w:customStyle="1" w:styleId="CharChar22">
    <w:name w:val="Char Char22"/>
    <w:rsid w:val="00936DC3"/>
    <w:rPr>
      <w:bCs/>
      <w:sz w:val="18"/>
    </w:rPr>
  </w:style>
  <w:style w:type="character" w:customStyle="1" w:styleId="CharChar32">
    <w:name w:val="Char Char32"/>
    <w:rsid w:val="00936DC3"/>
    <w:rPr>
      <w:rFonts w:ascii="Arial" w:eastAsia="黑体" w:hAnsi="Arial"/>
      <w:b/>
      <w:bCs/>
      <w:sz w:val="24"/>
      <w:szCs w:val="24"/>
    </w:rPr>
  </w:style>
  <w:style w:type="character" w:customStyle="1" w:styleId="2f">
    <w:name w:val="明显强调2"/>
    <w:qFormat/>
    <w:rsid w:val="00936DC3"/>
    <w:rPr>
      <w:b/>
      <w:bCs/>
      <w:i/>
      <w:iCs/>
      <w:color w:val="4F81BD"/>
    </w:rPr>
  </w:style>
  <w:style w:type="character" w:customStyle="1" w:styleId="Char02">
    <w:name w:val="日期 Char_0"/>
    <w:link w:val="06"/>
    <w:rsid w:val="00936DC3"/>
    <w:rPr>
      <w:sz w:val="24"/>
    </w:rPr>
  </w:style>
  <w:style w:type="character" w:customStyle="1" w:styleId="QuoteChar1">
    <w:name w:val="Quote Char1"/>
    <w:qFormat/>
    <w:rsid w:val="00936DC3"/>
    <w:rPr>
      <w:i/>
      <w:iCs/>
      <w:color w:val="000000"/>
    </w:rPr>
  </w:style>
  <w:style w:type="character" w:customStyle="1" w:styleId="CharChar27">
    <w:name w:val="Char Char27"/>
    <w:rsid w:val="00936DC3"/>
    <w:rPr>
      <w:rFonts w:ascii="宋体" w:hAnsi="MS Sans Serif"/>
      <w:color w:val="000000"/>
      <w:sz w:val="24"/>
    </w:rPr>
  </w:style>
  <w:style w:type="character" w:customStyle="1" w:styleId="BalloonTextChar">
    <w:name w:val="Balloon Text Char"/>
    <w:semiHidden/>
    <w:locked/>
    <w:rsid w:val="00936DC3"/>
    <w:rPr>
      <w:rFonts w:eastAsia="宋体"/>
      <w:sz w:val="18"/>
    </w:rPr>
  </w:style>
  <w:style w:type="character" w:customStyle="1" w:styleId="2f0">
    <w:name w:val="书籍标题2"/>
    <w:qFormat/>
    <w:rsid w:val="00936DC3"/>
    <w:rPr>
      <w:b/>
      <w:bCs/>
      <w:smallCaps/>
      <w:spacing w:val="5"/>
    </w:rPr>
  </w:style>
  <w:style w:type="character" w:customStyle="1" w:styleId="CharChar9">
    <w:name w:val="Char Char9"/>
    <w:locked/>
    <w:rsid w:val="00936DC3"/>
    <w:rPr>
      <w:rFonts w:ascii="宋体" w:eastAsia="宋体" w:hAnsi="宋体"/>
      <w:kern w:val="2"/>
      <w:sz w:val="24"/>
      <w:lang w:val="en-US" w:eastAsia="zh-CN" w:bidi="ar-SA"/>
    </w:rPr>
  </w:style>
  <w:style w:type="character" w:customStyle="1" w:styleId="CharChar29">
    <w:name w:val="Char Char29"/>
    <w:qFormat/>
    <w:rsid w:val="00936DC3"/>
    <w:rPr>
      <w:rFonts w:ascii="Arial" w:eastAsia="黑体" w:hAnsi="Arial"/>
      <w:sz w:val="21"/>
      <w:szCs w:val="21"/>
    </w:rPr>
  </w:style>
  <w:style w:type="character" w:customStyle="1" w:styleId="2f1">
    <w:name w:val="不明显参考2"/>
    <w:qFormat/>
    <w:rsid w:val="00936DC3"/>
    <w:rPr>
      <w:smallCaps/>
      <w:color w:val="C0504D"/>
      <w:u w:val="single"/>
    </w:rPr>
  </w:style>
  <w:style w:type="character" w:customStyle="1" w:styleId="IntenseQuoteChar1">
    <w:name w:val="Intense Quote Char1"/>
    <w:qFormat/>
    <w:rsid w:val="00936DC3"/>
    <w:rPr>
      <w:b/>
      <w:bCs/>
      <w:i/>
      <w:iCs/>
      <w:color w:val="4F81BD"/>
    </w:rPr>
  </w:style>
  <w:style w:type="character" w:customStyle="1" w:styleId="release-day">
    <w:name w:val="release-day"/>
    <w:qFormat/>
    <w:rsid w:val="00936DC3"/>
    <w:rPr>
      <w:bdr w:val="single" w:sz="6" w:space="0" w:color="BDEBB0"/>
      <w:shd w:val="clear" w:color="auto" w:fill="F5FFF1"/>
    </w:rPr>
  </w:style>
  <w:style w:type="character" w:customStyle="1" w:styleId="CharChar33">
    <w:name w:val="Char Char33"/>
    <w:rsid w:val="00936DC3"/>
    <w:rPr>
      <w:rFonts w:ascii="宋体" w:eastAsia="宋体" w:hAnsi="宋体"/>
      <w:b/>
      <w:sz w:val="24"/>
      <w:lang w:val="en-US" w:eastAsia="zh-CN" w:bidi="ar-SA"/>
    </w:rPr>
  </w:style>
  <w:style w:type="character" w:customStyle="1" w:styleId="CharChar24">
    <w:name w:val="Char Char24"/>
    <w:link w:val="211"/>
    <w:rsid w:val="00936DC3"/>
    <w:rPr>
      <w:rFonts w:ascii="Arial" w:eastAsia="黑体" w:hAnsi="Arial"/>
      <w:b/>
      <w:bCs/>
      <w:sz w:val="32"/>
      <w:szCs w:val="32"/>
    </w:rPr>
  </w:style>
  <w:style w:type="character" w:customStyle="1" w:styleId="2Char12">
    <w:name w:val="标题 2 Char_1"/>
    <w:rsid w:val="00936DC3"/>
    <w:rPr>
      <w:rFonts w:ascii="Arial" w:eastAsia="黑体" w:hAnsi="Arial"/>
      <w:b/>
      <w:bCs/>
      <w:kern w:val="2"/>
      <w:sz w:val="32"/>
      <w:szCs w:val="32"/>
    </w:rPr>
  </w:style>
  <w:style w:type="character" w:customStyle="1" w:styleId="Char2f">
    <w:name w:val="副标题 Char2"/>
    <w:rsid w:val="00936DC3"/>
    <w:rPr>
      <w:rFonts w:ascii="Cambria" w:hAnsi="Cambria" w:cs="Times New Roman"/>
      <w:b/>
      <w:bCs/>
      <w:kern w:val="28"/>
      <w:sz w:val="32"/>
      <w:szCs w:val="32"/>
    </w:rPr>
  </w:style>
  <w:style w:type="character" w:customStyle="1" w:styleId="CharChar23">
    <w:name w:val="Char Char23"/>
    <w:rsid w:val="00936DC3"/>
    <w:rPr>
      <w:b/>
      <w:sz w:val="32"/>
    </w:rPr>
  </w:style>
  <w:style w:type="character" w:customStyle="1" w:styleId="07">
    <w:name w:val="要点_0"/>
    <w:qFormat/>
    <w:rsid w:val="00936DC3"/>
    <w:rPr>
      <w:rFonts w:ascii="Calibri" w:hAnsi="Calibri"/>
      <w:b/>
      <w:bCs/>
      <w:lang w:val="en-US" w:eastAsia="zh-CN" w:bidi="ar-SA"/>
    </w:rPr>
  </w:style>
  <w:style w:type="character" w:customStyle="1" w:styleId="Char2f0">
    <w:name w:val="标题 Char2"/>
    <w:rsid w:val="00936DC3"/>
    <w:rPr>
      <w:rFonts w:ascii="Cambria" w:hAnsi="Cambria" w:cs="Times New Roman"/>
      <w:b/>
      <w:bCs/>
      <w:kern w:val="2"/>
      <w:sz w:val="32"/>
      <w:szCs w:val="32"/>
    </w:rPr>
  </w:style>
  <w:style w:type="character" w:customStyle="1" w:styleId="CharChar30">
    <w:name w:val="Char Char30"/>
    <w:qFormat/>
    <w:rsid w:val="00936DC3"/>
    <w:rPr>
      <w:rFonts w:ascii="Arial" w:eastAsia="黑体" w:hAnsi="Arial"/>
      <w:sz w:val="24"/>
      <w:szCs w:val="24"/>
    </w:rPr>
  </w:style>
  <w:style w:type="character" w:customStyle="1" w:styleId="num">
    <w:name w:val="num"/>
    <w:rsid w:val="00936DC3"/>
    <w:rPr>
      <w:b/>
      <w:color w:val="FF7800"/>
    </w:rPr>
  </w:style>
  <w:style w:type="character" w:customStyle="1" w:styleId="CharChar28">
    <w:name w:val="Char Char28"/>
    <w:rsid w:val="00936DC3"/>
    <w:rPr>
      <w:szCs w:val="24"/>
      <w:shd w:val="clear" w:color="auto" w:fill="000080"/>
      <w:lang w:bidi="ar-SA"/>
    </w:rPr>
  </w:style>
  <w:style w:type="character" w:customStyle="1" w:styleId="2f2">
    <w:name w:val="明显参考2"/>
    <w:qFormat/>
    <w:rsid w:val="00936DC3"/>
    <w:rPr>
      <w:b/>
      <w:bCs/>
      <w:smallCaps/>
      <w:color w:val="C0504D"/>
      <w:spacing w:val="5"/>
      <w:u w:val="single"/>
    </w:rPr>
  </w:style>
  <w:style w:type="character" w:customStyle="1" w:styleId="CharChar31">
    <w:name w:val="Char Char31"/>
    <w:rsid w:val="00936DC3"/>
    <w:rPr>
      <w:b/>
      <w:bCs/>
      <w:sz w:val="24"/>
      <w:szCs w:val="24"/>
    </w:rPr>
  </w:style>
  <w:style w:type="character" w:customStyle="1" w:styleId="CharChar34">
    <w:name w:val="Char Char34"/>
    <w:rsid w:val="00936DC3"/>
    <w:rPr>
      <w:rFonts w:ascii="Arial" w:eastAsia="黑体" w:hAnsi="Arial"/>
      <w:sz w:val="28"/>
      <w:lang w:val="en-US" w:eastAsia="zh-CN" w:bidi="ar-SA"/>
    </w:rPr>
  </w:style>
  <w:style w:type="character" w:customStyle="1" w:styleId="legend">
    <w:name w:val="legend"/>
    <w:rsid w:val="00936DC3"/>
    <w:rPr>
      <w:rFonts w:ascii="Arial" w:hAnsi="Arial" w:cs="Arial" w:hint="default"/>
      <w:b/>
      <w:color w:val="73B304"/>
      <w:sz w:val="21"/>
      <w:szCs w:val="21"/>
      <w:shd w:val="clear" w:color="auto" w:fill="FFFFFF"/>
    </w:rPr>
  </w:style>
  <w:style w:type="character" w:customStyle="1" w:styleId="TitleChar1">
    <w:name w:val="Title Char1"/>
    <w:qFormat/>
    <w:rsid w:val="00936DC3"/>
    <w:rPr>
      <w:rFonts w:ascii="Cambria" w:hAnsi="Cambria" w:cs="Times New Roman"/>
      <w:b/>
      <w:bCs/>
      <w:sz w:val="32"/>
      <w:szCs w:val="32"/>
    </w:rPr>
  </w:style>
  <w:style w:type="character" w:customStyle="1" w:styleId="2f3">
    <w:name w:val="不明显强调2"/>
    <w:qFormat/>
    <w:rsid w:val="00936DC3"/>
    <w:rPr>
      <w:i/>
      <w:iCs/>
      <w:color w:val="808080"/>
    </w:rPr>
  </w:style>
  <w:style w:type="character" w:customStyle="1" w:styleId="CharChar25">
    <w:name w:val="Char Char25"/>
    <w:qFormat/>
    <w:rsid w:val="00936DC3"/>
    <w:rPr>
      <w:rFonts w:ascii="黑体" w:eastAsia="黑体"/>
      <w:sz w:val="52"/>
    </w:rPr>
  </w:style>
  <w:style w:type="character" w:customStyle="1" w:styleId="SubtitleChar1">
    <w:name w:val="Subtitle Char1"/>
    <w:qFormat/>
    <w:rsid w:val="00936DC3"/>
    <w:rPr>
      <w:rFonts w:ascii="Cambria" w:hAnsi="Cambria" w:cs="Times New Roman"/>
      <w:b/>
      <w:bCs/>
      <w:kern w:val="28"/>
      <w:sz w:val="32"/>
      <w:szCs w:val="32"/>
    </w:rPr>
  </w:style>
  <w:style w:type="character" w:customStyle="1" w:styleId="BlockquoteCharChar">
    <w:name w:val="Blockquote Char Char"/>
    <w:qFormat/>
    <w:rsid w:val="00936DC3"/>
    <w:rPr>
      <w:sz w:val="24"/>
    </w:rPr>
  </w:style>
  <w:style w:type="character" w:customStyle="1" w:styleId="CharChar37">
    <w:name w:val="Char Char37"/>
    <w:qFormat/>
    <w:rsid w:val="00936DC3"/>
    <w:rPr>
      <w:rFonts w:ascii="黑体" w:eastAsia="黑体"/>
      <w:sz w:val="52"/>
    </w:rPr>
  </w:style>
  <w:style w:type="character" w:customStyle="1" w:styleId="CharChar26">
    <w:name w:val="Char Char26"/>
    <w:qFormat/>
    <w:rsid w:val="00936DC3"/>
    <w:rPr>
      <w:rFonts w:ascii="宋体"/>
      <w:b/>
      <w:bCs/>
      <w:sz w:val="28"/>
      <w:lang w:bidi="ar-SA"/>
    </w:rPr>
  </w:style>
  <w:style w:type="character" w:customStyle="1" w:styleId="CharChar36">
    <w:name w:val="Char Char36"/>
    <w:rsid w:val="00936DC3"/>
    <w:rPr>
      <w:rFonts w:ascii="Arial" w:eastAsia="黑体" w:hAnsi="Arial"/>
      <w:b/>
      <w:sz w:val="36"/>
      <w:lang w:val="en-US" w:eastAsia="zh-CN" w:bidi="ar-SA"/>
    </w:rPr>
  </w:style>
  <w:style w:type="character" w:customStyle="1" w:styleId="CharChar3">
    <w:name w:val="Char Char3"/>
    <w:rsid w:val="00936DC3"/>
    <w:rPr>
      <w:rFonts w:ascii="宋体" w:eastAsia="宋体" w:hAnsi="Courier New" w:cs="Courier New"/>
      <w:kern w:val="2"/>
      <w:sz w:val="21"/>
      <w:szCs w:val="21"/>
      <w:lang w:val="en-US" w:eastAsia="zh-CN" w:bidi="ar-SA"/>
    </w:rPr>
  </w:style>
  <w:style w:type="character" w:customStyle="1" w:styleId="2Sylfaen2">
    <w:name w:val="正文文本 (2) + Sylfaen2"/>
    <w:uiPriority w:val="99"/>
    <w:qFormat/>
    <w:rsid w:val="00936DC3"/>
    <w:rPr>
      <w:rFonts w:ascii="Sylfaen" w:eastAsia="MingLiU" w:hAnsi="Sylfaen" w:cs="Sylfaen"/>
      <w:spacing w:val="0"/>
      <w:sz w:val="23"/>
      <w:szCs w:val="23"/>
      <w:shd w:val="clear" w:color="auto" w:fill="FFFFFF"/>
      <w:lang w:val="en-US" w:eastAsia="en-US"/>
    </w:rPr>
  </w:style>
  <w:style w:type="character" w:customStyle="1" w:styleId="2Char2">
    <w:name w:val="正文2 Char"/>
    <w:link w:val="2a"/>
    <w:qFormat/>
    <w:rsid w:val="00936DC3"/>
    <w:rPr>
      <w:rFonts w:ascii="宋体" w:eastAsia="宋体" w:hAnsi="Times New Roman" w:cs="Times New Roman"/>
      <w:sz w:val="24"/>
    </w:rPr>
  </w:style>
  <w:style w:type="character" w:customStyle="1" w:styleId="2e">
    <w:name w:val="正文文本 (2)_"/>
    <w:link w:val="212"/>
    <w:uiPriority w:val="99"/>
    <w:qFormat/>
    <w:locked/>
    <w:rsid w:val="00936DC3"/>
    <w:rPr>
      <w:rFonts w:ascii="MingLiU" w:eastAsia="MingLiU" w:cs="MingLiU"/>
      <w:spacing w:val="20"/>
      <w:sz w:val="22"/>
      <w:shd w:val="clear" w:color="auto" w:fill="FFFFFF"/>
    </w:rPr>
  </w:style>
  <w:style w:type="character" w:customStyle="1" w:styleId="20pt5">
    <w:name w:val="正文文本 (2) + 间距 0 pt5"/>
    <w:uiPriority w:val="99"/>
    <w:qFormat/>
    <w:rsid w:val="00936DC3"/>
    <w:rPr>
      <w:rFonts w:ascii="MingLiU" w:eastAsia="MingLiU" w:cs="MingLiU"/>
      <w:spacing w:val="0"/>
      <w:sz w:val="22"/>
      <w:shd w:val="clear" w:color="auto" w:fill="FFFFFF"/>
    </w:rPr>
  </w:style>
  <w:style w:type="character" w:customStyle="1" w:styleId="NormalCharacter">
    <w:name w:val="NormalCharacter"/>
    <w:qFormat/>
    <w:rsid w:val="00936DC3"/>
  </w:style>
  <w:style w:type="character" w:customStyle="1" w:styleId="114">
    <w:name w:val="标题 1 字符1"/>
    <w:qFormat/>
    <w:rsid w:val="00936DC3"/>
    <w:rPr>
      <w:b/>
      <w:bCs/>
      <w:kern w:val="44"/>
      <w:sz w:val="32"/>
      <w:szCs w:val="44"/>
    </w:rPr>
  </w:style>
  <w:style w:type="character" w:customStyle="1" w:styleId="afff3">
    <w:name w:val="正文文本缩进 字符"/>
    <w:qFormat/>
    <w:rsid w:val="00936DC3"/>
    <w:rPr>
      <w:rFonts w:ascii="宋体" w:hAnsi="宋体"/>
      <w:bCs/>
      <w:kern w:val="2"/>
      <w:sz w:val="28"/>
      <w:szCs w:val="32"/>
    </w:rPr>
  </w:style>
  <w:style w:type="character" w:customStyle="1" w:styleId="afff4">
    <w:name w:val="批注主题 字符"/>
    <w:uiPriority w:val="99"/>
    <w:qFormat/>
    <w:rsid w:val="00936DC3"/>
  </w:style>
  <w:style w:type="character" w:customStyle="1" w:styleId="2f4">
    <w:name w:val="正文文本 2 字符"/>
    <w:uiPriority w:val="99"/>
    <w:qFormat/>
    <w:rsid w:val="00936DC3"/>
    <w:rPr>
      <w:rFonts w:ascii="宋体"/>
      <w:spacing w:val="-20"/>
      <w:kern w:val="2"/>
      <w:sz w:val="28"/>
    </w:rPr>
  </w:style>
  <w:style w:type="character" w:customStyle="1" w:styleId="afff5">
    <w:name w:val="文档结构图 字符"/>
    <w:uiPriority w:val="99"/>
    <w:semiHidden/>
    <w:qFormat/>
    <w:rsid w:val="00936DC3"/>
    <w:rPr>
      <w:rFonts w:ascii="宋体" w:eastAsia="宋体" w:hAnsi="Calibri" w:cs="Calibri"/>
      <w:kern w:val="2"/>
      <w:sz w:val="18"/>
      <w:szCs w:val="18"/>
    </w:rPr>
  </w:style>
  <w:style w:type="character" w:customStyle="1" w:styleId="afff6">
    <w:name w:val="日期 字符"/>
    <w:uiPriority w:val="99"/>
    <w:semiHidden/>
    <w:qFormat/>
    <w:rsid w:val="00936DC3"/>
    <w:rPr>
      <w:rFonts w:ascii="Calibri" w:eastAsia="宋体" w:hAnsi="Calibri" w:cs="Calibri"/>
      <w:kern w:val="2"/>
      <w:sz w:val="21"/>
      <w:szCs w:val="21"/>
    </w:rPr>
  </w:style>
  <w:style w:type="character" w:customStyle="1" w:styleId="afff7">
    <w:name w:val="批注框文本 字符"/>
    <w:uiPriority w:val="99"/>
    <w:semiHidden/>
    <w:qFormat/>
    <w:rsid w:val="00936DC3"/>
    <w:rPr>
      <w:rFonts w:ascii="Calibri" w:hAnsi="Calibri" w:cs="Calibri"/>
      <w:kern w:val="2"/>
      <w:sz w:val="18"/>
      <w:szCs w:val="18"/>
    </w:rPr>
  </w:style>
  <w:style w:type="character" w:customStyle="1" w:styleId="afff8">
    <w:name w:val="正文文本 字符"/>
    <w:qFormat/>
    <w:rsid w:val="00936DC3"/>
    <w:rPr>
      <w:kern w:val="2"/>
      <w:sz w:val="21"/>
      <w:szCs w:val="24"/>
    </w:rPr>
  </w:style>
  <w:style w:type="character" w:customStyle="1" w:styleId="47">
    <w:name w:val="标题 4 字符"/>
    <w:uiPriority w:val="9"/>
    <w:qFormat/>
    <w:rsid w:val="00936DC3"/>
    <w:rPr>
      <w:rFonts w:ascii="Arial" w:hAnsi="Arial"/>
      <w:b/>
      <w:bCs/>
      <w:kern w:val="2"/>
      <w:sz w:val="21"/>
      <w:szCs w:val="28"/>
    </w:rPr>
  </w:style>
  <w:style w:type="character" w:customStyle="1" w:styleId="afff9">
    <w:name w:val="纯文本 字符"/>
    <w:uiPriority w:val="99"/>
    <w:qFormat/>
    <w:rsid w:val="00936DC3"/>
    <w:rPr>
      <w:rFonts w:ascii="宋体" w:hAnsi="Courier New" w:cs="Courier New"/>
      <w:kern w:val="2"/>
      <w:sz w:val="21"/>
      <w:szCs w:val="21"/>
    </w:rPr>
  </w:style>
  <w:style w:type="character" w:customStyle="1" w:styleId="213">
    <w:name w:val="正文文本缩进 2 字符1"/>
    <w:qFormat/>
    <w:rsid w:val="00936DC3"/>
    <w:rPr>
      <w:rFonts w:ascii="宋体" w:hAnsi="MS Sans Serif"/>
      <w:bCs/>
      <w:spacing w:val="12"/>
      <w:sz w:val="24"/>
    </w:rPr>
  </w:style>
  <w:style w:type="character" w:customStyle="1" w:styleId="1f7">
    <w:name w:val="标题 1 字符"/>
    <w:uiPriority w:val="9"/>
    <w:qFormat/>
    <w:rsid w:val="00936DC3"/>
    <w:rPr>
      <w:rFonts w:ascii="宋体" w:hAnsi="Calibri" w:cs="Calibri"/>
      <w:kern w:val="2"/>
      <w:sz w:val="44"/>
      <w:szCs w:val="21"/>
    </w:rPr>
  </w:style>
  <w:style w:type="character" w:customStyle="1" w:styleId="1f8">
    <w:name w:val="文档结构图 字符1"/>
    <w:qFormat/>
    <w:rsid w:val="00936DC3"/>
    <w:rPr>
      <w:bCs/>
      <w:kern w:val="2"/>
      <w:sz w:val="21"/>
      <w:szCs w:val="32"/>
      <w:shd w:val="clear" w:color="auto" w:fill="000080"/>
    </w:rPr>
  </w:style>
  <w:style w:type="character" w:customStyle="1" w:styleId="afffa">
    <w:name w:val="明显引用 字符"/>
    <w:qFormat/>
    <w:rsid w:val="00936DC3"/>
    <w:rPr>
      <w:b/>
      <w:bCs/>
      <w:i/>
      <w:iCs/>
      <w:color w:val="4F81BD"/>
      <w:kern w:val="2"/>
      <w:sz w:val="21"/>
      <w:szCs w:val="22"/>
    </w:rPr>
  </w:style>
  <w:style w:type="character" w:customStyle="1" w:styleId="83">
    <w:name w:val="标题 8 字符"/>
    <w:uiPriority w:val="9"/>
    <w:qFormat/>
    <w:rsid w:val="00936DC3"/>
    <w:rPr>
      <w:rFonts w:ascii="宋体" w:eastAsia="黑体" w:hAnsi="宋体"/>
      <w:kern w:val="2"/>
      <w:sz w:val="32"/>
      <w:szCs w:val="32"/>
    </w:rPr>
  </w:style>
  <w:style w:type="character" w:customStyle="1" w:styleId="3a">
    <w:name w:val="标题 3 字符"/>
    <w:uiPriority w:val="9"/>
    <w:qFormat/>
    <w:rsid w:val="00936DC3"/>
    <w:rPr>
      <w:b/>
      <w:bCs/>
      <w:kern w:val="2"/>
      <w:sz w:val="24"/>
      <w:szCs w:val="32"/>
    </w:rPr>
  </w:style>
  <w:style w:type="character" w:customStyle="1" w:styleId="afffb">
    <w:name w:val="标题 字符"/>
    <w:uiPriority w:val="10"/>
    <w:qFormat/>
    <w:rsid w:val="00936DC3"/>
    <w:rPr>
      <w:rFonts w:ascii="宋体" w:eastAsia="黑体" w:hAnsi="宋体"/>
      <w:b/>
      <w:smallCaps/>
      <w:snapToGrid w:val="0"/>
      <w:kern w:val="2"/>
      <w:sz w:val="44"/>
      <w:szCs w:val="24"/>
    </w:rPr>
  </w:style>
  <w:style w:type="character" w:customStyle="1" w:styleId="3b">
    <w:name w:val="正文文本 3 字符"/>
    <w:uiPriority w:val="99"/>
    <w:qFormat/>
    <w:rsid w:val="00936DC3"/>
    <w:rPr>
      <w:rFonts w:ascii="仿宋_GB2312" w:eastAsia="仿宋_GB2312" w:hAnsi="宋体"/>
      <w:bCs/>
      <w:color w:val="000000"/>
      <w:kern w:val="2"/>
      <w:sz w:val="24"/>
      <w:szCs w:val="32"/>
    </w:rPr>
  </w:style>
  <w:style w:type="character" w:customStyle="1" w:styleId="2f5">
    <w:name w:val="标题 2 字符"/>
    <w:uiPriority w:val="9"/>
    <w:qFormat/>
    <w:rsid w:val="00936DC3"/>
    <w:rPr>
      <w:rFonts w:ascii="Arial" w:eastAsia="黑体" w:hAnsi="Arial"/>
      <w:b/>
      <w:bCs/>
      <w:kern w:val="2"/>
      <w:sz w:val="32"/>
      <w:szCs w:val="32"/>
    </w:rPr>
  </w:style>
  <w:style w:type="character" w:customStyle="1" w:styleId="1f9">
    <w:name w:val="页脚 字符1"/>
    <w:uiPriority w:val="99"/>
    <w:qFormat/>
    <w:rsid w:val="00936DC3"/>
    <w:rPr>
      <w:kern w:val="2"/>
      <w:sz w:val="18"/>
      <w:szCs w:val="18"/>
    </w:rPr>
  </w:style>
  <w:style w:type="character" w:customStyle="1" w:styleId="1fa">
    <w:name w:val="批注框文本 字符1"/>
    <w:qFormat/>
    <w:rsid w:val="00936DC3"/>
    <w:rPr>
      <w:kern w:val="2"/>
      <w:sz w:val="18"/>
    </w:rPr>
  </w:style>
  <w:style w:type="character" w:customStyle="1" w:styleId="afffc">
    <w:name w:val="引用 字符"/>
    <w:qFormat/>
    <w:rsid w:val="00936DC3"/>
    <w:rPr>
      <w:i/>
      <w:iCs/>
      <w:color w:val="000000"/>
      <w:kern w:val="2"/>
      <w:sz w:val="21"/>
      <w:szCs w:val="22"/>
    </w:rPr>
  </w:style>
  <w:style w:type="character" w:customStyle="1" w:styleId="1fb">
    <w:name w:val="日期 字符1"/>
    <w:rsid w:val="00936DC3"/>
    <w:rPr>
      <w:kern w:val="2"/>
      <w:sz w:val="21"/>
      <w:szCs w:val="24"/>
    </w:rPr>
  </w:style>
  <w:style w:type="character" w:customStyle="1" w:styleId="afffd">
    <w:name w:val="称呼 字符"/>
    <w:qFormat/>
    <w:rsid w:val="00936DC3"/>
    <w:rPr>
      <w:rFonts w:ascii="仿宋_GB2312" w:eastAsia="仿宋_GB2312"/>
      <w:kern w:val="2"/>
      <w:sz w:val="28"/>
    </w:rPr>
  </w:style>
  <w:style w:type="character" w:customStyle="1" w:styleId="afffe">
    <w:name w:val="页脚 字符"/>
    <w:uiPriority w:val="99"/>
    <w:qFormat/>
    <w:rsid w:val="00936DC3"/>
    <w:rPr>
      <w:rFonts w:ascii="Calibri" w:eastAsia="宋体" w:hAnsi="Calibri" w:cs="Times New Roman"/>
      <w:kern w:val="2"/>
      <w:sz w:val="18"/>
      <w:szCs w:val="18"/>
    </w:rPr>
  </w:style>
  <w:style w:type="character" w:customStyle="1" w:styleId="affff">
    <w:name w:val="页眉 字符"/>
    <w:uiPriority w:val="99"/>
    <w:qFormat/>
    <w:rsid w:val="00936DC3"/>
    <w:rPr>
      <w:rFonts w:ascii="Calibri" w:hAnsi="Calibri" w:cs="Calibri"/>
      <w:kern w:val="2"/>
      <w:sz w:val="18"/>
      <w:szCs w:val="18"/>
    </w:rPr>
  </w:style>
  <w:style w:type="character" w:customStyle="1" w:styleId="73">
    <w:name w:val="标题 7 字符"/>
    <w:uiPriority w:val="9"/>
    <w:rsid w:val="00936DC3"/>
    <w:rPr>
      <w:rFonts w:ascii="Times New Roman" w:hAnsi="Times New Roman"/>
      <w:b/>
      <w:bCs/>
      <w:kern w:val="2"/>
      <w:sz w:val="30"/>
      <w:szCs w:val="18"/>
    </w:rPr>
  </w:style>
  <w:style w:type="character" w:customStyle="1" w:styleId="1fc">
    <w:name w:val="页眉 字符1"/>
    <w:uiPriority w:val="99"/>
    <w:qFormat/>
    <w:rsid w:val="00936DC3"/>
    <w:rPr>
      <w:spacing w:val="-20"/>
      <w:kern w:val="2"/>
      <w:sz w:val="18"/>
      <w:szCs w:val="18"/>
    </w:rPr>
  </w:style>
  <w:style w:type="character" w:customStyle="1" w:styleId="93">
    <w:name w:val="标题 9 字符"/>
    <w:uiPriority w:val="9"/>
    <w:qFormat/>
    <w:rsid w:val="00936DC3"/>
    <w:rPr>
      <w:rFonts w:ascii="Cambria" w:hAnsi="Cambria"/>
      <w:kern w:val="2"/>
      <w:sz w:val="21"/>
      <w:szCs w:val="21"/>
    </w:rPr>
  </w:style>
  <w:style w:type="character" w:customStyle="1" w:styleId="3c">
    <w:name w:val="正文文本缩进 3 字符"/>
    <w:uiPriority w:val="99"/>
    <w:qFormat/>
    <w:rsid w:val="00936DC3"/>
    <w:rPr>
      <w:rFonts w:ascii="宋体" w:hAnsi="MS Sans Serif"/>
      <w:bCs/>
      <w:color w:val="000000"/>
      <w:sz w:val="24"/>
    </w:rPr>
  </w:style>
  <w:style w:type="character" w:customStyle="1" w:styleId="affff0">
    <w:name w:val="脚注文本 字符"/>
    <w:qFormat/>
    <w:rsid w:val="00936DC3"/>
    <w:rPr>
      <w:bCs/>
      <w:sz w:val="18"/>
    </w:rPr>
  </w:style>
  <w:style w:type="character" w:customStyle="1" w:styleId="affff1">
    <w:name w:val="批注文字 字符"/>
    <w:uiPriority w:val="99"/>
    <w:qFormat/>
    <w:rsid w:val="00936DC3"/>
    <w:rPr>
      <w:sz w:val="24"/>
    </w:rPr>
  </w:style>
  <w:style w:type="character" w:customStyle="1" w:styleId="affff2">
    <w:name w:val="副标题 字符"/>
    <w:qFormat/>
    <w:rsid w:val="00936DC3"/>
    <w:rPr>
      <w:rFonts w:ascii="Arial" w:hAnsi="Arial"/>
      <w:b/>
      <w:bCs/>
      <w:kern w:val="28"/>
      <w:sz w:val="32"/>
      <w:szCs w:val="32"/>
    </w:rPr>
  </w:style>
  <w:style w:type="character" w:customStyle="1" w:styleId="2f6">
    <w:name w:val="正文文本缩进 2 字符"/>
    <w:uiPriority w:val="99"/>
    <w:qFormat/>
    <w:rsid w:val="00936DC3"/>
    <w:rPr>
      <w:rFonts w:ascii="宋体" w:hAnsi="宋体"/>
      <w:kern w:val="2"/>
      <w:sz w:val="24"/>
    </w:rPr>
  </w:style>
  <w:style w:type="character" w:customStyle="1" w:styleId="HTMLChar2">
    <w:name w:val="HTML 预设格式 Char2"/>
    <w:link w:val="HTML"/>
    <w:uiPriority w:val="99"/>
    <w:qFormat/>
    <w:rsid w:val="00936DC3"/>
    <w:rPr>
      <w:rFonts w:ascii="宋体" w:hAnsi="宋体" w:cs="宋体"/>
      <w:sz w:val="24"/>
      <w:szCs w:val="24"/>
    </w:rPr>
  </w:style>
  <w:style w:type="character" w:customStyle="1" w:styleId="64">
    <w:name w:val="标题 6 字符"/>
    <w:uiPriority w:val="9"/>
    <w:rsid w:val="00936DC3"/>
    <w:rPr>
      <w:rFonts w:ascii="Times New Roman" w:hAnsi="Times New Roman"/>
      <w:b/>
      <w:bCs/>
      <w:kern w:val="2"/>
      <w:sz w:val="30"/>
      <w:szCs w:val="18"/>
    </w:rPr>
  </w:style>
  <w:style w:type="character" w:customStyle="1" w:styleId="53">
    <w:name w:val="标题 5 字符"/>
    <w:uiPriority w:val="9"/>
    <w:rsid w:val="00936DC3"/>
    <w:rPr>
      <w:b/>
      <w:bCs/>
      <w:kern w:val="2"/>
      <w:sz w:val="28"/>
      <w:szCs w:val="28"/>
    </w:rPr>
  </w:style>
  <w:style w:type="character" w:customStyle="1" w:styleId="HTMLChar">
    <w:name w:val="HTML 预设格式 Char"/>
    <w:basedOn w:val="a0"/>
    <w:rsid w:val="00936DC3"/>
    <w:rPr>
      <w:rFonts w:ascii="Courier New" w:eastAsia="宋体" w:hAnsi="Courier New" w:cs="Courier New"/>
      <w:kern w:val="2"/>
    </w:rPr>
  </w:style>
  <w:style w:type="character" w:customStyle="1" w:styleId="2Char">
    <w:name w:val="正文首行缩进 2 Char"/>
    <w:basedOn w:val="Char32"/>
    <w:link w:val="26"/>
    <w:uiPriority w:val="99"/>
    <w:semiHidden/>
    <w:rsid w:val="00936DC3"/>
    <w:rPr>
      <w:rFonts w:ascii="Times New Roman" w:eastAsia="宋体" w:hAnsi="Times New Roman" w:cs="Times New Roman"/>
      <w:kern w:val="2"/>
      <w:sz w:val="21"/>
      <w:szCs w:val="22"/>
    </w:rPr>
  </w:style>
  <w:style w:type="character" w:customStyle="1" w:styleId="3Char">
    <w:name w:val="标题 3 Char"/>
    <w:qFormat/>
    <w:rsid w:val="00936DC3"/>
    <w:rPr>
      <w:rFonts w:ascii="黑体" w:eastAsia="黑体" w:hAnsi="Calibri"/>
      <w:kern w:val="2"/>
      <w:sz w:val="28"/>
    </w:rPr>
  </w:style>
  <w:style w:type="character" w:customStyle="1" w:styleId="1Char3">
    <w:name w:val="标题 1 Char"/>
    <w:qFormat/>
    <w:rsid w:val="00936DC3"/>
    <w:rPr>
      <w:rFonts w:eastAsia="宋体"/>
      <w:b/>
      <w:kern w:val="44"/>
      <w:sz w:val="44"/>
    </w:rPr>
  </w:style>
  <w:style w:type="character" w:customStyle="1" w:styleId="8Char">
    <w:name w:val="标题 8 Char"/>
    <w:rsid w:val="00936DC3"/>
    <w:rPr>
      <w:rFonts w:ascii="Arial" w:eastAsia="黑体" w:hAnsi="Arial"/>
      <w:sz w:val="24"/>
    </w:rPr>
  </w:style>
  <w:style w:type="character" w:customStyle="1" w:styleId="Char9">
    <w:name w:val="页脚 Char"/>
    <w:uiPriority w:val="99"/>
    <w:qFormat/>
    <w:rsid w:val="00936DC3"/>
    <w:rPr>
      <w:rFonts w:ascii="Calibri" w:eastAsia="宋体" w:hAnsi="Calibri"/>
      <w:kern w:val="2"/>
      <w:sz w:val="18"/>
      <w:szCs w:val="22"/>
    </w:rPr>
  </w:style>
  <w:style w:type="character" w:customStyle="1" w:styleId="9Char">
    <w:name w:val="标题 9 Char"/>
    <w:rsid w:val="00936DC3"/>
    <w:rPr>
      <w:rFonts w:ascii="Arial" w:eastAsia="黑体" w:hAnsi="Arial"/>
      <w:sz w:val="21"/>
      <w:szCs w:val="21"/>
    </w:rPr>
  </w:style>
  <w:style w:type="character" w:customStyle="1" w:styleId="stylekwd">
    <w:name w:val="style_kwd"/>
    <w:basedOn w:val="a0"/>
    <w:rsid w:val="00936DC3"/>
  </w:style>
  <w:style w:type="character" w:customStyle="1" w:styleId="Chara">
    <w:name w:val="页眉 Char"/>
    <w:qFormat/>
    <w:rsid w:val="00936DC3"/>
    <w:rPr>
      <w:rFonts w:eastAsia="宋体"/>
      <w:kern w:val="2"/>
      <w:sz w:val="18"/>
    </w:rPr>
  </w:style>
  <w:style w:type="character" w:customStyle="1" w:styleId="Char2">
    <w:name w:val="尾注文本 Char"/>
    <w:link w:val="af0"/>
    <w:rsid w:val="00936DC3"/>
    <w:rPr>
      <w:rFonts w:ascii="Calibri" w:eastAsia="宋体" w:hAnsi="Calibri"/>
      <w:kern w:val="2"/>
      <w:sz w:val="21"/>
      <w:szCs w:val="22"/>
    </w:rPr>
  </w:style>
  <w:style w:type="character" w:customStyle="1" w:styleId="Charb">
    <w:name w:val="日期 Char"/>
    <w:qFormat/>
    <w:rsid w:val="00936DC3"/>
    <w:rPr>
      <w:rFonts w:eastAsia="宋体"/>
      <w:kern w:val="2"/>
      <w:sz w:val="21"/>
    </w:rPr>
  </w:style>
  <w:style w:type="character" w:customStyle="1" w:styleId="Charc">
    <w:name w:val="批注文字 Char"/>
    <w:qFormat/>
    <w:rsid w:val="00936DC3"/>
    <w:rPr>
      <w:sz w:val="24"/>
    </w:rPr>
  </w:style>
  <w:style w:type="character" w:customStyle="1" w:styleId="Chard">
    <w:name w:val="正文文本缩进 Char"/>
    <w:rsid w:val="00936DC3"/>
    <w:rPr>
      <w:rFonts w:eastAsia="宋体"/>
      <w:kern w:val="2"/>
      <w:sz w:val="21"/>
    </w:rPr>
  </w:style>
  <w:style w:type="character" w:customStyle="1" w:styleId="5Char">
    <w:name w:val="标题 5 Char"/>
    <w:uiPriority w:val="9"/>
    <w:rsid w:val="00936DC3"/>
    <w:rPr>
      <w:rFonts w:eastAsia="宋体"/>
      <w:b/>
      <w:bCs/>
      <w:kern w:val="2"/>
      <w:sz w:val="28"/>
      <w:szCs w:val="28"/>
    </w:rPr>
  </w:style>
  <w:style w:type="character" w:customStyle="1" w:styleId="Chare">
    <w:name w:val="批注主题 Char"/>
    <w:uiPriority w:val="99"/>
    <w:qFormat/>
    <w:rsid w:val="00936DC3"/>
    <w:rPr>
      <w:rFonts w:eastAsia="宋体"/>
      <w:kern w:val="2"/>
      <w:sz w:val="21"/>
    </w:rPr>
  </w:style>
  <w:style w:type="character" w:customStyle="1" w:styleId="Charf">
    <w:name w:val="文档结构图 Char"/>
    <w:qFormat/>
    <w:rsid w:val="00936DC3"/>
    <w:rPr>
      <w:rFonts w:ascii="宋体" w:eastAsia="宋体" w:hAnsi="Calibri" w:cs="宋体"/>
      <w:kern w:val="2"/>
      <w:sz w:val="18"/>
      <w:szCs w:val="18"/>
    </w:rPr>
  </w:style>
  <w:style w:type="character" w:customStyle="1" w:styleId="7Char">
    <w:name w:val="标题 7 Char"/>
    <w:rsid w:val="00936DC3"/>
    <w:rPr>
      <w:rFonts w:eastAsia="宋体"/>
      <w:b/>
      <w:bCs/>
      <w:sz w:val="24"/>
    </w:rPr>
  </w:style>
  <w:style w:type="character" w:customStyle="1" w:styleId="Charf0">
    <w:name w:val="正文首行缩进 Char"/>
    <w:qFormat/>
    <w:rsid w:val="00936DC3"/>
    <w:rPr>
      <w:rFonts w:eastAsia="宋体"/>
      <w:kern w:val="2"/>
      <w:sz w:val="21"/>
      <w:szCs w:val="24"/>
      <w:lang w:val="en-US" w:eastAsia="zh-CN" w:bidi="ar-SA"/>
    </w:rPr>
  </w:style>
  <w:style w:type="character" w:customStyle="1" w:styleId="3Char4">
    <w:name w:val="正文文本 3 Char"/>
    <w:qFormat/>
    <w:rsid w:val="00936DC3"/>
    <w:rPr>
      <w:rFonts w:ascii="宋体" w:eastAsia="宋体" w:hAnsi="Calibri"/>
      <w:kern w:val="2"/>
      <w:sz w:val="24"/>
    </w:rPr>
  </w:style>
  <w:style w:type="character" w:customStyle="1" w:styleId="2Char4">
    <w:name w:val="标题 2 Char"/>
    <w:qFormat/>
    <w:rsid w:val="00936DC3"/>
    <w:rPr>
      <w:rFonts w:ascii="Arial" w:eastAsia="黑体" w:hAnsi="Arial"/>
      <w:b/>
      <w:kern w:val="2"/>
      <w:sz w:val="32"/>
    </w:rPr>
  </w:style>
  <w:style w:type="character" w:customStyle="1" w:styleId="3Char5">
    <w:name w:val="正文文本缩进 3 Char"/>
    <w:qFormat/>
    <w:rsid w:val="00936DC3"/>
    <w:rPr>
      <w:rFonts w:ascii="Calibri" w:eastAsia="宋体" w:hAnsi="Calibri"/>
      <w:kern w:val="2"/>
      <w:sz w:val="16"/>
      <w:szCs w:val="16"/>
    </w:rPr>
  </w:style>
  <w:style w:type="character" w:customStyle="1" w:styleId="6Char">
    <w:name w:val="标题 6 Char"/>
    <w:rsid w:val="00936DC3"/>
    <w:rPr>
      <w:rFonts w:ascii="Arial" w:eastAsia="黑体" w:hAnsi="Arial"/>
      <w:b/>
      <w:bCs/>
      <w:sz w:val="24"/>
    </w:rPr>
  </w:style>
  <w:style w:type="character" w:customStyle="1" w:styleId="CommentTextChar">
    <w:name w:val="Comment Text Char"/>
    <w:rsid w:val="00936DC3"/>
  </w:style>
  <w:style w:type="character" w:customStyle="1" w:styleId="4Char">
    <w:name w:val="标题 4 Char"/>
    <w:qFormat/>
    <w:rsid w:val="00936DC3"/>
    <w:rPr>
      <w:rFonts w:ascii="Arial" w:eastAsia="黑体" w:hAnsi="Arial"/>
      <w:b/>
      <w:bCs/>
      <w:kern w:val="2"/>
      <w:sz w:val="28"/>
      <w:szCs w:val="28"/>
    </w:rPr>
  </w:style>
  <w:style w:type="character" w:customStyle="1" w:styleId="Charf1">
    <w:name w:val="批注框文本 Char"/>
    <w:qFormat/>
    <w:rsid w:val="00936DC3"/>
    <w:rPr>
      <w:rFonts w:eastAsia="宋体"/>
      <w:kern w:val="2"/>
      <w:sz w:val="18"/>
    </w:rPr>
  </w:style>
  <w:style w:type="character" w:customStyle="1" w:styleId="Charf2">
    <w:name w:val="正文文本 Char"/>
    <w:qFormat/>
    <w:rsid w:val="00936DC3"/>
    <w:rPr>
      <w:rFonts w:eastAsia="宋体"/>
      <w:kern w:val="2"/>
      <w:sz w:val="21"/>
      <w:szCs w:val="24"/>
      <w:lang w:val="en-US" w:eastAsia="zh-CN" w:bidi="ar-SA"/>
    </w:rPr>
  </w:style>
  <w:style w:type="character" w:customStyle="1" w:styleId="Charf3">
    <w:name w:val="标题 Char"/>
    <w:rsid w:val="00936DC3"/>
    <w:rPr>
      <w:rFonts w:ascii="Arial" w:eastAsia="宋体" w:hAnsi="Arial"/>
      <w:b/>
      <w:sz w:val="32"/>
    </w:rPr>
  </w:style>
  <w:style w:type="character" w:customStyle="1" w:styleId="Charf4">
    <w:name w:val="脚注文本 Char"/>
    <w:rsid w:val="00936DC3"/>
    <w:rPr>
      <w:kern w:val="2"/>
      <w:sz w:val="18"/>
      <w:szCs w:val="18"/>
    </w:rPr>
  </w:style>
  <w:style w:type="character" w:customStyle="1" w:styleId="affff3">
    <w:name w:val="尾注文本 字符"/>
    <w:basedOn w:val="a0"/>
    <w:uiPriority w:val="99"/>
    <w:semiHidden/>
    <w:rsid w:val="00936DC3"/>
    <w:rPr>
      <w:rFonts w:ascii="Times New Roman" w:eastAsia="宋体" w:hAnsi="Times New Roman" w:cs="Times New Roman"/>
      <w:kern w:val="2"/>
      <w:sz w:val="21"/>
      <w:szCs w:val="22"/>
    </w:rPr>
  </w:style>
  <w:style w:type="character" w:customStyle="1" w:styleId="2Char5">
    <w:name w:val="正文文本缩进 2 Char"/>
    <w:rsid w:val="00936DC3"/>
    <w:rPr>
      <w:rFonts w:ascii="Arial" w:eastAsia="仿宋_GB2312" w:hAnsi="Arial"/>
      <w:kern w:val="2"/>
      <w:sz w:val="32"/>
    </w:rPr>
  </w:style>
  <w:style w:type="character" w:customStyle="1" w:styleId="2Char6">
    <w:name w:val="正文文本 2 Char"/>
    <w:rsid w:val="00936DC3"/>
    <w:rPr>
      <w:rFonts w:ascii="仿宋_GB2312" w:eastAsia="仿宋_GB2312"/>
      <w:b/>
      <w:kern w:val="2"/>
      <w:sz w:val="24"/>
    </w:rPr>
  </w:style>
  <w:style w:type="character" w:customStyle="1" w:styleId="HTMLChar1">
    <w:name w:val="HTML 预设格式 Char1"/>
    <w:semiHidden/>
    <w:rsid w:val="00936DC3"/>
    <w:rPr>
      <w:rFonts w:ascii="Courier New" w:eastAsia="宋体" w:hAnsi="Courier New" w:cs="Courier New"/>
      <w:kern w:val="2"/>
    </w:rPr>
  </w:style>
  <w:style w:type="character" w:customStyle="1" w:styleId="BlockquoteChar00">
    <w:name w:val="Blockquote Char_0_0"/>
    <w:link w:val="Blockquote00"/>
    <w:locked/>
    <w:rsid w:val="00936DC3"/>
    <w:rPr>
      <w:sz w:val="24"/>
    </w:rPr>
  </w:style>
  <w:style w:type="character" w:customStyle="1" w:styleId="DefaultCharChar">
    <w:name w:val="Default Char Char"/>
    <w:link w:val="Default"/>
    <w:qFormat/>
    <w:rsid w:val="00936DC3"/>
    <w:rPr>
      <w:rFonts w:ascii="黑体" w:eastAsia="黑体" w:hAnsi="Times New Roman" w:cs="黑体"/>
      <w:color w:val="000000"/>
      <w:sz w:val="24"/>
      <w:szCs w:val="24"/>
    </w:rPr>
  </w:style>
  <w:style w:type="character" w:customStyle="1" w:styleId="1fd">
    <w:name w:val="页码1"/>
    <w:qFormat/>
    <w:rsid w:val="00936DC3"/>
  </w:style>
  <w:style w:type="character" w:customStyle="1" w:styleId="1fe">
    <w:name w:val="批注引用1"/>
    <w:qFormat/>
    <w:rsid w:val="00936DC3"/>
    <w:rPr>
      <w:sz w:val="21"/>
      <w:szCs w:val="21"/>
    </w:rPr>
  </w:style>
  <w:style w:type="character" w:customStyle="1" w:styleId="Char5">
    <w:name w:val="普通(网站) Char"/>
    <w:link w:val="af9"/>
    <w:locked/>
    <w:rsid w:val="00936DC3"/>
    <w:rPr>
      <w:rFonts w:ascii="宋体" w:eastAsia="宋体" w:hAnsi="宋体" w:cs="Times New Roman"/>
      <w:sz w:val="24"/>
      <w:szCs w:val="24"/>
    </w:rPr>
  </w:style>
  <w:style w:type="table" w:customStyle="1" w:styleId="1ff">
    <w:name w:val="网格型1"/>
    <w:basedOn w:val="a1"/>
    <w:uiPriority w:val="59"/>
    <w:rsid w:val="00936D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Normal">
    <w:name w:val="Table Normal"/>
    <w:uiPriority w:val="2"/>
    <w:unhideWhenUsed/>
    <w:qFormat/>
    <w:rsid w:val="00936DC3"/>
    <w:tblPr>
      <w:tblCellMar>
        <w:top w:w="0" w:type="dxa"/>
        <w:left w:w="0" w:type="dxa"/>
        <w:bottom w:w="0" w:type="dxa"/>
        <w:right w:w="0" w:type="dxa"/>
      </w:tblCellMar>
    </w:tblPr>
  </w:style>
  <w:style w:type="table" w:customStyle="1" w:styleId="2f7">
    <w:name w:val="网格型2"/>
    <w:basedOn w:val="a1"/>
    <w:rsid w:val="00936D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d">
    <w:name w:val="网格型3"/>
    <w:basedOn w:val="a1"/>
    <w:uiPriority w:val="59"/>
    <w:rsid w:val="00936DC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
    <w:name w:val="网格型11"/>
    <w:basedOn w:val="a1"/>
    <w:uiPriority w:val="59"/>
    <w:qFormat/>
    <w:rsid w:val="00936DC3"/>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4">
    <w:name w:val="网格型21"/>
    <w:basedOn w:val="a1"/>
    <w:uiPriority w:val="59"/>
    <w:qFormat/>
    <w:rsid w:val="00936DC3"/>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0">
    <w:name w:val="网格型31"/>
    <w:basedOn w:val="a1"/>
    <w:uiPriority w:val="59"/>
    <w:qFormat/>
    <w:rsid w:val="00936DC3"/>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48">
    <w:name w:val="修订4"/>
    <w:hidden/>
    <w:uiPriority w:val="99"/>
    <w:unhideWhenUsed/>
    <w:rsid w:val="00936DC3"/>
    <w:rPr>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854516146@qq.com" TargetMode="External"/><Relationship Id="rId13" Type="http://schemas.openxmlformats.org/officeDocument/2006/relationships/footer" Target="footer3.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Info spid="_x0000_s1029"/>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1054</TotalTime>
  <Pages>40</Pages>
  <Words>3621</Words>
  <Characters>20646</Characters>
  <Application>Microsoft Office Word</Application>
  <DocSecurity>0</DocSecurity>
  <Lines>172</Lines>
  <Paragraphs>48</Paragraphs>
  <ScaleCrop>false</ScaleCrop>
  <Company>微软中国</Company>
  <LinksUpToDate>false</LinksUpToDate>
  <CharactersWithSpaces>24219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工程类标准招标文件</dc:title>
  <dc:creator>姚晓雨</dc:creator>
  <cp:lastModifiedBy>Microsoft</cp:lastModifiedBy>
  <cp:revision>340</cp:revision>
  <cp:lastPrinted>2024-04-09T15:11:00Z</cp:lastPrinted>
  <dcterms:created xsi:type="dcterms:W3CDTF">2020-01-09T08:38:00Z</dcterms:created>
  <dcterms:modified xsi:type="dcterms:W3CDTF">2024-05-05T09:37:00Z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CB57A2D9F31647D9905D03239FBC49D9_12</vt:lpwstr>
  </property>
</Properties>
</file>