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5D2" w:rsidRPr="00254D16" w:rsidRDefault="00035480" w:rsidP="00CA5863">
      <w:pPr>
        <w:pStyle w:val="a8"/>
        <w:spacing w:before="0" w:beforeAutospacing="0" w:after="0" w:afterAutospacing="0"/>
        <w:jc w:val="center"/>
        <w:rPr>
          <w:rFonts w:ascii="仿宋_GB2312" w:eastAsia="仿宋_GB2312"/>
          <w:sz w:val="21"/>
          <w:szCs w:val="21"/>
        </w:rPr>
      </w:pPr>
      <w:r>
        <w:rPr>
          <w:rFonts w:ascii="方正小标宋简体" w:eastAsia="方正小标宋简体" w:hAnsi="微软雅黑" w:hint="eastAsia"/>
          <w:color w:val="333333"/>
          <w:sz w:val="36"/>
          <w:szCs w:val="36"/>
          <w:shd w:val="clear" w:color="auto" w:fill="FFFFFF"/>
        </w:rPr>
        <w:t xml:space="preserve">  </w:t>
      </w:r>
    </w:p>
    <w:p w:rsidR="00F415D2" w:rsidRDefault="00F415D2" w:rsidP="00254D16">
      <w:pPr>
        <w:pStyle w:val="a8"/>
        <w:spacing w:before="0" w:beforeAutospacing="0" w:after="0" w:afterAutospacing="0" w:line="300" w:lineRule="exact"/>
        <w:ind w:firstLineChars="200" w:firstLine="420"/>
        <w:rPr>
          <w:rFonts w:ascii="仿宋_GB2312" w:eastAsia="仿宋_GB2312"/>
          <w:sz w:val="21"/>
          <w:szCs w:val="21"/>
        </w:rPr>
      </w:pPr>
    </w:p>
    <w:p w:rsidR="003D13A0" w:rsidRDefault="003D13A0" w:rsidP="00254D16">
      <w:pPr>
        <w:pStyle w:val="a8"/>
        <w:spacing w:before="0" w:beforeAutospacing="0" w:after="0" w:afterAutospacing="0" w:line="300" w:lineRule="exact"/>
        <w:ind w:firstLineChars="200" w:firstLine="420"/>
        <w:rPr>
          <w:rFonts w:ascii="仿宋_GB2312" w:eastAsia="仿宋_GB2312"/>
          <w:sz w:val="21"/>
          <w:szCs w:val="21"/>
        </w:rPr>
      </w:pPr>
    </w:p>
    <w:p w:rsidR="003D13A0" w:rsidRDefault="003D13A0" w:rsidP="00254D16">
      <w:pPr>
        <w:pStyle w:val="a8"/>
        <w:spacing w:before="0" w:beforeAutospacing="0" w:after="0" w:afterAutospacing="0" w:line="300" w:lineRule="exact"/>
        <w:ind w:firstLineChars="200" w:firstLine="420"/>
        <w:rPr>
          <w:rFonts w:ascii="仿宋_GB2312" w:eastAsia="仿宋_GB2312"/>
          <w:sz w:val="21"/>
          <w:szCs w:val="21"/>
        </w:rPr>
      </w:pPr>
    </w:p>
    <w:p w:rsidR="003D13A0" w:rsidRPr="00254D16" w:rsidRDefault="003D13A0" w:rsidP="00254D16">
      <w:pPr>
        <w:pStyle w:val="a8"/>
        <w:spacing w:before="0" w:beforeAutospacing="0" w:after="0" w:afterAutospacing="0" w:line="300" w:lineRule="exact"/>
        <w:ind w:firstLineChars="200" w:firstLine="420"/>
        <w:rPr>
          <w:rFonts w:ascii="仿宋_GB2312" w:eastAsia="仿宋_GB2312"/>
          <w:sz w:val="21"/>
          <w:szCs w:val="21"/>
        </w:rPr>
      </w:pPr>
    </w:p>
    <w:p w:rsidR="00E400F6" w:rsidRDefault="00E400F6" w:rsidP="00364D1A">
      <w:pPr>
        <w:rPr>
          <w:sz w:val="44"/>
          <w:szCs w:val="44"/>
        </w:rPr>
      </w:pPr>
      <w:bookmarkStart w:id="0" w:name="_Toc187427924"/>
      <w:bookmarkStart w:id="1" w:name="OLE_LINK2"/>
    </w:p>
    <w:p w:rsidR="00E400F6" w:rsidRDefault="00E400F6" w:rsidP="00E400F6">
      <w:pPr>
        <w:jc w:val="center"/>
        <w:rPr>
          <w:sz w:val="44"/>
          <w:szCs w:val="44"/>
        </w:rPr>
      </w:pPr>
      <w:r>
        <w:rPr>
          <w:rFonts w:hint="eastAsia"/>
          <w:sz w:val="44"/>
          <w:szCs w:val="44"/>
        </w:rPr>
        <w:t>合肥市政文外滩物业管理有限公司</w:t>
      </w:r>
    </w:p>
    <w:p w:rsidR="00E400F6" w:rsidRDefault="00364D1A" w:rsidP="00E400F6">
      <w:pPr>
        <w:jc w:val="center"/>
      </w:pPr>
      <w:bookmarkStart w:id="2" w:name="_Hlk9544796"/>
      <w:r>
        <w:rPr>
          <w:rFonts w:hint="eastAsia"/>
          <w:spacing w:val="21"/>
          <w:sz w:val="44"/>
          <w:szCs w:val="44"/>
        </w:rPr>
        <w:t>部分</w:t>
      </w:r>
      <w:r w:rsidR="00E400F6">
        <w:rPr>
          <w:spacing w:val="21"/>
          <w:sz w:val="44"/>
          <w:szCs w:val="44"/>
        </w:rPr>
        <w:t>管理体系</w:t>
      </w:r>
      <w:r w:rsidR="00E400F6">
        <w:rPr>
          <w:spacing w:val="22"/>
          <w:sz w:val="44"/>
          <w:szCs w:val="44"/>
        </w:rPr>
        <w:t>认证审核</w:t>
      </w:r>
      <w:r w:rsidR="00E400F6">
        <w:rPr>
          <w:rFonts w:hint="eastAsia"/>
          <w:spacing w:val="22"/>
          <w:sz w:val="44"/>
          <w:szCs w:val="44"/>
        </w:rPr>
        <w:t>服务</w:t>
      </w:r>
      <w:r w:rsidR="003D13A0">
        <w:rPr>
          <w:rFonts w:hint="eastAsia"/>
          <w:spacing w:val="22"/>
          <w:sz w:val="44"/>
          <w:szCs w:val="44"/>
        </w:rPr>
        <w:t>竞价文件</w:t>
      </w:r>
    </w:p>
    <w:p w:rsidR="00E400F6" w:rsidRDefault="00E400F6" w:rsidP="00E400F6"/>
    <w:p w:rsidR="00E400F6" w:rsidRDefault="00E400F6" w:rsidP="00E400F6"/>
    <w:p w:rsidR="00E400F6" w:rsidRDefault="00E400F6" w:rsidP="00E400F6"/>
    <w:p w:rsidR="00E400F6" w:rsidRDefault="00E400F6" w:rsidP="00E400F6"/>
    <w:p w:rsidR="00E400F6" w:rsidRDefault="00E400F6" w:rsidP="00E400F6"/>
    <w:p w:rsidR="00E400F6" w:rsidRDefault="00E400F6" w:rsidP="00E400F6"/>
    <w:p w:rsidR="00E400F6" w:rsidRDefault="00E400F6" w:rsidP="00E400F6"/>
    <w:p w:rsidR="00E400F6" w:rsidRDefault="00E400F6" w:rsidP="00E400F6"/>
    <w:p w:rsidR="00E400F6" w:rsidRDefault="00E400F6" w:rsidP="00E400F6"/>
    <w:p w:rsidR="00E400F6" w:rsidRDefault="00E400F6" w:rsidP="00E400F6"/>
    <w:p w:rsidR="00E400F6" w:rsidRDefault="00E400F6" w:rsidP="00E400F6"/>
    <w:p w:rsidR="00E400F6" w:rsidRDefault="00E400F6" w:rsidP="00E400F6"/>
    <w:bookmarkEnd w:id="2"/>
    <w:p w:rsidR="00E400F6" w:rsidRDefault="00E400F6" w:rsidP="00E400F6"/>
    <w:p w:rsidR="00E400F6" w:rsidRDefault="00E400F6" w:rsidP="00E400F6"/>
    <w:p w:rsidR="00E400F6" w:rsidRDefault="00E400F6" w:rsidP="00E400F6"/>
    <w:p w:rsidR="00E400F6" w:rsidRDefault="00E400F6" w:rsidP="00E400F6"/>
    <w:p w:rsidR="00E400F6" w:rsidRDefault="00E400F6" w:rsidP="00E400F6">
      <w:pPr>
        <w:ind w:leftChars="100" w:left="210" w:firstLineChars="100" w:firstLine="280"/>
        <w:rPr>
          <w:rFonts w:ascii="仿宋_GB2312" w:eastAsia="仿宋_GB2312"/>
          <w:sz w:val="28"/>
          <w:szCs w:val="28"/>
        </w:rPr>
      </w:pPr>
    </w:p>
    <w:p w:rsidR="00E400F6" w:rsidRDefault="00E400F6" w:rsidP="00E400F6">
      <w:pPr>
        <w:ind w:leftChars="100" w:left="210" w:firstLineChars="100" w:firstLine="280"/>
        <w:rPr>
          <w:rFonts w:ascii="仿宋_GB2312" w:eastAsia="仿宋_GB2312"/>
          <w:sz w:val="28"/>
          <w:szCs w:val="28"/>
        </w:rPr>
      </w:pPr>
    </w:p>
    <w:p w:rsidR="00E400F6" w:rsidRDefault="00E400F6" w:rsidP="003D13A0">
      <w:pPr>
        <w:rPr>
          <w:rFonts w:ascii="仿宋_GB2312" w:eastAsia="仿宋_GB2312"/>
          <w:sz w:val="28"/>
          <w:szCs w:val="28"/>
        </w:rPr>
      </w:pPr>
    </w:p>
    <w:p w:rsidR="00364D1A" w:rsidRDefault="00364D1A" w:rsidP="00E400F6">
      <w:pPr>
        <w:ind w:leftChars="100" w:left="210" w:firstLineChars="100" w:firstLine="280"/>
        <w:rPr>
          <w:rFonts w:ascii="仿宋_GB2312" w:eastAsia="仿宋_GB2312"/>
          <w:sz w:val="28"/>
          <w:szCs w:val="28"/>
        </w:rPr>
      </w:pPr>
    </w:p>
    <w:p w:rsidR="00364D1A" w:rsidRDefault="00364D1A" w:rsidP="00E400F6">
      <w:pPr>
        <w:ind w:leftChars="100" w:left="210" w:firstLineChars="100" w:firstLine="280"/>
        <w:rPr>
          <w:rFonts w:ascii="仿宋_GB2312" w:eastAsia="仿宋_GB2312"/>
          <w:sz w:val="28"/>
          <w:szCs w:val="28"/>
        </w:rPr>
      </w:pPr>
    </w:p>
    <w:p w:rsidR="00364D1A" w:rsidRDefault="00364D1A" w:rsidP="00E400F6">
      <w:pPr>
        <w:ind w:leftChars="100" w:left="210" w:firstLineChars="100" w:firstLine="280"/>
        <w:rPr>
          <w:rFonts w:ascii="仿宋_GB2312" w:eastAsia="仿宋_GB2312"/>
          <w:sz w:val="28"/>
          <w:szCs w:val="28"/>
        </w:rPr>
      </w:pPr>
    </w:p>
    <w:p w:rsidR="00312446" w:rsidRDefault="00312446" w:rsidP="00E400F6">
      <w:pPr>
        <w:ind w:leftChars="100" w:left="210" w:firstLineChars="100" w:firstLine="280"/>
        <w:rPr>
          <w:rFonts w:ascii="仿宋_GB2312" w:eastAsia="仿宋_GB2312"/>
          <w:sz w:val="28"/>
          <w:szCs w:val="28"/>
        </w:rPr>
      </w:pPr>
    </w:p>
    <w:p w:rsidR="00312446" w:rsidRDefault="00312446" w:rsidP="00E400F6">
      <w:pPr>
        <w:ind w:leftChars="100" w:left="210" w:firstLineChars="100" w:firstLine="280"/>
        <w:rPr>
          <w:rFonts w:ascii="仿宋_GB2312" w:eastAsia="仿宋_GB2312"/>
          <w:sz w:val="28"/>
          <w:szCs w:val="28"/>
        </w:rPr>
      </w:pPr>
    </w:p>
    <w:p w:rsidR="00312446" w:rsidRDefault="00312446" w:rsidP="00E400F6">
      <w:pPr>
        <w:ind w:leftChars="100" w:left="210" w:firstLineChars="100" w:firstLine="280"/>
        <w:rPr>
          <w:rFonts w:ascii="仿宋_GB2312" w:eastAsia="仿宋_GB2312"/>
          <w:sz w:val="28"/>
          <w:szCs w:val="28"/>
        </w:rPr>
      </w:pPr>
    </w:p>
    <w:p w:rsidR="00312446" w:rsidRDefault="00312446" w:rsidP="00E400F6">
      <w:pPr>
        <w:ind w:leftChars="100" w:left="210" w:firstLineChars="100" w:firstLine="280"/>
        <w:rPr>
          <w:rFonts w:ascii="仿宋_GB2312" w:eastAsia="仿宋_GB2312"/>
          <w:sz w:val="28"/>
          <w:szCs w:val="28"/>
        </w:rPr>
      </w:pPr>
    </w:p>
    <w:p w:rsidR="00E400F6" w:rsidRPr="00D57CBB" w:rsidRDefault="00E400F6" w:rsidP="00E400F6">
      <w:pPr>
        <w:ind w:leftChars="100" w:left="210" w:firstLineChars="100" w:firstLine="280"/>
        <w:rPr>
          <w:rFonts w:ascii="仿宋_GB2312" w:eastAsia="仿宋_GB2312"/>
          <w:sz w:val="28"/>
          <w:szCs w:val="28"/>
        </w:rPr>
      </w:pPr>
      <w:r>
        <w:rPr>
          <w:rFonts w:ascii="仿宋_GB2312" w:eastAsia="仿宋_GB2312" w:hint="eastAsia"/>
          <w:sz w:val="28"/>
          <w:szCs w:val="28"/>
        </w:rPr>
        <w:t>项目名称：合肥市政文外滩物业管理有限公司部分</w:t>
      </w:r>
      <w:r w:rsidRPr="00D57CBB">
        <w:rPr>
          <w:rFonts w:ascii="仿宋_GB2312" w:eastAsia="仿宋_GB2312"/>
          <w:sz w:val="28"/>
          <w:szCs w:val="28"/>
        </w:rPr>
        <w:t>管理体系认证审核</w:t>
      </w:r>
      <w:r w:rsidRPr="00D57CBB">
        <w:rPr>
          <w:rFonts w:ascii="仿宋_GB2312" w:eastAsia="仿宋_GB2312" w:hint="eastAsia"/>
          <w:sz w:val="28"/>
          <w:szCs w:val="28"/>
        </w:rPr>
        <w:t>服务</w:t>
      </w:r>
    </w:p>
    <w:p w:rsidR="00E400F6" w:rsidRDefault="00E400F6" w:rsidP="00E400F6">
      <w:pPr>
        <w:spacing w:line="540" w:lineRule="exact"/>
        <w:ind w:firstLineChars="200" w:firstLine="560"/>
        <w:rPr>
          <w:rFonts w:ascii="仿宋_GB2312" w:eastAsia="仿宋_GB2312"/>
          <w:sz w:val="28"/>
          <w:szCs w:val="28"/>
        </w:rPr>
      </w:pPr>
      <w:r>
        <w:rPr>
          <w:rFonts w:ascii="仿宋_GB2312" w:eastAsia="仿宋_GB2312" w:hint="eastAsia"/>
          <w:sz w:val="28"/>
          <w:szCs w:val="28"/>
        </w:rPr>
        <w:t>项目编号：</w:t>
      </w:r>
      <w:r w:rsidR="00652D3F">
        <w:rPr>
          <w:rFonts w:ascii="仿宋_GB2312" w:eastAsia="仿宋_GB2312"/>
          <w:sz w:val="28"/>
          <w:szCs w:val="28"/>
        </w:rPr>
        <w:t>2024ZWWTZB02</w:t>
      </w:r>
      <w:r w:rsidR="003277D4">
        <w:rPr>
          <w:rFonts w:ascii="仿宋_GB2312" w:eastAsia="仿宋_GB2312" w:hint="eastAsia"/>
          <w:sz w:val="28"/>
          <w:szCs w:val="28"/>
        </w:rPr>
        <w:t>7</w:t>
      </w:r>
    </w:p>
    <w:p w:rsidR="00E400F6" w:rsidRDefault="00E400F6" w:rsidP="00E400F6">
      <w:pPr>
        <w:spacing w:line="540" w:lineRule="exact"/>
        <w:ind w:firstLineChars="200" w:firstLine="560"/>
        <w:rPr>
          <w:rFonts w:ascii="仿宋_GB2312" w:eastAsia="仿宋_GB2312"/>
          <w:sz w:val="28"/>
          <w:szCs w:val="28"/>
        </w:rPr>
      </w:pPr>
      <w:r>
        <w:rPr>
          <w:rFonts w:ascii="仿宋_GB2312" w:eastAsia="仿宋_GB2312" w:hint="eastAsia"/>
          <w:sz w:val="28"/>
          <w:szCs w:val="28"/>
        </w:rPr>
        <w:t xml:space="preserve">招 标 人：合肥市政文外滩物业管理有限公司 </w:t>
      </w:r>
    </w:p>
    <w:p w:rsidR="00E06B65" w:rsidRDefault="00E06B65" w:rsidP="00E06B65">
      <w:pPr>
        <w:pStyle w:val="20"/>
        <w:spacing w:line="540" w:lineRule="exact"/>
        <w:ind w:leftChars="0" w:left="0" w:firstLineChars="746" w:firstLine="2089"/>
        <w:rPr>
          <w:rFonts w:ascii="仿宋_GB2312" w:eastAsia="仿宋_GB2312"/>
          <w:sz w:val="28"/>
          <w:szCs w:val="28"/>
        </w:rPr>
      </w:pPr>
    </w:p>
    <w:p w:rsidR="00E400F6" w:rsidRDefault="00E400F6" w:rsidP="00E06B65">
      <w:pPr>
        <w:pStyle w:val="20"/>
        <w:spacing w:line="540" w:lineRule="exact"/>
        <w:ind w:leftChars="0" w:left="0" w:firstLineChars="1296" w:firstLine="3629"/>
        <w:rPr>
          <w:rFonts w:ascii="仿宋_GB2312" w:eastAsia="仿宋_GB2312"/>
          <w:sz w:val="28"/>
          <w:szCs w:val="28"/>
        </w:rPr>
      </w:pPr>
      <w:r>
        <w:rPr>
          <w:rFonts w:ascii="仿宋_GB2312" w:eastAsia="仿宋_GB2312" w:hint="eastAsia"/>
          <w:sz w:val="28"/>
          <w:szCs w:val="28"/>
        </w:rPr>
        <w:t>2024年5月</w:t>
      </w:r>
    </w:p>
    <w:p w:rsidR="00E400F6" w:rsidRDefault="00E400F6" w:rsidP="00E400F6">
      <w:pPr>
        <w:rPr>
          <w:rFonts w:ascii="仿宋_GB2312" w:eastAsia="仿宋_GB2312"/>
        </w:rPr>
      </w:pPr>
    </w:p>
    <w:p w:rsidR="00E400F6" w:rsidRDefault="00E400F6" w:rsidP="00E400F6">
      <w:pPr>
        <w:jc w:val="center"/>
        <w:rPr>
          <w:rFonts w:ascii="仿宋_GB2312" w:eastAsia="仿宋_GB2312"/>
        </w:rPr>
      </w:pPr>
    </w:p>
    <w:p w:rsidR="00E400F6" w:rsidRDefault="00E400F6" w:rsidP="00E400F6">
      <w:pPr>
        <w:jc w:val="center"/>
        <w:rPr>
          <w:rFonts w:ascii="仿宋_GB2312" w:eastAsia="仿宋_GB2312"/>
        </w:rPr>
      </w:pPr>
    </w:p>
    <w:p w:rsidR="00E400F6" w:rsidRPr="00312446" w:rsidRDefault="00E400F6" w:rsidP="00E400F6">
      <w:pPr>
        <w:jc w:val="center"/>
        <w:rPr>
          <w:rFonts w:ascii="仿宋_GB2312" w:eastAsia="仿宋_GB2312" w:hAnsi="宋体" w:cs="宋体"/>
          <w:kern w:val="0"/>
          <w:sz w:val="30"/>
          <w:szCs w:val="30"/>
        </w:rPr>
      </w:pPr>
      <w:r w:rsidRPr="00312446">
        <w:rPr>
          <w:rFonts w:ascii="仿宋_GB2312" w:eastAsia="仿宋_GB2312" w:hAnsi="宋体" w:cs="宋体" w:hint="eastAsia"/>
          <w:kern w:val="0"/>
          <w:sz w:val="30"/>
          <w:szCs w:val="30"/>
        </w:rPr>
        <w:t>目  录</w:t>
      </w:r>
    </w:p>
    <w:p w:rsidR="00E400F6" w:rsidRPr="00E400F6" w:rsidRDefault="00E400F6" w:rsidP="00E400F6">
      <w:pPr>
        <w:rPr>
          <w:rFonts w:ascii="仿宋_GB2312" w:eastAsia="仿宋_GB2312" w:hAnsi="宋体" w:cs="宋体"/>
          <w:kern w:val="0"/>
          <w:sz w:val="28"/>
          <w:szCs w:val="28"/>
        </w:rPr>
      </w:pPr>
    </w:p>
    <w:p w:rsidR="00E400F6" w:rsidRPr="00E400F6" w:rsidRDefault="006637FC" w:rsidP="00E400F6">
      <w:pPr>
        <w:pStyle w:val="12"/>
        <w:rPr>
          <w:rFonts w:ascii="仿宋_GB2312" w:eastAsia="仿宋_GB2312" w:hAnsi="宋体" w:cs="宋体"/>
          <w:b w:val="0"/>
          <w:spacing w:val="0"/>
          <w:sz w:val="28"/>
          <w:szCs w:val="28"/>
        </w:rPr>
      </w:pPr>
      <w:r w:rsidRPr="00E400F6">
        <w:rPr>
          <w:rFonts w:ascii="仿宋_GB2312" w:eastAsia="仿宋_GB2312" w:hAnsi="宋体" w:cs="宋体" w:hint="eastAsia"/>
          <w:b w:val="0"/>
          <w:spacing w:val="0"/>
          <w:sz w:val="28"/>
          <w:szCs w:val="28"/>
        </w:rPr>
        <w:fldChar w:fldCharType="begin"/>
      </w:r>
      <w:r w:rsidR="00E400F6" w:rsidRPr="00E400F6">
        <w:rPr>
          <w:rFonts w:ascii="仿宋_GB2312" w:eastAsia="仿宋_GB2312" w:hAnsi="宋体" w:cs="宋体" w:hint="eastAsia"/>
          <w:b w:val="0"/>
          <w:spacing w:val="0"/>
          <w:sz w:val="28"/>
          <w:szCs w:val="28"/>
        </w:rPr>
        <w:instrText>TOC \o "1-2" \h \z \u</w:instrText>
      </w:r>
      <w:r w:rsidRPr="00E400F6">
        <w:rPr>
          <w:rFonts w:ascii="仿宋_GB2312" w:eastAsia="仿宋_GB2312" w:hAnsi="宋体" w:cs="宋体" w:hint="eastAsia"/>
          <w:b w:val="0"/>
          <w:spacing w:val="0"/>
          <w:sz w:val="28"/>
          <w:szCs w:val="28"/>
        </w:rPr>
        <w:fldChar w:fldCharType="separate"/>
      </w:r>
      <w:hyperlink w:anchor="_Toc7536" w:history="1">
        <w:r w:rsidR="00DD051C">
          <w:rPr>
            <w:rFonts w:ascii="仿宋_GB2312" w:eastAsia="仿宋_GB2312" w:hAnsi="宋体" w:cs="宋体" w:hint="eastAsia"/>
            <w:b w:val="0"/>
            <w:spacing w:val="0"/>
            <w:sz w:val="28"/>
            <w:szCs w:val="28"/>
          </w:rPr>
          <w:t>第一章竞价</w:t>
        </w:r>
        <w:r w:rsidR="00E400F6" w:rsidRPr="00E400F6">
          <w:rPr>
            <w:rFonts w:ascii="仿宋_GB2312" w:eastAsia="仿宋_GB2312" w:hAnsi="宋体" w:cs="宋体" w:hint="eastAsia"/>
            <w:b w:val="0"/>
            <w:spacing w:val="0"/>
            <w:sz w:val="28"/>
            <w:szCs w:val="28"/>
          </w:rPr>
          <w:t>告.............................</w:t>
        </w:r>
        <w:r w:rsidR="0012172B">
          <w:rPr>
            <w:rFonts w:ascii="仿宋_GB2312" w:eastAsia="仿宋_GB2312" w:hAnsi="宋体" w:cs="宋体" w:hint="eastAsia"/>
            <w:b w:val="0"/>
            <w:spacing w:val="0"/>
            <w:sz w:val="28"/>
            <w:szCs w:val="28"/>
          </w:rPr>
          <w:t>........</w:t>
        </w:r>
        <w:r w:rsidR="00DD051C">
          <w:rPr>
            <w:rFonts w:ascii="仿宋_GB2312" w:eastAsia="仿宋_GB2312" w:hAnsi="宋体" w:cs="宋体" w:hint="eastAsia"/>
            <w:b w:val="0"/>
            <w:spacing w:val="0"/>
            <w:sz w:val="28"/>
            <w:szCs w:val="28"/>
          </w:rPr>
          <w:t>.</w:t>
        </w:r>
        <w:r w:rsidR="001C1565">
          <w:rPr>
            <w:rFonts w:ascii="仿宋_GB2312" w:eastAsia="仿宋_GB2312" w:hAnsi="宋体" w:cs="宋体" w:hint="eastAsia"/>
            <w:b w:val="0"/>
            <w:spacing w:val="0"/>
            <w:sz w:val="28"/>
            <w:szCs w:val="28"/>
          </w:rPr>
          <w:t>8</w:t>
        </w:r>
      </w:hyperlink>
    </w:p>
    <w:p w:rsidR="00E400F6" w:rsidRPr="00E400F6" w:rsidRDefault="006637FC" w:rsidP="00E400F6">
      <w:pPr>
        <w:pStyle w:val="12"/>
        <w:rPr>
          <w:rFonts w:ascii="仿宋_GB2312" w:eastAsia="仿宋_GB2312" w:hAnsi="宋体" w:cs="宋体"/>
          <w:b w:val="0"/>
          <w:spacing w:val="0"/>
          <w:sz w:val="28"/>
          <w:szCs w:val="28"/>
        </w:rPr>
      </w:pPr>
      <w:hyperlink w:anchor="_Toc12504" w:history="1">
        <w:r w:rsidR="00DD051C">
          <w:rPr>
            <w:rFonts w:ascii="仿宋_GB2312" w:eastAsia="仿宋_GB2312" w:hAnsi="宋体" w:cs="宋体" w:hint="eastAsia"/>
            <w:b w:val="0"/>
            <w:spacing w:val="0"/>
            <w:sz w:val="28"/>
            <w:szCs w:val="28"/>
          </w:rPr>
          <w:t>第二章投标人</w:t>
        </w:r>
        <w:r w:rsidR="00E400F6" w:rsidRPr="00E400F6">
          <w:rPr>
            <w:rFonts w:ascii="仿宋_GB2312" w:eastAsia="仿宋_GB2312" w:hAnsi="宋体" w:cs="宋体" w:hint="eastAsia"/>
            <w:b w:val="0"/>
            <w:spacing w:val="0"/>
            <w:sz w:val="28"/>
            <w:szCs w:val="28"/>
          </w:rPr>
          <w:t>知..........</w:t>
        </w:r>
        <w:r w:rsidR="0012172B">
          <w:rPr>
            <w:rFonts w:ascii="仿宋_GB2312" w:eastAsia="仿宋_GB2312" w:hAnsi="宋体" w:cs="宋体" w:hint="eastAsia"/>
            <w:b w:val="0"/>
            <w:spacing w:val="0"/>
            <w:sz w:val="28"/>
            <w:szCs w:val="28"/>
          </w:rPr>
          <w:t>..........................</w:t>
        </w:r>
        <w:r w:rsidR="001C1565">
          <w:rPr>
            <w:rFonts w:ascii="仿宋_GB2312" w:eastAsia="仿宋_GB2312" w:hAnsi="宋体" w:cs="宋体" w:hint="eastAsia"/>
            <w:b w:val="0"/>
            <w:spacing w:val="0"/>
            <w:sz w:val="28"/>
            <w:szCs w:val="28"/>
          </w:rPr>
          <w:t>20</w:t>
        </w:r>
      </w:hyperlink>
    </w:p>
    <w:p w:rsidR="00E400F6" w:rsidRPr="00E400F6" w:rsidRDefault="006637FC" w:rsidP="00E400F6">
      <w:pPr>
        <w:pStyle w:val="12"/>
        <w:rPr>
          <w:rFonts w:ascii="仿宋_GB2312" w:eastAsia="仿宋_GB2312" w:hAnsi="宋体" w:cs="宋体"/>
          <w:b w:val="0"/>
          <w:spacing w:val="0"/>
          <w:sz w:val="28"/>
          <w:szCs w:val="28"/>
        </w:rPr>
      </w:pPr>
      <w:hyperlink w:anchor="_Toc31311" w:history="1">
        <w:r w:rsidR="00E400F6" w:rsidRPr="00E400F6">
          <w:rPr>
            <w:rFonts w:ascii="仿宋_GB2312" w:eastAsia="仿宋_GB2312" w:hAnsi="宋体" w:cs="宋体" w:hint="eastAsia"/>
            <w:b w:val="0"/>
            <w:spacing w:val="0"/>
            <w:sz w:val="28"/>
            <w:szCs w:val="28"/>
          </w:rPr>
          <w:t>第三章 招标人要</w:t>
        </w:r>
        <w:r w:rsidR="00DD051C" w:rsidRPr="00DD051C">
          <w:rPr>
            <w:rFonts w:ascii="仿宋_GB2312" w:eastAsia="仿宋_GB2312" w:hAnsi="宋体" w:cs="宋体" w:hint="eastAsia"/>
            <w:b w:val="0"/>
            <w:spacing w:val="0"/>
            <w:sz w:val="28"/>
            <w:szCs w:val="28"/>
          </w:rPr>
          <w:t>求</w:t>
        </w:r>
        <w:r w:rsidR="00DD051C">
          <w:rPr>
            <w:rFonts w:ascii="仿宋_GB2312" w:eastAsia="仿宋_GB2312" w:hAnsi="宋体" w:cs="宋体" w:hint="eastAsia"/>
            <w:b w:val="0"/>
            <w:spacing w:val="0"/>
            <w:sz w:val="28"/>
            <w:szCs w:val="28"/>
          </w:rPr>
          <w:t>.............................</w:t>
        </w:r>
        <w:r w:rsidR="00E400F6" w:rsidRPr="00E400F6">
          <w:rPr>
            <w:rFonts w:ascii="仿宋_GB2312" w:eastAsia="仿宋_GB2312" w:hAnsi="宋体" w:cs="宋体" w:hint="eastAsia"/>
            <w:b w:val="0"/>
            <w:spacing w:val="0"/>
            <w:sz w:val="28"/>
            <w:szCs w:val="28"/>
          </w:rPr>
          <w:t>....</w:t>
        </w:r>
        <w:r w:rsidR="001C1565">
          <w:rPr>
            <w:rFonts w:ascii="仿宋_GB2312" w:eastAsia="仿宋_GB2312" w:hAnsi="宋体" w:cs="宋体" w:hint="eastAsia"/>
            <w:b w:val="0"/>
            <w:spacing w:val="0"/>
            <w:sz w:val="28"/>
            <w:szCs w:val="28"/>
          </w:rPr>
          <w:t>23</w:t>
        </w:r>
      </w:hyperlink>
    </w:p>
    <w:p w:rsidR="00E400F6" w:rsidRPr="00E400F6" w:rsidRDefault="006637FC" w:rsidP="00E400F6">
      <w:pPr>
        <w:pStyle w:val="12"/>
        <w:rPr>
          <w:rFonts w:ascii="仿宋_GB2312" w:eastAsia="仿宋_GB2312" w:hAnsi="宋体" w:cs="宋体"/>
          <w:b w:val="0"/>
          <w:spacing w:val="0"/>
          <w:sz w:val="28"/>
          <w:szCs w:val="28"/>
        </w:rPr>
      </w:pPr>
      <w:hyperlink w:anchor="_Toc14801" w:history="1">
        <w:r w:rsidR="00E400F6" w:rsidRPr="00E400F6">
          <w:rPr>
            <w:rFonts w:ascii="仿宋_GB2312" w:eastAsia="仿宋_GB2312" w:hAnsi="宋体" w:cs="宋体" w:hint="eastAsia"/>
            <w:b w:val="0"/>
            <w:spacing w:val="0"/>
            <w:sz w:val="28"/>
            <w:szCs w:val="28"/>
          </w:rPr>
          <w:t>第四章 评审方法和标准...</w:t>
        </w:r>
        <w:r w:rsidR="00DD051C">
          <w:rPr>
            <w:rFonts w:ascii="仿宋_GB2312" w:eastAsia="仿宋_GB2312" w:hAnsi="宋体" w:cs="宋体" w:hint="eastAsia"/>
            <w:b w:val="0"/>
            <w:spacing w:val="0"/>
            <w:sz w:val="28"/>
            <w:szCs w:val="28"/>
          </w:rPr>
          <w:t>.......................</w:t>
        </w:r>
        <w:r w:rsidR="00E400F6" w:rsidRPr="00E400F6">
          <w:rPr>
            <w:rFonts w:ascii="仿宋_GB2312" w:eastAsia="仿宋_GB2312" w:hAnsi="宋体" w:cs="宋体" w:hint="eastAsia"/>
            <w:b w:val="0"/>
            <w:spacing w:val="0"/>
            <w:sz w:val="28"/>
            <w:szCs w:val="28"/>
          </w:rPr>
          <w:t>...</w:t>
        </w:r>
        <w:r w:rsidR="001C1565">
          <w:rPr>
            <w:rFonts w:ascii="仿宋_GB2312" w:eastAsia="仿宋_GB2312" w:hAnsi="宋体" w:cs="宋体" w:hint="eastAsia"/>
            <w:b w:val="0"/>
            <w:spacing w:val="0"/>
            <w:sz w:val="28"/>
            <w:szCs w:val="28"/>
          </w:rPr>
          <w:t>25</w:t>
        </w:r>
      </w:hyperlink>
    </w:p>
    <w:p w:rsidR="00E400F6" w:rsidRPr="00E400F6" w:rsidRDefault="006637FC" w:rsidP="00E400F6">
      <w:pPr>
        <w:pStyle w:val="12"/>
        <w:rPr>
          <w:rFonts w:ascii="仿宋_GB2312" w:eastAsia="仿宋_GB2312" w:hAnsi="宋体" w:cs="宋体"/>
          <w:b w:val="0"/>
          <w:spacing w:val="0"/>
          <w:sz w:val="28"/>
          <w:szCs w:val="28"/>
        </w:rPr>
      </w:pPr>
      <w:hyperlink w:anchor="_Toc29765" w:history="1">
        <w:r w:rsidR="00E400F6" w:rsidRPr="00E400F6">
          <w:rPr>
            <w:rFonts w:ascii="仿宋_GB2312" w:eastAsia="仿宋_GB2312" w:hAnsi="宋体" w:cs="宋体" w:hint="eastAsia"/>
            <w:b w:val="0"/>
            <w:spacing w:val="0"/>
            <w:sz w:val="28"/>
            <w:szCs w:val="28"/>
          </w:rPr>
          <w:t>第五章 合同</w:t>
        </w:r>
        <w:r w:rsidR="00DD051C">
          <w:rPr>
            <w:rFonts w:ascii="仿宋_GB2312" w:eastAsia="仿宋_GB2312" w:hAnsi="宋体" w:cs="宋体" w:hint="eastAsia"/>
            <w:b w:val="0"/>
            <w:spacing w:val="0"/>
            <w:sz w:val="28"/>
            <w:szCs w:val="28"/>
          </w:rPr>
          <w:t>................</w:t>
        </w:r>
        <w:r w:rsidR="00E400F6" w:rsidRPr="00E400F6">
          <w:rPr>
            <w:rFonts w:ascii="仿宋_GB2312" w:eastAsia="仿宋_GB2312" w:hAnsi="宋体" w:cs="宋体" w:hint="eastAsia"/>
            <w:b w:val="0"/>
            <w:spacing w:val="0"/>
            <w:sz w:val="28"/>
            <w:szCs w:val="28"/>
          </w:rPr>
          <w:t>........................</w:t>
        </w:r>
        <w:r w:rsidR="001C1565">
          <w:rPr>
            <w:rFonts w:ascii="仿宋_GB2312" w:eastAsia="仿宋_GB2312" w:hAnsi="宋体" w:cs="宋体" w:hint="eastAsia"/>
            <w:b w:val="0"/>
            <w:spacing w:val="0"/>
            <w:sz w:val="28"/>
            <w:szCs w:val="28"/>
          </w:rPr>
          <w:t>38</w:t>
        </w:r>
      </w:hyperlink>
    </w:p>
    <w:p w:rsidR="00E400F6" w:rsidRPr="00E400F6" w:rsidRDefault="006637FC" w:rsidP="00E400F6">
      <w:pPr>
        <w:pStyle w:val="12"/>
        <w:rPr>
          <w:rFonts w:ascii="仿宋_GB2312" w:eastAsia="仿宋_GB2312" w:hAnsi="宋体" w:cs="宋体"/>
          <w:b w:val="0"/>
          <w:spacing w:val="0"/>
          <w:sz w:val="28"/>
          <w:szCs w:val="28"/>
        </w:rPr>
      </w:pPr>
      <w:hyperlink w:anchor="_Toc1367" w:history="1">
        <w:r w:rsidR="00E400F6" w:rsidRPr="00E400F6">
          <w:rPr>
            <w:rFonts w:ascii="仿宋_GB2312" w:eastAsia="仿宋_GB2312" w:hAnsi="宋体" w:cs="宋体" w:hint="eastAsia"/>
            <w:b w:val="0"/>
            <w:spacing w:val="0"/>
            <w:sz w:val="28"/>
            <w:szCs w:val="28"/>
          </w:rPr>
          <w:t>第六章 投标文件格式.....</w:t>
        </w:r>
        <w:r w:rsidR="00DD051C">
          <w:rPr>
            <w:rFonts w:ascii="仿宋_GB2312" w:eastAsia="仿宋_GB2312" w:hAnsi="宋体" w:cs="宋体" w:hint="eastAsia"/>
            <w:b w:val="0"/>
            <w:spacing w:val="0"/>
            <w:sz w:val="28"/>
            <w:szCs w:val="28"/>
          </w:rPr>
          <w:t>...........</w:t>
        </w:r>
        <w:r w:rsidR="00E400F6" w:rsidRPr="00E400F6">
          <w:rPr>
            <w:rFonts w:ascii="仿宋_GB2312" w:eastAsia="仿宋_GB2312" w:hAnsi="宋体" w:cs="宋体" w:hint="eastAsia"/>
            <w:b w:val="0"/>
            <w:spacing w:val="0"/>
            <w:sz w:val="28"/>
            <w:szCs w:val="28"/>
          </w:rPr>
          <w:t>................</w:t>
        </w:r>
        <w:r w:rsidR="001C1565">
          <w:rPr>
            <w:rFonts w:ascii="仿宋_GB2312" w:eastAsia="仿宋_GB2312" w:hAnsi="宋体" w:cs="宋体" w:hint="eastAsia"/>
            <w:b w:val="0"/>
            <w:spacing w:val="0"/>
            <w:sz w:val="28"/>
            <w:szCs w:val="28"/>
          </w:rPr>
          <w:t>4</w:t>
        </w:r>
        <w:r w:rsidR="00E46AF4">
          <w:rPr>
            <w:rFonts w:ascii="仿宋_GB2312" w:eastAsia="仿宋_GB2312" w:hAnsi="宋体" w:cs="宋体" w:hint="eastAsia"/>
            <w:b w:val="0"/>
            <w:spacing w:val="0"/>
            <w:sz w:val="28"/>
            <w:szCs w:val="28"/>
          </w:rPr>
          <w:t>7</w:t>
        </w:r>
      </w:hyperlink>
    </w:p>
    <w:p w:rsidR="00E400F6" w:rsidRPr="00E400F6" w:rsidRDefault="006637FC" w:rsidP="00E400F6">
      <w:pPr>
        <w:pStyle w:val="23"/>
        <w:rPr>
          <w:rFonts w:ascii="仿宋_GB2312" w:eastAsia="仿宋_GB2312" w:hAnsi="宋体" w:cs="宋体"/>
          <w:b w:val="0"/>
          <w:spacing w:val="0"/>
          <w:sz w:val="28"/>
          <w:szCs w:val="28"/>
        </w:rPr>
      </w:pPr>
      <w:r w:rsidRPr="00E400F6">
        <w:rPr>
          <w:rFonts w:ascii="仿宋_GB2312" w:eastAsia="仿宋_GB2312" w:hAnsi="宋体" w:cs="宋体" w:hint="eastAsia"/>
          <w:b w:val="0"/>
          <w:spacing w:val="0"/>
          <w:sz w:val="28"/>
          <w:szCs w:val="28"/>
        </w:rPr>
        <w:fldChar w:fldCharType="end"/>
      </w:r>
    </w:p>
    <w:p w:rsidR="00E400F6" w:rsidRPr="00E400F6" w:rsidRDefault="00E400F6" w:rsidP="00E400F6">
      <w:pPr>
        <w:rPr>
          <w:rFonts w:ascii="仿宋_GB2312" w:eastAsia="仿宋_GB2312" w:hAnsi="宋体" w:cs="宋体"/>
          <w:kern w:val="0"/>
          <w:sz w:val="28"/>
          <w:szCs w:val="28"/>
        </w:rPr>
        <w:sectPr w:rsidR="00E400F6" w:rsidRPr="00E400F6">
          <w:footerReference w:type="default" r:id="rId7"/>
          <w:pgSz w:w="11907" w:h="16840"/>
          <w:pgMar w:top="1440" w:right="1519" w:bottom="1440" w:left="1519" w:header="851" w:footer="992" w:gutter="0"/>
          <w:cols w:space="720"/>
          <w:docGrid w:linePitch="462"/>
        </w:sectPr>
      </w:pPr>
    </w:p>
    <w:p w:rsidR="00E400F6" w:rsidRPr="00312446" w:rsidRDefault="00E400F6" w:rsidP="00E400F6">
      <w:pPr>
        <w:jc w:val="center"/>
        <w:rPr>
          <w:rFonts w:ascii="仿宋_GB2312" w:eastAsia="仿宋_GB2312" w:hAnsi="宋体" w:cs="宋体"/>
          <w:b/>
          <w:kern w:val="0"/>
          <w:sz w:val="32"/>
          <w:szCs w:val="32"/>
        </w:rPr>
      </w:pPr>
      <w:bookmarkStart w:id="3" w:name="_Toc7536"/>
      <w:r w:rsidRPr="00312446">
        <w:rPr>
          <w:rFonts w:ascii="仿宋_GB2312" w:eastAsia="仿宋_GB2312" w:hAnsi="宋体" w:cs="宋体" w:hint="eastAsia"/>
          <w:b/>
          <w:kern w:val="0"/>
          <w:sz w:val="32"/>
          <w:szCs w:val="32"/>
        </w:rPr>
        <w:lastRenderedPageBreak/>
        <w:t>第一章</w:t>
      </w:r>
      <w:bookmarkStart w:id="4" w:name="_Toc10205"/>
      <w:r w:rsidRPr="00312446">
        <w:rPr>
          <w:rFonts w:ascii="仿宋_GB2312" w:eastAsia="仿宋_GB2312" w:hAnsi="宋体" w:cs="宋体" w:hint="eastAsia"/>
          <w:b/>
          <w:kern w:val="0"/>
          <w:sz w:val="32"/>
          <w:szCs w:val="32"/>
        </w:rPr>
        <w:t>竞价公告</w:t>
      </w:r>
      <w:bookmarkEnd w:id="3"/>
      <w:bookmarkEnd w:id="4"/>
    </w:p>
    <w:p w:rsidR="00312446" w:rsidRDefault="00312446" w:rsidP="00364D1A">
      <w:pPr>
        <w:ind w:firstLineChars="200" w:firstLine="420"/>
        <w:jc w:val="left"/>
        <w:rPr>
          <w:rFonts w:ascii="仿宋_GB2312" w:eastAsia="仿宋_GB2312" w:hAnsi="宋体" w:cs="宋体"/>
          <w:kern w:val="0"/>
          <w:szCs w:val="21"/>
        </w:rPr>
      </w:pPr>
      <w:bookmarkStart w:id="5" w:name="_Toc1708"/>
    </w:p>
    <w:p w:rsidR="00E400F6" w:rsidRPr="00364D1A" w:rsidRDefault="00E400F6" w:rsidP="00364D1A">
      <w:pPr>
        <w:ind w:firstLineChars="200" w:firstLine="420"/>
        <w:jc w:val="left"/>
        <w:rPr>
          <w:rFonts w:ascii="仿宋_GB2312" w:eastAsia="仿宋_GB2312" w:hAnsi="宋体" w:cs="宋体"/>
          <w:kern w:val="0"/>
          <w:szCs w:val="21"/>
        </w:rPr>
      </w:pPr>
      <w:r w:rsidRPr="00364D1A">
        <w:rPr>
          <w:rFonts w:ascii="仿宋_GB2312" w:eastAsia="仿宋_GB2312" w:hAnsi="宋体" w:cs="宋体" w:hint="eastAsia"/>
          <w:kern w:val="0"/>
          <w:szCs w:val="21"/>
        </w:rPr>
        <w:t>合肥市政文外滩物业管理有限公司以下简称“招标人”现对安全生产标准化、</w:t>
      </w:r>
      <w:r w:rsidRPr="00364D1A">
        <w:rPr>
          <w:rFonts w:ascii="仿宋_GB2312" w:eastAsia="仿宋_GB2312" w:hAnsi="宋体" w:cs="宋体"/>
          <w:kern w:val="0"/>
          <w:szCs w:val="21"/>
        </w:rPr>
        <w:t>社会责任管理</w:t>
      </w:r>
      <w:r w:rsidRPr="00364D1A">
        <w:rPr>
          <w:rFonts w:ascii="仿宋_GB2312" w:eastAsia="仿宋_GB2312" w:hAnsi="宋体" w:cs="宋体" w:hint="eastAsia"/>
          <w:kern w:val="0"/>
          <w:szCs w:val="21"/>
        </w:rPr>
        <w:t>、</w:t>
      </w:r>
      <w:r w:rsidRPr="00364D1A">
        <w:rPr>
          <w:rFonts w:ascii="仿宋_GB2312" w:eastAsia="仿宋_GB2312" w:hAnsi="宋体" w:cs="宋体"/>
          <w:kern w:val="0"/>
          <w:szCs w:val="21"/>
        </w:rPr>
        <w:t>物业服务五星</w:t>
      </w:r>
      <w:r w:rsidRPr="00364D1A">
        <w:rPr>
          <w:rFonts w:ascii="仿宋_GB2312" w:eastAsia="仿宋_GB2312" w:hAnsi="宋体" w:cs="宋体" w:hint="eastAsia"/>
          <w:kern w:val="0"/>
          <w:szCs w:val="21"/>
        </w:rPr>
        <w:t>、</w:t>
      </w:r>
      <w:r w:rsidRPr="00364D1A">
        <w:rPr>
          <w:rFonts w:ascii="仿宋_GB2312" w:eastAsia="仿宋_GB2312" w:hAnsi="宋体" w:cs="宋体"/>
          <w:kern w:val="0"/>
          <w:szCs w:val="21"/>
        </w:rPr>
        <w:t>信息安全</w:t>
      </w:r>
      <w:r w:rsidRPr="00364D1A">
        <w:rPr>
          <w:rFonts w:ascii="仿宋_GB2312" w:eastAsia="仿宋_GB2312" w:hAnsi="宋体" w:cs="宋体" w:hint="eastAsia"/>
          <w:kern w:val="0"/>
          <w:szCs w:val="21"/>
        </w:rPr>
        <w:t>、</w:t>
      </w:r>
      <w:r w:rsidRPr="00364D1A">
        <w:rPr>
          <w:rFonts w:ascii="仿宋_GB2312" w:eastAsia="仿宋_GB2312" w:hAnsi="宋体" w:cs="宋体"/>
          <w:kern w:val="0"/>
          <w:szCs w:val="21"/>
        </w:rPr>
        <w:t>能源</w:t>
      </w:r>
      <w:r w:rsidRPr="00364D1A">
        <w:rPr>
          <w:rFonts w:ascii="仿宋_GB2312" w:eastAsia="仿宋_GB2312" w:hAnsi="宋体" w:cs="宋体" w:hint="eastAsia"/>
          <w:kern w:val="0"/>
          <w:szCs w:val="21"/>
        </w:rPr>
        <w:t>管理体系（以下简称五个体系）建设认证审核服务进行竞价，欢迎具备条件的投标人参加投标。</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一、项目名称及内容</w:t>
      </w:r>
      <w:bookmarkEnd w:id="5"/>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1.项目编号：</w:t>
      </w:r>
      <w:r w:rsidR="00652D3F">
        <w:rPr>
          <w:rFonts w:ascii="仿宋_GB2312" w:eastAsia="仿宋_GB2312" w:hAnsi="宋体" w:cs="宋体" w:hint="eastAsia"/>
          <w:kern w:val="0"/>
          <w:szCs w:val="21"/>
        </w:rPr>
        <w:t>2024ZWWTZB02</w:t>
      </w:r>
      <w:r w:rsidR="003277D4">
        <w:rPr>
          <w:rFonts w:ascii="仿宋_GB2312" w:eastAsia="仿宋_GB2312" w:hAnsi="宋体" w:cs="宋体" w:hint="eastAsia"/>
          <w:kern w:val="0"/>
          <w:szCs w:val="21"/>
        </w:rPr>
        <w:t>7</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2.项目名称：合肥市政文外滩物业管理有限公司管理体系认证审核服务</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3.项目地点：合肥市政文外滩物业管理有限公司及指定在管项目</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4.项目单位：合肥市政文外滩物业管理有限公司</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5.项目概况：合肥市政文外滩物业管理有限公司成立于2004年,位于合肥市政务区翠庭园习友路商铺030号-042号，招标人计划引入第三方机构对2024年至2026年五个体系打包进行认证、审核、注册，人数为65人。以推动建立贯穿决策、执行、监督全流程的管理体系。</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6.资金来源：自筹</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7.项目预算：13万元 /三年</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8.项目类别：服务类   </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9.标段划分：一个标段</w:t>
      </w:r>
    </w:p>
    <w:p w:rsidR="00E400F6" w:rsidRPr="00364D1A" w:rsidRDefault="00E400F6" w:rsidP="00E400F6">
      <w:pPr>
        <w:rPr>
          <w:rFonts w:ascii="仿宋_GB2312" w:eastAsia="仿宋_GB2312" w:hAnsi="宋体" w:cs="宋体"/>
          <w:kern w:val="0"/>
          <w:szCs w:val="21"/>
        </w:rPr>
      </w:pPr>
      <w:bookmarkStart w:id="6" w:name="_Toc9951"/>
      <w:r w:rsidRPr="00364D1A">
        <w:rPr>
          <w:rFonts w:ascii="仿宋_GB2312" w:eastAsia="仿宋_GB2312" w:hAnsi="宋体" w:cs="宋体" w:hint="eastAsia"/>
          <w:kern w:val="0"/>
          <w:szCs w:val="21"/>
        </w:rPr>
        <w:t>二、投标人资格要求</w:t>
      </w:r>
      <w:bookmarkEnd w:id="6"/>
    </w:p>
    <w:p w:rsidR="00E400F6" w:rsidRPr="00364D1A" w:rsidRDefault="00E400F6" w:rsidP="00DD051C">
      <w:pPr>
        <w:pStyle w:val="11"/>
        <w:rPr>
          <w:rFonts w:ascii="仿宋_GB2312" w:eastAsia="仿宋_GB2312" w:hAnsi="宋体" w:cs="宋体"/>
          <w:sz w:val="21"/>
          <w:szCs w:val="21"/>
        </w:rPr>
      </w:pPr>
      <w:r w:rsidRPr="00364D1A">
        <w:rPr>
          <w:rFonts w:ascii="仿宋_GB2312" w:eastAsia="仿宋_GB2312" w:hAnsi="宋体" w:cs="宋体" w:hint="eastAsia"/>
          <w:sz w:val="21"/>
          <w:szCs w:val="21"/>
        </w:rPr>
        <w:t>2.1 投标人具有独立承担民事责任的能力；</w:t>
      </w:r>
    </w:p>
    <w:p w:rsidR="00E400F6" w:rsidRPr="00364D1A" w:rsidRDefault="00E400F6" w:rsidP="00DD051C">
      <w:pPr>
        <w:pStyle w:val="11"/>
        <w:rPr>
          <w:rFonts w:ascii="仿宋_GB2312" w:eastAsia="仿宋_GB2312" w:hAnsi="宋体" w:cs="宋体"/>
          <w:sz w:val="21"/>
          <w:szCs w:val="21"/>
        </w:rPr>
      </w:pPr>
      <w:r w:rsidRPr="00364D1A">
        <w:rPr>
          <w:rFonts w:ascii="仿宋_GB2312" w:eastAsia="仿宋_GB2312" w:hAnsi="宋体" w:cs="宋体" w:hint="eastAsia"/>
          <w:sz w:val="21"/>
          <w:szCs w:val="21"/>
        </w:rPr>
        <w:t>2.2 投标人资质要求：投标人须为国家认证监督管理委员会认可的认证机构（且包含本项目五个管理体系认证资质）；</w:t>
      </w:r>
    </w:p>
    <w:p w:rsidR="00E400F6" w:rsidRPr="00364D1A" w:rsidRDefault="00E400F6" w:rsidP="00DD051C">
      <w:pPr>
        <w:pStyle w:val="11"/>
        <w:rPr>
          <w:rFonts w:ascii="仿宋_GB2312" w:eastAsia="仿宋_GB2312" w:hAnsi="宋体" w:cs="宋体"/>
          <w:sz w:val="21"/>
          <w:szCs w:val="21"/>
        </w:rPr>
      </w:pPr>
      <w:r w:rsidRPr="00364D1A">
        <w:rPr>
          <w:rFonts w:ascii="仿宋_GB2312" w:eastAsia="仿宋_GB2312" w:hAnsi="宋体" w:cs="宋体" w:hint="eastAsia"/>
          <w:sz w:val="21"/>
          <w:szCs w:val="21"/>
        </w:rPr>
        <w:t>2.3 投标人业绩要求：2021年 1 月 1 日以来（以合同签订时间为准），投标人具有类似管理体系认证服务业绩；</w:t>
      </w:r>
    </w:p>
    <w:p w:rsidR="00E400F6" w:rsidRPr="00364D1A" w:rsidRDefault="00E400F6" w:rsidP="00DD051C">
      <w:pPr>
        <w:pStyle w:val="11"/>
        <w:rPr>
          <w:rFonts w:ascii="仿宋_GB2312" w:eastAsia="仿宋_GB2312" w:hAnsi="宋体" w:cs="宋体"/>
          <w:sz w:val="21"/>
          <w:szCs w:val="21"/>
        </w:rPr>
      </w:pPr>
      <w:r w:rsidRPr="00364D1A">
        <w:rPr>
          <w:rFonts w:ascii="仿宋_GB2312" w:eastAsia="仿宋_GB2312" w:hAnsi="宋体" w:cs="宋体" w:hint="eastAsia"/>
          <w:sz w:val="21"/>
          <w:szCs w:val="21"/>
        </w:rPr>
        <w:t>2.4 本项目不接受联合体投标。</w:t>
      </w:r>
    </w:p>
    <w:p w:rsidR="00E400F6" w:rsidRPr="00364D1A" w:rsidRDefault="00E400F6" w:rsidP="00DD051C">
      <w:pPr>
        <w:pStyle w:val="11"/>
        <w:rPr>
          <w:rFonts w:ascii="仿宋_GB2312" w:eastAsia="仿宋_GB2312" w:hAnsi="宋体" w:cs="宋体"/>
          <w:sz w:val="21"/>
          <w:szCs w:val="21"/>
        </w:rPr>
      </w:pPr>
      <w:r w:rsidRPr="00364D1A">
        <w:rPr>
          <w:rFonts w:ascii="仿宋_GB2312" w:eastAsia="仿宋_GB2312" w:hAnsi="宋体" w:cs="宋体" w:hint="eastAsia"/>
          <w:sz w:val="21"/>
          <w:szCs w:val="21"/>
        </w:rPr>
        <w:t>2.5 投标人不得存在以下不良信用记录情形：</w:t>
      </w:r>
    </w:p>
    <w:p w:rsidR="00E400F6" w:rsidRPr="00364D1A" w:rsidRDefault="00E400F6" w:rsidP="00DD051C">
      <w:pPr>
        <w:pStyle w:val="11"/>
        <w:rPr>
          <w:rFonts w:ascii="仿宋_GB2312" w:eastAsia="仿宋_GB2312" w:hAnsi="宋体" w:cs="宋体"/>
          <w:sz w:val="21"/>
          <w:szCs w:val="21"/>
        </w:rPr>
      </w:pPr>
      <w:r w:rsidRPr="00364D1A">
        <w:rPr>
          <w:rFonts w:ascii="仿宋_GB2312" w:eastAsia="仿宋_GB2312" w:hAnsi="宋体" w:cs="宋体" w:hint="eastAsia"/>
          <w:sz w:val="21"/>
          <w:szCs w:val="21"/>
        </w:rPr>
        <w:t>（1）被责令停产停业，暂扣或者吊销许可证，暂扣或者吊销执照；</w:t>
      </w:r>
    </w:p>
    <w:p w:rsidR="00E400F6" w:rsidRPr="00364D1A" w:rsidRDefault="00E400F6" w:rsidP="00DD051C">
      <w:pPr>
        <w:pStyle w:val="11"/>
        <w:rPr>
          <w:rFonts w:ascii="仿宋_GB2312" w:eastAsia="仿宋_GB2312" w:hAnsi="宋体" w:cs="宋体"/>
          <w:sz w:val="21"/>
          <w:szCs w:val="21"/>
        </w:rPr>
      </w:pPr>
      <w:r w:rsidRPr="00364D1A">
        <w:rPr>
          <w:rFonts w:ascii="仿宋_GB2312" w:eastAsia="仿宋_GB2312" w:hAnsi="宋体" w:cs="宋体" w:hint="eastAsia"/>
          <w:sz w:val="21"/>
          <w:szCs w:val="21"/>
        </w:rPr>
        <w:t>（2）进入清算程序，或被宣告破产，或其他丧失履约能力的情形；</w:t>
      </w:r>
    </w:p>
    <w:p w:rsidR="00E400F6" w:rsidRPr="00364D1A" w:rsidRDefault="00E400F6" w:rsidP="00E400F6">
      <w:pPr>
        <w:pStyle w:val="11"/>
        <w:rPr>
          <w:rFonts w:ascii="仿宋_GB2312" w:eastAsia="仿宋_GB2312" w:hAnsi="宋体" w:cs="宋体"/>
          <w:sz w:val="21"/>
          <w:szCs w:val="21"/>
        </w:rPr>
      </w:pPr>
      <w:r w:rsidRPr="00364D1A">
        <w:rPr>
          <w:rFonts w:ascii="仿宋_GB2312" w:eastAsia="仿宋_GB2312" w:hAnsi="宋体" w:cs="宋体" w:hint="eastAsia"/>
          <w:sz w:val="21"/>
          <w:szCs w:val="21"/>
        </w:rPr>
        <w:t>（3）在国家企业信用信息公示系统（</w:t>
      </w:r>
      <w:hyperlink r:id="rId8" w:history="1">
        <w:r w:rsidRPr="00364D1A">
          <w:rPr>
            <w:rFonts w:ascii="仿宋_GB2312" w:eastAsia="仿宋_GB2312" w:hAnsi="宋体" w:cs="宋体" w:hint="eastAsia"/>
            <w:sz w:val="21"/>
            <w:szCs w:val="21"/>
          </w:rPr>
          <w:t>http://www.gsxt.gov.cn/</w:t>
        </w:r>
      </w:hyperlink>
      <w:r w:rsidRPr="00364D1A">
        <w:rPr>
          <w:rFonts w:ascii="仿宋_GB2312" w:eastAsia="仿宋_GB2312" w:hAnsi="宋体" w:cs="宋体" w:hint="eastAsia"/>
          <w:sz w:val="21"/>
          <w:szCs w:val="21"/>
        </w:rPr>
        <w:t>）中被列入严重违法失信企业名单；</w:t>
      </w:r>
    </w:p>
    <w:p w:rsidR="00E400F6" w:rsidRPr="00364D1A" w:rsidRDefault="00E400F6" w:rsidP="00E400F6">
      <w:pPr>
        <w:pStyle w:val="11"/>
        <w:rPr>
          <w:rFonts w:ascii="仿宋_GB2312" w:eastAsia="仿宋_GB2312" w:hAnsi="宋体" w:cs="宋体"/>
          <w:sz w:val="21"/>
          <w:szCs w:val="21"/>
        </w:rPr>
      </w:pPr>
      <w:r w:rsidRPr="00364D1A">
        <w:rPr>
          <w:rFonts w:ascii="仿宋_GB2312" w:eastAsia="仿宋_GB2312" w:hAnsi="宋体" w:cs="宋体" w:hint="eastAsia"/>
          <w:sz w:val="21"/>
          <w:szCs w:val="21"/>
        </w:rPr>
        <w:t>（4）在“信用中国 ”网站（http://www.creditchina.gov.cn/）中被列入失信被执行人名单；</w:t>
      </w:r>
    </w:p>
    <w:p w:rsidR="00E400F6" w:rsidRPr="00364D1A" w:rsidRDefault="00E400F6" w:rsidP="00E400F6">
      <w:pPr>
        <w:pStyle w:val="11"/>
        <w:rPr>
          <w:rFonts w:ascii="仿宋_GB2312" w:eastAsia="仿宋_GB2312" w:hAnsi="宋体" w:cs="宋体"/>
          <w:sz w:val="21"/>
          <w:szCs w:val="21"/>
        </w:rPr>
      </w:pPr>
      <w:r w:rsidRPr="00364D1A">
        <w:rPr>
          <w:rFonts w:ascii="仿宋_GB2312" w:eastAsia="仿宋_GB2312" w:hAnsi="宋体" w:cs="宋体" w:hint="eastAsia"/>
          <w:sz w:val="21"/>
          <w:szCs w:val="21"/>
        </w:rPr>
        <w:t>（5）在“信用中国 ”网站（http://www.creditchina.gov.cn/）中被列入重大税收违法失信主体名单；</w:t>
      </w:r>
    </w:p>
    <w:p w:rsidR="00E400F6" w:rsidRPr="00364D1A" w:rsidRDefault="00E400F6" w:rsidP="00DD051C">
      <w:pPr>
        <w:pStyle w:val="11"/>
        <w:rPr>
          <w:rFonts w:ascii="仿宋_GB2312" w:eastAsia="仿宋_GB2312" w:hAnsi="宋体" w:cs="宋体"/>
          <w:sz w:val="21"/>
          <w:szCs w:val="21"/>
        </w:rPr>
      </w:pPr>
      <w:r w:rsidRPr="00364D1A">
        <w:rPr>
          <w:rFonts w:ascii="仿宋_GB2312" w:eastAsia="仿宋_GB2312" w:hAnsi="宋体" w:cs="宋体" w:hint="eastAsia"/>
          <w:sz w:val="21"/>
          <w:szCs w:val="21"/>
        </w:rPr>
        <w:t>（6）在近三年内投标人或其法定代表人（单位负责人）有行贿犯罪行为的；</w:t>
      </w:r>
    </w:p>
    <w:p w:rsidR="00E400F6" w:rsidRPr="00364D1A" w:rsidRDefault="00E400F6" w:rsidP="00DD051C">
      <w:pPr>
        <w:pStyle w:val="11"/>
        <w:rPr>
          <w:rFonts w:ascii="仿宋_GB2312" w:eastAsia="仿宋_GB2312" w:hAnsi="宋体" w:cs="宋体"/>
          <w:sz w:val="21"/>
          <w:szCs w:val="21"/>
        </w:rPr>
      </w:pPr>
      <w:r w:rsidRPr="00364D1A">
        <w:rPr>
          <w:rFonts w:ascii="仿宋_GB2312" w:eastAsia="仿宋_GB2312" w:hAnsi="宋体" w:cs="宋体" w:hint="eastAsia"/>
          <w:sz w:val="21"/>
          <w:szCs w:val="21"/>
        </w:rPr>
        <w:t xml:space="preserve">2.6 其他要求：   / </w:t>
      </w:r>
      <w:bookmarkStart w:id="7" w:name="_Toc31111"/>
    </w:p>
    <w:p w:rsidR="00E400F6" w:rsidRPr="00364D1A" w:rsidRDefault="00E400F6" w:rsidP="00DD051C">
      <w:pPr>
        <w:pStyle w:val="11"/>
        <w:rPr>
          <w:rFonts w:ascii="仿宋_GB2312" w:eastAsia="仿宋_GB2312" w:hAnsi="宋体" w:cs="宋体"/>
          <w:sz w:val="21"/>
          <w:szCs w:val="21"/>
        </w:rPr>
      </w:pPr>
      <w:r w:rsidRPr="00364D1A">
        <w:rPr>
          <w:rFonts w:ascii="仿宋_GB2312" w:eastAsia="仿宋_GB2312" w:hAnsi="宋体" w:cs="宋体" w:hint="eastAsia"/>
          <w:sz w:val="21"/>
          <w:szCs w:val="21"/>
        </w:rPr>
        <w:t>三、竞价文件的获取</w:t>
      </w:r>
      <w:bookmarkStart w:id="8" w:name="_Toc21243"/>
      <w:bookmarkEnd w:id="7"/>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w:t>
      </w:r>
      <w:r w:rsidRPr="000E54AC">
        <w:rPr>
          <w:rFonts w:ascii="仿宋_GB2312" w:eastAsia="仿宋_GB2312" w:hAnsi="宋体" w:cs="宋体" w:hint="eastAsia"/>
          <w:color w:val="FF0000"/>
          <w:kern w:val="0"/>
          <w:szCs w:val="21"/>
        </w:rPr>
        <w:t xml:space="preserve">报名时间：2024年5月 </w:t>
      </w:r>
      <w:r w:rsidR="000E54AC" w:rsidRPr="000E54AC">
        <w:rPr>
          <w:rFonts w:ascii="仿宋_GB2312" w:eastAsia="仿宋_GB2312" w:hAnsi="宋体" w:cs="宋体" w:hint="eastAsia"/>
          <w:color w:val="FF0000"/>
          <w:kern w:val="0"/>
          <w:szCs w:val="21"/>
        </w:rPr>
        <w:t>8</w:t>
      </w:r>
      <w:r w:rsidRPr="000E54AC">
        <w:rPr>
          <w:rFonts w:ascii="仿宋_GB2312" w:eastAsia="仿宋_GB2312" w:hAnsi="宋体" w:cs="宋体" w:hint="eastAsia"/>
          <w:color w:val="FF0000"/>
          <w:kern w:val="0"/>
          <w:szCs w:val="21"/>
        </w:rPr>
        <w:t>日至2024年5月</w:t>
      </w:r>
      <w:r w:rsidR="000E54AC" w:rsidRPr="000E54AC">
        <w:rPr>
          <w:rFonts w:ascii="仿宋_GB2312" w:eastAsia="仿宋_GB2312" w:hAnsi="宋体" w:cs="宋体" w:hint="eastAsia"/>
          <w:color w:val="FF0000"/>
          <w:kern w:val="0"/>
          <w:szCs w:val="21"/>
        </w:rPr>
        <w:t>10</w:t>
      </w:r>
      <w:r w:rsidRPr="000E54AC">
        <w:rPr>
          <w:rFonts w:ascii="仿宋_GB2312" w:eastAsia="仿宋_GB2312" w:hAnsi="宋体" w:cs="宋体" w:hint="eastAsia"/>
          <w:color w:val="FF0000"/>
          <w:kern w:val="0"/>
          <w:szCs w:val="21"/>
        </w:rPr>
        <w:t xml:space="preserve"> 日(北京时间</w:t>
      </w:r>
      <w:r w:rsidR="000E54AC" w:rsidRPr="000E54AC">
        <w:rPr>
          <w:rFonts w:ascii="仿宋_GB2312" w:eastAsia="仿宋_GB2312" w:hAnsi="宋体" w:cs="宋体" w:hint="eastAsia"/>
          <w:color w:val="FF0000"/>
          <w:kern w:val="0"/>
          <w:szCs w:val="21"/>
        </w:rPr>
        <w:t>17:00</w:t>
      </w:r>
      <w:r w:rsidRPr="000E54AC">
        <w:rPr>
          <w:rFonts w:ascii="仿宋_GB2312" w:eastAsia="仿宋_GB2312" w:hAnsi="宋体" w:cs="宋体" w:hint="eastAsia"/>
          <w:color w:val="FF0000"/>
          <w:kern w:val="0"/>
          <w:szCs w:val="21"/>
        </w:rPr>
        <w:t>)</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2.竞价文件获取方式：投标人登录合肥文旅博览集团有限公司网站（http://www.zwzcgl.com）下载竞价文件</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3.报名方法：投标人下载附件《投标报名信息表》并完整填写信息后在规定的报名日期内发送至邮箱：</w:t>
      </w:r>
      <w:hyperlink r:id="rId9" w:history="1">
        <w:r w:rsidRPr="00364D1A">
          <w:rPr>
            <w:rFonts w:hAnsi="宋体" w:cs="宋体" w:hint="eastAsia"/>
            <w:kern w:val="0"/>
            <w:szCs w:val="21"/>
          </w:rPr>
          <w:t>854516146@qq.com</w:t>
        </w:r>
      </w:hyperlink>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四、开标时间及地点</w:t>
      </w:r>
      <w:bookmarkEnd w:id="8"/>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1.开标时间：待定</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2.开标地点：合肥市政文外滩物业管理有限公司蜀山区习友路翠庭园商铺38号</w:t>
      </w:r>
    </w:p>
    <w:p w:rsidR="00E400F6" w:rsidRPr="00364D1A" w:rsidRDefault="00E400F6" w:rsidP="00E400F6">
      <w:pPr>
        <w:rPr>
          <w:rFonts w:ascii="仿宋_GB2312" w:eastAsia="仿宋_GB2312" w:hAnsi="宋体" w:cs="宋体"/>
          <w:kern w:val="0"/>
          <w:szCs w:val="21"/>
        </w:rPr>
      </w:pPr>
      <w:bookmarkStart w:id="9" w:name="_Toc20681"/>
      <w:r w:rsidRPr="00364D1A">
        <w:rPr>
          <w:rFonts w:ascii="仿宋_GB2312" w:eastAsia="仿宋_GB2312" w:hAnsi="宋体" w:cs="宋体" w:hint="eastAsia"/>
          <w:kern w:val="0"/>
          <w:szCs w:val="21"/>
        </w:rPr>
        <w:t>五、投标文件提交截止时间</w:t>
      </w:r>
      <w:bookmarkEnd w:id="9"/>
    </w:p>
    <w:p w:rsidR="00E400F6" w:rsidRPr="000E54AC" w:rsidRDefault="00E400F6" w:rsidP="00E400F6">
      <w:pPr>
        <w:rPr>
          <w:rFonts w:ascii="仿宋_GB2312" w:eastAsia="仿宋_GB2312" w:hAnsi="宋体" w:cs="宋体"/>
          <w:color w:val="FF0000"/>
          <w:kern w:val="0"/>
          <w:szCs w:val="21"/>
        </w:rPr>
      </w:pPr>
      <w:r w:rsidRPr="000E54AC">
        <w:rPr>
          <w:rFonts w:ascii="仿宋_GB2312" w:eastAsia="仿宋_GB2312" w:hAnsi="宋体" w:cs="宋体" w:hint="eastAsia"/>
          <w:color w:val="FF0000"/>
          <w:kern w:val="0"/>
          <w:szCs w:val="21"/>
        </w:rPr>
        <w:t xml:space="preserve">2024年5月 </w:t>
      </w:r>
      <w:r w:rsidR="000E54AC" w:rsidRPr="000E54AC">
        <w:rPr>
          <w:rFonts w:ascii="仿宋_GB2312" w:eastAsia="仿宋_GB2312" w:hAnsi="宋体" w:cs="宋体" w:hint="eastAsia"/>
          <w:color w:val="FF0000"/>
          <w:kern w:val="0"/>
          <w:szCs w:val="21"/>
        </w:rPr>
        <w:t>11</w:t>
      </w:r>
      <w:r w:rsidRPr="000E54AC">
        <w:rPr>
          <w:rFonts w:ascii="仿宋_GB2312" w:eastAsia="仿宋_GB2312" w:hAnsi="宋体" w:cs="宋体" w:hint="eastAsia"/>
          <w:color w:val="FF0000"/>
          <w:kern w:val="0"/>
          <w:szCs w:val="21"/>
        </w:rPr>
        <w:t>日 (北京时间</w:t>
      </w:r>
      <w:r w:rsidR="000E54AC" w:rsidRPr="000E54AC">
        <w:rPr>
          <w:rFonts w:ascii="仿宋_GB2312" w:eastAsia="仿宋_GB2312" w:hAnsi="宋体" w:cs="宋体" w:hint="eastAsia"/>
          <w:color w:val="FF0000"/>
          <w:kern w:val="0"/>
          <w:szCs w:val="21"/>
        </w:rPr>
        <w:t>17:00</w:t>
      </w:r>
      <w:r w:rsidRPr="000E54AC">
        <w:rPr>
          <w:rFonts w:ascii="仿宋_GB2312" w:eastAsia="仿宋_GB2312" w:hAnsi="宋体" w:cs="宋体" w:hint="eastAsia"/>
          <w:color w:val="FF0000"/>
          <w:kern w:val="0"/>
          <w:szCs w:val="21"/>
        </w:rPr>
        <w:t>)</w:t>
      </w:r>
    </w:p>
    <w:p w:rsidR="00E400F6" w:rsidRPr="00364D1A" w:rsidRDefault="00E400F6" w:rsidP="00E400F6">
      <w:pPr>
        <w:rPr>
          <w:rFonts w:ascii="仿宋_GB2312" w:eastAsia="仿宋_GB2312" w:hAnsi="宋体" w:cs="宋体"/>
          <w:kern w:val="0"/>
          <w:szCs w:val="21"/>
        </w:rPr>
      </w:pPr>
      <w:bookmarkStart w:id="10" w:name="_Toc32146"/>
      <w:r w:rsidRPr="00364D1A">
        <w:rPr>
          <w:rFonts w:ascii="仿宋_GB2312" w:eastAsia="仿宋_GB2312" w:hAnsi="宋体" w:cs="宋体" w:hint="eastAsia"/>
          <w:kern w:val="0"/>
          <w:szCs w:val="21"/>
        </w:rPr>
        <w:lastRenderedPageBreak/>
        <w:t>六、联系方式</w:t>
      </w:r>
      <w:bookmarkEnd w:id="10"/>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1.招标人</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招标人：合肥市政文外滩物业管理有限公司</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地  址：蜀山区习友路翠庭园商铺30号</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联系人：蔡工</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电  话：0551-63530813</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2.监督管理部门</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监督管理部门：纪检监察室</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地  址：蜀山区习友路翠庭园商铺38号</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电  话：0551-63530368</w:t>
      </w:r>
    </w:p>
    <w:p w:rsidR="00E400F6" w:rsidRPr="00364D1A" w:rsidRDefault="00E400F6" w:rsidP="00E400F6">
      <w:pPr>
        <w:rPr>
          <w:rFonts w:ascii="仿宋_GB2312" w:eastAsia="仿宋_GB2312" w:hAnsi="宋体" w:cs="宋体"/>
          <w:kern w:val="0"/>
          <w:szCs w:val="21"/>
        </w:rPr>
      </w:pPr>
      <w:bookmarkStart w:id="11" w:name="_Toc30347"/>
      <w:r w:rsidRPr="00364D1A">
        <w:rPr>
          <w:rFonts w:ascii="仿宋_GB2312" w:eastAsia="仿宋_GB2312" w:hAnsi="宋体" w:cs="宋体" w:hint="eastAsia"/>
          <w:kern w:val="0"/>
          <w:szCs w:val="21"/>
        </w:rPr>
        <w:t>七、其他事项说明</w:t>
      </w:r>
      <w:bookmarkEnd w:id="11"/>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有任何疑问或问题，请在工作时间（周一至周五，上午08:00-12:00，下午2:30-5:30，节假日休息）与项目联系人联系。</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br w:type="page"/>
      </w:r>
    </w:p>
    <w:p w:rsidR="00E400F6" w:rsidRPr="00312446" w:rsidRDefault="00E400F6" w:rsidP="00E400F6">
      <w:pPr>
        <w:jc w:val="center"/>
        <w:rPr>
          <w:rFonts w:ascii="仿宋_GB2312" w:eastAsia="仿宋_GB2312" w:hAnsi="宋体" w:cs="宋体"/>
          <w:b/>
          <w:kern w:val="0"/>
          <w:sz w:val="32"/>
          <w:szCs w:val="32"/>
        </w:rPr>
      </w:pPr>
      <w:bookmarkStart w:id="12" w:name="_Toc12504"/>
      <w:r w:rsidRPr="00312446">
        <w:rPr>
          <w:rFonts w:ascii="仿宋_GB2312" w:eastAsia="仿宋_GB2312" w:hAnsi="宋体" w:cs="宋体" w:hint="eastAsia"/>
          <w:b/>
          <w:kern w:val="0"/>
          <w:sz w:val="32"/>
          <w:szCs w:val="32"/>
        </w:rPr>
        <w:lastRenderedPageBreak/>
        <w:t>第二章 投标人须知</w:t>
      </w:r>
      <w:bookmarkEnd w:id="12"/>
    </w:p>
    <w:p w:rsidR="00E400F6" w:rsidRPr="00364D1A" w:rsidRDefault="00E400F6" w:rsidP="00E400F6">
      <w:pPr>
        <w:rPr>
          <w:rFonts w:ascii="仿宋_GB2312" w:eastAsia="仿宋_GB2312" w:hAnsi="宋体" w:cs="宋体"/>
          <w:kern w:val="0"/>
          <w:szCs w:val="21"/>
        </w:rPr>
      </w:pPr>
      <w:bookmarkStart w:id="13" w:name="_Toc2790"/>
      <w:r w:rsidRPr="00364D1A">
        <w:rPr>
          <w:rFonts w:ascii="仿宋_GB2312" w:eastAsia="仿宋_GB2312" w:hAnsi="宋体" w:cs="宋体" w:hint="eastAsia"/>
          <w:kern w:val="0"/>
          <w:szCs w:val="21"/>
        </w:rPr>
        <w:t>投标人须知前附表</w:t>
      </w:r>
      <w:bookmarkEnd w:id="13"/>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589"/>
        <w:gridCol w:w="7045"/>
      </w:tblGrid>
      <w:tr w:rsidR="00E400F6" w:rsidRPr="00364D1A" w:rsidTr="00E400F6">
        <w:trPr>
          <w:trHeight w:val="480"/>
        </w:trPr>
        <w:tc>
          <w:tcPr>
            <w:tcW w:w="556" w:type="pct"/>
            <w:vAlign w:val="center"/>
          </w:tcPr>
          <w:p w:rsidR="00E400F6" w:rsidRPr="00364D1A" w:rsidRDefault="00E400F6" w:rsidP="00E400F6">
            <w:pPr>
              <w:pStyle w:val="xl31"/>
              <w:ind w:firstLine="0"/>
              <w:jc w:val="both"/>
              <w:rPr>
                <w:rFonts w:ascii="仿宋_GB2312" w:eastAsia="仿宋_GB2312" w:cs="宋体"/>
                <w:b w:val="0"/>
                <w:bCs w:val="0"/>
                <w:spacing w:val="0"/>
                <w:sz w:val="21"/>
                <w:szCs w:val="21"/>
              </w:rPr>
            </w:pPr>
            <w:r w:rsidRPr="00364D1A">
              <w:rPr>
                <w:rFonts w:ascii="仿宋_GB2312" w:eastAsia="仿宋_GB2312" w:cs="宋体" w:hint="eastAsia"/>
                <w:b w:val="0"/>
                <w:bCs w:val="0"/>
                <w:spacing w:val="0"/>
                <w:sz w:val="21"/>
                <w:szCs w:val="21"/>
              </w:rPr>
              <w:t>条款号</w:t>
            </w:r>
          </w:p>
        </w:tc>
        <w:tc>
          <w:tcPr>
            <w:tcW w:w="818" w:type="pct"/>
            <w:vAlign w:val="center"/>
          </w:tcPr>
          <w:p w:rsidR="00E400F6" w:rsidRPr="00364D1A" w:rsidRDefault="00E400F6" w:rsidP="00E400F6">
            <w:pPr>
              <w:pStyle w:val="xl31"/>
              <w:ind w:firstLine="0"/>
              <w:jc w:val="both"/>
              <w:rPr>
                <w:rFonts w:ascii="仿宋_GB2312" w:eastAsia="仿宋_GB2312" w:cs="宋体"/>
                <w:b w:val="0"/>
                <w:bCs w:val="0"/>
                <w:spacing w:val="0"/>
                <w:sz w:val="21"/>
                <w:szCs w:val="21"/>
              </w:rPr>
            </w:pPr>
            <w:r w:rsidRPr="00364D1A">
              <w:rPr>
                <w:rFonts w:ascii="仿宋_GB2312" w:eastAsia="仿宋_GB2312" w:cs="宋体" w:hint="eastAsia"/>
                <w:b w:val="0"/>
                <w:bCs w:val="0"/>
                <w:spacing w:val="0"/>
                <w:sz w:val="21"/>
                <w:szCs w:val="21"/>
              </w:rPr>
              <w:t>条款名称</w:t>
            </w:r>
          </w:p>
        </w:tc>
        <w:tc>
          <w:tcPr>
            <w:tcW w:w="3626" w:type="pct"/>
            <w:vAlign w:val="center"/>
          </w:tcPr>
          <w:p w:rsidR="00E400F6" w:rsidRPr="00364D1A" w:rsidRDefault="00E400F6" w:rsidP="00E400F6">
            <w:pPr>
              <w:pStyle w:val="xl31"/>
              <w:ind w:firstLine="0"/>
              <w:jc w:val="both"/>
              <w:rPr>
                <w:rFonts w:ascii="仿宋_GB2312" w:eastAsia="仿宋_GB2312" w:cs="宋体"/>
                <w:b w:val="0"/>
                <w:bCs w:val="0"/>
                <w:spacing w:val="0"/>
                <w:sz w:val="21"/>
                <w:szCs w:val="21"/>
              </w:rPr>
            </w:pPr>
            <w:r w:rsidRPr="00364D1A">
              <w:rPr>
                <w:rFonts w:ascii="仿宋_GB2312" w:eastAsia="仿宋_GB2312" w:cs="宋体" w:hint="eastAsia"/>
                <w:b w:val="0"/>
                <w:bCs w:val="0"/>
                <w:spacing w:val="0"/>
                <w:sz w:val="21"/>
                <w:szCs w:val="21"/>
              </w:rPr>
              <w:t>内容、说明与要求</w:t>
            </w:r>
          </w:p>
        </w:tc>
      </w:tr>
      <w:tr w:rsidR="00E400F6" w:rsidRPr="00364D1A" w:rsidTr="00E400F6">
        <w:trPr>
          <w:trHeight w:val="23"/>
        </w:trPr>
        <w:tc>
          <w:tcPr>
            <w:tcW w:w="556" w:type="pct"/>
            <w:vAlign w:val="center"/>
          </w:tcPr>
          <w:p w:rsidR="00E400F6" w:rsidRPr="00364D1A" w:rsidRDefault="00E400F6" w:rsidP="00E400F6">
            <w:pPr>
              <w:pStyle w:val="DL"/>
              <w:ind w:firstLine="0"/>
              <w:rPr>
                <w:rFonts w:ascii="仿宋_GB2312" w:eastAsia="仿宋_GB2312" w:cs="宋体"/>
                <w:b w:val="0"/>
                <w:spacing w:val="0"/>
                <w:kern w:val="0"/>
              </w:rPr>
            </w:pPr>
            <w:r w:rsidRPr="00364D1A">
              <w:rPr>
                <w:rFonts w:ascii="仿宋_GB2312" w:eastAsia="仿宋_GB2312" w:cs="宋体" w:hint="eastAsia"/>
                <w:b w:val="0"/>
                <w:spacing w:val="0"/>
                <w:kern w:val="0"/>
              </w:rPr>
              <w:t>1</w:t>
            </w:r>
          </w:p>
        </w:tc>
        <w:tc>
          <w:tcPr>
            <w:tcW w:w="818" w:type="pct"/>
            <w:vAlign w:val="center"/>
          </w:tcPr>
          <w:p w:rsidR="00E400F6" w:rsidRPr="00364D1A" w:rsidRDefault="00E400F6" w:rsidP="00E400F6">
            <w:pPr>
              <w:pStyle w:val="xl31"/>
              <w:ind w:firstLine="0"/>
              <w:jc w:val="both"/>
              <w:rPr>
                <w:rFonts w:ascii="仿宋_GB2312" w:eastAsia="仿宋_GB2312" w:cs="宋体"/>
                <w:b w:val="0"/>
                <w:bCs w:val="0"/>
                <w:spacing w:val="0"/>
                <w:sz w:val="21"/>
                <w:szCs w:val="21"/>
              </w:rPr>
            </w:pPr>
            <w:r w:rsidRPr="00364D1A">
              <w:rPr>
                <w:rFonts w:ascii="仿宋_GB2312" w:eastAsia="仿宋_GB2312" w:cs="宋体" w:hint="eastAsia"/>
                <w:b w:val="0"/>
                <w:bCs w:val="0"/>
                <w:spacing w:val="0"/>
                <w:sz w:val="21"/>
                <w:szCs w:val="21"/>
              </w:rPr>
              <w:t>服务地点</w:t>
            </w:r>
          </w:p>
        </w:tc>
        <w:tc>
          <w:tcPr>
            <w:tcW w:w="3626" w:type="pct"/>
            <w:vAlign w:val="center"/>
          </w:tcPr>
          <w:p w:rsidR="00E400F6" w:rsidRPr="00364D1A" w:rsidRDefault="00E400F6" w:rsidP="00E400F6">
            <w:pPr>
              <w:pStyle w:val="xl31"/>
              <w:ind w:firstLine="0"/>
              <w:jc w:val="both"/>
              <w:rPr>
                <w:rFonts w:ascii="仿宋_GB2312" w:eastAsia="仿宋_GB2312" w:cs="宋体"/>
                <w:b w:val="0"/>
                <w:bCs w:val="0"/>
                <w:spacing w:val="0"/>
                <w:sz w:val="21"/>
                <w:szCs w:val="21"/>
              </w:rPr>
            </w:pPr>
            <w:r w:rsidRPr="00364D1A">
              <w:rPr>
                <w:rFonts w:ascii="仿宋_GB2312" w:eastAsia="仿宋_GB2312" w:cs="宋体" w:hint="eastAsia"/>
                <w:b w:val="0"/>
                <w:bCs w:val="0"/>
                <w:spacing w:val="0"/>
                <w:sz w:val="21"/>
                <w:szCs w:val="21"/>
              </w:rPr>
              <w:t>招标人指定地点</w:t>
            </w:r>
          </w:p>
        </w:tc>
      </w:tr>
      <w:tr w:rsidR="00E400F6" w:rsidRPr="00364D1A" w:rsidTr="00E400F6">
        <w:trPr>
          <w:trHeight w:val="23"/>
        </w:trPr>
        <w:tc>
          <w:tcPr>
            <w:tcW w:w="556" w:type="pct"/>
            <w:vAlign w:val="center"/>
          </w:tcPr>
          <w:p w:rsidR="00E400F6" w:rsidRPr="00364D1A" w:rsidRDefault="00E400F6" w:rsidP="00E400F6">
            <w:pPr>
              <w:pStyle w:val="DL"/>
              <w:ind w:firstLine="0"/>
              <w:rPr>
                <w:rFonts w:ascii="仿宋_GB2312" w:eastAsia="仿宋_GB2312" w:cs="宋体"/>
                <w:b w:val="0"/>
                <w:spacing w:val="0"/>
                <w:kern w:val="0"/>
              </w:rPr>
            </w:pPr>
            <w:r w:rsidRPr="00364D1A">
              <w:rPr>
                <w:rFonts w:ascii="仿宋_GB2312" w:eastAsia="仿宋_GB2312" w:cs="宋体" w:hint="eastAsia"/>
                <w:b w:val="0"/>
                <w:spacing w:val="0"/>
                <w:kern w:val="0"/>
              </w:rPr>
              <w:t>2</w:t>
            </w:r>
          </w:p>
        </w:tc>
        <w:tc>
          <w:tcPr>
            <w:tcW w:w="818" w:type="pct"/>
            <w:vAlign w:val="center"/>
          </w:tcPr>
          <w:p w:rsidR="00E400F6" w:rsidRPr="00364D1A" w:rsidRDefault="00E400F6" w:rsidP="00E400F6">
            <w:pPr>
              <w:pStyle w:val="xl31"/>
              <w:ind w:firstLine="0"/>
              <w:jc w:val="both"/>
              <w:rPr>
                <w:rFonts w:ascii="仿宋_GB2312" w:eastAsia="仿宋_GB2312" w:cs="宋体"/>
                <w:b w:val="0"/>
                <w:bCs w:val="0"/>
                <w:spacing w:val="0"/>
                <w:sz w:val="21"/>
                <w:szCs w:val="21"/>
              </w:rPr>
            </w:pPr>
            <w:r w:rsidRPr="00364D1A">
              <w:rPr>
                <w:rFonts w:ascii="仿宋_GB2312" w:eastAsia="仿宋_GB2312" w:cs="宋体" w:hint="eastAsia"/>
                <w:b w:val="0"/>
                <w:bCs w:val="0"/>
                <w:spacing w:val="0"/>
                <w:sz w:val="21"/>
                <w:szCs w:val="21"/>
              </w:rPr>
              <w:t>服务期限</w:t>
            </w:r>
          </w:p>
        </w:tc>
        <w:tc>
          <w:tcPr>
            <w:tcW w:w="3626" w:type="pct"/>
            <w:vAlign w:val="center"/>
          </w:tcPr>
          <w:p w:rsidR="00E400F6" w:rsidRPr="00364D1A" w:rsidRDefault="00E400F6" w:rsidP="00E400F6">
            <w:pPr>
              <w:pStyle w:val="xl31"/>
              <w:ind w:firstLine="0"/>
              <w:jc w:val="both"/>
              <w:rPr>
                <w:rFonts w:ascii="仿宋_GB2312" w:eastAsia="仿宋_GB2312" w:cs="宋体"/>
                <w:b w:val="0"/>
                <w:bCs w:val="0"/>
                <w:spacing w:val="0"/>
                <w:sz w:val="21"/>
                <w:szCs w:val="21"/>
              </w:rPr>
            </w:pPr>
            <w:r w:rsidRPr="00364D1A">
              <w:rPr>
                <w:rFonts w:ascii="仿宋_GB2312" w:eastAsia="仿宋_GB2312" w:cs="宋体" w:hint="eastAsia"/>
                <w:b w:val="0"/>
                <w:bCs w:val="0"/>
                <w:spacing w:val="0"/>
                <w:sz w:val="21"/>
                <w:szCs w:val="21"/>
              </w:rPr>
              <w:t>三年(历日)</w:t>
            </w:r>
          </w:p>
        </w:tc>
      </w:tr>
      <w:tr w:rsidR="00E400F6" w:rsidRPr="00364D1A" w:rsidTr="00E400F6">
        <w:trPr>
          <w:trHeight w:val="23"/>
        </w:trPr>
        <w:tc>
          <w:tcPr>
            <w:tcW w:w="556" w:type="pct"/>
            <w:vAlign w:val="center"/>
          </w:tcPr>
          <w:p w:rsidR="00E400F6" w:rsidRPr="00364D1A" w:rsidRDefault="00E400F6" w:rsidP="00E400F6">
            <w:pPr>
              <w:pStyle w:val="DL"/>
              <w:ind w:firstLine="0"/>
              <w:rPr>
                <w:rFonts w:ascii="仿宋_GB2312" w:eastAsia="仿宋_GB2312" w:cs="宋体"/>
                <w:b w:val="0"/>
                <w:spacing w:val="0"/>
                <w:kern w:val="0"/>
              </w:rPr>
            </w:pPr>
            <w:r w:rsidRPr="00364D1A">
              <w:rPr>
                <w:rFonts w:ascii="仿宋_GB2312" w:eastAsia="仿宋_GB2312" w:cs="宋体" w:hint="eastAsia"/>
                <w:b w:val="0"/>
                <w:spacing w:val="0"/>
                <w:kern w:val="0"/>
              </w:rPr>
              <w:t>3</w:t>
            </w:r>
          </w:p>
        </w:tc>
        <w:tc>
          <w:tcPr>
            <w:tcW w:w="818" w:type="pct"/>
            <w:vAlign w:val="center"/>
          </w:tcPr>
          <w:p w:rsidR="00E400F6" w:rsidRPr="00364D1A" w:rsidRDefault="00E400F6" w:rsidP="00E400F6">
            <w:pPr>
              <w:pStyle w:val="xl31"/>
              <w:ind w:firstLine="0"/>
              <w:jc w:val="both"/>
              <w:rPr>
                <w:rFonts w:ascii="仿宋_GB2312" w:eastAsia="仿宋_GB2312" w:cs="宋体"/>
                <w:b w:val="0"/>
                <w:bCs w:val="0"/>
                <w:spacing w:val="0"/>
                <w:sz w:val="21"/>
                <w:szCs w:val="21"/>
              </w:rPr>
            </w:pPr>
            <w:r w:rsidRPr="00364D1A">
              <w:rPr>
                <w:rFonts w:ascii="仿宋_GB2312" w:eastAsia="仿宋_GB2312" w:cs="宋体" w:hint="eastAsia"/>
                <w:b w:val="0"/>
                <w:bCs w:val="0"/>
                <w:spacing w:val="0"/>
                <w:sz w:val="21"/>
                <w:szCs w:val="21"/>
              </w:rPr>
              <w:t>现场踏勘</w:t>
            </w:r>
          </w:p>
        </w:tc>
        <w:tc>
          <w:tcPr>
            <w:tcW w:w="3626"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☑自行踏勘</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□集中组织</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时间：年月日时分</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现场踏勘联系人：    联系电话：</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备注：如投标人未参加招标人统一组织的现场踏勘，视同放弃现场踏勘，由此引起的一切责任由投标人自行承担。</w:t>
            </w:r>
          </w:p>
        </w:tc>
      </w:tr>
      <w:tr w:rsidR="00E400F6" w:rsidRPr="00364D1A" w:rsidTr="00E400F6">
        <w:trPr>
          <w:trHeight w:val="23"/>
        </w:trPr>
        <w:tc>
          <w:tcPr>
            <w:tcW w:w="556" w:type="pct"/>
            <w:vAlign w:val="center"/>
          </w:tcPr>
          <w:p w:rsidR="00E400F6" w:rsidRPr="00364D1A" w:rsidRDefault="00E400F6" w:rsidP="00E400F6">
            <w:pPr>
              <w:pStyle w:val="DL"/>
              <w:ind w:firstLine="0"/>
              <w:rPr>
                <w:rFonts w:ascii="仿宋_GB2312" w:eastAsia="仿宋_GB2312" w:cs="宋体"/>
                <w:b w:val="0"/>
                <w:spacing w:val="0"/>
                <w:kern w:val="0"/>
              </w:rPr>
            </w:pPr>
            <w:r w:rsidRPr="00364D1A">
              <w:rPr>
                <w:rFonts w:ascii="仿宋_GB2312" w:eastAsia="仿宋_GB2312" w:cs="宋体" w:hint="eastAsia"/>
                <w:b w:val="0"/>
                <w:spacing w:val="0"/>
                <w:kern w:val="0"/>
              </w:rPr>
              <w:t>4</w:t>
            </w:r>
          </w:p>
        </w:tc>
        <w:tc>
          <w:tcPr>
            <w:tcW w:w="818" w:type="pct"/>
            <w:vAlign w:val="center"/>
          </w:tcPr>
          <w:p w:rsidR="00E400F6" w:rsidRPr="00DE3A2E" w:rsidRDefault="00E400F6" w:rsidP="00DE3A2E">
            <w:pPr>
              <w:rPr>
                <w:rFonts w:ascii="仿宋_GB2312" w:eastAsia="仿宋_GB2312" w:hAnsi="宋体" w:cs="宋体"/>
                <w:kern w:val="0"/>
                <w:szCs w:val="21"/>
              </w:rPr>
            </w:pPr>
            <w:r w:rsidRPr="00DE3A2E">
              <w:rPr>
                <w:rFonts w:ascii="仿宋_GB2312" w:eastAsia="仿宋_GB2312" w:hAnsi="宋体" w:cs="宋体" w:hint="eastAsia"/>
                <w:kern w:val="0"/>
                <w:szCs w:val="21"/>
              </w:rPr>
              <w:t>关于联合体参与投标的相关约定</w:t>
            </w:r>
          </w:p>
        </w:tc>
        <w:tc>
          <w:tcPr>
            <w:tcW w:w="3626" w:type="pct"/>
            <w:vAlign w:val="center"/>
          </w:tcPr>
          <w:p w:rsidR="00E400F6" w:rsidRPr="00DE3A2E" w:rsidRDefault="00E400F6" w:rsidP="00DE3A2E">
            <w:pPr>
              <w:rPr>
                <w:rFonts w:ascii="仿宋_GB2312" w:eastAsia="仿宋_GB2312" w:hAnsi="宋体" w:cs="宋体"/>
                <w:kern w:val="0"/>
                <w:szCs w:val="21"/>
              </w:rPr>
            </w:pPr>
            <w:r w:rsidRPr="00DE3A2E">
              <w:rPr>
                <w:rFonts w:ascii="仿宋_GB2312" w:eastAsia="仿宋_GB2312" w:hAnsi="宋体" w:cs="宋体" w:hint="eastAsia"/>
                <w:kern w:val="0"/>
                <w:szCs w:val="21"/>
              </w:rPr>
              <w:t>本项目不接受联合招标</w:t>
            </w:r>
          </w:p>
        </w:tc>
      </w:tr>
      <w:tr w:rsidR="00E400F6" w:rsidRPr="00364D1A" w:rsidTr="00E400F6">
        <w:trPr>
          <w:trHeight w:val="23"/>
        </w:trPr>
        <w:tc>
          <w:tcPr>
            <w:tcW w:w="556" w:type="pct"/>
            <w:vAlign w:val="center"/>
          </w:tcPr>
          <w:p w:rsidR="00E400F6" w:rsidRPr="00364D1A" w:rsidRDefault="00E400F6" w:rsidP="00E400F6">
            <w:pPr>
              <w:pStyle w:val="DL"/>
              <w:ind w:firstLine="0"/>
              <w:rPr>
                <w:rFonts w:ascii="仿宋_GB2312" w:eastAsia="仿宋_GB2312" w:cs="宋体"/>
                <w:b w:val="0"/>
                <w:spacing w:val="0"/>
                <w:kern w:val="0"/>
              </w:rPr>
            </w:pPr>
            <w:r w:rsidRPr="00364D1A">
              <w:rPr>
                <w:rFonts w:ascii="仿宋_GB2312" w:eastAsia="仿宋_GB2312" w:cs="宋体" w:hint="eastAsia"/>
                <w:b w:val="0"/>
                <w:spacing w:val="0"/>
                <w:kern w:val="0"/>
              </w:rPr>
              <w:t>5</w:t>
            </w:r>
          </w:p>
        </w:tc>
        <w:tc>
          <w:tcPr>
            <w:tcW w:w="818" w:type="pct"/>
            <w:vAlign w:val="center"/>
          </w:tcPr>
          <w:p w:rsidR="00E400F6" w:rsidRPr="00DE3A2E" w:rsidRDefault="00E400F6" w:rsidP="00DE3A2E">
            <w:pPr>
              <w:rPr>
                <w:rFonts w:ascii="仿宋_GB2312" w:eastAsia="仿宋_GB2312" w:hAnsi="宋体" w:cs="宋体"/>
                <w:kern w:val="0"/>
                <w:szCs w:val="21"/>
              </w:rPr>
            </w:pPr>
            <w:r w:rsidRPr="00DE3A2E">
              <w:rPr>
                <w:rFonts w:ascii="仿宋_GB2312" w:eastAsia="仿宋_GB2312" w:hAnsi="宋体" w:cs="宋体" w:hint="eastAsia"/>
                <w:kern w:val="0"/>
                <w:szCs w:val="21"/>
              </w:rPr>
              <w:t>初审业绩要求</w:t>
            </w:r>
          </w:p>
        </w:tc>
        <w:tc>
          <w:tcPr>
            <w:tcW w:w="3626" w:type="pct"/>
            <w:vAlign w:val="center"/>
          </w:tcPr>
          <w:p w:rsidR="00E400F6" w:rsidRPr="00364D1A" w:rsidRDefault="00E400F6" w:rsidP="00DE3A2E">
            <w:pPr>
              <w:rPr>
                <w:rFonts w:ascii="仿宋_GB2312" w:eastAsia="仿宋_GB2312" w:hAnsi="宋体" w:cs="宋体"/>
                <w:kern w:val="0"/>
                <w:szCs w:val="21"/>
              </w:rPr>
            </w:pPr>
            <w:r w:rsidRPr="00364D1A">
              <w:rPr>
                <w:rFonts w:ascii="仿宋_GB2312" w:eastAsia="仿宋_GB2312" w:hAnsi="宋体" w:cs="宋体" w:hint="eastAsia"/>
                <w:kern w:val="0"/>
                <w:szCs w:val="21"/>
              </w:rPr>
              <w:t>投标人应按下列规定提供业绩证明资料：</w:t>
            </w:r>
          </w:p>
          <w:p w:rsidR="00E400F6" w:rsidRPr="00364D1A" w:rsidRDefault="00E400F6" w:rsidP="00DE3A2E">
            <w:pPr>
              <w:rPr>
                <w:rFonts w:ascii="仿宋_GB2312" w:eastAsia="仿宋_GB2312" w:hAnsi="宋体" w:cs="宋体"/>
                <w:kern w:val="0"/>
                <w:szCs w:val="21"/>
              </w:rPr>
            </w:pPr>
            <w:r w:rsidRPr="00364D1A">
              <w:rPr>
                <w:rFonts w:ascii="仿宋_GB2312" w:eastAsia="仿宋_GB2312" w:hAnsi="宋体" w:cs="宋体" w:hint="eastAsia"/>
                <w:kern w:val="0"/>
                <w:szCs w:val="21"/>
              </w:rPr>
              <w:t>☑已完成的业绩：投标文件中须同时提供以下业绩证明材料：</w:t>
            </w:r>
          </w:p>
          <w:p w:rsidR="00E400F6" w:rsidRPr="00364D1A" w:rsidRDefault="00E400F6" w:rsidP="00DE3A2E">
            <w:pPr>
              <w:rPr>
                <w:rFonts w:ascii="仿宋_GB2312" w:eastAsia="仿宋_GB2312" w:hAnsi="宋体" w:cs="宋体"/>
                <w:kern w:val="0"/>
                <w:szCs w:val="21"/>
              </w:rPr>
            </w:pPr>
            <w:r w:rsidRPr="00364D1A">
              <w:rPr>
                <w:rFonts w:ascii="仿宋_GB2312" w:eastAsia="仿宋_GB2312" w:hAnsi="宋体" w:cs="宋体" w:hint="eastAsia"/>
                <w:kern w:val="0"/>
                <w:szCs w:val="21"/>
              </w:rPr>
              <w:t>（1）业绩合同扫描件；</w:t>
            </w:r>
          </w:p>
          <w:p w:rsidR="00E400F6" w:rsidRPr="00364D1A" w:rsidRDefault="00E400F6" w:rsidP="00DE3A2E">
            <w:pPr>
              <w:rPr>
                <w:rFonts w:ascii="仿宋_GB2312" w:eastAsia="仿宋_GB2312" w:hAnsi="宋体" w:cs="宋体"/>
                <w:kern w:val="0"/>
                <w:szCs w:val="21"/>
              </w:rPr>
            </w:pPr>
            <w:r w:rsidRPr="00364D1A">
              <w:rPr>
                <w:rFonts w:ascii="仿宋_GB2312" w:eastAsia="仿宋_GB2312" w:hAnsi="宋体" w:cs="宋体" w:hint="eastAsia"/>
                <w:kern w:val="0"/>
                <w:szCs w:val="21"/>
              </w:rPr>
              <w:t>（2）与该业绩对应的项目已完成的证明材料（如国家认证认可监督管理委员会网站截图）。</w:t>
            </w:r>
          </w:p>
          <w:p w:rsidR="00E400F6" w:rsidRPr="00364D1A" w:rsidRDefault="00E400F6" w:rsidP="00DE3A2E">
            <w:pPr>
              <w:rPr>
                <w:rFonts w:ascii="仿宋_GB2312" w:eastAsia="仿宋_GB2312" w:hAnsi="宋体" w:cs="宋体"/>
                <w:kern w:val="0"/>
                <w:szCs w:val="21"/>
              </w:rPr>
            </w:pPr>
            <w:r w:rsidRPr="00364D1A">
              <w:rPr>
                <w:rFonts w:ascii="仿宋_GB2312" w:eastAsia="仿宋_GB2312" w:hAnsi="宋体" w:cs="宋体" w:hint="eastAsia"/>
                <w:kern w:val="0"/>
                <w:szCs w:val="21"/>
              </w:rPr>
              <w:t>□正在履约或已完成的业绩：投标文件中须同时提供以下业绩证明材料：</w:t>
            </w:r>
          </w:p>
          <w:p w:rsidR="00E400F6" w:rsidRPr="00364D1A" w:rsidRDefault="00E400F6" w:rsidP="00DE3A2E">
            <w:pPr>
              <w:rPr>
                <w:rFonts w:ascii="仿宋_GB2312" w:eastAsia="仿宋_GB2312" w:hAnsi="宋体" w:cs="宋体"/>
                <w:kern w:val="0"/>
                <w:szCs w:val="21"/>
              </w:rPr>
            </w:pPr>
            <w:r w:rsidRPr="00364D1A">
              <w:rPr>
                <w:rFonts w:ascii="仿宋_GB2312" w:eastAsia="仿宋_GB2312" w:hAnsi="宋体" w:cs="宋体" w:hint="eastAsia"/>
                <w:kern w:val="0"/>
                <w:szCs w:val="21"/>
              </w:rPr>
              <w:t>（1）业绩合同扫描件；</w:t>
            </w:r>
          </w:p>
          <w:p w:rsidR="00E400F6" w:rsidRPr="00364D1A" w:rsidRDefault="00E400F6" w:rsidP="00DE3A2E">
            <w:pPr>
              <w:rPr>
                <w:rFonts w:ascii="仿宋_GB2312" w:eastAsia="仿宋_GB2312" w:hAnsi="宋体" w:cs="宋体"/>
                <w:kern w:val="0"/>
                <w:szCs w:val="21"/>
              </w:rPr>
            </w:pPr>
            <w:r w:rsidRPr="00364D1A">
              <w:rPr>
                <w:rFonts w:ascii="仿宋_GB2312" w:eastAsia="仿宋_GB2312" w:hAnsi="宋体" w:cs="宋体" w:hint="eastAsia"/>
                <w:kern w:val="0"/>
                <w:szCs w:val="21"/>
              </w:rPr>
              <w:t>（2）与该业绩对应的项目正在履约或已完成的证明材料（如验收报告或业主（或合同甲方）证明）。</w:t>
            </w:r>
          </w:p>
          <w:p w:rsidR="00E400F6" w:rsidRPr="00364D1A" w:rsidRDefault="00E400F6" w:rsidP="00DE3A2E">
            <w:pPr>
              <w:rPr>
                <w:rFonts w:ascii="仿宋_GB2312" w:eastAsia="仿宋_GB2312" w:hAnsi="宋体" w:cs="宋体"/>
                <w:kern w:val="0"/>
                <w:szCs w:val="21"/>
              </w:rPr>
            </w:pPr>
            <w:r w:rsidRPr="00364D1A">
              <w:rPr>
                <w:rFonts w:ascii="仿宋_GB2312" w:eastAsia="仿宋_GB2312" w:hAnsi="宋体" w:cs="宋体" w:hint="eastAsia"/>
                <w:kern w:val="0"/>
                <w:szCs w:val="21"/>
              </w:rPr>
              <w:t>已签订合同但尚未实施的业绩不予认可。即截至投标截止时间，项目如存在目前尚未开始履约、人员进场但尚未实质性开展、处于暂停等情况的，该业绩不予认可。</w:t>
            </w:r>
          </w:p>
          <w:p w:rsidR="00E400F6" w:rsidRPr="00364D1A" w:rsidRDefault="00E400F6" w:rsidP="00DE3A2E">
            <w:pPr>
              <w:rPr>
                <w:rFonts w:ascii="仿宋_GB2312" w:eastAsia="仿宋_GB2312" w:hAnsi="宋体" w:cs="宋体"/>
                <w:kern w:val="0"/>
                <w:szCs w:val="21"/>
              </w:rPr>
            </w:pPr>
            <w:r w:rsidRPr="00364D1A">
              <w:rPr>
                <w:rFonts w:ascii="仿宋_GB2312" w:eastAsia="仿宋_GB2312" w:hAnsi="宋体" w:cs="宋体" w:hint="eastAsia"/>
                <w:kern w:val="0"/>
                <w:szCs w:val="21"/>
              </w:rPr>
              <w:t>注：（1）正在履约或已完成的证明材料须加盖项目业主单位或合同甲方公章(证明材料已有项目业主单位或合同甲方公章的除外)，否则评标委员会不予认可。</w:t>
            </w:r>
          </w:p>
          <w:p w:rsidR="00E400F6" w:rsidRPr="00364D1A" w:rsidRDefault="00E400F6" w:rsidP="00DE3A2E">
            <w:pPr>
              <w:rPr>
                <w:rFonts w:ascii="仿宋_GB2312" w:eastAsia="仿宋_GB2312" w:hAnsi="宋体" w:cs="宋体"/>
                <w:kern w:val="0"/>
                <w:szCs w:val="21"/>
              </w:rPr>
            </w:pPr>
            <w:r w:rsidRPr="00364D1A">
              <w:rPr>
                <w:rFonts w:ascii="仿宋_GB2312" w:eastAsia="仿宋_GB2312" w:hAnsi="宋体" w:cs="宋体" w:hint="eastAsia"/>
                <w:kern w:val="0"/>
                <w:szCs w:val="21"/>
              </w:rPr>
              <w:t>（2）如果业绩合同和项目已完成（或正在履约）的证明材料中的合同金额、建筑面积等合同要素不一致的，以项目已完成（或正在履约）的证明材料为准。</w:t>
            </w:r>
          </w:p>
          <w:p w:rsidR="00E400F6" w:rsidRPr="00364D1A" w:rsidRDefault="00E400F6" w:rsidP="00DE3A2E">
            <w:pPr>
              <w:rPr>
                <w:rFonts w:ascii="仿宋_GB2312" w:eastAsia="仿宋_GB2312" w:hAnsi="宋体" w:cs="宋体"/>
                <w:kern w:val="0"/>
                <w:szCs w:val="21"/>
              </w:rPr>
            </w:pPr>
            <w:r w:rsidRPr="00364D1A">
              <w:rPr>
                <w:rFonts w:ascii="仿宋_GB2312" w:eastAsia="仿宋_GB2312" w:hAnsi="宋体" w:cs="宋体" w:hint="eastAsia"/>
                <w:kern w:val="0"/>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p w:rsidR="00E400F6" w:rsidRPr="00364D1A" w:rsidRDefault="00E400F6" w:rsidP="00DE3A2E">
            <w:pPr>
              <w:rPr>
                <w:rFonts w:ascii="仿宋_GB2312" w:eastAsia="仿宋_GB2312" w:hAnsi="宋体" w:cs="宋体"/>
                <w:kern w:val="0"/>
                <w:szCs w:val="21"/>
              </w:rPr>
            </w:pPr>
            <w:r w:rsidRPr="00364D1A">
              <w:rPr>
                <w:rFonts w:ascii="仿宋_GB2312" w:eastAsia="仿宋_GB2312" w:hAnsi="宋体" w:cs="宋体" w:hint="eastAsia"/>
                <w:kern w:val="0"/>
                <w:szCs w:val="21"/>
              </w:rPr>
              <w:t>(可按招标人要求自行编辑)</w:t>
            </w:r>
          </w:p>
        </w:tc>
      </w:tr>
      <w:tr w:rsidR="00E400F6" w:rsidRPr="00364D1A" w:rsidTr="00E400F6">
        <w:trPr>
          <w:trHeight w:val="23"/>
        </w:trPr>
        <w:tc>
          <w:tcPr>
            <w:tcW w:w="556" w:type="pct"/>
            <w:vAlign w:val="center"/>
          </w:tcPr>
          <w:p w:rsidR="00E400F6" w:rsidRPr="00364D1A" w:rsidRDefault="00E400F6" w:rsidP="00E400F6">
            <w:pPr>
              <w:pStyle w:val="DL"/>
              <w:ind w:firstLine="0"/>
              <w:rPr>
                <w:rFonts w:ascii="仿宋_GB2312" w:eastAsia="仿宋_GB2312" w:cs="宋体"/>
                <w:b w:val="0"/>
                <w:spacing w:val="0"/>
                <w:kern w:val="0"/>
              </w:rPr>
            </w:pPr>
            <w:r w:rsidRPr="00364D1A">
              <w:rPr>
                <w:rFonts w:ascii="仿宋_GB2312" w:eastAsia="仿宋_GB2312" w:cs="宋体" w:hint="eastAsia"/>
                <w:b w:val="0"/>
                <w:spacing w:val="0"/>
                <w:kern w:val="0"/>
              </w:rPr>
              <w:t>6</w:t>
            </w:r>
          </w:p>
        </w:tc>
        <w:tc>
          <w:tcPr>
            <w:tcW w:w="818" w:type="pct"/>
            <w:vAlign w:val="center"/>
          </w:tcPr>
          <w:p w:rsidR="00E400F6" w:rsidRPr="00364D1A" w:rsidRDefault="00E400F6" w:rsidP="00E400F6">
            <w:pPr>
              <w:pStyle w:val="DL"/>
              <w:ind w:firstLine="0"/>
              <w:rPr>
                <w:rFonts w:ascii="仿宋_GB2312" w:eastAsia="仿宋_GB2312" w:cs="宋体"/>
                <w:b w:val="0"/>
                <w:spacing w:val="0"/>
                <w:kern w:val="0"/>
              </w:rPr>
            </w:pPr>
            <w:r w:rsidRPr="00364D1A">
              <w:rPr>
                <w:rFonts w:ascii="仿宋_GB2312" w:eastAsia="仿宋_GB2312" w:cs="宋体" w:hint="eastAsia"/>
                <w:b w:val="0"/>
                <w:spacing w:val="0"/>
                <w:kern w:val="0"/>
              </w:rPr>
              <w:t>投标人提出疑问截止时间</w:t>
            </w:r>
          </w:p>
        </w:tc>
        <w:tc>
          <w:tcPr>
            <w:tcW w:w="3626" w:type="pct"/>
          </w:tcPr>
          <w:p w:rsidR="00E400F6" w:rsidRPr="00364D1A" w:rsidRDefault="00E400F6" w:rsidP="00E400F6">
            <w:pPr>
              <w:rPr>
                <w:rFonts w:ascii="仿宋_GB2312" w:eastAsia="仿宋_GB2312" w:hAnsi="宋体" w:cs="宋体"/>
                <w:color w:val="FF0000"/>
                <w:kern w:val="0"/>
                <w:szCs w:val="21"/>
              </w:rPr>
            </w:pPr>
            <w:r w:rsidRPr="00364D1A">
              <w:rPr>
                <w:rFonts w:ascii="仿宋_GB2312" w:eastAsia="仿宋_GB2312" w:hAnsi="宋体" w:cs="宋体" w:hint="eastAsia"/>
                <w:kern w:val="0"/>
                <w:szCs w:val="21"/>
              </w:rPr>
              <w:t>（1）时间：</w:t>
            </w:r>
            <w:r w:rsidRPr="00364D1A">
              <w:rPr>
                <w:rFonts w:ascii="仿宋_GB2312" w:eastAsia="仿宋_GB2312" w:hAnsi="宋体" w:cs="宋体" w:hint="eastAsia"/>
                <w:color w:val="FF0000"/>
                <w:kern w:val="0"/>
                <w:szCs w:val="21"/>
              </w:rPr>
              <w:t>2024年5月</w:t>
            </w:r>
            <w:r w:rsidR="009F2CDD">
              <w:rPr>
                <w:rFonts w:ascii="仿宋_GB2312" w:eastAsia="仿宋_GB2312" w:hAnsi="宋体" w:cs="宋体" w:hint="eastAsia"/>
                <w:color w:val="FF0000"/>
                <w:kern w:val="0"/>
                <w:szCs w:val="21"/>
              </w:rPr>
              <w:t>10</w:t>
            </w:r>
            <w:r w:rsidRPr="00364D1A">
              <w:rPr>
                <w:rFonts w:ascii="仿宋_GB2312" w:eastAsia="仿宋_GB2312" w:hAnsi="宋体" w:cs="宋体" w:hint="eastAsia"/>
                <w:color w:val="FF0000"/>
                <w:kern w:val="0"/>
                <w:szCs w:val="21"/>
              </w:rPr>
              <w:t xml:space="preserve"> 日</w:t>
            </w:r>
            <w:r w:rsidR="009F2CDD">
              <w:rPr>
                <w:rFonts w:ascii="仿宋_GB2312" w:eastAsia="仿宋_GB2312" w:hAnsi="宋体" w:cs="宋体" w:hint="eastAsia"/>
                <w:color w:val="FF0000"/>
                <w:kern w:val="0"/>
                <w:szCs w:val="21"/>
              </w:rPr>
              <w:t>12</w:t>
            </w:r>
            <w:r w:rsidRPr="00364D1A">
              <w:rPr>
                <w:rFonts w:ascii="仿宋_GB2312" w:eastAsia="仿宋_GB2312" w:hAnsi="宋体" w:cs="宋体" w:hint="eastAsia"/>
                <w:color w:val="FF0000"/>
                <w:kern w:val="0"/>
                <w:szCs w:val="21"/>
              </w:rPr>
              <w:t>时</w:t>
            </w:r>
            <w:r w:rsidR="009F2CDD">
              <w:rPr>
                <w:rFonts w:ascii="仿宋_GB2312" w:eastAsia="仿宋_GB2312" w:hAnsi="宋体" w:cs="宋体" w:hint="eastAsia"/>
                <w:color w:val="FF0000"/>
                <w:kern w:val="0"/>
                <w:szCs w:val="21"/>
              </w:rPr>
              <w:t>00</w:t>
            </w:r>
            <w:r w:rsidRPr="00364D1A">
              <w:rPr>
                <w:rFonts w:ascii="仿宋_GB2312" w:eastAsia="仿宋_GB2312" w:hAnsi="宋体" w:cs="宋体" w:hint="eastAsia"/>
                <w:color w:val="FF0000"/>
                <w:kern w:val="0"/>
                <w:szCs w:val="21"/>
              </w:rPr>
              <w:t>分</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（2）形式：通过邮箱854516146@qq.com提交</w:t>
            </w:r>
          </w:p>
        </w:tc>
      </w:tr>
      <w:tr w:rsidR="00E400F6" w:rsidRPr="00364D1A" w:rsidTr="00E400F6">
        <w:trPr>
          <w:trHeight w:val="23"/>
        </w:trPr>
        <w:tc>
          <w:tcPr>
            <w:tcW w:w="556" w:type="pct"/>
            <w:vAlign w:val="center"/>
          </w:tcPr>
          <w:p w:rsidR="00E400F6" w:rsidRPr="00364D1A" w:rsidRDefault="00E400F6" w:rsidP="00E400F6">
            <w:pPr>
              <w:pStyle w:val="DL"/>
              <w:ind w:firstLine="0"/>
              <w:rPr>
                <w:rFonts w:ascii="仿宋_GB2312" w:eastAsia="仿宋_GB2312" w:cs="宋体"/>
                <w:b w:val="0"/>
                <w:spacing w:val="0"/>
                <w:kern w:val="0"/>
              </w:rPr>
            </w:pPr>
            <w:r w:rsidRPr="00364D1A">
              <w:rPr>
                <w:rFonts w:ascii="仿宋_GB2312" w:eastAsia="仿宋_GB2312" w:cs="宋体" w:hint="eastAsia"/>
                <w:b w:val="0"/>
                <w:spacing w:val="0"/>
                <w:kern w:val="0"/>
              </w:rPr>
              <w:t>7</w:t>
            </w:r>
          </w:p>
        </w:tc>
        <w:tc>
          <w:tcPr>
            <w:tcW w:w="818" w:type="pct"/>
            <w:vAlign w:val="center"/>
          </w:tcPr>
          <w:p w:rsidR="00E400F6" w:rsidRPr="00364D1A" w:rsidRDefault="00E400F6" w:rsidP="00E400F6">
            <w:pPr>
              <w:pStyle w:val="DL"/>
              <w:ind w:firstLine="0"/>
              <w:rPr>
                <w:rFonts w:ascii="仿宋_GB2312" w:eastAsia="仿宋_GB2312" w:cs="宋体"/>
                <w:b w:val="0"/>
                <w:spacing w:val="0"/>
                <w:kern w:val="0"/>
              </w:rPr>
            </w:pPr>
            <w:r w:rsidRPr="00364D1A">
              <w:rPr>
                <w:rFonts w:ascii="仿宋_GB2312" w:eastAsia="仿宋_GB2312" w:cs="宋体" w:hint="eastAsia"/>
                <w:b w:val="0"/>
                <w:spacing w:val="0"/>
                <w:kern w:val="0"/>
              </w:rPr>
              <w:t>其他材料</w:t>
            </w:r>
          </w:p>
        </w:tc>
        <w:tc>
          <w:tcPr>
            <w:tcW w:w="3626"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☑无</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lastRenderedPageBreak/>
              <w:t>□图纸</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获得方式：</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上述资料请投标人在获取竞价文件时自行下载项目附件。</w:t>
            </w:r>
          </w:p>
        </w:tc>
      </w:tr>
      <w:tr w:rsidR="00E400F6" w:rsidRPr="00364D1A" w:rsidTr="00E400F6">
        <w:trPr>
          <w:trHeight w:val="23"/>
        </w:trPr>
        <w:tc>
          <w:tcPr>
            <w:tcW w:w="556" w:type="pct"/>
            <w:vAlign w:val="center"/>
          </w:tcPr>
          <w:p w:rsidR="00E400F6" w:rsidRPr="009F2CDD" w:rsidRDefault="00E400F6" w:rsidP="009F2CDD">
            <w:pPr>
              <w:rPr>
                <w:rFonts w:ascii="仿宋_GB2312" w:eastAsia="仿宋_GB2312" w:hAnsi="宋体" w:cs="宋体"/>
                <w:kern w:val="0"/>
                <w:szCs w:val="21"/>
              </w:rPr>
            </w:pPr>
            <w:r w:rsidRPr="009F2CDD">
              <w:rPr>
                <w:rFonts w:ascii="仿宋_GB2312" w:eastAsia="仿宋_GB2312" w:hAnsi="宋体" w:cs="宋体" w:hint="eastAsia"/>
                <w:kern w:val="0"/>
                <w:szCs w:val="21"/>
              </w:rPr>
              <w:lastRenderedPageBreak/>
              <w:t>8</w:t>
            </w:r>
          </w:p>
        </w:tc>
        <w:tc>
          <w:tcPr>
            <w:tcW w:w="818" w:type="pct"/>
            <w:vAlign w:val="center"/>
          </w:tcPr>
          <w:p w:rsidR="00E400F6" w:rsidRPr="009F2CDD" w:rsidRDefault="00E400F6" w:rsidP="009F2CDD">
            <w:pPr>
              <w:rPr>
                <w:rFonts w:ascii="仿宋_GB2312" w:eastAsia="仿宋_GB2312" w:hAnsi="宋体" w:cs="宋体"/>
                <w:kern w:val="0"/>
                <w:szCs w:val="21"/>
              </w:rPr>
            </w:pPr>
            <w:r w:rsidRPr="009F2CDD">
              <w:rPr>
                <w:rFonts w:ascii="仿宋_GB2312" w:eastAsia="仿宋_GB2312" w:hAnsi="宋体" w:cs="宋体" w:hint="eastAsia"/>
                <w:kern w:val="0"/>
                <w:szCs w:val="21"/>
              </w:rPr>
              <w:t>开标现场提交的其他材料要求</w:t>
            </w:r>
          </w:p>
        </w:tc>
        <w:tc>
          <w:tcPr>
            <w:tcW w:w="3626" w:type="pct"/>
            <w:vAlign w:val="center"/>
          </w:tcPr>
          <w:p w:rsidR="00E400F6" w:rsidRPr="009F2CDD" w:rsidRDefault="00E400F6" w:rsidP="009F2CDD">
            <w:pPr>
              <w:rPr>
                <w:rFonts w:ascii="仿宋_GB2312" w:eastAsia="仿宋_GB2312" w:hAnsi="宋体" w:cs="宋体"/>
                <w:kern w:val="0"/>
                <w:szCs w:val="21"/>
              </w:rPr>
            </w:pPr>
            <w:r w:rsidRPr="009F2CDD">
              <w:rPr>
                <w:rFonts w:ascii="仿宋_GB2312" w:eastAsia="仿宋_GB2312" w:hAnsi="宋体" w:cs="宋体" w:hint="eastAsia"/>
                <w:kern w:val="0"/>
                <w:szCs w:val="21"/>
              </w:rPr>
              <w:t>/</w:t>
            </w:r>
          </w:p>
        </w:tc>
      </w:tr>
      <w:tr w:rsidR="00E400F6" w:rsidRPr="00364D1A" w:rsidTr="00E400F6">
        <w:trPr>
          <w:trHeight w:val="23"/>
        </w:trPr>
        <w:tc>
          <w:tcPr>
            <w:tcW w:w="556" w:type="pct"/>
            <w:vAlign w:val="center"/>
          </w:tcPr>
          <w:p w:rsidR="00E400F6" w:rsidRPr="009F2CDD" w:rsidRDefault="00E400F6" w:rsidP="009F2CDD">
            <w:pPr>
              <w:rPr>
                <w:rFonts w:ascii="仿宋_GB2312" w:eastAsia="仿宋_GB2312" w:hAnsi="宋体" w:cs="宋体"/>
                <w:kern w:val="0"/>
                <w:szCs w:val="21"/>
              </w:rPr>
            </w:pPr>
            <w:r w:rsidRPr="009F2CDD">
              <w:rPr>
                <w:rFonts w:ascii="仿宋_GB2312" w:eastAsia="仿宋_GB2312" w:hAnsi="宋体" w:cs="宋体" w:hint="eastAsia"/>
                <w:kern w:val="0"/>
                <w:szCs w:val="21"/>
              </w:rPr>
              <w:t>9</w:t>
            </w:r>
          </w:p>
        </w:tc>
        <w:tc>
          <w:tcPr>
            <w:tcW w:w="818" w:type="pct"/>
            <w:vAlign w:val="center"/>
          </w:tcPr>
          <w:p w:rsidR="00E400F6" w:rsidRPr="009F2CDD" w:rsidRDefault="00E400F6" w:rsidP="009F2CDD">
            <w:pPr>
              <w:rPr>
                <w:rFonts w:ascii="仿宋_GB2312" w:eastAsia="仿宋_GB2312" w:hAnsi="宋体" w:cs="宋体"/>
                <w:kern w:val="0"/>
                <w:szCs w:val="21"/>
              </w:rPr>
            </w:pPr>
            <w:r w:rsidRPr="009F2CDD">
              <w:rPr>
                <w:rFonts w:ascii="仿宋_GB2312" w:eastAsia="仿宋_GB2312" w:hAnsi="宋体" w:cs="宋体" w:hint="eastAsia"/>
                <w:kern w:val="0"/>
                <w:szCs w:val="21"/>
              </w:rPr>
              <w:t>确定中标人</w:t>
            </w:r>
          </w:p>
        </w:tc>
        <w:tc>
          <w:tcPr>
            <w:tcW w:w="3626" w:type="pct"/>
            <w:vAlign w:val="center"/>
          </w:tcPr>
          <w:p w:rsidR="00E400F6" w:rsidRPr="009F2CDD" w:rsidRDefault="00E400F6" w:rsidP="009F2CDD">
            <w:pPr>
              <w:rPr>
                <w:rFonts w:ascii="仿宋_GB2312" w:eastAsia="仿宋_GB2312" w:hAnsi="宋体" w:cs="宋体"/>
                <w:kern w:val="0"/>
                <w:szCs w:val="21"/>
              </w:rPr>
            </w:pPr>
            <w:r w:rsidRPr="009F2CDD">
              <w:rPr>
                <w:rFonts w:ascii="仿宋_GB2312" w:eastAsia="仿宋_GB2312" w:hAnsi="宋体" w:cs="宋体" w:hint="eastAsia"/>
                <w:kern w:val="0"/>
                <w:szCs w:val="21"/>
              </w:rPr>
              <w:t>确定中标人：</w:t>
            </w:r>
          </w:p>
          <w:p w:rsidR="00E400F6" w:rsidRPr="009F2CDD" w:rsidRDefault="00E400F6" w:rsidP="009F2CDD">
            <w:pPr>
              <w:rPr>
                <w:rFonts w:ascii="仿宋_GB2312" w:eastAsia="仿宋_GB2312" w:hAnsi="宋体" w:cs="宋体"/>
                <w:kern w:val="0"/>
                <w:szCs w:val="21"/>
              </w:rPr>
            </w:pPr>
            <w:r w:rsidRPr="009F2CDD">
              <w:rPr>
                <w:rFonts w:ascii="仿宋_GB2312" w:eastAsia="仿宋_GB2312" w:hAnsi="宋体" w:cs="宋体" w:hint="eastAsia"/>
                <w:kern w:val="0"/>
                <w:szCs w:val="21"/>
              </w:rPr>
              <w:sym w:font="Wingdings 2" w:char="0052"/>
            </w:r>
            <w:r w:rsidRPr="009F2CDD">
              <w:rPr>
                <w:rFonts w:ascii="仿宋_GB2312" w:eastAsia="仿宋_GB2312" w:hAnsi="宋体" w:cs="宋体" w:hint="eastAsia"/>
                <w:kern w:val="0"/>
                <w:szCs w:val="21"/>
              </w:rPr>
              <w:t>招标人委托评审小组确定</w:t>
            </w:r>
          </w:p>
          <w:p w:rsidR="00E400F6" w:rsidRPr="009F2CDD" w:rsidRDefault="00E400F6" w:rsidP="009F2CDD">
            <w:pPr>
              <w:rPr>
                <w:rFonts w:ascii="仿宋_GB2312" w:eastAsia="仿宋_GB2312" w:hAnsi="宋体" w:cs="宋体"/>
                <w:kern w:val="0"/>
                <w:szCs w:val="21"/>
              </w:rPr>
            </w:pPr>
            <w:r w:rsidRPr="009F2CDD">
              <w:rPr>
                <w:rFonts w:ascii="仿宋_GB2312" w:eastAsia="仿宋_GB2312" w:hAnsi="宋体" w:cs="宋体" w:hint="eastAsia"/>
                <w:kern w:val="0"/>
                <w:szCs w:val="21"/>
              </w:rPr>
              <w:sym w:font="Wingdings 2" w:char="00A3"/>
            </w:r>
            <w:r w:rsidRPr="009F2CDD">
              <w:rPr>
                <w:rFonts w:ascii="仿宋_GB2312" w:eastAsia="仿宋_GB2312" w:hAnsi="宋体" w:cs="宋体" w:hint="eastAsia"/>
                <w:kern w:val="0"/>
                <w:szCs w:val="21"/>
              </w:rPr>
              <w:t>招标人确定</w:t>
            </w:r>
          </w:p>
        </w:tc>
      </w:tr>
      <w:tr w:rsidR="00E400F6" w:rsidRPr="00364D1A" w:rsidTr="00E400F6">
        <w:trPr>
          <w:trHeight w:val="23"/>
        </w:trPr>
        <w:tc>
          <w:tcPr>
            <w:tcW w:w="556" w:type="pct"/>
            <w:vAlign w:val="center"/>
          </w:tcPr>
          <w:p w:rsidR="00E400F6" w:rsidRPr="009F2CDD" w:rsidRDefault="00E400F6" w:rsidP="009F2CDD">
            <w:pPr>
              <w:rPr>
                <w:rFonts w:ascii="仿宋_GB2312" w:eastAsia="仿宋_GB2312" w:hAnsi="宋体" w:cs="宋体"/>
                <w:kern w:val="0"/>
                <w:szCs w:val="21"/>
              </w:rPr>
            </w:pPr>
            <w:r w:rsidRPr="009F2CDD">
              <w:rPr>
                <w:rFonts w:ascii="仿宋_GB2312" w:eastAsia="仿宋_GB2312" w:hAnsi="宋体" w:cs="宋体" w:hint="eastAsia"/>
                <w:kern w:val="0"/>
                <w:szCs w:val="21"/>
              </w:rPr>
              <w:t>10</w:t>
            </w:r>
          </w:p>
        </w:tc>
        <w:tc>
          <w:tcPr>
            <w:tcW w:w="818" w:type="pct"/>
            <w:vAlign w:val="center"/>
          </w:tcPr>
          <w:p w:rsidR="00E400F6" w:rsidRPr="009F2CDD" w:rsidRDefault="00E400F6" w:rsidP="009F2CDD">
            <w:pPr>
              <w:rPr>
                <w:rFonts w:ascii="仿宋_GB2312" w:eastAsia="仿宋_GB2312" w:hAnsi="宋体" w:cs="宋体"/>
                <w:kern w:val="0"/>
                <w:szCs w:val="21"/>
              </w:rPr>
            </w:pPr>
            <w:r w:rsidRPr="009F2CDD">
              <w:rPr>
                <w:rFonts w:ascii="仿宋_GB2312" w:eastAsia="仿宋_GB2312" w:hAnsi="宋体" w:cs="宋体" w:hint="eastAsia"/>
                <w:kern w:val="0"/>
                <w:szCs w:val="21"/>
              </w:rPr>
              <w:t>中标通知书发出的形式</w:t>
            </w:r>
          </w:p>
        </w:tc>
        <w:tc>
          <w:tcPr>
            <w:tcW w:w="3626" w:type="pct"/>
            <w:vAlign w:val="center"/>
          </w:tcPr>
          <w:p w:rsidR="00E400F6" w:rsidRPr="009F2CDD" w:rsidRDefault="00E400F6" w:rsidP="009F2CDD">
            <w:pPr>
              <w:rPr>
                <w:rFonts w:ascii="仿宋_GB2312" w:eastAsia="仿宋_GB2312" w:hAnsi="宋体" w:cs="宋体"/>
                <w:kern w:val="0"/>
                <w:szCs w:val="21"/>
              </w:rPr>
            </w:pPr>
            <w:r w:rsidRPr="009F2CDD">
              <w:rPr>
                <w:rFonts w:ascii="仿宋_GB2312" w:eastAsia="仿宋_GB2312" w:hAnsi="宋体" w:cs="宋体" w:hint="eastAsia"/>
                <w:kern w:val="0"/>
                <w:szCs w:val="21"/>
              </w:rPr>
              <w:t>☑书面</w:t>
            </w:r>
            <w:r w:rsidRPr="009F2CDD">
              <w:rPr>
                <w:rFonts w:ascii="仿宋_GB2312" w:eastAsia="仿宋_GB2312" w:hAnsi="宋体" w:cs="宋体" w:hint="eastAsia"/>
                <w:kern w:val="0"/>
                <w:szCs w:val="21"/>
              </w:rPr>
              <w:sym w:font="Wingdings" w:char="00A8"/>
            </w:r>
            <w:r w:rsidRPr="009F2CDD">
              <w:rPr>
                <w:rFonts w:ascii="仿宋_GB2312" w:eastAsia="仿宋_GB2312" w:hAnsi="宋体" w:cs="宋体" w:hint="eastAsia"/>
                <w:kern w:val="0"/>
                <w:szCs w:val="21"/>
              </w:rPr>
              <w:t>数据电文</w:t>
            </w:r>
          </w:p>
          <w:p w:rsidR="00E400F6" w:rsidRPr="009F2CDD" w:rsidRDefault="00E400F6" w:rsidP="009F2CDD">
            <w:pPr>
              <w:rPr>
                <w:rFonts w:ascii="仿宋_GB2312" w:eastAsia="仿宋_GB2312" w:hAnsi="宋体" w:cs="宋体"/>
                <w:kern w:val="0"/>
                <w:szCs w:val="21"/>
              </w:rPr>
            </w:pPr>
            <w:r w:rsidRPr="009F2CDD">
              <w:rPr>
                <w:rFonts w:ascii="仿宋_GB2312" w:eastAsia="仿宋_GB2312" w:hAnsi="宋体" w:cs="宋体" w:hint="eastAsia"/>
                <w:kern w:val="0"/>
                <w:szCs w:val="21"/>
              </w:rPr>
              <w:t>特别提醒：招标人确定中标人后，通过书面向中标人发出中标通知书。</w:t>
            </w:r>
          </w:p>
        </w:tc>
      </w:tr>
      <w:tr w:rsidR="00E400F6" w:rsidRPr="00364D1A" w:rsidTr="00E400F6">
        <w:trPr>
          <w:trHeight w:val="23"/>
        </w:trPr>
        <w:tc>
          <w:tcPr>
            <w:tcW w:w="556" w:type="pct"/>
            <w:vAlign w:val="center"/>
          </w:tcPr>
          <w:p w:rsidR="00E400F6" w:rsidRPr="009F2CDD" w:rsidRDefault="00E400F6" w:rsidP="009F2CDD">
            <w:pPr>
              <w:rPr>
                <w:rFonts w:ascii="仿宋_GB2312" w:eastAsia="仿宋_GB2312" w:hAnsi="宋体" w:cs="宋体"/>
                <w:kern w:val="0"/>
                <w:szCs w:val="21"/>
              </w:rPr>
            </w:pPr>
            <w:r w:rsidRPr="009F2CDD">
              <w:rPr>
                <w:rFonts w:ascii="仿宋_GB2312" w:eastAsia="仿宋_GB2312" w:hAnsi="宋体" w:cs="宋体" w:hint="eastAsia"/>
                <w:kern w:val="0"/>
                <w:szCs w:val="21"/>
              </w:rPr>
              <w:t>11</w:t>
            </w:r>
          </w:p>
        </w:tc>
        <w:tc>
          <w:tcPr>
            <w:tcW w:w="818" w:type="pct"/>
            <w:vAlign w:val="center"/>
          </w:tcPr>
          <w:p w:rsidR="00E400F6" w:rsidRPr="009F2CDD" w:rsidRDefault="00E400F6" w:rsidP="009F2CDD">
            <w:pPr>
              <w:rPr>
                <w:rFonts w:ascii="仿宋_GB2312" w:eastAsia="仿宋_GB2312" w:hAnsi="宋体" w:cs="宋体"/>
                <w:kern w:val="0"/>
                <w:szCs w:val="21"/>
              </w:rPr>
            </w:pPr>
            <w:r w:rsidRPr="009F2CDD">
              <w:rPr>
                <w:rFonts w:ascii="仿宋_GB2312" w:eastAsia="仿宋_GB2312" w:hAnsi="宋体" w:cs="宋体" w:hint="eastAsia"/>
                <w:kern w:val="0"/>
                <w:szCs w:val="21"/>
              </w:rPr>
              <w:t>告知竞价结果的形式</w:t>
            </w:r>
          </w:p>
        </w:tc>
        <w:tc>
          <w:tcPr>
            <w:tcW w:w="3626" w:type="pct"/>
            <w:vAlign w:val="center"/>
          </w:tcPr>
          <w:p w:rsidR="00E400F6" w:rsidRPr="009F2CDD" w:rsidRDefault="00E400F6" w:rsidP="009F2CDD">
            <w:pPr>
              <w:rPr>
                <w:rFonts w:ascii="仿宋_GB2312" w:eastAsia="仿宋_GB2312" w:hAnsi="宋体" w:cs="宋体"/>
                <w:kern w:val="0"/>
                <w:szCs w:val="21"/>
              </w:rPr>
            </w:pPr>
            <w:r w:rsidRPr="009F2CDD">
              <w:rPr>
                <w:rFonts w:ascii="仿宋_GB2312" w:eastAsia="仿宋_GB2312" w:hAnsi="宋体" w:cs="宋体" w:hint="eastAsia"/>
                <w:kern w:val="0"/>
                <w:szCs w:val="21"/>
              </w:rPr>
              <w:t>投标人自行登录合肥文旅博览集团有限公司官网查看</w:t>
            </w:r>
          </w:p>
        </w:tc>
      </w:tr>
      <w:tr w:rsidR="00E400F6" w:rsidRPr="00364D1A" w:rsidTr="00E400F6">
        <w:trPr>
          <w:trHeight w:val="23"/>
        </w:trPr>
        <w:tc>
          <w:tcPr>
            <w:tcW w:w="556" w:type="pct"/>
            <w:vAlign w:val="center"/>
          </w:tcPr>
          <w:p w:rsidR="00E400F6" w:rsidRPr="009F2CDD" w:rsidRDefault="00E400F6" w:rsidP="009F2CDD">
            <w:pPr>
              <w:rPr>
                <w:rFonts w:ascii="仿宋_GB2312" w:eastAsia="仿宋_GB2312" w:hAnsi="宋体" w:cs="宋体"/>
                <w:kern w:val="0"/>
                <w:szCs w:val="21"/>
              </w:rPr>
            </w:pPr>
            <w:r w:rsidRPr="009F2CDD">
              <w:rPr>
                <w:rFonts w:ascii="仿宋_GB2312" w:eastAsia="仿宋_GB2312" w:hAnsi="宋体" w:cs="宋体" w:hint="eastAsia"/>
                <w:kern w:val="0"/>
                <w:szCs w:val="21"/>
              </w:rPr>
              <w:t>12</w:t>
            </w:r>
          </w:p>
        </w:tc>
        <w:tc>
          <w:tcPr>
            <w:tcW w:w="818" w:type="pct"/>
            <w:vAlign w:val="center"/>
          </w:tcPr>
          <w:p w:rsidR="00E400F6" w:rsidRPr="009F2CDD" w:rsidRDefault="00E400F6" w:rsidP="009F2CDD">
            <w:pPr>
              <w:rPr>
                <w:rFonts w:ascii="仿宋_GB2312" w:eastAsia="仿宋_GB2312" w:hAnsi="宋体" w:cs="宋体"/>
                <w:kern w:val="0"/>
                <w:szCs w:val="21"/>
              </w:rPr>
            </w:pPr>
            <w:r w:rsidRPr="009F2CDD">
              <w:rPr>
                <w:rFonts w:ascii="仿宋_GB2312" w:eastAsia="仿宋_GB2312" w:hAnsi="宋体" w:cs="宋体" w:hint="eastAsia"/>
                <w:kern w:val="0"/>
                <w:szCs w:val="21"/>
              </w:rPr>
              <w:t>履约保证金</w:t>
            </w:r>
          </w:p>
        </w:tc>
        <w:tc>
          <w:tcPr>
            <w:tcW w:w="3626" w:type="pct"/>
          </w:tcPr>
          <w:p w:rsidR="00E400F6" w:rsidRPr="00364D1A" w:rsidRDefault="00E400F6" w:rsidP="009F2CDD">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（1）金额： </w:t>
            </w:r>
          </w:p>
          <w:p w:rsidR="00E400F6" w:rsidRPr="00364D1A" w:rsidRDefault="00E400F6" w:rsidP="009F2CDD">
            <w:pPr>
              <w:rPr>
                <w:rFonts w:ascii="仿宋_GB2312" w:eastAsia="仿宋_GB2312" w:hAnsi="宋体" w:cs="宋体"/>
                <w:kern w:val="0"/>
                <w:szCs w:val="21"/>
              </w:rPr>
            </w:pPr>
            <w:r w:rsidRPr="00364D1A">
              <w:rPr>
                <w:rFonts w:ascii="仿宋_GB2312" w:eastAsia="仿宋_GB2312" w:hAnsi="宋体" w:cs="宋体" w:hint="eastAsia"/>
                <w:kern w:val="0"/>
                <w:szCs w:val="21"/>
              </w:rPr>
              <w:t>（2）缴纳形式：</w:t>
            </w:r>
            <w:r w:rsidRPr="00364D1A">
              <w:rPr>
                <w:rFonts w:ascii="仿宋_GB2312" w:eastAsia="仿宋_GB2312" w:hAnsi="宋体" w:cs="宋体" w:hint="eastAsia"/>
                <w:kern w:val="0"/>
                <w:szCs w:val="21"/>
              </w:rPr>
              <w:sym w:font="Wingdings 2" w:char="0052"/>
            </w:r>
            <w:r w:rsidRPr="00364D1A">
              <w:rPr>
                <w:rFonts w:ascii="仿宋_GB2312" w:eastAsia="仿宋_GB2312" w:hAnsi="宋体" w:cs="宋体" w:hint="eastAsia"/>
                <w:kern w:val="0"/>
                <w:szCs w:val="21"/>
              </w:rPr>
              <w:t xml:space="preserve">银行转账  </w:t>
            </w:r>
            <w:r w:rsidRPr="00364D1A">
              <w:rPr>
                <w:rFonts w:ascii="仿宋_GB2312" w:eastAsia="仿宋_GB2312" w:hAnsi="宋体" w:cs="宋体" w:hint="eastAsia"/>
                <w:kern w:val="0"/>
                <w:szCs w:val="21"/>
              </w:rPr>
              <w:sym w:font="Wingdings 2" w:char="00A3"/>
            </w:r>
            <w:r w:rsidRPr="00364D1A">
              <w:rPr>
                <w:rFonts w:ascii="仿宋_GB2312" w:eastAsia="仿宋_GB2312" w:hAnsi="宋体" w:cs="宋体" w:hint="eastAsia"/>
                <w:kern w:val="0"/>
                <w:szCs w:val="21"/>
              </w:rPr>
              <w:t xml:space="preserve">银行电汇  </w:t>
            </w:r>
          </w:p>
        </w:tc>
      </w:tr>
      <w:tr w:rsidR="00E400F6" w:rsidRPr="00364D1A" w:rsidTr="00E400F6">
        <w:trPr>
          <w:trHeight w:val="23"/>
        </w:trPr>
        <w:tc>
          <w:tcPr>
            <w:tcW w:w="556" w:type="pct"/>
            <w:vAlign w:val="center"/>
          </w:tcPr>
          <w:p w:rsidR="00E400F6" w:rsidRPr="009F2CDD" w:rsidRDefault="00E400F6" w:rsidP="009F2CDD">
            <w:pPr>
              <w:rPr>
                <w:rFonts w:ascii="仿宋_GB2312" w:eastAsia="仿宋_GB2312" w:hAnsi="宋体" w:cs="宋体"/>
                <w:kern w:val="0"/>
                <w:szCs w:val="21"/>
              </w:rPr>
            </w:pPr>
            <w:r w:rsidRPr="009F2CDD">
              <w:rPr>
                <w:rFonts w:ascii="仿宋_GB2312" w:eastAsia="仿宋_GB2312" w:hAnsi="宋体" w:cs="宋体" w:hint="eastAsia"/>
                <w:kern w:val="0"/>
                <w:szCs w:val="21"/>
              </w:rPr>
              <w:t>13</w:t>
            </w:r>
          </w:p>
        </w:tc>
        <w:tc>
          <w:tcPr>
            <w:tcW w:w="818" w:type="pct"/>
            <w:vAlign w:val="center"/>
          </w:tcPr>
          <w:p w:rsidR="00E400F6" w:rsidRPr="009F2CDD" w:rsidRDefault="00E400F6" w:rsidP="009F2CDD">
            <w:pPr>
              <w:rPr>
                <w:rFonts w:ascii="仿宋_GB2312" w:eastAsia="仿宋_GB2312" w:hAnsi="宋体" w:cs="宋体"/>
                <w:kern w:val="0"/>
                <w:szCs w:val="21"/>
              </w:rPr>
            </w:pPr>
            <w:r w:rsidRPr="009F2CDD">
              <w:rPr>
                <w:rFonts w:ascii="仿宋_GB2312" w:eastAsia="仿宋_GB2312" w:hAnsi="宋体" w:cs="宋体" w:hint="eastAsia"/>
                <w:kern w:val="0"/>
                <w:szCs w:val="21"/>
              </w:rPr>
              <w:t>报价须知</w:t>
            </w:r>
          </w:p>
        </w:tc>
        <w:tc>
          <w:tcPr>
            <w:tcW w:w="3626" w:type="pct"/>
            <w:vAlign w:val="center"/>
          </w:tcPr>
          <w:p w:rsidR="00E400F6" w:rsidRPr="00364D1A" w:rsidRDefault="00E400F6" w:rsidP="009F2CDD">
            <w:pPr>
              <w:rPr>
                <w:rFonts w:ascii="仿宋_GB2312" w:eastAsia="仿宋_GB2312" w:hAnsi="宋体" w:cs="宋体"/>
                <w:kern w:val="0"/>
                <w:szCs w:val="21"/>
              </w:rPr>
            </w:pPr>
            <w:r w:rsidRPr="00364D1A">
              <w:rPr>
                <w:rFonts w:ascii="仿宋_GB2312" w:eastAsia="仿宋_GB2312" w:hAnsi="宋体" w:cs="宋体" w:hint="eastAsia"/>
                <w:kern w:val="0"/>
                <w:szCs w:val="21"/>
              </w:rPr>
              <w:t>（1）投标人最终投标报价不得高于竞价文件（公告）列明的项目预算、最高投标限价，否则其投标文件将被否决。</w:t>
            </w:r>
          </w:p>
          <w:p w:rsidR="00E400F6" w:rsidRPr="00364D1A" w:rsidRDefault="00E400F6" w:rsidP="009F2CDD">
            <w:pPr>
              <w:rPr>
                <w:rFonts w:ascii="仿宋_GB2312" w:eastAsia="仿宋_GB2312" w:hAnsi="宋体" w:cs="宋体"/>
                <w:kern w:val="0"/>
                <w:szCs w:val="21"/>
              </w:rPr>
            </w:pPr>
            <w:r w:rsidRPr="00364D1A">
              <w:rPr>
                <w:rFonts w:ascii="仿宋_GB2312" w:eastAsia="仿宋_GB2312" w:hAnsi="宋体" w:cs="宋体" w:hint="eastAsia"/>
                <w:kern w:val="0"/>
                <w:szCs w:val="21"/>
              </w:rPr>
              <w:t>（2）在项目评标过程中，投标人最终投标报价与公布的最高投标限价或项目预算相比降幅过小，或投标人最终投标报价明显缺乏竞争性的，评审小组可以否决其投标。</w:t>
            </w:r>
          </w:p>
          <w:p w:rsidR="00E400F6" w:rsidRPr="00364D1A" w:rsidRDefault="00E400F6" w:rsidP="009F2CDD">
            <w:pPr>
              <w:rPr>
                <w:rFonts w:ascii="仿宋_GB2312" w:eastAsia="仿宋_GB2312" w:hAnsi="宋体" w:cs="宋体"/>
                <w:kern w:val="0"/>
                <w:szCs w:val="21"/>
              </w:rPr>
            </w:pPr>
            <w:r w:rsidRPr="00364D1A">
              <w:rPr>
                <w:rFonts w:ascii="仿宋_GB2312" w:eastAsia="仿宋_GB2312" w:hAnsi="宋体" w:cs="宋体" w:hint="eastAsia"/>
                <w:kern w:val="0"/>
                <w:szCs w:val="21"/>
              </w:rPr>
              <w:t>（3）......</w:t>
            </w:r>
          </w:p>
        </w:tc>
      </w:tr>
      <w:tr w:rsidR="00E400F6" w:rsidRPr="00364D1A" w:rsidTr="00E400F6">
        <w:trPr>
          <w:trHeight w:val="23"/>
        </w:trPr>
        <w:tc>
          <w:tcPr>
            <w:tcW w:w="556" w:type="pct"/>
            <w:vAlign w:val="center"/>
          </w:tcPr>
          <w:p w:rsidR="00E400F6" w:rsidRPr="00364D1A" w:rsidRDefault="00E400F6" w:rsidP="00E400F6">
            <w:pPr>
              <w:pStyle w:val="DL"/>
              <w:ind w:firstLine="0"/>
              <w:rPr>
                <w:rFonts w:ascii="仿宋_GB2312" w:eastAsia="仿宋_GB2312" w:cs="宋体"/>
                <w:b w:val="0"/>
                <w:spacing w:val="0"/>
                <w:kern w:val="0"/>
              </w:rPr>
            </w:pPr>
            <w:r w:rsidRPr="00364D1A">
              <w:rPr>
                <w:rFonts w:ascii="仿宋_GB2312" w:eastAsia="仿宋_GB2312" w:cs="宋体" w:hint="eastAsia"/>
                <w:b w:val="0"/>
                <w:spacing w:val="0"/>
                <w:kern w:val="0"/>
              </w:rPr>
              <w:t>14</w:t>
            </w:r>
          </w:p>
        </w:tc>
        <w:tc>
          <w:tcPr>
            <w:tcW w:w="818" w:type="pct"/>
            <w:vAlign w:val="center"/>
          </w:tcPr>
          <w:p w:rsidR="00E400F6" w:rsidRPr="00364D1A" w:rsidRDefault="00E400F6" w:rsidP="00E400F6">
            <w:pPr>
              <w:pStyle w:val="DL"/>
              <w:ind w:firstLine="0"/>
              <w:rPr>
                <w:rFonts w:ascii="仿宋_GB2312" w:eastAsia="仿宋_GB2312" w:cs="宋体"/>
                <w:b w:val="0"/>
                <w:spacing w:val="0"/>
                <w:kern w:val="0"/>
              </w:rPr>
            </w:pPr>
            <w:r w:rsidRPr="00364D1A">
              <w:rPr>
                <w:rFonts w:ascii="仿宋_GB2312" w:eastAsia="仿宋_GB2312" w:cs="宋体" w:hint="eastAsia"/>
                <w:b w:val="0"/>
                <w:spacing w:val="0"/>
                <w:kern w:val="0"/>
              </w:rPr>
              <w:t>重要说明</w:t>
            </w:r>
          </w:p>
        </w:tc>
        <w:tc>
          <w:tcPr>
            <w:tcW w:w="3626"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（1）中标人应在规定期限内提交履约保证金并与招标人签订合同，若中标人未能在规定期限内提交履约保证金或签订合同，招标人有权取消中标人中标资格；</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（2）合同签订后，中标人存在规定时间内不组织人员进场开工，不履行合同义务等情况，招标人有权解除合同，并追究违约责任；</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（3）中标人在中标项目发生投诉、信访举报案件、履约存在争议时，拒绝协助配合有关部门调查案件的，招标人可以取消其中标资格或解除合同，并追究其违约责任。</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4）投标人参与投标，应当诚信守法、公平竞争。如有以提供虚假材料（包括但不限于虚假技术参数响应、虚假业绩、虚假证书、虚假检测报告等）、串通竞价、隐瞒失信信息等谋取中标的行为，一经发现，招标人可以取消其中标资格或解除合同，并追究其违约责任。</w:t>
            </w:r>
          </w:p>
        </w:tc>
      </w:tr>
      <w:tr w:rsidR="00E400F6" w:rsidRPr="00364D1A" w:rsidTr="00E400F6">
        <w:trPr>
          <w:trHeight w:val="23"/>
        </w:trPr>
        <w:tc>
          <w:tcPr>
            <w:tcW w:w="556" w:type="pct"/>
            <w:vAlign w:val="center"/>
          </w:tcPr>
          <w:p w:rsidR="00E400F6" w:rsidRPr="00364D1A" w:rsidRDefault="00E400F6" w:rsidP="00E400F6">
            <w:pPr>
              <w:pStyle w:val="DL"/>
              <w:ind w:firstLine="0"/>
              <w:rPr>
                <w:rFonts w:ascii="仿宋_GB2312" w:eastAsia="仿宋_GB2312" w:cs="宋体"/>
                <w:b w:val="0"/>
                <w:spacing w:val="0"/>
                <w:kern w:val="0"/>
              </w:rPr>
            </w:pPr>
            <w:r w:rsidRPr="00364D1A">
              <w:rPr>
                <w:rFonts w:ascii="仿宋_GB2312" w:eastAsia="仿宋_GB2312" w:cs="宋体" w:hint="eastAsia"/>
                <w:b w:val="0"/>
                <w:spacing w:val="0"/>
                <w:kern w:val="0"/>
              </w:rPr>
              <w:t>15</w:t>
            </w:r>
          </w:p>
        </w:tc>
        <w:tc>
          <w:tcPr>
            <w:tcW w:w="818" w:type="pct"/>
            <w:vAlign w:val="center"/>
          </w:tcPr>
          <w:p w:rsidR="00E400F6" w:rsidRPr="00364D1A" w:rsidRDefault="00E400F6" w:rsidP="00E400F6">
            <w:pPr>
              <w:pStyle w:val="DL"/>
              <w:ind w:firstLine="0"/>
              <w:rPr>
                <w:rFonts w:ascii="仿宋_GB2312" w:eastAsia="仿宋_GB2312" w:cs="宋体"/>
                <w:b w:val="0"/>
                <w:spacing w:val="0"/>
                <w:kern w:val="0"/>
              </w:rPr>
            </w:pPr>
            <w:r w:rsidRPr="00364D1A">
              <w:rPr>
                <w:rFonts w:ascii="仿宋_GB2312" w:eastAsia="仿宋_GB2312" w:cs="宋体" w:hint="eastAsia"/>
                <w:b w:val="0"/>
                <w:spacing w:val="0"/>
                <w:kern w:val="0"/>
              </w:rPr>
              <w:t>解释权</w:t>
            </w:r>
          </w:p>
        </w:tc>
        <w:tc>
          <w:tcPr>
            <w:tcW w:w="3626"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（1）构成本竞价文件的各个组成文件应互为解释，互为说明；</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（2）同一组成文件中就同一事项的规定或约定不一致的，以编排顺序在后者为准；</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（3）如有不明确或不一致，构成合同文件组成内容的，以合同文件约定内容为准，且以专用合同条款约定的合同文件优先顺序解释；</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（4）除竞价文件中有特别规定外，仅适用于投标文件提交阶段的规定，按竞价公告、投标人须知前附表、投标人须知正文、评审方法和标准、投标文件格式的先后顺序解释；</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（5）有澄清的部分以最终的澄清更正内容为准；</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（6）按本款前述规定仍不能形成结论的，由招标人负责解释。</w:t>
            </w:r>
          </w:p>
        </w:tc>
      </w:tr>
      <w:tr w:rsidR="00E400F6" w:rsidRPr="00364D1A" w:rsidTr="00E400F6">
        <w:trPr>
          <w:trHeight w:val="23"/>
        </w:trPr>
        <w:tc>
          <w:tcPr>
            <w:tcW w:w="556" w:type="pct"/>
            <w:vAlign w:val="center"/>
          </w:tcPr>
          <w:p w:rsidR="00E400F6" w:rsidRPr="00364D1A" w:rsidRDefault="00E400F6" w:rsidP="00E400F6">
            <w:pPr>
              <w:pStyle w:val="DL"/>
              <w:ind w:firstLine="0"/>
              <w:rPr>
                <w:rFonts w:ascii="仿宋_GB2312" w:eastAsia="仿宋_GB2312" w:cs="宋体"/>
                <w:b w:val="0"/>
                <w:spacing w:val="0"/>
                <w:kern w:val="0"/>
              </w:rPr>
            </w:pPr>
            <w:r w:rsidRPr="00364D1A">
              <w:rPr>
                <w:rFonts w:ascii="仿宋_GB2312" w:eastAsia="仿宋_GB2312" w:cs="宋体" w:hint="eastAsia"/>
                <w:b w:val="0"/>
                <w:spacing w:val="0"/>
                <w:kern w:val="0"/>
              </w:rPr>
              <w:lastRenderedPageBreak/>
              <w:t>16</w:t>
            </w:r>
          </w:p>
        </w:tc>
        <w:tc>
          <w:tcPr>
            <w:tcW w:w="818" w:type="pct"/>
            <w:vAlign w:val="center"/>
          </w:tcPr>
          <w:p w:rsidR="00E400F6" w:rsidRPr="00364D1A" w:rsidRDefault="00E400F6" w:rsidP="00E400F6">
            <w:pPr>
              <w:pStyle w:val="DL"/>
              <w:ind w:firstLine="0"/>
              <w:rPr>
                <w:rFonts w:ascii="仿宋_GB2312" w:eastAsia="仿宋_GB2312" w:cs="宋体"/>
                <w:b w:val="0"/>
                <w:spacing w:val="0"/>
                <w:kern w:val="0"/>
              </w:rPr>
            </w:pPr>
            <w:r w:rsidRPr="00364D1A">
              <w:rPr>
                <w:rFonts w:ascii="仿宋_GB2312" w:eastAsia="仿宋_GB2312" w:cs="宋体" w:hint="eastAsia"/>
                <w:b w:val="0"/>
                <w:spacing w:val="0"/>
                <w:kern w:val="0"/>
              </w:rPr>
              <w:t>其他补充</w:t>
            </w:r>
          </w:p>
          <w:p w:rsidR="00E400F6" w:rsidRPr="00364D1A" w:rsidRDefault="00E400F6" w:rsidP="00E400F6">
            <w:pPr>
              <w:pStyle w:val="DL"/>
              <w:ind w:firstLine="0"/>
              <w:rPr>
                <w:rFonts w:ascii="仿宋_GB2312" w:eastAsia="仿宋_GB2312" w:cs="宋体"/>
                <w:b w:val="0"/>
                <w:spacing w:val="0"/>
                <w:kern w:val="0"/>
              </w:rPr>
            </w:pPr>
            <w:r w:rsidRPr="00364D1A">
              <w:rPr>
                <w:rFonts w:ascii="仿宋_GB2312" w:eastAsia="仿宋_GB2312" w:cs="宋体" w:hint="eastAsia"/>
                <w:b w:val="0"/>
                <w:spacing w:val="0"/>
                <w:kern w:val="0"/>
              </w:rPr>
              <w:t>说明</w:t>
            </w:r>
          </w:p>
        </w:tc>
        <w:tc>
          <w:tcPr>
            <w:tcW w:w="3626" w:type="pct"/>
            <w:vAlign w:val="center"/>
          </w:tcPr>
          <w:p w:rsidR="00E400F6" w:rsidRPr="00364D1A" w:rsidRDefault="00E400F6" w:rsidP="00E400F6">
            <w:pPr>
              <w:pStyle w:val="xl31"/>
              <w:rPr>
                <w:rFonts w:ascii="仿宋_GB2312" w:eastAsia="仿宋_GB2312" w:cs="宋体"/>
                <w:b w:val="0"/>
                <w:bCs w:val="0"/>
                <w:spacing w:val="0"/>
                <w:sz w:val="21"/>
                <w:szCs w:val="21"/>
              </w:rPr>
            </w:pPr>
            <w:r w:rsidRPr="00364D1A">
              <w:rPr>
                <w:rFonts w:ascii="仿宋_GB2312" w:eastAsia="仿宋_GB2312" w:cs="宋体" w:hint="eastAsia"/>
                <w:b w:val="0"/>
                <w:bCs w:val="0"/>
                <w:spacing w:val="0"/>
                <w:sz w:val="21"/>
                <w:szCs w:val="21"/>
              </w:rPr>
              <w:t>……</w:t>
            </w:r>
          </w:p>
        </w:tc>
      </w:tr>
    </w:tbl>
    <w:p w:rsidR="00E400F6" w:rsidRPr="00364D1A" w:rsidRDefault="00E400F6" w:rsidP="00E400F6">
      <w:pPr>
        <w:pStyle w:val="34"/>
        <w:adjustRightInd w:val="0"/>
        <w:snapToGrid w:val="0"/>
        <w:spacing w:line="360" w:lineRule="auto"/>
        <w:rPr>
          <w:rFonts w:ascii="仿宋_GB2312" w:eastAsia="仿宋_GB2312" w:hAnsi="宋体" w:cs="宋体"/>
          <w:kern w:val="0"/>
          <w:szCs w:val="21"/>
        </w:rPr>
      </w:pPr>
      <w:bookmarkStart w:id="14" w:name="_Toc4558"/>
    </w:p>
    <w:bookmarkEnd w:id="14"/>
    <w:p w:rsidR="00E400F6" w:rsidRDefault="00E400F6" w:rsidP="00E400F6">
      <w:pPr>
        <w:jc w:val="center"/>
        <w:rPr>
          <w:rFonts w:ascii="仿宋_GB2312" w:eastAsia="仿宋_GB2312" w:hAnsi="宋体" w:cs="宋体"/>
          <w:kern w:val="0"/>
          <w:szCs w:val="21"/>
        </w:rPr>
      </w:pPr>
    </w:p>
    <w:p w:rsidR="00DE3A2E" w:rsidRPr="00364D1A" w:rsidRDefault="00DE3A2E" w:rsidP="00E400F6">
      <w:pPr>
        <w:jc w:val="center"/>
        <w:rPr>
          <w:rFonts w:ascii="仿宋_GB2312" w:eastAsia="仿宋_GB2312" w:hAnsi="宋体" w:cs="宋体"/>
          <w:kern w:val="0"/>
          <w:szCs w:val="21"/>
        </w:rPr>
      </w:pPr>
    </w:p>
    <w:p w:rsidR="00E400F6" w:rsidRPr="00312446" w:rsidRDefault="00E400F6" w:rsidP="00E400F6">
      <w:pPr>
        <w:jc w:val="center"/>
        <w:rPr>
          <w:rFonts w:ascii="仿宋_GB2312" w:eastAsia="仿宋_GB2312" w:hAnsi="宋体" w:cs="宋体"/>
          <w:b/>
          <w:kern w:val="0"/>
          <w:sz w:val="32"/>
          <w:szCs w:val="32"/>
        </w:rPr>
      </w:pPr>
      <w:r w:rsidRPr="00312446">
        <w:rPr>
          <w:rFonts w:ascii="仿宋_GB2312" w:eastAsia="仿宋_GB2312" w:hAnsi="宋体" w:cs="宋体" w:hint="eastAsia"/>
          <w:b/>
          <w:kern w:val="0"/>
          <w:sz w:val="32"/>
          <w:szCs w:val="32"/>
        </w:rPr>
        <w:t>投标人须知正文</w:t>
      </w:r>
    </w:p>
    <w:p w:rsidR="00E400F6" w:rsidRPr="00364D1A" w:rsidRDefault="00E400F6" w:rsidP="00E400F6">
      <w:pPr>
        <w:rPr>
          <w:rFonts w:ascii="仿宋_GB2312" w:eastAsia="仿宋_GB2312" w:hAnsi="宋体" w:cs="宋体"/>
          <w:kern w:val="0"/>
          <w:szCs w:val="21"/>
        </w:rPr>
      </w:pPr>
      <w:bookmarkStart w:id="15" w:name="_Toc28737"/>
      <w:r w:rsidRPr="00364D1A">
        <w:rPr>
          <w:rFonts w:ascii="仿宋_GB2312" w:eastAsia="仿宋_GB2312" w:hAnsi="宋体" w:cs="宋体" w:hint="eastAsia"/>
          <w:kern w:val="0"/>
          <w:szCs w:val="21"/>
        </w:rPr>
        <w:t>1.有关定义</w:t>
      </w:r>
      <w:bookmarkEnd w:id="15"/>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本项目的招标方式为竞价，招标人为项目实施建设的发包人（甲方），投标人为参与竞价的主体，中标人为参与竞价，并获得项目实施的承包人（乙方）。</w:t>
      </w:r>
    </w:p>
    <w:p w:rsidR="00E400F6" w:rsidRPr="00364D1A" w:rsidRDefault="00E400F6" w:rsidP="00E400F6">
      <w:pPr>
        <w:rPr>
          <w:rFonts w:ascii="仿宋_GB2312" w:eastAsia="仿宋_GB2312" w:hAnsi="宋体" w:cs="宋体"/>
          <w:kern w:val="0"/>
          <w:szCs w:val="21"/>
        </w:rPr>
      </w:pPr>
      <w:bookmarkStart w:id="16" w:name="_Toc26438"/>
      <w:r w:rsidRPr="00364D1A">
        <w:rPr>
          <w:rFonts w:ascii="仿宋_GB2312" w:eastAsia="仿宋_GB2312" w:hAnsi="宋体" w:cs="宋体" w:hint="eastAsia"/>
          <w:kern w:val="0"/>
          <w:szCs w:val="21"/>
        </w:rPr>
        <w:t>2.资金来源</w:t>
      </w:r>
      <w:bookmarkEnd w:id="16"/>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本项目的招标人已获得足以支付本次竞价后所签订的合同项下的资金。</w:t>
      </w:r>
    </w:p>
    <w:p w:rsidR="00E400F6" w:rsidRPr="00364D1A" w:rsidRDefault="00E400F6" w:rsidP="00E400F6">
      <w:pPr>
        <w:rPr>
          <w:rFonts w:ascii="仿宋_GB2312" w:eastAsia="仿宋_GB2312" w:hAnsi="宋体" w:cs="宋体"/>
          <w:kern w:val="0"/>
          <w:szCs w:val="21"/>
        </w:rPr>
      </w:pPr>
      <w:bookmarkStart w:id="17" w:name="_Toc8718"/>
      <w:r w:rsidRPr="00364D1A">
        <w:rPr>
          <w:rFonts w:ascii="仿宋_GB2312" w:eastAsia="仿宋_GB2312" w:hAnsi="宋体" w:cs="宋体" w:hint="eastAsia"/>
          <w:kern w:val="0"/>
          <w:szCs w:val="21"/>
        </w:rPr>
        <w:t>3.竞价文件的澄清与修改</w:t>
      </w:r>
      <w:bookmarkEnd w:id="17"/>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3.1投标人如对竞价文件内容有疑问，按投标人须知前附表规定提出。</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3.2招标人可主动或在解答投标人提出的问题时对竞价文件进行澄清或者修改。招标人将在合肥文旅博览集团有限公司网站澄清或修改竞价文件，投标人应主动上网查询。招标人不承担投标人未及时关注相关信息引发的相关责任。</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3.3任何人或任何组织向投标人提供的任何书面或口头资料，未经招标人在网上发布或书面通知，均作无效处理，不得作为竞价文件的组成部分。招标人对投标人由此而做出的推论、理解和结论概不负责。</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3.4对于没有提出疑问又参与了本项目投标的投标人将被视为完全认同本竞价文件（含澄清、修改等内容）。</w:t>
      </w:r>
    </w:p>
    <w:p w:rsidR="00E400F6" w:rsidRPr="00364D1A" w:rsidRDefault="00E400F6" w:rsidP="00E400F6">
      <w:pPr>
        <w:rPr>
          <w:rFonts w:ascii="仿宋_GB2312" w:eastAsia="仿宋_GB2312" w:hAnsi="宋体" w:cs="宋体"/>
          <w:kern w:val="0"/>
          <w:szCs w:val="21"/>
        </w:rPr>
      </w:pPr>
      <w:bookmarkStart w:id="18" w:name="_Toc14497"/>
      <w:r w:rsidRPr="00364D1A">
        <w:rPr>
          <w:rFonts w:ascii="仿宋_GB2312" w:eastAsia="仿宋_GB2312" w:hAnsi="宋体" w:cs="宋体" w:hint="eastAsia"/>
          <w:kern w:val="0"/>
          <w:szCs w:val="21"/>
        </w:rPr>
        <w:t>4.竞价范围及投标文件中标准和计量单位的使用</w:t>
      </w:r>
      <w:bookmarkEnd w:id="18"/>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4.1无论竞价文件中是否要求，投标人所承担服务均应符合国家强制性标准。</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4.2投标人与招标人之间与竞价有关的所有往来通知、函件和投标文件均用中文表述。投标人随投标文件提供的证明文件和资料可以为其他语言，但必须附中文译文。翻译的中文资料与外文资料如果出现差异时，以中文为准。</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4.3除竞价文件中有特殊要求外，投标文件中所使用的计量单位，应采用中华人民共和国法定计量单位。</w:t>
      </w:r>
    </w:p>
    <w:p w:rsidR="00E400F6" w:rsidRPr="00364D1A" w:rsidRDefault="00E400F6" w:rsidP="00E400F6">
      <w:pPr>
        <w:rPr>
          <w:rFonts w:ascii="仿宋_GB2312" w:eastAsia="仿宋_GB2312" w:hAnsi="宋体" w:cs="宋体"/>
          <w:kern w:val="0"/>
          <w:szCs w:val="21"/>
        </w:rPr>
      </w:pPr>
      <w:bookmarkStart w:id="19" w:name="_Toc27861"/>
      <w:r w:rsidRPr="00364D1A">
        <w:rPr>
          <w:rFonts w:ascii="仿宋_GB2312" w:eastAsia="仿宋_GB2312" w:hAnsi="宋体" w:cs="宋体" w:hint="eastAsia"/>
          <w:kern w:val="0"/>
          <w:szCs w:val="21"/>
        </w:rPr>
        <w:t>5.投标文件构成</w:t>
      </w:r>
      <w:bookmarkEnd w:id="19"/>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5.1投标人应完整地按竞价文件提供的投标文件格式及竞价文件评审要求编写投标文件，具体内容详见第六章投标文件格式的相关内容。</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5.2上述文件应按照竞价文件规定的格式填写、签署和盖章。</w:t>
      </w:r>
    </w:p>
    <w:p w:rsidR="00E400F6" w:rsidRPr="00364D1A" w:rsidRDefault="00E400F6" w:rsidP="00E400F6">
      <w:pPr>
        <w:rPr>
          <w:rFonts w:ascii="仿宋_GB2312" w:eastAsia="仿宋_GB2312" w:hAnsi="宋体" w:cs="宋体"/>
          <w:kern w:val="0"/>
          <w:szCs w:val="21"/>
        </w:rPr>
      </w:pPr>
      <w:bookmarkStart w:id="20" w:name="_Toc16992"/>
      <w:r w:rsidRPr="00364D1A">
        <w:rPr>
          <w:rFonts w:ascii="仿宋_GB2312" w:eastAsia="仿宋_GB2312" w:hAnsi="宋体" w:cs="宋体" w:hint="eastAsia"/>
          <w:kern w:val="0"/>
          <w:szCs w:val="21"/>
        </w:rPr>
        <w:t>6.报价</w:t>
      </w:r>
      <w:bookmarkEnd w:id="20"/>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6.1投标人的报价应当包括满足本次竞价全部内容，所有报价均应以人民币报价。</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6.2投标人应在分项报价表上标明竞价项目的单价（如适用）和总价，未标明的视同包含在竞价报价中。</w:t>
      </w:r>
    </w:p>
    <w:p w:rsidR="00E400F6" w:rsidRPr="00364D1A" w:rsidRDefault="00E400F6" w:rsidP="00E400F6">
      <w:pPr>
        <w:rPr>
          <w:rFonts w:ascii="仿宋_GB2312" w:eastAsia="仿宋_GB2312" w:hAnsi="宋体" w:cs="宋体"/>
          <w:kern w:val="0"/>
          <w:szCs w:val="21"/>
        </w:rPr>
      </w:pPr>
      <w:bookmarkStart w:id="21" w:name="_Toc7546"/>
      <w:r w:rsidRPr="00364D1A">
        <w:rPr>
          <w:rFonts w:ascii="仿宋_GB2312" w:eastAsia="仿宋_GB2312" w:hAnsi="宋体" w:cs="宋体" w:hint="eastAsia"/>
          <w:kern w:val="0"/>
          <w:szCs w:val="21"/>
        </w:rPr>
        <w:t>7投标有效期</w:t>
      </w:r>
      <w:bookmarkEnd w:id="21"/>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7.1投标有效期为从投标文件提交截止之日算起的日历天数，投标有效期为7日历天。招标人可根据实际情况，在原投标有效期截止之前，要求投标人延长投标有效期。接受该要求的投标人将不会被要求和允许修正其投标文件。投标人可以拒绝延长投标有效期的要求，且不承担任何责任。上述要求和答复都应以书面形式提交。</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7.2在投标有效期内，投标人的投标保持有效，投标人不得要求撤销或修改其投标文件。</w:t>
      </w:r>
    </w:p>
    <w:p w:rsidR="00E400F6" w:rsidRPr="00364D1A" w:rsidRDefault="00E400F6" w:rsidP="00E400F6">
      <w:pPr>
        <w:rPr>
          <w:rFonts w:ascii="仿宋_GB2312" w:eastAsia="仿宋_GB2312" w:hAnsi="宋体" w:cs="宋体"/>
          <w:kern w:val="0"/>
          <w:szCs w:val="21"/>
        </w:rPr>
      </w:pPr>
      <w:bookmarkStart w:id="22" w:name="_Toc8809"/>
      <w:r w:rsidRPr="00364D1A">
        <w:rPr>
          <w:rFonts w:ascii="仿宋_GB2312" w:eastAsia="仿宋_GB2312" w:hAnsi="宋体" w:cs="宋体" w:hint="eastAsia"/>
          <w:kern w:val="0"/>
          <w:szCs w:val="21"/>
        </w:rPr>
        <w:t>8.投标文件的制作</w:t>
      </w:r>
      <w:bookmarkEnd w:id="22"/>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8.1本项目要求提供密封纸质投标文件，投标文件的制作应满足以下规定：</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（1）投标文件应装订成册、密封，并在封面注明招标编号、投标项目等，同时在密封处加盖骑缝章；投</w:t>
      </w:r>
      <w:r w:rsidRPr="00364D1A">
        <w:rPr>
          <w:rFonts w:ascii="仿宋_GB2312" w:eastAsia="仿宋_GB2312" w:hAnsi="宋体" w:cs="宋体" w:hint="eastAsia"/>
          <w:kern w:val="0"/>
          <w:szCs w:val="21"/>
        </w:rPr>
        <w:lastRenderedPageBreak/>
        <w:t>标文件要求：正、副本各一份。</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（3）投标文件制作完成后，投标人应对投标文件进行装订成册、密封，形成密封的投标文件，否则引起的责任由投标人自行承担。</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8.2因投标人自身原因而导致投标文件无法开标、评标，该投标视为无效投标，投标人自行承担由此导致的全部责任。</w:t>
      </w:r>
    </w:p>
    <w:p w:rsidR="00E400F6" w:rsidRPr="00364D1A" w:rsidRDefault="00E400F6" w:rsidP="00E400F6">
      <w:pPr>
        <w:rPr>
          <w:rFonts w:ascii="仿宋_GB2312" w:eastAsia="仿宋_GB2312" w:hAnsi="宋体" w:cs="宋体"/>
          <w:kern w:val="0"/>
          <w:szCs w:val="21"/>
        </w:rPr>
      </w:pPr>
      <w:bookmarkStart w:id="23" w:name="_Toc5270"/>
      <w:r w:rsidRPr="00364D1A">
        <w:rPr>
          <w:rFonts w:ascii="仿宋_GB2312" w:eastAsia="仿宋_GB2312" w:hAnsi="宋体" w:cs="宋体" w:hint="eastAsia"/>
          <w:kern w:val="0"/>
          <w:szCs w:val="21"/>
        </w:rPr>
        <w:t>9.投标文件提交截止时间</w:t>
      </w:r>
      <w:bookmarkEnd w:id="23"/>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9.1投标人应在第一章“竞价公告”规定的投标文件提交截止时间前，将封装的投标文件送到指定开标地点。</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9.2招标人延迟投标文件提交截止时间的。招标人、招标人和投标人受投标文件提交截止时间制约的所有权利和义务均应延长至新的截止时间。</w:t>
      </w:r>
    </w:p>
    <w:p w:rsidR="00E400F6" w:rsidRPr="00364D1A" w:rsidRDefault="00E400F6" w:rsidP="00E400F6">
      <w:pPr>
        <w:rPr>
          <w:rFonts w:ascii="仿宋_GB2312" w:eastAsia="仿宋_GB2312" w:hAnsi="宋体" w:cs="宋体"/>
          <w:kern w:val="0"/>
          <w:szCs w:val="21"/>
        </w:rPr>
      </w:pPr>
      <w:bookmarkStart w:id="24" w:name="_Toc12310"/>
      <w:r w:rsidRPr="00364D1A">
        <w:rPr>
          <w:rFonts w:ascii="仿宋_GB2312" w:eastAsia="仿宋_GB2312" w:hAnsi="宋体" w:cs="宋体" w:hint="eastAsia"/>
          <w:kern w:val="0"/>
          <w:szCs w:val="21"/>
        </w:rPr>
        <w:t>10.投标文件的提交、修改与撤回</w:t>
      </w:r>
      <w:bookmarkEnd w:id="24"/>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10.1投标人应当在第一章“竞价公告”规定的投标文件提交截止时间前，将封装的投标文件送到指定开标地点。（如竞价延期，按最新发布竞价时间执行）。</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10.2投标人在投标截止时间前，可以补充、修改或者撤回投标文件。投标截止时间前未提交投标文件的，视为无效投标文件。未按规定密封或投标截止时间后送达的投标文件，应当拒收。</w:t>
      </w:r>
    </w:p>
    <w:p w:rsidR="00E400F6" w:rsidRPr="00364D1A" w:rsidRDefault="00E400F6" w:rsidP="00E400F6">
      <w:pPr>
        <w:rPr>
          <w:rFonts w:ascii="仿宋_GB2312" w:eastAsia="仿宋_GB2312" w:hAnsi="宋体" w:cs="宋体"/>
          <w:kern w:val="0"/>
          <w:szCs w:val="21"/>
        </w:rPr>
      </w:pPr>
      <w:bookmarkStart w:id="25" w:name="_Toc26802"/>
      <w:r w:rsidRPr="00364D1A">
        <w:rPr>
          <w:rFonts w:ascii="仿宋_GB2312" w:eastAsia="仿宋_GB2312" w:hAnsi="宋体" w:cs="宋体" w:hint="eastAsia"/>
          <w:kern w:val="0"/>
          <w:szCs w:val="21"/>
        </w:rPr>
        <w:t>11.评审小组</w:t>
      </w:r>
      <w:bookmarkEnd w:id="25"/>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11.1由招标人委派或招标人委托招标人抽取经济技术专家等方式组建的评审小组，负责本项目评审工作。评审小组成员由3人以上单数组成，评审小组及其成员应当依照有关规定履行相关职责和义务。</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11.2评审小组根据竞价文件规定的评审方法和标准对投标人提交的投标文件进行评审，从质量和服务均能满足竞价文件实质性响应要求的投标人中推荐中标人，并编写评审报告。</w:t>
      </w:r>
    </w:p>
    <w:p w:rsidR="00E400F6" w:rsidRPr="00364D1A" w:rsidRDefault="00E400F6" w:rsidP="00E400F6">
      <w:pPr>
        <w:rPr>
          <w:rFonts w:ascii="仿宋_GB2312" w:eastAsia="仿宋_GB2312" w:hAnsi="宋体" w:cs="宋体"/>
          <w:kern w:val="0"/>
          <w:szCs w:val="21"/>
        </w:rPr>
      </w:pPr>
      <w:bookmarkStart w:id="26" w:name="_Toc14840"/>
      <w:r w:rsidRPr="00364D1A">
        <w:rPr>
          <w:rFonts w:ascii="仿宋_GB2312" w:eastAsia="仿宋_GB2312" w:hAnsi="宋体" w:cs="宋体" w:hint="eastAsia"/>
          <w:kern w:val="0"/>
          <w:szCs w:val="21"/>
        </w:rPr>
        <w:t>12.终止竞价</w:t>
      </w:r>
      <w:bookmarkEnd w:id="26"/>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出现下列情况之一时，招标人有权宣布终止竞价，并将理由通知所有投标人：</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（1）通过初审的投标人不足规定数量；</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（2）出现影响公正的违法、违规行为的；</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（3）因重大变故，招标任务取消的；</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（4）竞价文件有重大漏洞，导致无法继续评审的；</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（5）法律法规规定的其他情形。</w:t>
      </w:r>
    </w:p>
    <w:p w:rsidR="00E400F6" w:rsidRPr="00364D1A" w:rsidRDefault="00E400F6" w:rsidP="00E400F6">
      <w:pPr>
        <w:rPr>
          <w:rFonts w:ascii="仿宋_GB2312" w:eastAsia="仿宋_GB2312" w:hAnsi="宋体" w:cs="宋体"/>
          <w:kern w:val="0"/>
          <w:szCs w:val="21"/>
        </w:rPr>
      </w:pPr>
      <w:bookmarkStart w:id="27" w:name="_Toc16261"/>
      <w:r w:rsidRPr="00364D1A">
        <w:rPr>
          <w:rFonts w:ascii="仿宋_GB2312" w:eastAsia="仿宋_GB2312" w:hAnsi="宋体" w:cs="宋体" w:hint="eastAsia"/>
          <w:kern w:val="0"/>
          <w:szCs w:val="21"/>
        </w:rPr>
        <w:t>13.投标文件的澄清、说明或更正</w:t>
      </w:r>
      <w:bookmarkEnd w:id="27"/>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13.1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13.2评审小组要求投标人澄清、说明或者更正投标文件应当以书面形式作出。投标人的澄清、说明或者更正应当加盖投标人公章。</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13.3如有询标，投标人通过线下的方式接受询标。因授权代表联系不上等情形而无法接受评审小组询标的，投标人自行承担相关风险。</w:t>
      </w:r>
    </w:p>
    <w:p w:rsidR="00E400F6" w:rsidRPr="00364D1A" w:rsidRDefault="00E400F6" w:rsidP="00E400F6">
      <w:pPr>
        <w:rPr>
          <w:rFonts w:ascii="仿宋_GB2312" w:eastAsia="仿宋_GB2312" w:hAnsi="宋体" w:cs="宋体"/>
          <w:kern w:val="0"/>
          <w:szCs w:val="21"/>
        </w:rPr>
      </w:pPr>
      <w:bookmarkStart w:id="28" w:name="_Toc17072"/>
      <w:r w:rsidRPr="00364D1A">
        <w:rPr>
          <w:rFonts w:ascii="仿宋_GB2312" w:eastAsia="仿宋_GB2312" w:hAnsi="宋体" w:cs="宋体" w:hint="eastAsia"/>
          <w:kern w:val="0"/>
          <w:szCs w:val="21"/>
        </w:rPr>
        <w:t>14.最终投标报价</w:t>
      </w:r>
      <w:bookmarkEnd w:id="28"/>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14.1竞价并不限定只进行二轮报价，如果评审小组认为有必要，可以要求投标人进行多轮报价。</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14.2在竞价内容不做实质性变更或重大调整的前提下，投标人下轮报价不得高于上一轮报价。</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14.3最终投标报价是投标人投标文件的有效组成部分，最终投标报价也是签订合同的依据。</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14.4除非招标人对竞价文件予以澄清、修改，否则投标人应按招标人提供的货物清单中列出的项目和工</w:t>
      </w:r>
      <w:r w:rsidRPr="00364D1A">
        <w:rPr>
          <w:rFonts w:ascii="仿宋_GB2312" w:eastAsia="仿宋_GB2312" w:hAnsi="宋体" w:cs="宋体" w:hint="eastAsia"/>
          <w:kern w:val="0"/>
          <w:szCs w:val="21"/>
        </w:rPr>
        <w:lastRenderedPageBreak/>
        <w:t>程量逐项填报综合单价和合价。投标人不得在货物清单中任意增删、修改清单项目与工程量及项目排列顺序。</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14.5本项目的供货（安装）地点为本须知前附表所述，投标人可到项目现场踏勘以充分了解项目位置、情况、道路、储存空间、装卸限制及任何其他足以影响竞价报价的情况，任何因忽视或误解项目场地情况而导致的索赔或供货（安装）周期延长申请将不被批准。对于受项目现场场地限制，如需要另外寻找场地解决临时住宿、材料及设备堆放，由此所产生的费用应包含在竞价报价范围内，招标人不再承担该费用。</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14.6本项目不接受恶意不平衡报价，不保证最低价中标。</w:t>
      </w:r>
    </w:p>
    <w:p w:rsidR="00E400F6" w:rsidRPr="00364D1A" w:rsidRDefault="00E400F6" w:rsidP="00E400F6">
      <w:pPr>
        <w:rPr>
          <w:rFonts w:ascii="仿宋_GB2312" w:eastAsia="仿宋_GB2312" w:hAnsi="宋体" w:cs="宋体"/>
          <w:kern w:val="0"/>
          <w:szCs w:val="21"/>
        </w:rPr>
      </w:pPr>
      <w:bookmarkStart w:id="29" w:name="_Toc15850"/>
      <w:r w:rsidRPr="00364D1A">
        <w:rPr>
          <w:rFonts w:ascii="仿宋_GB2312" w:eastAsia="仿宋_GB2312" w:hAnsi="宋体" w:cs="宋体" w:hint="eastAsia"/>
          <w:kern w:val="0"/>
          <w:szCs w:val="21"/>
        </w:rPr>
        <w:t>15.中标人的推荐原则</w:t>
      </w:r>
      <w:bookmarkEnd w:id="29"/>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评审小组依据本项目竞价文件所约定的评审方法和标准，按照最终投标报价由低到高的顺序依次推荐中标人。最终投标报价相同的，由评审小组根据投标文件投票，按少数服从多数的原则确定中标人。</w:t>
      </w:r>
    </w:p>
    <w:p w:rsidR="00E400F6" w:rsidRPr="00364D1A" w:rsidRDefault="00E400F6" w:rsidP="00E400F6">
      <w:pPr>
        <w:rPr>
          <w:rFonts w:ascii="仿宋_GB2312" w:eastAsia="仿宋_GB2312" w:hAnsi="宋体" w:cs="宋体"/>
          <w:kern w:val="0"/>
          <w:szCs w:val="21"/>
        </w:rPr>
      </w:pPr>
      <w:bookmarkStart w:id="30" w:name="_Toc15744"/>
      <w:r w:rsidRPr="00364D1A">
        <w:rPr>
          <w:rFonts w:ascii="仿宋_GB2312" w:eastAsia="仿宋_GB2312" w:hAnsi="宋体" w:cs="宋体" w:hint="eastAsia"/>
          <w:kern w:val="0"/>
          <w:szCs w:val="21"/>
        </w:rPr>
        <w:t>16.确定中标人</w:t>
      </w:r>
      <w:bookmarkEnd w:id="30"/>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招标人委托评审小组确定中标人的，排名第一的即为中标人，由招标人在指定媒体上予以公告告。</w:t>
      </w:r>
    </w:p>
    <w:p w:rsidR="00E400F6" w:rsidRPr="00364D1A" w:rsidRDefault="00E400F6" w:rsidP="00E400F6">
      <w:pPr>
        <w:rPr>
          <w:rFonts w:ascii="仿宋_GB2312" w:eastAsia="仿宋_GB2312" w:hAnsi="宋体" w:cs="宋体"/>
          <w:kern w:val="0"/>
          <w:szCs w:val="21"/>
        </w:rPr>
      </w:pPr>
      <w:bookmarkStart w:id="31" w:name="_Toc11424"/>
      <w:r w:rsidRPr="00364D1A">
        <w:rPr>
          <w:rFonts w:ascii="仿宋_GB2312" w:eastAsia="仿宋_GB2312" w:hAnsi="宋体" w:cs="宋体" w:hint="eastAsia"/>
          <w:kern w:val="0"/>
          <w:szCs w:val="21"/>
        </w:rPr>
        <w:t>17.编写评审报告</w:t>
      </w:r>
      <w:bookmarkEnd w:id="31"/>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E400F6" w:rsidRPr="00364D1A" w:rsidRDefault="00E400F6" w:rsidP="00E400F6">
      <w:pPr>
        <w:rPr>
          <w:rFonts w:ascii="仿宋_GB2312" w:eastAsia="仿宋_GB2312" w:hAnsi="宋体" w:cs="宋体"/>
          <w:kern w:val="0"/>
          <w:szCs w:val="21"/>
        </w:rPr>
      </w:pPr>
      <w:bookmarkStart w:id="32" w:name="_Toc4232"/>
      <w:r w:rsidRPr="00364D1A">
        <w:rPr>
          <w:rFonts w:ascii="仿宋_GB2312" w:eastAsia="仿宋_GB2312" w:hAnsi="宋体" w:cs="宋体" w:hint="eastAsia"/>
          <w:kern w:val="0"/>
          <w:szCs w:val="21"/>
        </w:rPr>
        <w:t>18.保密要求</w:t>
      </w:r>
      <w:bookmarkEnd w:id="32"/>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18.1评审将在严格保密的情况下进行。</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18.2有关人员应当遵守评审工作纪律，不得泄露评审文件、评审情况和评审中获悉的国家秘密、商业秘密等。</w:t>
      </w:r>
    </w:p>
    <w:p w:rsidR="00E400F6" w:rsidRPr="00364D1A" w:rsidRDefault="00E400F6" w:rsidP="00E400F6">
      <w:pPr>
        <w:rPr>
          <w:rFonts w:ascii="仿宋_GB2312" w:eastAsia="仿宋_GB2312" w:hAnsi="宋体" w:cs="宋体"/>
          <w:kern w:val="0"/>
          <w:szCs w:val="21"/>
        </w:rPr>
      </w:pPr>
      <w:bookmarkStart w:id="33" w:name="_Toc8227"/>
      <w:r w:rsidRPr="00364D1A">
        <w:rPr>
          <w:rFonts w:ascii="仿宋_GB2312" w:eastAsia="仿宋_GB2312" w:hAnsi="宋体" w:cs="宋体" w:hint="eastAsia"/>
          <w:kern w:val="0"/>
          <w:szCs w:val="21"/>
        </w:rPr>
        <w:t>19.中标结果公告</w:t>
      </w:r>
      <w:bookmarkEnd w:id="33"/>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19.1中标人确定后，招标人将在合肥文旅博览集团有限公司官网发布中标结果公告。</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19.2中标结果公告内容应当包括招标人名称、项目名称、项目编号、中标人名称、中标金额。</w:t>
      </w:r>
    </w:p>
    <w:p w:rsidR="00E400F6" w:rsidRPr="00364D1A" w:rsidRDefault="00E400F6" w:rsidP="00E400F6">
      <w:pPr>
        <w:rPr>
          <w:rFonts w:ascii="仿宋_GB2312" w:eastAsia="仿宋_GB2312" w:hAnsi="宋体" w:cs="宋体"/>
          <w:kern w:val="0"/>
          <w:szCs w:val="21"/>
        </w:rPr>
      </w:pPr>
      <w:bookmarkStart w:id="34" w:name="_Toc4556"/>
      <w:r w:rsidRPr="00364D1A">
        <w:rPr>
          <w:rFonts w:ascii="仿宋_GB2312" w:eastAsia="仿宋_GB2312" w:hAnsi="宋体" w:cs="宋体" w:hint="eastAsia"/>
          <w:kern w:val="0"/>
          <w:szCs w:val="21"/>
        </w:rPr>
        <w:t>20.竞价结果的异议、投诉</w:t>
      </w:r>
      <w:bookmarkEnd w:id="34"/>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20.1对于竞价结果有异议的，应在中标结果公告规定的时间内向招标人提出。</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20.2对于异议答复不满意的，应在收到异议答复之日起3日内向竞价公告载明的监督管理部门提出。</w:t>
      </w:r>
    </w:p>
    <w:p w:rsidR="00E400F6" w:rsidRPr="00364D1A" w:rsidRDefault="00E400F6" w:rsidP="00E400F6">
      <w:pPr>
        <w:rPr>
          <w:rFonts w:ascii="仿宋_GB2312" w:eastAsia="仿宋_GB2312" w:hAnsi="宋体" w:cs="宋体"/>
          <w:kern w:val="0"/>
          <w:szCs w:val="21"/>
        </w:rPr>
      </w:pPr>
      <w:bookmarkStart w:id="35" w:name="_Toc9234"/>
      <w:r w:rsidRPr="00364D1A">
        <w:rPr>
          <w:rFonts w:ascii="仿宋_GB2312" w:eastAsia="仿宋_GB2312" w:hAnsi="宋体" w:cs="宋体" w:hint="eastAsia"/>
          <w:kern w:val="0"/>
          <w:szCs w:val="21"/>
        </w:rPr>
        <w:t>21.中标通知书</w:t>
      </w:r>
      <w:bookmarkEnd w:id="35"/>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21.1招标人发布中标结果公告的同时以投标人须知前附表规定的形式向中标人发出中标通知书。</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21.2中标通知书对招标人和中标人具有同等法律效力。中标通知书发出以后，招标人改变中标结果或者中标人放弃中标资格，应当承担相应的法律责任。</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21.3中标通知书是合同的组成部分。</w:t>
      </w:r>
    </w:p>
    <w:p w:rsidR="00E400F6" w:rsidRPr="00364D1A" w:rsidRDefault="00E400F6" w:rsidP="00E400F6">
      <w:pPr>
        <w:rPr>
          <w:rFonts w:ascii="仿宋_GB2312" w:eastAsia="仿宋_GB2312" w:hAnsi="宋体" w:cs="宋体"/>
          <w:kern w:val="0"/>
          <w:szCs w:val="21"/>
        </w:rPr>
      </w:pPr>
      <w:bookmarkStart w:id="36" w:name="_Toc7535"/>
      <w:r w:rsidRPr="00364D1A">
        <w:rPr>
          <w:rFonts w:ascii="仿宋_GB2312" w:eastAsia="仿宋_GB2312" w:hAnsi="宋体" w:cs="宋体" w:hint="eastAsia"/>
          <w:kern w:val="0"/>
          <w:szCs w:val="21"/>
        </w:rPr>
        <w:t>22.告知竞价结果</w:t>
      </w:r>
      <w:bookmarkEnd w:id="36"/>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22.1中标结果公告发布后，投标人自行登录合肥文旅博览集团有限公司官网查看结果信息。</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22.2招标人对未中标的投标人不做未中标原因的解释。</w:t>
      </w:r>
    </w:p>
    <w:p w:rsidR="00E400F6" w:rsidRPr="00364D1A" w:rsidRDefault="00E400F6" w:rsidP="00E400F6">
      <w:pPr>
        <w:rPr>
          <w:rFonts w:ascii="仿宋_GB2312" w:eastAsia="仿宋_GB2312" w:hAnsi="宋体" w:cs="宋体"/>
          <w:kern w:val="0"/>
          <w:szCs w:val="21"/>
        </w:rPr>
      </w:pPr>
      <w:bookmarkStart w:id="37" w:name="_Toc12031"/>
      <w:r w:rsidRPr="00364D1A">
        <w:rPr>
          <w:rFonts w:ascii="仿宋_GB2312" w:eastAsia="仿宋_GB2312" w:hAnsi="宋体" w:cs="宋体" w:hint="eastAsia"/>
          <w:kern w:val="0"/>
          <w:szCs w:val="21"/>
        </w:rPr>
        <w:t>23.履约保证金</w:t>
      </w:r>
      <w:bookmarkEnd w:id="37"/>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如果中标人没有按照投标人须知前附表中履约保证金的规定执行，将视为放弃中标资格。在此情况下，可以重新开展竞价。</w:t>
      </w:r>
    </w:p>
    <w:p w:rsidR="00E400F6" w:rsidRPr="00364D1A" w:rsidRDefault="00E400F6" w:rsidP="00E400F6">
      <w:pPr>
        <w:rPr>
          <w:rFonts w:ascii="仿宋_GB2312" w:eastAsia="仿宋_GB2312" w:hAnsi="宋体" w:cs="宋体"/>
          <w:kern w:val="0"/>
          <w:szCs w:val="21"/>
        </w:rPr>
      </w:pPr>
      <w:bookmarkStart w:id="38" w:name="_Toc5833"/>
      <w:r w:rsidRPr="00364D1A">
        <w:rPr>
          <w:rFonts w:ascii="仿宋_GB2312" w:eastAsia="仿宋_GB2312" w:hAnsi="宋体" w:cs="宋体" w:hint="eastAsia"/>
          <w:kern w:val="0"/>
          <w:szCs w:val="21"/>
        </w:rPr>
        <w:t>24.签订合同</w:t>
      </w:r>
      <w:bookmarkEnd w:id="38"/>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24.1招标人与中标人应当在中标通知书发出后及时签订合同。</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24.2竞价文件、中标人的投标文件及其澄清文件等，均为签订合同的依据。</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24.3中标人拒绝与招标人签订合同的，招标人可以重新开展竞价活动。中标人拒绝签订合同的不得参加对该项目重新开展的竞价活动。</w:t>
      </w:r>
    </w:p>
    <w:p w:rsidR="00E400F6" w:rsidRPr="00364D1A" w:rsidRDefault="00E400F6" w:rsidP="00E400F6">
      <w:pPr>
        <w:rPr>
          <w:rFonts w:ascii="仿宋_GB2312" w:eastAsia="仿宋_GB2312" w:hAnsi="宋体" w:cs="宋体"/>
          <w:kern w:val="0"/>
          <w:szCs w:val="21"/>
        </w:rPr>
      </w:pPr>
      <w:bookmarkStart w:id="39" w:name="_Toc2471"/>
      <w:r w:rsidRPr="00364D1A">
        <w:rPr>
          <w:rFonts w:ascii="仿宋_GB2312" w:eastAsia="仿宋_GB2312" w:hAnsi="宋体" w:cs="宋体" w:hint="eastAsia"/>
          <w:kern w:val="0"/>
          <w:szCs w:val="21"/>
        </w:rPr>
        <w:t>25.需要补充的其他内容</w:t>
      </w:r>
      <w:bookmarkEnd w:id="39"/>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lastRenderedPageBreak/>
        <w:t>需要补充的其他内容，见投标人须知前附表。</w:t>
      </w:r>
      <w:r w:rsidRPr="00364D1A">
        <w:rPr>
          <w:rFonts w:ascii="仿宋_GB2312" w:eastAsia="仿宋_GB2312" w:hAnsi="宋体" w:cs="宋体" w:hint="eastAsia"/>
          <w:kern w:val="0"/>
          <w:szCs w:val="21"/>
        </w:rPr>
        <w:br w:type="page"/>
      </w:r>
    </w:p>
    <w:p w:rsidR="00E400F6" w:rsidRPr="00312446" w:rsidRDefault="00E400F6" w:rsidP="00E400F6">
      <w:pPr>
        <w:jc w:val="center"/>
        <w:rPr>
          <w:rFonts w:ascii="仿宋_GB2312" w:eastAsia="仿宋_GB2312" w:hAnsi="宋体" w:cs="宋体"/>
          <w:b/>
          <w:kern w:val="0"/>
          <w:sz w:val="32"/>
          <w:szCs w:val="32"/>
        </w:rPr>
      </w:pPr>
      <w:bookmarkStart w:id="40" w:name="_Toc31311"/>
      <w:r w:rsidRPr="00312446">
        <w:rPr>
          <w:rFonts w:ascii="仿宋_GB2312" w:eastAsia="仿宋_GB2312" w:hAnsi="宋体" w:cs="宋体" w:hint="eastAsia"/>
          <w:b/>
          <w:kern w:val="0"/>
          <w:sz w:val="32"/>
          <w:szCs w:val="32"/>
        </w:rPr>
        <w:lastRenderedPageBreak/>
        <w:t>第三章 招标人要求</w:t>
      </w:r>
      <w:bookmarkEnd w:id="40"/>
    </w:p>
    <w:p w:rsidR="00E400F6" w:rsidRPr="00364D1A" w:rsidRDefault="00E400F6" w:rsidP="00E400F6">
      <w:pPr>
        <w:rPr>
          <w:rFonts w:ascii="仿宋_GB2312" w:eastAsia="仿宋_GB2312" w:hAnsi="宋体" w:cs="宋体"/>
          <w:kern w:val="0"/>
          <w:szCs w:val="21"/>
        </w:rPr>
      </w:pPr>
      <w:bookmarkStart w:id="41" w:name="_Toc482188637"/>
      <w:bookmarkStart w:id="42" w:name="_Toc19590"/>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一、</w:t>
      </w:r>
      <w:bookmarkEnd w:id="41"/>
      <w:r w:rsidRPr="00364D1A">
        <w:rPr>
          <w:rFonts w:ascii="仿宋_GB2312" w:eastAsia="仿宋_GB2312" w:hAnsi="宋体" w:cs="宋体" w:hint="eastAsia"/>
          <w:kern w:val="0"/>
          <w:szCs w:val="21"/>
        </w:rPr>
        <w:t>项目概况</w:t>
      </w:r>
      <w:bookmarkEnd w:id="42"/>
      <w:r w:rsidRPr="00364D1A">
        <w:rPr>
          <w:rFonts w:ascii="仿宋_GB2312" w:eastAsia="仿宋_GB2312" w:hAnsi="宋体" w:cs="宋体" w:hint="eastAsia"/>
          <w:kern w:val="0"/>
          <w:szCs w:val="21"/>
        </w:rPr>
        <w:t>：</w:t>
      </w:r>
    </w:p>
    <w:p w:rsidR="00E400F6" w:rsidRPr="00364D1A" w:rsidRDefault="00E400F6" w:rsidP="00364D1A">
      <w:pPr>
        <w:ind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t>为确保有效建立和运行管理体系，招标人计划引入第三方机构对2024年至2026年招标人以安全生产标准化、物业服务五星、信息安全管理、社会责任、能源管理五个体系打包进行认证、审核、注册，以推动建立贯穿决策、执行、监督全流程的管理体系。依据管理体系建设认证审核与员工培训工作，构建监管模式提供了解决方案，落实全面管理政策文件落地提供了技术工具，有助于企业进一步减少风险、传递信任，切实促进高质量可持续发展。</w:t>
      </w:r>
      <w:bookmarkStart w:id="43" w:name="_Toc482188638"/>
      <w:bookmarkStart w:id="44" w:name="_Toc26876"/>
    </w:p>
    <w:bookmarkEnd w:id="43"/>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服务内容及要求</w:t>
      </w:r>
      <w:bookmarkEnd w:id="44"/>
      <w:r w:rsidR="00B875EE" w:rsidRPr="00364D1A">
        <w:rPr>
          <w:rFonts w:ascii="仿宋_GB2312" w:eastAsia="仿宋_GB2312" w:hAnsi="宋体" w:cs="宋体" w:hint="eastAsia"/>
          <w:kern w:val="0"/>
          <w:szCs w:val="21"/>
        </w:rPr>
        <w:t>:</w:t>
      </w:r>
    </w:p>
    <w:p w:rsidR="00E400F6" w:rsidRPr="00364D1A" w:rsidRDefault="00E400F6" w:rsidP="00364D1A">
      <w:pPr>
        <w:ind w:firstLineChars="200" w:firstLine="420"/>
        <w:rPr>
          <w:rFonts w:ascii="仿宋_GB2312" w:eastAsia="仿宋_GB2312" w:hAnsi="宋体" w:cs="宋体"/>
          <w:kern w:val="0"/>
          <w:szCs w:val="21"/>
        </w:rPr>
      </w:pPr>
      <w:bookmarkStart w:id="45" w:name="_Toc482188639"/>
      <w:bookmarkStart w:id="46" w:name="_Toc15614"/>
      <w:r w:rsidRPr="00364D1A">
        <w:rPr>
          <w:rFonts w:ascii="仿宋_GB2312" w:eastAsia="仿宋_GB2312" w:hAnsi="宋体" w:cs="宋体" w:hint="eastAsia"/>
          <w:kern w:val="0"/>
          <w:szCs w:val="21"/>
        </w:rPr>
        <w:t>项目服务期内，中标人需根据招标人需求，为招标人提供公司本部及指定项目部(共65人)的认证审核工作，主要涵盖但不限于咨询、认证、审核、注册、审核人员食宿、差旅及税率等初次认证审核及有效期内的两次监督审核服务。</w:t>
      </w:r>
    </w:p>
    <w:p w:rsidR="00E400F6" w:rsidRPr="00364D1A" w:rsidRDefault="00E400F6" w:rsidP="00364D1A">
      <w:pPr>
        <w:ind w:firstLineChars="250" w:firstLine="525"/>
        <w:rPr>
          <w:rFonts w:ascii="仿宋_GB2312" w:eastAsia="仿宋_GB2312" w:hAnsi="宋体" w:cs="宋体"/>
          <w:kern w:val="0"/>
          <w:szCs w:val="21"/>
        </w:rPr>
      </w:pPr>
      <w:r w:rsidRPr="00364D1A">
        <w:rPr>
          <w:rFonts w:ascii="仿宋_GB2312" w:eastAsia="仿宋_GB2312" w:hAnsi="宋体" w:cs="宋体" w:hint="eastAsia"/>
          <w:kern w:val="0"/>
          <w:szCs w:val="21"/>
        </w:rPr>
        <w:t>1.审核时间要求</w:t>
      </w:r>
      <w:r w:rsidR="00254D16" w:rsidRPr="00364D1A">
        <w:rPr>
          <w:rFonts w:ascii="仿宋_GB2312" w:eastAsia="仿宋_GB2312" w:hAnsi="宋体" w:cs="宋体" w:hint="eastAsia"/>
          <w:kern w:val="0"/>
          <w:szCs w:val="21"/>
        </w:rPr>
        <w:t>：</w:t>
      </w:r>
    </w:p>
    <w:p w:rsidR="00E400F6" w:rsidRPr="00364D1A" w:rsidRDefault="00E400F6" w:rsidP="00364D1A">
      <w:pPr>
        <w:ind w:firstLineChars="250" w:firstLine="525"/>
        <w:rPr>
          <w:rFonts w:ascii="仿宋_GB2312" w:eastAsia="仿宋_GB2312" w:hAnsi="宋体" w:cs="宋体"/>
          <w:kern w:val="0"/>
          <w:szCs w:val="21"/>
        </w:rPr>
      </w:pPr>
      <w:r w:rsidRPr="00364D1A">
        <w:rPr>
          <w:rFonts w:ascii="仿宋_GB2312" w:eastAsia="仿宋_GB2312" w:hAnsi="宋体" w:cs="宋体" w:hint="eastAsia"/>
          <w:kern w:val="0"/>
          <w:szCs w:val="21"/>
        </w:rPr>
        <w:t>2024年完成公司本部及在管指定项目部的初次认证审核及2025年、2026年各完成一次有效期内的监督审核，具体开展时间以招标人要求为准，中标人须给予配合。</w:t>
      </w:r>
    </w:p>
    <w:p w:rsidR="00E400F6" w:rsidRPr="00364D1A" w:rsidRDefault="00E400F6" w:rsidP="00364D1A">
      <w:pPr>
        <w:ind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t>2.审核过程要求</w:t>
      </w:r>
    </w:p>
    <w:p w:rsidR="00E400F6" w:rsidRPr="00364D1A" w:rsidRDefault="00E400F6" w:rsidP="00364D1A">
      <w:pPr>
        <w:ind w:firstLineChars="150" w:firstLine="315"/>
        <w:rPr>
          <w:rFonts w:ascii="仿宋_GB2312" w:eastAsia="仿宋_GB2312" w:hAnsi="宋体" w:cs="宋体"/>
          <w:kern w:val="0"/>
          <w:szCs w:val="21"/>
        </w:rPr>
      </w:pPr>
      <w:r w:rsidRPr="00364D1A">
        <w:rPr>
          <w:rFonts w:ascii="仿宋_GB2312" w:eastAsia="仿宋_GB2312" w:hAnsi="宋体" w:cs="宋体" w:hint="eastAsia"/>
          <w:kern w:val="0"/>
          <w:szCs w:val="21"/>
        </w:rPr>
        <w:t>（1）审核准备阶段：</w:t>
      </w:r>
    </w:p>
    <w:p w:rsidR="00E400F6" w:rsidRPr="00364D1A" w:rsidRDefault="00E400F6" w:rsidP="00364D1A">
      <w:pPr>
        <w:ind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t>中标人在接到招标人评审通知后，对招标人提供的资料进行文件预审，针对不合格项提出整改意见，预审合格后制定审核计划，书面报送招标人同意后方可实施。</w:t>
      </w:r>
    </w:p>
    <w:p w:rsidR="00E400F6" w:rsidRPr="00364D1A" w:rsidRDefault="00E400F6" w:rsidP="00364D1A">
      <w:pPr>
        <w:ind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t>（2）审核实施阶段：</w:t>
      </w:r>
    </w:p>
    <w:p w:rsidR="00E400F6" w:rsidRPr="00364D1A" w:rsidRDefault="00E400F6" w:rsidP="00364D1A">
      <w:pPr>
        <w:ind w:firstLineChars="250" w:firstLine="525"/>
        <w:rPr>
          <w:rFonts w:ascii="仿宋_GB2312" w:eastAsia="仿宋_GB2312" w:hAnsi="宋体" w:cs="宋体"/>
          <w:kern w:val="0"/>
          <w:szCs w:val="21"/>
        </w:rPr>
      </w:pPr>
      <w:r w:rsidRPr="00364D1A">
        <w:rPr>
          <w:rFonts w:ascii="仿宋_GB2312" w:eastAsia="仿宋_GB2312" w:hAnsi="宋体" w:cs="宋体" w:hint="eastAsia"/>
          <w:kern w:val="0"/>
          <w:szCs w:val="21"/>
        </w:rPr>
        <w:t>由中标人组织在审核开始前召开首次会议，报告审核日程计划安排、方法和程序；中标人现场审核招标人各环节存在的问题，收集相关资料；过程中面向招标人内审员开展指导带教工作；中标人组织在当次现场审核结束后召开末次会议，报告审核过程中发现问题及审核评价，提出纠正措施要求。</w:t>
      </w:r>
    </w:p>
    <w:p w:rsidR="00E400F6" w:rsidRPr="00364D1A" w:rsidRDefault="00E400F6" w:rsidP="00364D1A">
      <w:pPr>
        <w:ind w:firstLineChars="100" w:firstLine="210"/>
        <w:rPr>
          <w:rFonts w:ascii="仿宋_GB2312" w:eastAsia="仿宋_GB2312" w:hAnsi="宋体" w:cs="宋体"/>
          <w:kern w:val="0"/>
          <w:szCs w:val="21"/>
        </w:rPr>
      </w:pPr>
      <w:r w:rsidRPr="00364D1A">
        <w:rPr>
          <w:rFonts w:ascii="仿宋_GB2312" w:eastAsia="仿宋_GB2312" w:hAnsi="宋体" w:cs="宋体" w:hint="eastAsia"/>
          <w:kern w:val="0"/>
          <w:szCs w:val="21"/>
        </w:rPr>
        <w:t>（3）审核报告阶段：</w:t>
      </w:r>
    </w:p>
    <w:p w:rsidR="00E400F6" w:rsidRPr="00364D1A" w:rsidRDefault="00E400F6" w:rsidP="00364D1A">
      <w:pPr>
        <w:ind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t>中标人提交项目审核报告至招标人，同时根据中标人要求，招标人提供审核过程基础资料，按时移交给中标人存档，由中标人批准并注册颁发管理体系认证证书。</w:t>
      </w:r>
    </w:p>
    <w:p w:rsidR="00E400F6" w:rsidRPr="00364D1A" w:rsidRDefault="00E400F6" w:rsidP="00364D1A">
      <w:pPr>
        <w:ind w:firstLineChars="250" w:firstLine="525"/>
        <w:rPr>
          <w:rFonts w:ascii="仿宋_GB2312" w:eastAsia="仿宋_GB2312" w:hAnsi="宋体" w:cs="宋体"/>
          <w:kern w:val="0"/>
          <w:szCs w:val="21"/>
        </w:rPr>
      </w:pPr>
      <w:r w:rsidRPr="00364D1A">
        <w:rPr>
          <w:rFonts w:ascii="仿宋_GB2312" w:eastAsia="仿宋_GB2312" w:hAnsi="宋体" w:cs="宋体" w:hint="eastAsia"/>
          <w:kern w:val="0"/>
          <w:szCs w:val="21"/>
        </w:rPr>
        <w:t>注：以上所指审核范围为招标人公司本部及指定项目部，具体服务内容根据招标人需求为准，项目服务期间，中标人须满足招标人要求，所有服务费用均包含在项目报价中，招标人不再另行支付。</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三、投标人的责任和义务：</w:t>
      </w:r>
    </w:p>
    <w:p w:rsidR="00E400F6" w:rsidRPr="00364D1A" w:rsidRDefault="00E400F6" w:rsidP="00364D1A">
      <w:pPr>
        <w:ind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t>项目服务期内，中标人须按照招标人要求（如需），组织开展不少于2次管理体系培训，具体培训人员以招标人需求为准。中标人负责免费提供培训资料、课件的电子版、可编辑文档以及培训证书等材料，培训地点为招标人所在工作地点。</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三、</w:t>
      </w:r>
      <w:bookmarkEnd w:id="45"/>
      <w:r w:rsidRPr="00364D1A">
        <w:rPr>
          <w:rFonts w:ascii="仿宋_GB2312" w:eastAsia="仿宋_GB2312" w:hAnsi="宋体" w:cs="宋体" w:hint="eastAsia"/>
          <w:kern w:val="0"/>
          <w:szCs w:val="21"/>
        </w:rPr>
        <w:t>人员要求</w:t>
      </w:r>
      <w:bookmarkEnd w:id="46"/>
    </w:p>
    <w:p w:rsidR="00E400F6" w:rsidRPr="00364D1A" w:rsidRDefault="00E400F6" w:rsidP="00364D1A">
      <w:pPr>
        <w:ind w:firstLineChars="200" w:firstLine="420"/>
        <w:rPr>
          <w:rFonts w:ascii="仿宋_GB2312" w:eastAsia="仿宋_GB2312" w:hAnsi="宋体" w:cs="宋体"/>
          <w:kern w:val="0"/>
          <w:szCs w:val="21"/>
        </w:rPr>
      </w:pPr>
      <w:bookmarkStart w:id="47" w:name="_Toc482188644"/>
      <w:bookmarkStart w:id="48" w:name="_Toc482188645"/>
      <w:r w:rsidRPr="00364D1A">
        <w:rPr>
          <w:rFonts w:ascii="仿宋_GB2312" w:eastAsia="仿宋_GB2312" w:hAnsi="宋体" w:cs="宋体" w:hint="eastAsia"/>
          <w:kern w:val="0"/>
          <w:szCs w:val="21"/>
        </w:rPr>
        <w:t>根据实际认证需求，配备审核成员。</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四、</w:t>
      </w:r>
      <w:bookmarkEnd w:id="47"/>
      <w:r w:rsidRPr="00364D1A">
        <w:rPr>
          <w:rFonts w:ascii="仿宋_GB2312" w:eastAsia="仿宋_GB2312" w:hAnsi="宋体" w:cs="宋体" w:hint="eastAsia"/>
          <w:kern w:val="0"/>
          <w:szCs w:val="21"/>
        </w:rPr>
        <w:t>报价要求</w:t>
      </w:r>
    </w:p>
    <w:p w:rsidR="00E400F6" w:rsidRPr="00364D1A" w:rsidRDefault="00E400F6" w:rsidP="00364D1A">
      <w:pPr>
        <w:ind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t>1、投标单位须按年度报投标总价，投标总价作为定标的依据。中标后，按固定单价结算，投标报价不得高于项目预算13万元/三年。除非合同另有规定，该报价包含但不限于初次认证审核、有效期内的两次监督审核，以及食宿、差旅、保险费、</w:t>
      </w:r>
      <w:r w:rsidR="00B875EE" w:rsidRPr="00364D1A">
        <w:rPr>
          <w:rFonts w:ascii="仿宋_GB2312" w:eastAsia="仿宋_GB2312" w:hAnsi="宋体" w:cs="宋体" w:hint="eastAsia"/>
          <w:kern w:val="0"/>
          <w:szCs w:val="21"/>
        </w:rPr>
        <w:t>资料、</w:t>
      </w:r>
      <w:r w:rsidRPr="00364D1A">
        <w:rPr>
          <w:rFonts w:ascii="仿宋_GB2312" w:eastAsia="仿宋_GB2312" w:hAnsi="宋体" w:cs="宋体" w:hint="eastAsia"/>
          <w:kern w:val="0"/>
          <w:szCs w:val="21"/>
        </w:rPr>
        <w:t>福利费、服装费、利润、税金等全部费用。</w:t>
      </w:r>
    </w:p>
    <w:p w:rsidR="00E400F6" w:rsidRPr="00364D1A" w:rsidRDefault="00E400F6" w:rsidP="00364D1A">
      <w:pPr>
        <w:ind w:firstLineChars="250" w:firstLine="525"/>
        <w:rPr>
          <w:rFonts w:ascii="仿宋_GB2312" w:eastAsia="仿宋_GB2312" w:hAnsi="宋体" w:cs="宋体"/>
          <w:kern w:val="0"/>
          <w:szCs w:val="21"/>
        </w:rPr>
      </w:pPr>
      <w:r w:rsidRPr="00364D1A">
        <w:rPr>
          <w:rFonts w:ascii="仿宋_GB2312" w:eastAsia="仿宋_GB2312" w:hAnsi="宋体" w:cs="宋体" w:hint="eastAsia"/>
          <w:kern w:val="0"/>
          <w:szCs w:val="21"/>
        </w:rPr>
        <w:t>2、报价不得有漏项，否则为无效投标。</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五、付款方式</w:t>
      </w:r>
    </w:p>
    <w:p w:rsidR="00E400F6" w:rsidRPr="00364D1A" w:rsidRDefault="00E400F6" w:rsidP="00364D1A">
      <w:pPr>
        <w:ind w:firstLineChars="250" w:firstLine="525"/>
        <w:rPr>
          <w:rFonts w:ascii="仿宋_GB2312" w:eastAsia="仿宋_GB2312" w:hAnsi="宋体" w:cs="宋体"/>
          <w:kern w:val="0"/>
          <w:szCs w:val="21"/>
        </w:rPr>
      </w:pPr>
      <w:r w:rsidRPr="00364D1A">
        <w:rPr>
          <w:rFonts w:ascii="仿宋_GB2312" w:eastAsia="仿宋_GB2312" w:hAnsi="宋体" w:cs="宋体" w:hint="eastAsia"/>
          <w:kern w:val="0"/>
          <w:szCs w:val="21"/>
        </w:rPr>
        <w:t>自中标人与委托人签订合同履约完成后，并在合同履约期内无违约现象,按三次付款。第一次为2024年初审（五个体系）结束后出具合格证书，并在认监委官网公示后，30日内支付合同款40％；第二次为2025年监督审核结束后出具认证证书，并在认监委官网公示后，30日内支付合同款30％；第三次为2026</w:t>
      </w:r>
      <w:r w:rsidRPr="00364D1A">
        <w:rPr>
          <w:rFonts w:ascii="仿宋_GB2312" w:eastAsia="仿宋_GB2312" w:hAnsi="宋体" w:cs="宋体" w:hint="eastAsia"/>
          <w:kern w:val="0"/>
          <w:szCs w:val="21"/>
        </w:rPr>
        <w:lastRenderedPageBreak/>
        <w:t>年监督审核结束后出具认证证书，并在认监委官网公示后，30日内支付合同款30％.</w:t>
      </w:r>
    </w:p>
    <w:p w:rsidR="00E400F6" w:rsidRPr="00364D1A" w:rsidRDefault="00E400F6" w:rsidP="00364D1A">
      <w:pPr>
        <w:ind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t>由投标人提出申请，附相关材料，经招标人审核后，根据投标人提供的增值税专用发票办理付款手续。</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六、其他要求</w:t>
      </w:r>
    </w:p>
    <w:bookmarkEnd w:id="48"/>
    <w:p w:rsidR="00E400F6" w:rsidRPr="00364D1A" w:rsidRDefault="00E400F6" w:rsidP="00364D1A">
      <w:pPr>
        <w:ind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t>1. 中标人根据项目实际认证需求，配备的审核成员，未经招标人同意，不得自行调换。中标人不 得随意更换审核组组长。若确需更换人员时，必须提前一个月书面通知招标人，且须 履行招标人变更流程，经书面同意后方可更换，变更后人员的资质和技术水平等方面 不得低于更换前要求，且变更后的人员须经招标人审核同意。</w:t>
      </w:r>
    </w:p>
    <w:p w:rsidR="00E400F6" w:rsidRPr="00364D1A" w:rsidRDefault="00E400F6" w:rsidP="00364D1A">
      <w:pPr>
        <w:ind w:firstLineChars="250" w:firstLine="525"/>
        <w:rPr>
          <w:rFonts w:ascii="仿宋_GB2312" w:eastAsia="仿宋_GB2312" w:hAnsi="宋体" w:cs="宋体"/>
          <w:kern w:val="0"/>
          <w:szCs w:val="21"/>
        </w:rPr>
      </w:pPr>
      <w:r w:rsidRPr="00364D1A">
        <w:rPr>
          <w:rFonts w:ascii="仿宋_GB2312" w:eastAsia="仿宋_GB2312" w:hAnsi="宋体" w:cs="宋体" w:hint="eastAsia"/>
          <w:kern w:val="0"/>
          <w:szCs w:val="21"/>
        </w:rPr>
        <w:t>2. 中标人须在招标人提出评审申请后15个工作日内启动评审工作。超出15个工作日后未响应申请的，应向招标人支付 0.02 万元/天违约金。</w:t>
      </w:r>
    </w:p>
    <w:p w:rsidR="00E400F6" w:rsidRPr="00364D1A" w:rsidRDefault="00E400F6" w:rsidP="00364D1A">
      <w:pPr>
        <w:ind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t>3. 中标人须在招标人提出培训申请后30个工作日内启动培训工作（如需），超出30个工作 日未响应申请的，应向招标人支付 0.02万元/天违约金。</w:t>
      </w:r>
    </w:p>
    <w:p w:rsidR="00E400F6" w:rsidRPr="00364D1A" w:rsidRDefault="00E400F6" w:rsidP="00364D1A">
      <w:pPr>
        <w:ind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t>4. 中标人使用招标人相关场地须服从招标人的相关规定</w:t>
      </w:r>
    </w:p>
    <w:p w:rsidR="00E400F6" w:rsidRDefault="00E400F6" w:rsidP="00E400F6">
      <w:pPr>
        <w:jc w:val="center"/>
        <w:rPr>
          <w:rFonts w:ascii="仿宋_GB2312" w:eastAsia="仿宋_GB2312" w:hAnsi="宋体" w:cs="宋体"/>
          <w:kern w:val="0"/>
          <w:szCs w:val="21"/>
        </w:rPr>
      </w:pPr>
      <w:bookmarkStart w:id="49" w:name="_Toc14801"/>
    </w:p>
    <w:p w:rsidR="00312446" w:rsidRPr="00364D1A" w:rsidRDefault="00312446" w:rsidP="00E400F6">
      <w:pPr>
        <w:jc w:val="center"/>
        <w:rPr>
          <w:rFonts w:ascii="仿宋_GB2312" w:eastAsia="仿宋_GB2312" w:hAnsi="宋体" w:cs="宋体"/>
          <w:kern w:val="0"/>
          <w:szCs w:val="21"/>
        </w:rPr>
      </w:pPr>
    </w:p>
    <w:p w:rsidR="00E400F6" w:rsidRPr="00312446" w:rsidRDefault="00E400F6" w:rsidP="00E400F6">
      <w:pPr>
        <w:jc w:val="center"/>
        <w:rPr>
          <w:rFonts w:ascii="仿宋_GB2312" w:eastAsia="仿宋_GB2312" w:hAnsi="宋体" w:cs="宋体"/>
          <w:b/>
          <w:kern w:val="0"/>
          <w:sz w:val="32"/>
          <w:szCs w:val="32"/>
        </w:rPr>
      </w:pPr>
      <w:r w:rsidRPr="00312446">
        <w:rPr>
          <w:rFonts w:ascii="仿宋_GB2312" w:eastAsia="仿宋_GB2312" w:hAnsi="宋体" w:cs="宋体" w:hint="eastAsia"/>
          <w:b/>
          <w:kern w:val="0"/>
          <w:sz w:val="32"/>
          <w:szCs w:val="32"/>
        </w:rPr>
        <w:t>第四章  评审方法和标准</w:t>
      </w:r>
      <w:bookmarkEnd w:id="49"/>
    </w:p>
    <w:p w:rsidR="00E400F6" w:rsidRPr="00364D1A" w:rsidRDefault="00E400F6" w:rsidP="00E400F6">
      <w:pPr>
        <w:rPr>
          <w:rFonts w:ascii="仿宋_GB2312" w:eastAsia="仿宋_GB2312" w:hAnsi="宋体" w:cs="宋体"/>
          <w:kern w:val="0"/>
          <w:szCs w:val="21"/>
        </w:rPr>
      </w:pPr>
      <w:bookmarkStart w:id="50" w:name="_Toc29594"/>
      <w:r w:rsidRPr="00364D1A">
        <w:rPr>
          <w:rFonts w:ascii="仿宋_GB2312" w:eastAsia="仿宋_GB2312" w:hAnsi="宋体" w:cs="宋体" w:hint="eastAsia"/>
          <w:kern w:val="0"/>
          <w:szCs w:val="21"/>
        </w:rPr>
        <w:t>一、总则</w:t>
      </w:r>
      <w:bookmarkEnd w:id="50"/>
    </w:p>
    <w:p w:rsidR="00E400F6" w:rsidRPr="00364D1A" w:rsidRDefault="00E400F6" w:rsidP="00364D1A">
      <w:pPr>
        <w:ind w:firstLineChars="250" w:firstLine="525"/>
        <w:rPr>
          <w:rFonts w:ascii="仿宋_GB2312" w:eastAsia="仿宋_GB2312" w:hAnsi="宋体" w:cs="宋体"/>
          <w:kern w:val="0"/>
          <w:szCs w:val="21"/>
        </w:rPr>
      </w:pPr>
      <w:r w:rsidRPr="00364D1A">
        <w:rPr>
          <w:rFonts w:ascii="仿宋_GB2312" w:eastAsia="仿宋_GB2312" w:hAnsi="宋体" w:cs="宋体" w:hint="eastAsia"/>
          <w:kern w:val="0"/>
          <w:szCs w:val="21"/>
        </w:rPr>
        <w:t>本项目采用最低投标价法评审，投标文件满足竞价文件全部实质性要求且最终投标报价最低的投标人为中标人的评审方法。</w:t>
      </w:r>
    </w:p>
    <w:p w:rsidR="00E400F6" w:rsidRPr="00364D1A" w:rsidRDefault="00E400F6" w:rsidP="00E400F6">
      <w:pPr>
        <w:rPr>
          <w:rFonts w:ascii="仿宋_GB2312" w:eastAsia="仿宋_GB2312" w:hAnsi="宋体" w:cs="宋体"/>
          <w:kern w:val="0"/>
          <w:szCs w:val="21"/>
        </w:rPr>
      </w:pPr>
      <w:bookmarkStart w:id="51" w:name="_Toc22999"/>
      <w:r w:rsidRPr="00364D1A">
        <w:rPr>
          <w:rFonts w:ascii="仿宋_GB2312" w:eastAsia="仿宋_GB2312" w:hAnsi="宋体" w:cs="宋体" w:hint="eastAsia"/>
          <w:kern w:val="0"/>
          <w:szCs w:val="21"/>
        </w:rPr>
        <w:t>二、评审方法</w:t>
      </w:r>
      <w:bookmarkEnd w:id="51"/>
    </w:p>
    <w:p w:rsidR="00E400F6" w:rsidRPr="00364D1A" w:rsidRDefault="00E400F6" w:rsidP="00364D1A">
      <w:pPr>
        <w:ind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t>评审小组对投标人的投标文件进行初审，以确定其是否满足竞价文件的实质性要求。初审表如下：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1"/>
        <w:gridCol w:w="2533"/>
        <w:gridCol w:w="6380"/>
      </w:tblGrid>
      <w:tr w:rsidR="00E400F6" w:rsidRPr="00364D1A" w:rsidTr="00E400F6">
        <w:trPr>
          <w:trHeight w:val="521"/>
          <w:jc w:val="center"/>
        </w:trPr>
        <w:tc>
          <w:tcPr>
            <w:tcW w:w="5000" w:type="pct"/>
            <w:gridSpan w:val="3"/>
            <w:tcBorders>
              <w:bottom w:val="single" w:sz="4" w:space="0" w:color="auto"/>
            </w:tcBorders>
            <w:vAlign w:val="center"/>
          </w:tcPr>
          <w:p w:rsidR="00E400F6" w:rsidRPr="00364D1A" w:rsidRDefault="00E400F6" w:rsidP="00364D1A">
            <w:pPr>
              <w:ind w:firstLineChars="1650" w:firstLine="3465"/>
              <w:rPr>
                <w:rFonts w:ascii="仿宋_GB2312" w:eastAsia="仿宋_GB2312" w:hAnsi="宋体" w:cs="宋体"/>
                <w:kern w:val="0"/>
                <w:szCs w:val="21"/>
              </w:rPr>
            </w:pPr>
            <w:r w:rsidRPr="00364D1A">
              <w:rPr>
                <w:rFonts w:ascii="仿宋_GB2312" w:eastAsia="仿宋_GB2312" w:hAnsi="宋体" w:cs="宋体" w:hint="eastAsia"/>
                <w:kern w:val="0"/>
                <w:szCs w:val="21"/>
              </w:rPr>
              <w:t>初审表</w:t>
            </w:r>
          </w:p>
        </w:tc>
      </w:tr>
      <w:tr w:rsidR="00E400F6" w:rsidRPr="00364D1A" w:rsidTr="00E400F6">
        <w:trPr>
          <w:trHeight w:val="497"/>
          <w:jc w:val="center"/>
        </w:trPr>
        <w:tc>
          <w:tcPr>
            <w:tcW w:w="412" w:type="pct"/>
            <w:tcBorders>
              <w:bottom w:val="single" w:sz="4" w:space="0" w:color="auto"/>
            </w:tcBorders>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序号</w:t>
            </w:r>
          </w:p>
        </w:tc>
        <w:tc>
          <w:tcPr>
            <w:tcW w:w="1304" w:type="pct"/>
            <w:tcBorders>
              <w:bottom w:val="single" w:sz="4" w:space="0" w:color="auto"/>
            </w:tcBorders>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评审指标</w:t>
            </w:r>
          </w:p>
        </w:tc>
        <w:tc>
          <w:tcPr>
            <w:tcW w:w="3283" w:type="pct"/>
            <w:tcBorders>
              <w:bottom w:val="single" w:sz="4" w:space="0" w:color="auto"/>
            </w:tcBorders>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合格条件</w:t>
            </w:r>
          </w:p>
        </w:tc>
      </w:tr>
      <w:tr w:rsidR="00E400F6" w:rsidRPr="00364D1A" w:rsidTr="00E400F6">
        <w:trPr>
          <w:trHeight w:val="454"/>
          <w:jc w:val="center"/>
        </w:trPr>
        <w:tc>
          <w:tcPr>
            <w:tcW w:w="412" w:type="pct"/>
            <w:tcBorders>
              <w:bottom w:val="single" w:sz="4" w:space="0" w:color="auto"/>
            </w:tcBorders>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w:t>
            </w:r>
          </w:p>
        </w:tc>
        <w:tc>
          <w:tcPr>
            <w:tcW w:w="1304" w:type="pct"/>
            <w:tcBorders>
              <w:bottom w:val="single" w:sz="4" w:space="0" w:color="auto"/>
            </w:tcBorders>
            <w:vAlign w:val="center"/>
          </w:tcPr>
          <w:p w:rsidR="00E400F6" w:rsidRPr="00364D1A" w:rsidRDefault="00E400F6" w:rsidP="00E400F6">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营业执照</w:t>
            </w:r>
          </w:p>
        </w:tc>
        <w:tc>
          <w:tcPr>
            <w:tcW w:w="3283" w:type="pct"/>
            <w:tcBorders>
              <w:bottom w:val="single" w:sz="4" w:space="0" w:color="auto"/>
            </w:tcBorders>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提供有效的营业执照扫描件，应完整地体现出营业执照的全部内容。</w:t>
            </w:r>
          </w:p>
        </w:tc>
      </w:tr>
      <w:tr w:rsidR="00E400F6" w:rsidRPr="00364D1A" w:rsidTr="00E400F6">
        <w:trPr>
          <w:trHeight w:val="454"/>
          <w:jc w:val="center"/>
        </w:trPr>
        <w:tc>
          <w:tcPr>
            <w:tcW w:w="412"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w:t>
            </w:r>
          </w:p>
        </w:tc>
        <w:tc>
          <w:tcPr>
            <w:tcW w:w="1304" w:type="pct"/>
            <w:vAlign w:val="center"/>
          </w:tcPr>
          <w:p w:rsidR="00E400F6" w:rsidRPr="00364D1A" w:rsidRDefault="00E400F6" w:rsidP="00364D1A">
            <w:pPr>
              <w:pStyle w:val="TableText"/>
              <w:ind w:firstLine="420"/>
              <w:rPr>
                <w:rFonts w:ascii="仿宋_GB2312" w:eastAsia="仿宋_GB2312" w:hAnsi="宋体" w:cs="宋体"/>
                <w:color w:val="auto"/>
                <w:spacing w:val="0"/>
              </w:rPr>
            </w:pPr>
            <w:r w:rsidRPr="00364D1A">
              <w:rPr>
                <w:rFonts w:ascii="仿宋_GB2312" w:eastAsia="仿宋_GB2312" w:hAnsi="宋体" w:cs="宋体" w:hint="eastAsia"/>
                <w:color w:val="auto"/>
                <w:spacing w:val="0"/>
              </w:rPr>
              <w:t>国家认证认可监督管理委员会认可的认证机构</w:t>
            </w:r>
          </w:p>
        </w:tc>
        <w:tc>
          <w:tcPr>
            <w:tcW w:w="3283" w:type="pct"/>
            <w:vAlign w:val="center"/>
          </w:tcPr>
          <w:p w:rsidR="00E400F6" w:rsidRPr="00364D1A" w:rsidRDefault="00E400F6" w:rsidP="00E400F6">
            <w:pPr>
              <w:pStyle w:val="TableText"/>
              <w:ind w:firstLineChars="0" w:firstLine="0"/>
              <w:rPr>
                <w:rFonts w:ascii="仿宋_GB2312" w:eastAsia="仿宋_GB2312" w:hAnsi="宋体" w:cs="宋体"/>
                <w:color w:val="auto"/>
                <w:spacing w:val="0"/>
              </w:rPr>
            </w:pPr>
            <w:r w:rsidRPr="00364D1A">
              <w:rPr>
                <w:rFonts w:ascii="仿宋_GB2312" w:eastAsia="仿宋_GB2312" w:hAnsi="宋体" w:cs="宋体" w:hint="eastAsia"/>
                <w:color w:val="auto"/>
                <w:spacing w:val="0"/>
              </w:rPr>
              <w:t>提供国家认证认可监督管理委员会网站查询截图，截图中须能体现包含本项目五个管理体系认证。</w:t>
            </w:r>
          </w:p>
        </w:tc>
      </w:tr>
      <w:tr w:rsidR="00E400F6" w:rsidRPr="00364D1A" w:rsidTr="00E400F6">
        <w:trPr>
          <w:trHeight w:val="454"/>
          <w:jc w:val="center"/>
        </w:trPr>
        <w:tc>
          <w:tcPr>
            <w:tcW w:w="412"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3</w:t>
            </w:r>
          </w:p>
        </w:tc>
        <w:tc>
          <w:tcPr>
            <w:tcW w:w="1304" w:type="pct"/>
            <w:vAlign w:val="center"/>
          </w:tcPr>
          <w:p w:rsidR="00E400F6" w:rsidRPr="00364D1A" w:rsidRDefault="00E400F6" w:rsidP="00E400F6">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联合协议</w:t>
            </w:r>
          </w:p>
        </w:tc>
        <w:tc>
          <w:tcPr>
            <w:tcW w:w="3283"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本项目不接受联合招标</w:t>
            </w:r>
          </w:p>
        </w:tc>
      </w:tr>
      <w:tr w:rsidR="00E400F6" w:rsidRPr="00364D1A" w:rsidTr="00E400F6">
        <w:trPr>
          <w:trHeight w:val="454"/>
          <w:jc w:val="center"/>
        </w:trPr>
        <w:tc>
          <w:tcPr>
            <w:tcW w:w="412"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4</w:t>
            </w:r>
          </w:p>
        </w:tc>
        <w:tc>
          <w:tcPr>
            <w:tcW w:w="1304" w:type="pct"/>
            <w:vAlign w:val="center"/>
          </w:tcPr>
          <w:p w:rsidR="00E400F6" w:rsidRPr="00364D1A" w:rsidRDefault="00E400F6" w:rsidP="00E400F6">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投标人业绩</w:t>
            </w:r>
          </w:p>
        </w:tc>
        <w:tc>
          <w:tcPr>
            <w:tcW w:w="3283"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提供符合竞价公告的投标人业绩。</w:t>
            </w:r>
          </w:p>
        </w:tc>
      </w:tr>
      <w:tr w:rsidR="00E400F6" w:rsidRPr="00364D1A" w:rsidTr="00E400F6">
        <w:trPr>
          <w:trHeight w:val="454"/>
          <w:jc w:val="center"/>
        </w:trPr>
        <w:tc>
          <w:tcPr>
            <w:tcW w:w="412"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5</w:t>
            </w:r>
          </w:p>
        </w:tc>
        <w:tc>
          <w:tcPr>
            <w:tcW w:w="1304" w:type="pct"/>
            <w:vAlign w:val="center"/>
          </w:tcPr>
          <w:p w:rsidR="00E400F6" w:rsidRPr="00364D1A" w:rsidRDefault="00E400F6" w:rsidP="00E400F6">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项目负责人资格要求</w:t>
            </w:r>
          </w:p>
        </w:tc>
        <w:tc>
          <w:tcPr>
            <w:tcW w:w="3283"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符合竞价文件要求。</w:t>
            </w:r>
          </w:p>
        </w:tc>
      </w:tr>
      <w:tr w:rsidR="00E400F6" w:rsidRPr="00364D1A" w:rsidTr="00E400F6">
        <w:trPr>
          <w:trHeight w:val="454"/>
          <w:jc w:val="center"/>
        </w:trPr>
        <w:tc>
          <w:tcPr>
            <w:tcW w:w="412"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6</w:t>
            </w:r>
          </w:p>
        </w:tc>
        <w:tc>
          <w:tcPr>
            <w:tcW w:w="1304" w:type="pct"/>
            <w:vAlign w:val="center"/>
          </w:tcPr>
          <w:p w:rsidR="00E400F6" w:rsidRPr="00364D1A" w:rsidRDefault="00E400F6" w:rsidP="00E400F6">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投标函</w:t>
            </w:r>
          </w:p>
        </w:tc>
        <w:tc>
          <w:tcPr>
            <w:tcW w:w="3283"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符合竞价文件要求。</w:t>
            </w:r>
          </w:p>
        </w:tc>
      </w:tr>
      <w:tr w:rsidR="00E400F6" w:rsidRPr="00364D1A" w:rsidTr="00E400F6">
        <w:trPr>
          <w:trHeight w:val="454"/>
          <w:jc w:val="center"/>
        </w:trPr>
        <w:tc>
          <w:tcPr>
            <w:tcW w:w="412"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7</w:t>
            </w:r>
          </w:p>
        </w:tc>
        <w:tc>
          <w:tcPr>
            <w:tcW w:w="1304" w:type="pct"/>
            <w:vAlign w:val="center"/>
          </w:tcPr>
          <w:p w:rsidR="00E400F6" w:rsidRPr="00364D1A" w:rsidRDefault="00E400F6" w:rsidP="00E400F6">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竞价文件获取情况</w:t>
            </w:r>
          </w:p>
        </w:tc>
        <w:tc>
          <w:tcPr>
            <w:tcW w:w="3283"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在竞价文件获取截止时间前完成竞价文件获取。</w:t>
            </w:r>
          </w:p>
        </w:tc>
      </w:tr>
      <w:tr w:rsidR="00E400F6" w:rsidRPr="00364D1A" w:rsidTr="00E400F6">
        <w:trPr>
          <w:trHeight w:val="454"/>
          <w:jc w:val="center"/>
        </w:trPr>
        <w:tc>
          <w:tcPr>
            <w:tcW w:w="412"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8</w:t>
            </w:r>
          </w:p>
        </w:tc>
        <w:tc>
          <w:tcPr>
            <w:tcW w:w="1304"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授权书</w:t>
            </w:r>
          </w:p>
        </w:tc>
        <w:tc>
          <w:tcPr>
            <w:tcW w:w="3283"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符合竞价文件要求。</w:t>
            </w:r>
          </w:p>
        </w:tc>
      </w:tr>
      <w:tr w:rsidR="00E400F6" w:rsidRPr="00364D1A" w:rsidTr="00E400F6">
        <w:trPr>
          <w:trHeight w:val="454"/>
          <w:jc w:val="center"/>
        </w:trPr>
        <w:tc>
          <w:tcPr>
            <w:tcW w:w="412"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9</w:t>
            </w:r>
          </w:p>
        </w:tc>
        <w:tc>
          <w:tcPr>
            <w:tcW w:w="1304"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投标报价</w:t>
            </w:r>
          </w:p>
        </w:tc>
        <w:tc>
          <w:tcPr>
            <w:tcW w:w="3283"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符合竞价文件要求。</w:t>
            </w:r>
          </w:p>
        </w:tc>
      </w:tr>
      <w:tr w:rsidR="00E400F6" w:rsidRPr="00364D1A" w:rsidTr="00E400F6">
        <w:trPr>
          <w:trHeight w:val="444"/>
          <w:jc w:val="center"/>
        </w:trPr>
        <w:tc>
          <w:tcPr>
            <w:tcW w:w="412"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10</w:t>
            </w:r>
          </w:p>
        </w:tc>
        <w:tc>
          <w:tcPr>
            <w:tcW w:w="1304"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其他要求</w:t>
            </w:r>
          </w:p>
        </w:tc>
        <w:tc>
          <w:tcPr>
            <w:tcW w:w="3283"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w:t>
            </w:r>
          </w:p>
        </w:tc>
      </w:tr>
      <w:tr w:rsidR="00E400F6" w:rsidRPr="00364D1A" w:rsidTr="00E400F6">
        <w:trPr>
          <w:trHeight w:val="515"/>
          <w:jc w:val="center"/>
        </w:trPr>
        <w:tc>
          <w:tcPr>
            <w:tcW w:w="5000" w:type="pct"/>
            <w:gridSpan w:val="3"/>
            <w:tcBorders>
              <w:bottom w:val="single" w:sz="4" w:space="0" w:color="auto"/>
            </w:tcBorders>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评审指标通过标准：投标人必须通过上述全部指标。</w:t>
            </w:r>
          </w:p>
        </w:tc>
      </w:tr>
    </w:tbl>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初审指标通过标准：投标人必须通过初审表中的全部评审指标。</w:t>
      </w:r>
    </w:p>
    <w:p w:rsidR="00E400F6" w:rsidRPr="00364D1A" w:rsidRDefault="00E400F6" w:rsidP="00E400F6">
      <w:pPr>
        <w:rPr>
          <w:rFonts w:ascii="仿宋_GB2312" w:eastAsia="仿宋_GB2312" w:hAnsi="宋体" w:cs="宋体"/>
          <w:kern w:val="0"/>
          <w:szCs w:val="21"/>
        </w:rPr>
      </w:pPr>
      <w:bookmarkStart w:id="52" w:name="_Toc4545"/>
      <w:bookmarkStart w:id="53" w:name="_Toc29576"/>
      <w:r w:rsidRPr="00364D1A">
        <w:rPr>
          <w:rFonts w:ascii="仿宋_GB2312" w:eastAsia="仿宋_GB2312" w:hAnsi="宋体" w:cs="宋体" w:hint="eastAsia"/>
          <w:kern w:val="0"/>
          <w:szCs w:val="21"/>
        </w:rPr>
        <w:lastRenderedPageBreak/>
        <w:t>三、评审程序</w:t>
      </w:r>
      <w:bookmarkEnd w:id="52"/>
      <w:bookmarkEnd w:id="53"/>
    </w:p>
    <w:p w:rsidR="00E400F6" w:rsidRPr="00DE3A2E" w:rsidRDefault="00E400F6" w:rsidP="00364D1A">
      <w:pPr>
        <w:ind w:firstLineChars="250" w:firstLine="525"/>
        <w:rPr>
          <w:rFonts w:ascii="仿宋_GB2312" w:eastAsia="仿宋_GB2312" w:hAnsi="宋体" w:cs="宋体"/>
          <w:color w:val="FF0000"/>
          <w:kern w:val="0"/>
          <w:szCs w:val="21"/>
        </w:rPr>
      </w:pPr>
      <w:r w:rsidRPr="00DE3A2E">
        <w:rPr>
          <w:rFonts w:ascii="仿宋_GB2312" w:eastAsia="仿宋_GB2312" w:hAnsi="宋体" w:cs="宋体" w:hint="eastAsia"/>
          <w:color w:val="FF0000"/>
          <w:kern w:val="0"/>
          <w:szCs w:val="21"/>
        </w:rPr>
        <w:t>1.初审。评审小组对投标文件按照初审表进行评审，投标人未实质性响应竞价文件要求导致投标无效的，评审小组将以询标的方式告知有关投标人。</w:t>
      </w:r>
    </w:p>
    <w:p w:rsidR="00E400F6" w:rsidRPr="00364D1A" w:rsidRDefault="00E400F6" w:rsidP="00364D1A">
      <w:pPr>
        <w:ind w:firstLineChars="250" w:firstLine="525"/>
        <w:rPr>
          <w:rFonts w:ascii="仿宋_GB2312" w:eastAsia="仿宋_GB2312" w:hAnsi="宋体" w:cs="宋体"/>
          <w:kern w:val="0"/>
          <w:szCs w:val="21"/>
        </w:rPr>
      </w:pPr>
      <w:r w:rsidRPr="00364D1A">
        <w:rPr>
          <w:rFonts w:ascii="仿宋_GB2312" w:eastAsia="仿宋_GB2312" w:hAnsi="宋体" w:cs="宋体" w:hint="eastAsia"/>
          <w:kern w:val="0"/>
          <w:szCs w:val="21"/>
        </w:rPr>
        <w:t>2.二次报价。初审结束后，评审小组应当要求所有实质性响应的投标人在规定时间内提交最终投标报价。如投标人未在规定时间内提交对应轮次的报价，则按上一轮次报价为准。</w:t>
      </w:r>
    </w:p>
    <w:p w:rsidR="00E400F6" w:rsidRPr="00364D1A" w:rsidRDefault="00E400F6" w:rsidP="00E400F6">
      <w:pPr>
        <w:rPr>
          <w:rFonts w:ascii="仿宋_GB2312" w:eastAsia="仿宋_GB2312" w:hAnsi="宋体" w:cs="宋体"/>
          <w:kern w:val="0"/>
          <w:szCs w:val="21"/>
        </w:rPr>
      </w:pPr>
      <w:bookmarkStart w:id="54" w:name="_Toc11842"/>
      <w:bookmarkStart w:id="55" w:name="_Toc27565"/>
      <w:r w:rsidRPr="00364D1A">
        <w:rPr>
          <w:rFonts w:ascii="仿宋_GB2312" w:eastAsia="仿宋_GB2312" w:hAnsi="宋体" w:cs="宋体" w:hint="eastAsia"/>
          <w:kern w:val="0"/>
          <w:szCs w:val="21"/>
        </w:rPr>
        <w:t>四、相关说明。</w:t>
      </w:r>
      <w:bookmarkEnd w:id="54"/>
      <w:bookmarkEnd w:id="55"/>
    </w:p>
    <w:p w:rsidR="00E400F6" w:rsidRPr="00364D1A" w:rsidRDefault="00E400F6" w:rsidP="00364D1A">
      <w:pPr>
        <w:ind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t>1.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E400F6" w:rsidRPr="00364D1A" w:rsidRDefault="00E400F6" w:rsidP="00364D1A">
      <w:pPr>
        <w:ind w:firstLineChars="250" w:firstLine="525"/>
        <w:rPr>
          <w:rFonts w:ascii="仿宋_GB2312" w:eastAsia="仿宋_GB2312" w:hAnsi="宋体" w:cs="宋体"/>
          <w:kern w:val="0"/>
          <w:szCs w:val="21"/>
        </w:rPr>
      </w:pPr>
      <w:r w:rsidRPr="00364D1A">
        <w:rPr>
          <w:rFonts w:ascii="仿宋_GB2312" w:eastAsia="仿宋_GB2312" w:hAnsi="宋体" w:cs="宋体" w:hint="eastAsia"/>
          <w:kern w:val="0"/>
          <w:szCs w:val="21"/>
        </w:rPr>
        <w:t>2.无论何种原因，即使投标人开标时携带了证书材料的原件，但投标文件中未提供与之内容完全一致的扫描件的，评审小组可以视同其未提供。</w:t>
      </w:r>
    </w:p>
    <w:p w:rsidR="00E400F6" w:rsidRPr="00364D1A" w:rsidRDefault="00E400F6" w:rsidP="00E400F6">
      <w:pPr>
        <w:rPr>
          <w:rFonts w:ascii="仿宋_GB2312" w:eastAsia="仿宋_GB2312" w:hAnsi="宋体" w:cs="宋体"/>
          <w:kern w:val="0"/>
          <w:szCs w:val="21"/>
        </w:rPr>
      </w:pPr>
    </w:p>
    <w:p w:rsidR="00E400F6" w:rsidRPr="00312446" w:rsidRDefault="00E400F6" w:rsidP="00E400F6">
      <w:pPr>
        <w:jc w:val="center"/>
        <w:rPr>
          <w:b/>
          <w:sz w:val="32"/>
          <w:szCs w:val="32"/>
        </w:rPr>
      </w:pPr>
      <w:r w:rsidRPr="00E400F6">
        <w:rPr>
          <w:rFonts w:ascii="仿宋_GB2312" w:eastAsia="仿宋_GB2312" w:hAnsi="宋体" w:cs="宋体"/>
          <w:kern w:val="0"/>
          <w:sz w:val="28"/>
          <w:szCs w:val="28"/>
        </w:rPr>
        <w:br w:type="page"/>
      </w:r>
      <w:bookmarkStart w:id="56" w:name="_Toc29765"/>
      <w:r w:rsidRPr="00312446">
        <w:rPr>
          <w:rFonts w:hint="eastAsia"/>
          <w:b/>
          <w:sz w:val="32"/>
          <w:szCs w:val="32"/>
        </w:rPr>
        <w:lastRenderedPageBreak/>
        <w:t>第五章</w:t>
      </w:r>
      <w:r w:rsidRPr="00312446">
        <w:rPr>
          <w:rFonts w:hint="eastAsia"/>
          <w:b/>
          <w:sz w:val="32"/>
          <w:szCs w:val="32"/>
        </w:rPr>
        <w:t xml:space="preserve"> </w:t>
      </w:r>
      <w:r w:rsidRPr="00312446">
        <w:rPr>
          <w:rFonts w:hint="eastAsia"/>
          <w:b/>
          <w:sz w:val="32"/>
          <w:szCs w:val="32"/>
        </w:rPr>
        <w:t>合</w:t>
      </w:r>
      <w:r w:rsidRPr="00312446">
        <w:rPr>
          <w:rFonts w:hint="eastAsia"/>
          <w:b/>
          <w:sz w:val="32"/>
          <w:szCs w:val="32"/>
        </w:rPr>
        <w:t xml:space="preserve"> </w:t>
      </w:r>
      <w:r w:rsidRPr="00312446">
        <w:rPr>
          <w:rFonts w:hint="eastAsia"/>
          <w:b/>
          <w:sz w:val="32"/>
          <w:szCs w:val="32"/>
        </w:rPr>
        <w:t>同</w:t>
      </w:r>
      <w:bookmarkEnd w:id="56"/>
    </w:p>
    <w:p w:rsidR="00E400F6" w:rsidRPr="00312446" w:rsidRDefault="00E400F6" w:rsidP="00E400F6">
      <w:pPr>
        <w:jc w:val="center"/>
        <w:rPr>
          <w:b/>
          <w:sz w:val="32"/>
          <w:szCs w:val="32"/>
        </w:rPr>
      </w:pPr>
      <w:r w:rsidRPr="00312446">
        <w:rPr>
          <w:rFonts w:hint="eastAsia"/>
          <w:b/>
          <w:sz w:val="32"/>
          <w:szCs w:val="32"/>
        </w:rPr>
        <w:t>（参考）</w:t>
      </w:r>
    </w:p>
    <w:p w:rsidR="00E400F6" w:rsidRDefault="00E400F6" w:rsidP="00E400F6">
      <w:pPr>
        <w:spacing w:before="185" w:line="1003" w:lineRule="exact"/>
        <w:ind w:left="752" w:hangingChars="200" w:hanging="752"/>
        <w:jc w:val="center"/>
        <w:rPr>
          <w:rFonts w:ascii="微软雅黑" w:eastAsia="微软雅黑" w:hAnsi="微软雅黑" w:cs="微软雅黑"/>
          <w:spacing w:val="8"/>
          <w:position w:val="44"/>
          <w:sz w:val="36"/>
          <w:szCs w:val="36"/>
        </w:rPr>
      </w:pPr>
      <w:r>
        <w:rPr>
          <w:rFonts w:ascii="微软雅黑" w:eastAsia="微软雅黑" w:hAnsi="微软雅黑" w:cs="微软雅黑"/>
          <w:spacing w:val="8"/>
          <w:position w:val="44"/>
          <w:sz w:val="36"/>
          <w:szCs w:val="36"/>
        </w:rPr>
        <w:t>合肥市</w:t>
      </w:r>
      <w:r>
        <w:rPr>
          <w:rFonts w:ascii="微软雅黑" w:eastAsia="微软雅黑" w:hAnsi="微软雅黑" w:cs="微软雅黑" w:hint="eastAsia"/>
          <w:spacing w:val="8"/>
          <w:position w:val="44"/>
          <w:sz w:val="36"/>
          <w:szCs w:val="36"/>
        </w:rPr>
        <w:t>政文外滩物业管理</w:t>
      </w:r>
      <w:r>
        <w:rPr>
          <w:rFonts w:ascii="微软雅黑" w:eastAsia="微软雅黑" w:hAnsi="微软雅黑" w:cs="微软雅黑"/>
          <w:spacing w:val="8"/>
          <w:position w:val="44"/>
          <w:sz w:val="36"/>
          <w:szCs w:val="36"/>
        </w:rPr>
        <w:t>有限公司</w:t>
      </w:r>
      <w:r>
        <w:rPr>
          <w:rFonts w:ascii="微软雅黑" w:eastAsia="微软雅黑" w:hAnsi="微软雅黑" w:cs="微软雅黑" w:hint="eastAsia"/>
          <w:spacing w:val="8"/>
          <w:position w:val="44"/>
          <w:sz w:val="36"/>
          <w:szCs w:val="36"/>
        </w:rPr>
        <w:t>管理</w:t>
      </w:r>
    </w:p>
    <w:p w:rsidR="00E400F6" w:rsidRDefault="00E400F6" w:rsidP="00E400F6">
      <w:pPr>
        <w:spacing w:before="185" w:line="1003" w:lineRule="exact"/>
        <w:ind w:left="752" w:hangingChars="200" w:hanging="752"/>
        <w:jc w:val="center"/>
        <w:rPr>
          <w:rFonts w:ascii="微软雅黑" w:eastAsia="微软雅黑" w:hAnsi="微软雅黑" w:cs="微软雅黑"/>
          <w:spacing w:val="8"/>
          <w:position w:val="44"/>
          <w:sz w:val="36"/>
          <w:szCs w:val="36"/>
        </w:rPr>
      </w:pPr>
      <w:r>
        <w:rPr>
          <w:rFonts w:ascii="微软雅黑" w:eastAsia="微软雅黑" w:hAnsi="微软雅黑" w:cs="微软雅黑" w:hint="eastAsia"/>
          <w:spacing w:val="8"/>
          <w:position w:val="44"/>
          <w:sz w:val="36"/>
          <w:szCs w:val="36"/>
        </w:rPr>
        <w:t>体系管理认证审核项目服务合同</w:t>
      </w:r>
    </w:p>
    <w:p w:rsidR="00E400F6" w:rsidRDefault="00E400F6" w:rsidP="00E400F6">
      <w:pPr>
        <w:spacing w:before="185" w:line="1003" w:lineRule="exact"/>
        <w:ind w:left="752" w:hangingChars="200" w:hanging="752"/>
        <w:jc w:val="center"/>
        <w:rPr>
          <w:rFonts w:ascii="微软雅黑" w:eastAsia="微软雅黑" w:hAnsi="微软雅黑" w:cs="微软雅黑"/>
          <w:spacing w:val="8"/>
          <w:position w:val="44"/>
          <w:sz w:val="36"/>
          <w:szCs w:val="36"/>
        </w:rPr>
      </w:pPr>
      <w:r>
        <w:rPr>
          <w:rFonts w:ascii="微软雅黑" w:eastAsia="微软雅黑" w:hAnsi="微软雅黑" w:cs="微软雅黑" w:hint="eastAsia"/>
          <w:spacing w:val="8"/>
          <w:position w:val="44"/>
          <w:sz w:val="36"/>
          <w:szCs w:val="36"/>
        </w:rPr>
        <w:t>（</w:t>
      </w:r>
      <w:r w:rsidR="00910C5B">
        <w:rPr>
          <w:rFonts w:ascii="微软雅黑" w:eastAsia="微软雅黑" w:hAnsi="微软雅黑" w:cs="微软雅黑" w:hint="eastAsia"/>
          <w:spacing w:val="8"/>
          <w:position w:val="44"/>
          <w:sz w:val="36"/>
          <w:szCs w:val="36"/>
        </w:rPr>
        <w:t>2024-2027</w:t>
      </w:r>
      <w:r>
        <w:rPr>
          <w:rFonts w:ascii="微软雅黑" w:eastAsia="微软雅黑" w:hAnsi="微软雅黑" w:cs="微软雅黑" w:hint="eastAsia"/>
          <w:spacing w:val="8"/>
          <w:position w:val="44"/>
          <w:sz w:val="36"/>
          <w:szCs w:val="36"/>
        </w:rPr>
        <w:t>年）</w:t>
      </w:r>
    </w:p>
    <w:p w:rsidR="00E400F6" w:rsidRDefault="00E400F6" w:rsidP="00E400F6">
      <w:pPr>
        <w:spacing w:before="185" w:line="1003" w:lineRule="exact"/>
        <w:ind w:left="848"/>
        <w:rPr>
          <w:rFonts w:ascii="微软雅黑" w:eastAsia="微软雅黑" w:hAnsi="微软雅黑" w:cs="微软雅黑"/>
          <w:color w:val="FF0000"/>
          <w:spacing w:val="8"/>
          <w:position w:val="44"/>
          <w:sz w:val="43"/>
          <w:szCs w:val="43"/>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spacing w:line="245" w:lineRule="auto"/>
        <w:rPr>
          <w:rFonts w:ascii="Arial"/>
        </w:rPr>
      </w:pPr>
    </w:p>
    <w:p w:rsidR="00E400F6" w:rsidRDefault="00E400F6" w:rsidP="00E400F6">
      <w:pPr>
        <w:rPr>
          <w:b/>
          <w:szCs w:val="21"/>
        </w:rPr>
      </w:pPr>
    </w:p>
    <w:p w:rsidR="00E400F6" w:rsidRPr="00364D1A" w:rsidRDefault="00E400F6" w:rsidP="00E400F6">
      <w:pPr>
        <w:rPr>
          <w:rFonts w:ascii="仿宋_GB2312" w:eastAsia="仿宋_GB2312" w:hAnsi="宋体" w:cs="宋体"/>
          <w:kern w:val="0"/>
          <w:szCs w:val="21"/>
        </w:rPr>
      </w:pPr>
      <w:bookmarkStart w:id="57" w:name="_Hlk47980575"/>
      <w:r w:rsidRPr="00364D1A">
        <w:rPr>
          <w:rFonts w:ascii="仿宋_GB2312" w:eastAsia="仿宋_GB2312" w:hAnsi="宋体" w:cs="宋体" w:hint="eastAsia"/>
          <w:kern w:val="0"/>
          <w:szCs w:val="21"/>
        </w:rPr>
        <w:t>委托方（以下简称甲方）：</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地 址：                 </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法定代表人：            </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联系人：                </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电话：                  </w:t>
      </w:r>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受托方（以下简称乙方）： </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地 址：                 </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单位负责人：            </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联系人：               </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电话：   </w:t>
      </w:r>
      <w:bookmarkEnd w:id="57"/>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根据《中华人民共和国民法典》及其他有关法律、法规的规定，甲乙双方在平等自愿、协商一致的基础上，就甲方委托乙方就管理体系建设认证审核项目相关事宜签订本合同，以资信守。</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第一条 服务内容及质量标准</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1.1服务内容：乙方根据甲方要求，承接甲方【安全生产标准化、</w:t>
      </w:r>
      <w:r w:rsidRPr="00364D1A">
        <w:rPr>
          <w:rFonts w:ascii="仿宋_GB2312" w:eastAsia="仿宋_GB2312" w:hAnsi="宋体" w:cs="宋体"/>
          <w:kern w:val="0"/>
          <w:szCs w:val="21"/>
        </w:rPr>
        <w:t>社会责任管理</w:t>
      </w:r>
      <w:r w:rsidRPr="00364D1A">
        <w:rPr>
          <w:rFonts w:ascii="仿宋_GB2312" w:eastAsia="仿宋_GB2312" w:hAnsi="宋体" w:cs="宋体" w:hint="eastAsia"/>
          <w:kern w:val="0"/>
          <w:szCs w:val="21"/>
        </w:rPr>
        <w:t>、</w:t>
      </w:r>
      <w:r w:rsidRPr="00364D1A">
        <w:rPr>
          <w:rFonts w:ascii="仿宋_GB2312" w:eastAsia="仿宋_GB2312" w:hAnsi="宋体" w:cs="宋体"/>
          <w:kern w:val="0"/>
          <w:szCs w:val="21"/>
        </w:rPr>
        <w:t>物业服务五星</w:t>
      </w:r>
      <w:r w:rsidRPr="00364D1A">
        <w:rPr>
          <w:rFonts w:ascii="仿宋_GB2312" w:eastAsia="仿宋_GB2312" w:hAnsi="宋体" w:cs="宋体" w:hint="eastAsia"/>
          <w:kern w:val="0"/>
          <w:szCs w:val="21"/>
        </w:rPr>
        <w:t>、</w:t>
      </w:r>
      <w:r w:rsidRPr="00364D1A">
        <w:rPr>
          <w:rFonts w:ascii="仿宋_GB2312" w:eastAsia="仿宋_GB2312" w:hAnsi="宋体" w:cs="宋体"/>
          <w:kern w:val="0"/>
          <w:szCs w:val="21"/>
        </w:rPr>
        <w:t>信息安全</w:t>
      </w:r>
      <w:r w:rsidRPr="00364D1A">
        <w:rPr>
          <w:rFonts w:ascii="仿宋_GB2312" w:eastAsia="仿宋_GB2312" w:hAnsi="宋体" w:cs="宋体" w:hint="eastAsia"/>
          <w:kern w:val="0"/>
          <w:szCs w:val="21"/>
        </w:rPr>
        <w:t>、</w:t>
      </w:r>
      <w:r w:rsidRPr="00364D1A">
        <w:rPr>
          <w:rFonts w:ascii="仿宋_GB2312" w:eastAsia="仿宋_GB2312" w:hAnsi="宋体" w:cs="宋体"/>
          <w:kern w:val="0"/>
          <w:szCs w:val="21"/>
        </w:rPr>
        <w:t>能源</w:t>
      </w:r>
      <w:r w:rsidRPr="00364D1A">
        <w:rPr>
          <w:rFonts w:ascii="仿宋_GB2312" w:eastAsia="仿宋_GB2312" w:hAnsi="宋体" w:cs="宋体" w:hint="eastAsia"/>
          <w:kern w:val="0"/>
          <w:szCs w:val="21"/>
        </w:rPr>
        <w:t>管理体系】五个管理体系建设认证审核项目业务。</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1.2服务要求：为塑造甲方全面有效的管理体系，进一步提高经营管理的合法性，实现组织成功和持续发展，顺利通过安全生产标准化、</w:t>
      </w:r>
      <w:r w:rsidRPr="00364D1A">
        <w:rPr>
          <w:rFonts w:ascii="仿宋_GB2312" w:eastAsia="仿宋_GB2312" w:hAnsi="宋体" w:cs="宋体"/>
          <w:kern w:val="0"/>
          <w:szCs w:val="21"/>
        </w:rPr>
        <w:t>社会责任管理</w:t>
      </w:r>
      <w:r w:rsidRPr="00364D1A">
        <w:rPr>
          <w:rFonts w:ascii="仿宋_GB2312" w:eastAsia="仿宋_GB2312" w:hAnsi="宋体" w:cs="宋体" w:hint="eastAsia"/>
          <w:kern w:val="0"/>
          <w:szCs w:val="21"/>
        </w:rPr>
        <w:t>、</w:t>
      </w:r>
      <w:r w:rsidRPr="00364D1A">
        <w:rPr>
          <w:rFonts w:ascii="仿宋_GB2312" w:eastAsia="仿宋_GB2312" w:hAnsi="宋体" w:cs="宋体"/>
          <w:kern w:val="0"/>
          <w:szCs w:val="21"/>
        </w:rPr>
        <w:t>物业服务五星</w:t>
      </w:r>
      <w:r w:rsidRPr="00364D1A">
        <w:rPr>
          <w:rFonts w:ascii="仿宋_GB2312" w:eastAsia="仿宋_GB2312" w:hAnsi="宋体" w:cs="宋体" w:hint="eastAsia"/>
          <w:kern w:val="0"/>
          <w:szCs w:val="21"/>
        </w:rPr>
        <w:t>、</w:t>
      </w:r>
      <w:r w:rsidRPr="00364D1A">
        <w:rPr>
          <w:rFonts w:ascii="仿宋_GB2312" w:eastAsia="仿宋_GB2312" w:hAnsi="宋体" w:cs="宋体"/>
          <w:kern w:val="0"/>
          <w:szCs w:val="21"/>
        </w:rPr>
        <w:t>信息安全</w:t>
      </w:r>
      <w:r w:rsidRPr="00364D1A">
        <w:rPr>
          <w:rFonts w:ascii="仿宋_GB2312" w:eastAsia="仿宋_GB2312" w:hAnsi="宋体" w:cs="宋体" w:hint="eastAsia"/>
          <w:kern w:val="0"/>
          <w:szCs w:val="21"/>
        </w:rPr>
        <w:t>、</w:t>
      </w:r>
      <w:r w:rsidRPr="00364D1A">
        <w:rPr>
          <w:rFonts w:ascii="仿宋_GB2312" w:eastAsia="仿宋_GB2312" w:hAnsi="宋体" w:cs="宋体"/>
          <w:kern w:val="0"/>
          <w:szCs w:val="21"/>
        </w:rPr>
        <w:t>能源</w:t>
      </w:r>
      <w:r w:rsidRPr="00364D1A">
        <w:rPr>
          <w:rFonts w:ascii="仿宋_GB2312" w:eastAsia="仿宋_GB2312" w:hAnsi="宋体" w:cs="宋体" w:hint="eastAsia"/>
          <w:kern w:val="0"/>
          <w:szCs w:val="21"/>
        </w:rPr>
        <w:t>管理体系认证并取得证书（认证版本以最新版及认监委官网公示为准）</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第二条 服务期限和洗涤费用</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2.1合同期限自【2024】年【】月【】日至【</w:t>
      </w:r>
      <w:r w:rsidR="003C3D9A">
        <w:rPr>
          <w:rFonts w:ascii="仿宋_GB2312" w:eastAsia="仿宋_GB2312" w:hAnsi="宋体" w:cs="宋体" w:hint="eastAsia"/>
          <w:kern w:val="0"/>
          <w:szCs w:val="21"/>
        </w:rPr>
        <w:t>2027</w:t>
      </w:r>
      <w:r w:rsidRPr="00364D1A">
        <w:rPr>
          <w:rFonts w:ascii="仿宋_GB2312" w:eastAsia="仿宋_GB2312" w:hAnsi="宋体" w:cs="宋体" w:hint="eastAsia"/>
          <w:kern w:val="0"/>
          <w:szCs w:val="21"/>
        </w:rPr>
        <w:t>】年【】月【】日止。</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2.2本合同价款暂定总价为【】元。单价一次性包死，合同期内乙方不得以任何原因调整价格或要求甲方另行支付其他费用，否则甲方有权随时解除本合同。</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2.3</w:t>
      </w:r>
      <w:r w:rsidR="00326554">
        <w:rPr>
          <w:rFonts w:ascii="仿宋_GB2312" w:eastAsia="仿宋_GB2312" w:hAnsi="宋体" w:cs="宋体" w:hint="eastAsia"/>
          <w:kern w:val="0"/>
          <w:szCs w:val="21"/>
        </w:rPr>
        <w:t>结算与付款：甲、乙双方确定</w:t>
      </w:r>
      <w:r w:rsidRPr="00364D1A">
        <w:rPr>
          <w:rFonts w:ascii="仿宋_GB2312" w:eastAsia="仿宋_GB2312" w:hAnsi="宋体" w:cs="宋体" w:hint="eastAsia"/>
          <w:kern w:val="0"/>
          <w:szCs w:val="21"/>
        </w:rPr>
        <w:t>中标人与委托人签订合同履约完成后，并在合同履约期内无违约现象,按三次付款。分别为：2024年第一次为初审（五个体系）结束后出具合格证书，并在认监委官网公示后，30日内支付合同款40％；第二次为2025年监督审核结束后出具认证证书，并在认监委官网公示后，30日内支付合同款30％；第三次为2026年监督审核结束后出具认证证书，并在认监委官网公示后，30日内支付合同款30％。</w:t>
      </w:r>
    </w:p>
    <w:p w:rsidR="00E400F6" w:rsidRPr="00364D1A" w:rsidRDefault="00E400F6" w:rsidP="00364D1A">
      <w:pPr>
        <w:ind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t>乙方提出申请，经甲方审核确认后，办理付款手续。在甲方每次付款前，乙方应提供的符合法律规定且相应数额的增值税专用发票，否则甲方有权拒绝付款且不因此承担任何违约责任，乙方的各项合同义务仍按合同约定履行。</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若因乙方未能及时将发票交抵甲方或因乙方提供的发票不符合国家法律法规而导致甲方付款延迟的，甲方不承担拖欠合同款项的违约责任、无须向乙方支付违约金。</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第三条 双方权利义务</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4.1甲方的权利义务</w:t>
      </w:r>
    </w:p>
    <w:p w:rsidR="00E400F6" w:rsidRPr="00364D1A" w:rsidRDefault="00E400F6" w:rsidP="00E400F6">
      <w:pPr>
        <w:pStyle w:val="ad"/>
        <w:ind w:leftChars="0" w:left="0"/>
        <w:rPr>
          <w:rFonts w:ascii="仿宋_GB2312" w:eastAsia="仿宋_GB2312" w:hAnsi="宋体" w:cs="宋体"/>
          <w:kern w:val="0"/>
          <w:szCs w:val="21"/>
        </w:rPr>
      </w:pPr>
      <w:r w:rsidRPr="00364D1A">
        <w:rPr>
          <w:rFonts w:ascii="仿宋_GB2312" w:eastAsia="仿宋_GB2312" w:hAnsi="宋体" w:cs="宋体" w:hint="eastAsia"/>
          <w:kern w:val="0"/>
          <w:szCs w:val="21"/>
        </w:rPr>
        <w:t>（1）甲方负责协调提供必要的现状资料、工作文档，对项目中的重大问题及时决策。</w:t>
      </w:r>
    </w:p>
    <w:p w:rsidR="00E400F6" w:rsidRPr="00364D1A" w:rsidRDefault="00E400F6" w:rsidP="00E400F6">
      <w:pPr>
        <w:pStyle w:val="ad"/>
        <w:ind w:leftChars="0" w:left="0"/>
        <w:rPr>
          <w:rFonts w:ascii="仿宋_GB2312" w:eastAsia="仿宋_GB2312" w:hAnsi="宋体" w:cs="宋体"/>
          <w:kern w:val="0"/>
          <w:szCs w:val="21"/>
        </w:rPr>
      </w:pPr>
      <w:r w:rsidRPr="00364D1A">
        <w:rPr>
          <w:rFonts w:ascii="仿宋_GB2312" w:eastAsia="仿宋_GB2312" w:hAnsi="宋体" w:cs="宋体" w:hint="eastAsia"/>
          <w:kern w:val="0"/>
          <w:szCs w:val="21"/>
        </w:rPr>
        <w:t>（2）甲方对乙方编制的各类项目计划、报告、成果有权提出修改的意见建议。</w:t>
      </w:r>
    </w:p>
    <w:p w:rsidR="00E400F6" w:rsidRPr="00364D1A" w:rsidRDefault="00E400F6" w:rsidP="00E400F6">
      <w:pPr>
        <w:pStyle w:val="ad"/>
        <w:ind w:leftChars="0" w:left="0"/>
        <w:rPr>
          <w:rFonts w:ascii="仿宋_GB2312" w:eastAsia="仿宋_GB2312" w:hAnsi="宋体" w:cs="宋体"/>
          <w:kern w:val="0"/>
          <w:szCs w:val="21"/>
        </w:rPr>
      </w:pPr>
      <w:r w:rsidRPr="00364D1A">
        <w:rPr>
          <w:rFonts w:ascii="仿宋_GB2312" w:eastAsia="仿宋_GB2312" w:hAnsi="宋体" w:cs="宋体" w:hint="eastAsia"/>
          <w:kern w:val="0"/>
          <w:szCs w:val="21"/>
        </w:rPr>
        <w:t>（3）如甲方认为乙方的项目成员达不到要求，有权书面通知乙方，乙方必须重新配备满足甲方工作要求的项目成员。</w:t>
      </w:r>
    </w:p>
    <w:p w:rsidR="00E400F6" w:rsidRPr="00364D1A" w:rsidRDefault="00E400F6" w:rsidP="00E400F6">
      <w:pPr>
        <w:pStyle w:val="ad"/>
        <w:ind w:leftChars="0" w:left="0"/>
        <w:rPr>
          <w:rFonts w:ascii="仿宋_GB2312" w:eastAsia="仿宋_GB2312" w:hAnsi="宋体" w:cs="宋体"/>
          <w:kern w:val="0"/>
          <w:szCs w:val="21"/>
        </w:rPr>
      </w:pPr>
      <w:r w:rsidRPr="00364D1A">
        <w:rPr>
          <w:rFonts w:ascii="仿宋_GB2312" w:eastAsia="仿宋_GB2312" w:hAnsi="宋体" w:cs="宋体" w:hint="eastAsia"/>
          <w:kern w:val="0"/>
          <w:szCs w:val="21"/>
        </w:rPr>
        <w:t>（4）甲方有权根据确认的进度计划对乙方在进度、管理和合同工作成效等方面进行监督和考核。</w:t>
      </w:r>
    </w:p>
    <w:p w:rsidR="00E400F6" w:rsidRPr="00364D1A" w:rsidRDefault="00E400F6" w:rsidP="00E400F6">
      <w:pPr>
        <w:pStyle w:val="ad"/>
        <w:ind w:leftChars="0" w:left="0"/>
        <w:rPr>
          <w:rFonts w:ascii="仿宋_GB2312" w:eastAsia="仿宋_GB2312" w:hAnsi="宋体" w:cs="宋体"/>
          <w:kern w:val="0"/>
          <w:szCs w:val="21"/>
        </w:rPr>
      </w:pPr>
      <w:r w:rsidRPr="00364D1A">
        <w:rPr>
          <w:rFonts w:ascii="仿宋_GB2312" w:eastAsia="仿宋_GB2312" w:hAnsi="宋体" w:cs="宋体" w:hint="eastAsia"/>
          <w:kern w:val="0"/>
          <w:szCs w:val="21"/>
        </w:rPr>
        <w:lastRenderedPageBreak/>
        <w:t>（5）在项目实施过程中产生的所有项目成果的知识产权归甲方所有。</w:t>
      </w:r>
    </w:p>
    <w:p w:rsidR="00E400F6" w:rsidRPr="00364D1A" w:rsidRDefault="00E400F6" w:rsidP="00E400F6">
      <w:pPr>
        <w:pStyle w:val="ad"/>
        <w:ind w:leftChars="0" w:left="0"/>
        <w:rPr>
          <w:rFonts w:ascii="仿宋_GB2312" w:eastAsia="仿宋_GB2312" w:hAnsi="宋体" w:cs="宋体"/>
          <w:kern w:val="0"/>
          <w:szCs w:val="21"/>
        </w:rPr>
      </w:pPr>
      <w:r w:rsidRPr="00364D1A">
        <w:rPr>
          <w:rFonts w:ascii="仿宋_GB2312" w:eastAsia="仿宋_GB2312" w:hAnsi="宋体" w:cs="宋体" w:hint="eastAsia"/>
          <w:kern w:val="0"/>
          <w:szCs w:val="21"/>
        </w:rPr>
        <w:t>（6）甲方应协助乙方获得执行各项服务任务所需的各项许可、相关数据和报告。</w:t>
      </w:r>
    </w:p>
    <w:p w:rsidR="00E400F6" w:rsidRPr="00364D1A" w:rsidRDefault="00E400F6" w:rsidP="00E400F6">
      <w:pPr>
        <w:pStyle w:val="ad"/>
        <w:ind w:leftChars="0" w:left="0"/>
        <w:rPr>
          <w:rFonts w:ascii="仿宋_GB2312" w:eastAsia="仿宋_GB2312" w:hAnsi="宋体" w:cs="宋体"/>
          <w:kern w:val="0"/>
          <w:szCs w:val="21"/>
        </w:rPr>
      </w:pPr>
      <w:r w:rsidRPr="00364D1A">
        <w:rPr>
          <w:rFonts w:ascii="仿宋_GB2312" w:eastAsia="仿宋_GB2312" w:hAnsi="宋体" w:cs="宋体" w:hint="eastAsia"/>
          <w:kern w:val="0"/>
          <w:szCs w:val="21"/>
        </w:rPr>
        <w:t>（7）甲方应为乙方提供必要的工作场所</w:t>
      </w:r>
    </w:p>
    <w:p w:rsidR="00E400F6" w:rsidRPr="00364D1A" w:rsidRDefault="00E400F6" w:rsidP="00364D1A">
      <w:pPr>
        <w:pStyle w:val="ad"/>
        <w:ind w:leftChars="0" w:left="0" w:firstLineChars="300" w:firstLine="630"/>
        <w:rPr>
          <w:rFonts w:ascii="仿宋_GB2312" w:eastAsia="仿宋_GB2312" w:hAnsi="宋体" w:cs="宋体"/>
          <w:kern w:val="0"/>
          <w:szCs w:val="21"/>
        </w:rPr>
      </w:pPr>
      <w:r w:rsidRPr="00364D1A">
        <w:rPr>
          <w:rFonts w:ascii="仿宋_GB2312" w:eastAsia="仿宋_GB2312" w:hAnsi="宋体" w:cs="宋体" w:hint="eastAsia"/>
          <w:kern w:val="0"/>
          <w:szCs w:val="21"/>
        </w:rPr>
        <w:t>4.2乙方的权利义务</w:t>
      </w:r>
    </w:p>
    <w:p w:rsidR="00E400F6" w:rsidRPr="00364D1A" w:rsidRDefault="00E400F6" w:rsidP="00E400F6">
      <w:pPr>
        <w:pStyle w:val="ad"/>
        <w:ind w:leftChars="0" w:left="0"/>
        <w:rPr>
          <w:rFonts w:ascii="仿宋_GB2312" w:eastAsia="仿宋_GB2312" w:hAnsi="宋体" w:cs="宋体"/>
          <w:kern w:val="0"/>
          <w:szCs w:val="21"/>
        </w:rPr>
      </w:pPr>
      <w:r w:rsidRPr="00364D1A">
        <w:rPr>
          <w:rFonts w:ascii="仿宋_GB2312" w:eastAsia="仿宋_GB2312" w:hAnsi="宋体" w:cs="宋体" w:hint="eastAsia"/>
          <w:kern w:val="0"/>
          <w:szCs w:val="21"/>
        </w:rPr>
        <w:t>（1）乙方负责项目计划和管理，负责提供方法论、安排调研，负责按进度提供符合质量要求的工作成果，并对具体工作成果负责。</w:t>
      </w:r>
    </w:p>
    <w:p w:rsidR="00E400F6" w:rsidRPr="00364D1A" w:rsidRDefault="00E400F6" w:rsidP="00E400F6">
      <w:pPr>
        <w:pStyle w:val="ad"/>
        <w:ind w:leftChars="0" w:left="0"/>
        <w:rPr>
          <w:rFonts w:ascii="仿宋_GB2312" w:eastAsia="仿宋_GB2312" w:hAnsi="宋体" w:cs="宋体"/>
          <w:kern w:val="0"/>
          <w:szCs w:val="21"/>
        </w:rPr>
      </w:pPr>
      <w:r w:rsidRPr="00364D1A">
        <w:rPr>
          <w:rFonts w:ascii="仿宋_GB2312" w:eastAsia="仿宋_GB2312" w:hAnsi="宋体" w:cs="宋体" w:hint="eastAsia"/>
          <w:kern w:val="0"/>
          <w:szCs w:val="21"/>
        </w:rPr>
        <w:t>（2）乙方的项目成员必须遵守国家的政策、法律法规，严格执行甲方的各项规章制度，服从甲方的管理和调度，认真履行工作职责，按时完成甲方安排的工作任务。</w:t>
      </w:r>
    </w:p>
    <w:p w:rsidR="00E400F6" w:rsidRPr="00364D1A" w:rsidRDefault="00E400F6" w:rsidP="00E400F6">
      <w:pPr>
        <w:pStyle w:val="ad"/>
        <w:ind w:leftChars="0" w:left="0"/>
        <w:rPr>
          <w:rFonts w:ascii="仿宋_GB2312" w:eastAsia="仿宋_GB2312" w:hAnsi="宋体" w:cs="宋体"/>
          <w:kern w:val="0"/>
          <w:szCs w:val="21"/>
        </w:rPr>
      </w:pPr>
      <w:r w:rsidRPr="00364D1A">
        <w:rPr>
          <w:rFonts w:ascii="仿宋_GB2312" w:eastAsia="仿宋_GB2312" w:hAnsi="宋体" w:cs="宋体" w:hint="eastAsia"/>
          <w:kern w:val="0"/>
          <w:szCs w:val="21"/>
        </w:rPr>
        <w:t>（3）乙方应当依据项目要求，制定切实可行的服务方案实施规划，并在合同生效后 15 个工作日内提交甲方确认。项目实施规划应包括但不限于以下内容：项目详 细内容、总体进度、控制计划、验收计划、文档提交计划(应包括文档编制原则和提交时间)、培训计划等。</w:t>
      </w:r>
    </w:p>
    <w:p w:rsidR="00E400F6" w:rsidRPr="00364D1A" w:rsidRDefault="00E400F6" w:rsidP="00E400F6">
      <w:pPr>
        <w:pStyle w:val="ad"/>
        <w:ind w:leftChars="0" w:left="0"/>
        <w:rPr>
          <w:rFonts w:ascii="仿宋_GB2312" w:eastAsia="仿宋_GB2312" w:hAnsi="宋体" w:cs="宋体"/>
          <w:kern w:val="0"/>
          <w:szCs w:val="21"/>
        </w:rPr>
      </w:pPr>
      <w:r w:rsidRPr="00364D1A">
        <w:rPr>
          <w:rFonts w:ascii="仿宋_GB2312" w:eastAsia="仿宋_GB2312" w:hAnsi="宋体" w:cs="宋体" w:hint="eastAsia"/>
          <w:kern w:val="0"/>
          <w:szCs w:val="21"/>
        </w:rPr>
        <w:t>（4）乙方应保证项目的各个阶段按计划开始和结束。各阶段工作结束时，乙方应结合服务期、阶段性成果评价项目进度状况，分析其中的问题，并提出下一阶段工作安排。</w:t>
      </w:r>
    </w:p>
    <w:p w:rsidR="00E400F6" w:rsidRPr="00364D1A" w:rsidRDefault="00E400F6" w:rsidP="00E400F6">
      <w:pPr>
        <w:pStyle w:val="ad"/>
        <w:ind w:leftChars="0" w:left="0"/>
        <w:rPr>
          <w:rFonts w:ascii="仿宋_GB2312" w:eastAsia="仿宋_GB2312" w:hAnsi="宋体" w:cs="宋体"/>
          <w:kern w:val="0"/>
          <w:szCs w:val="21"/>
        </w:rPr>
      </w:pPr>
      <w:r w:rsidRPr="00364D1A">
        <w:rPr>
          <w:rFonts w:ascii="仿宋_GB2312" w:eastAsia="仿宋_GB2312" w:hAnsi="宋体" w:cs="宋体" w:hint="eastAsia"/>
          <w:kern w:val="0"/>
          <w:szCs w:val="21"/>
        </w:rPr>
        <w:t>（5）在合同生效后乙方应就计划的执行、变更情况向甲方(及重大项目结束后)做一次书面汇报，并着重说明未能按计划开展或完成工作的原因，以及为完成计划所采取的措施。</w:t>
      </w:r>
    </w:p>
    <w:p w:rsidR="00E400F6" w:rsidRPr="00364D1A" w:rsidRDefault="00E400F6" w:rsidP="00E400F6">
      <w:pPr>
        <w:pStyle w:val="ad"/>
        <w:ind w:leftChars="0" w:left="0"/>
        <w:rPr>
          <w:rFonts w:ascii="仿宋_GB2312" w:eastAsia="仿宋_GB2312" w:hAnsi="宋体" w:cs="宋体"/>
          <w:kern w:val="0"/>
          <w:szCs w:val="21"/>
        </w:rPr>
      </w:pPr>
      <w:r w:rsidRPr="00364D1A">
        <w:rPr>
          <w:rFonts w:ascii="仿宋_GB2312" w:eastAsia="仿宋_GB2312" w:hAnsi="宋体" w:cs="宋体" w:hint="eastAsia"/>
          <w:kern w:val="0"/>
          <w:szCs w:val="21"/>
        </w:rPr>
        <w:t>（6）在项目进行过程中，乙方需分阶段提交各阶段的成果文件作为本项目的阶段性成果，并应根据甲方的意见建议修改完善，所交付的阶段成果均须通过甲方的审核。</w:t>
      </w:r>
    </w:p>
    <w:p w:rsidR="00E400F6" w:rsidRPr="00364D1A" w:rsidRDefault="00E400F6" w:rsidP="00E400F6">
      <w:pPr>
        <w:pStyle w:val="ad"/>
        <w:ind w:leftChars="0" w:left="0"/>
        <w:rPr>
          <w:rFonts w:ascii="仿宋_GB2312" w:eastAsia="仿宋_GB2312" w:hAnsi="宋体" w:cs="宋体"/>
          <w:kern w:val="0"/>
          <w:szCs w:val="21"/>
        </w:rPr>
      </w:pPr>
      <w:r w:rsidRPr="00364D1A">
        <w:rPr>
          <w:rFonts w:ascii="仿宋_GB2312" w:eastAsia="仿宋_GB2312" w:hAnsi="宋体" w:cs="宋体" w:hint="eastAsia"/>
          <w:kern w:val="0"/>
          <w:szCs w:val="21"/>
        </w:rPr>
        <w:t>（7）乙方须结合甲方</w:t>
      </w:r>
      <w:bookmarkStart w:id="58" w:name="_GoBack"/>
      <w:bookmarkEnd w:id="58"/>
      <w:r w:rsidRPr="00364D1A">
        <w:rPr>
          <w:rFonts w:ascii="仿宋_GB2312" w:eastAsia="仿宋_GB2312" w:hAnsi="宋体" w:cs="宋体" w:hint="eastAsia"/>
          <w:kern w:val="0"/>
          <w:szCs w:val="21"/>
        </w:rPr>
        <w:t>管理体系建设情况，根据甲方要求，制定合理的培训计划和方案。培训计划应包括目的、内容、时间、地点、受训人员的要求、 授课人员的姓名、课程效果的评估办法等内容。培训次数不少于 5 次，培训计划须经甲方审核通过后方可实施，并在培训结束后为通过考核的人员颁发管理体系审核员证书。</w:t>
      </w:r>
    </w:p>
    <w:p w:rsidR="00E400F6" w:rsidRPr="00364D1A" w:rsidRDefault="00E400F6" w:rsidP="00E400F6">
      <w:pPr>
        <w:pStyle w:val="ad"/>
        <w:ind w:leftChars="0" w:left="0"/>
        <w:rPr>
          <w:rFonts w:ascii="仿宋_GB2312" w:eastAsia="仿宋_GB2312" w:hAnsi="宋体" w:cs="宋体"/>
          <w:kern w:val="0"/>
          <w:szCs w:val="21"/>
        </w:rPr>
      </w:pPr>
      <w:r w:rsidRPr="00364D1A">
        <w:rPr>
          <w:rFonts w:ascii="仿宋_GB2312" w:eastAsia="仿宋_GB2312" w:hAnsi="宋体" w:cs="宋体" w:hint="eastAsia"/>
          <w:kern w:val="0"/>
          <w:szCs w:val="21"/>
        </w:rPr>
        <w:t>（8）乙方应确保在项目实施期间，通过适当有效的方式，保证本合同履行中所涉及的知识产权应无条件地归属给甲方。</w:t>
      </w:r>
    </w:p>
    <w:p w:rsidR="00E400F6" w:rsidRPr="00364D1A" w:rsidRDefault="00E400F6" w:rsidP="00E400F6">
      <w:pPr>
        <w:pStyle w:val="ad"/>
        <w:ind w:leftChars="0" w:left="0"/>
        <w:rPr>
          <w:rFonts w:ascii="仿宋_GB2312" w:eastAsia="仿宋_GB2312" w:hAnsi="宋体" w:cs="宋体"/>
          <w:kern w:val="0"/>
          <w:szCs w:val="21"/>
        </w:rPr>
      </w:pPr>
      <w:r w:rsidRPr="00364D1A">
        <w:rPr>
          <w:rFonts w:ascii="仿宋_GB2312" w:eastAsia="仿宋_GB2312" w:hAnsi="宋体" w:cs="宋体" w:hint="eastAsia"/>
          <w:kern w:val="0"/>
          <w:szCs w:val="21"/>
        </w:rPr>
        <w:t>（9）本项目实施过程中乙方收集的所有文件和资料不得泄露给与本项目无关的人员和单位。</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第四条 违约条款</w:t>
      </w:r>
    </w:p>
    <w:p w:rsidR="00E400F6" w:rsidRPr="00364D1A" w:rsidRDefault="00E400F6" w:rsidP="00364D1A">
      <w:pPr>
        <w:pStyle w:val="ad"/>
        <w:ind w:leftChars="0" w:left="0"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t>1.乙方要保证本项目人员的稳定，未经甲方同意，不得自行调换。乙方不得随意更换审核组组长。若确需更换人员时，必须提前一个月书面通知甲方，且需履行甲方变更流程，经书面同意后方可更换，变更后人员的资质和技术水平等方面不得低于更 换前要求，且变更后的人员须经甲方审核同意。</w:t>
      </w:r>
    </w:p>
    <w:p w:rsidR="00E400F6" w:rsidRPr="00364D1A" w:rsidRDefault="00E400F6" w:rsidP="00364D1A">
      <w:pPr>
        <w:pStyle w:val="ad"/>
        <w:ind w:leftChars="0" w:left="0"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t>2.乙方需在甲方提出评审申请后15个工作日内启动评审工作。超出15个工作日后未响应申请的，应向甲方支付 0.02万元/天违约金。</w:t>
      </w:r>
    </w:p>
    <w:p w:rsidR="00E400F6" w:rsidRPr="00364D1A" w:rsidRDefault="00E400F6" w:rsidP="00364D1A">
      <w:pPr>
        <w:pStyle w:val="ad"/>
        <w:ind w:leftChars="0" w:left="0"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t>3.乙方需在甲方提出培训申请后30个工作日内启动培训工作，超出30个工作日未 响应申请的，应向甲方支付 0.02万元/天违约金。</w:t>
      </w:r>
    </w:p>
    <w:p w:rsidR="00E400F6" w:rsidRPr="00364D1A" w:rsidRDefault="00E400F6" w:rsidP="00364D1A">
      <w:pPr>
        <w:pStyle w:val="ad"/>
        <w:ind w:leftChars="0" w:left="0"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t>4.除不可抗力外，任何一方未能履行本合同约定的主要义务，经催告后在合理期 限内仍未履行的，或者任何一方有其他违约行为致使不能实现合同目的的，或者任何 一方有腐败行为（即：提供或给予或接受或索取任何财物或其他好处或者采取其他不 正当手段影响对方当事人在合同签订、履行过程中的行为）或者欺诈行为（即：以谎 报事实或者隐瞒真相的方法来影响对方当事人在合同签订、履行过程中的行为）的， 对方当事人可以书面通知违约方解除本合同，如乙方超过 15 个工作日未响应本合同 约定义务，甲方有权解除合同，且乙方应返还本合同已支付的所有款项并向甲方支付合同总价 20%的违约金。</w:t>
      </w:r>
    </w:p>
    <w:p w:rsidR="00E400F6" w:rsidRPr="00364D1A" w:rsidRDefault="00E400F6" w:rsidP="00364D1A">
      <w:pPr>
        <w:pStyle w:val="ad"/>
        <w:ind w:leftChars="0" w:left="0"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lastRenderedPageBreak/>
        <w:t>5.任何一方按照前述约定要求违约方支付违约金的同时，仍有权要求违约方继续 履行合同、采取补救措施，并有权按照己方实际损失情况要求违约方赔偿损失；任何 一方按照前述约定要求解除本合同的同时，仍有权要求违约方支付违约金和按照己方 实际损失情况要求违约方赔偿损失；且守约方行使的任何权利救济方式均不视为其放弃了其他法定或者约定的权利救济方式。</w:t>
      </w:r>
    </w:p>
    <w:p w:rsidR="00E400F6" w:rsidRPr="00364D1A" w:rsidRDefault="00E400F6" w:rsidP="00364D1A">
      <w:pPr>
        <w:pStyle w:val="ad"/>
        <w:ind w:leftChars="0" w:left="0"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t>6.除前述约定外，除不可抗力外，任何一方未能履行本合同约定的义务，对方当 事人均有权要求继续履行、采取补救措施或者赔偿损失等，且对方当事人行使的任何</w:t>
      </w:r>
    </w:p>
    <w:p w:rsidR="00E400F6" w:rsidRPr="00364D1A" w:rsidRDefault="00E400F6" w:rsidP="00E400F6">
      <w:pPr>
        <w:pStyle w:val="ad"/>
        <w:ind w:leftChars="0" w:left="0"/>
        <w:rPr>
          <w:rFonts w:ascii="仿宋_GB2312" w:eastAsia="仿宋_GB2312" w:hAnsi="宋体" w:cs="宋体"/>
          <w:kern w:val="0"/>
          <w:szCs w:val="21"/>
        </w:rPr>
      </w:pPr>
      <w:r w:rsidRPr="00364D1A">
        <w:rPr>
          <w:rFonts w:ascii="仿宋_GB2312" w:eastAsia="仿宋_GB2312" w:hAnsi="宋体" w:cs="宋体" w:hint="eastAsia"/>
          <w:kern w:val="0"/>
          <w:szCs w:val="21"/>
        </w:rPr>
        <w:t>权利救济方式均不视为其放弃了其他法定或者约定的权利救济方式。</w:t>
      </w:r>
    </w:p>
    <w:p w:rsidR="00E400F6" w:rsidRPr="00364D1A" w:rsidRDefault="00E400F6" w:rsidP="00364D1A">
      <w:pPr>
        <w:pStyle w:val="ad"/>
        <w:ind w:leftChars="0" w:left="0"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t>7.如果出现监督管理部门在处理投诉事项期间，书面通知甲方暂停采购活动的情 形，或者询问或质疑事项可能影响成交结果的等情形，导致甲方中止履行合同的情形，均不属于甲方违约。</w:t>
      </w:r>
    </w:p>
    <w:p w:rsidR="00E400F6" w:rsidRPr="00364D1A" w:rsidRDefault="00E400F6" w:rsidP="00364D1A">
      <w:pPr>
        <w:pStyle w:val="ad"/>
        <w:ind w:leftChars="0" w:left="0" w:firstLineChars="200" w:firstLine="420"/>
        <w:rPr>
          <w:rFonts w:ascii="仿宋_GB2312" w:eastAsia="仿宋_GB2312" w:hAnsi="宋体" w:cs="宋体"/>
          <w:kern w:val="0"/>
          <w:szCs w:val="21"/>
        </w:rPr>
      </w:pPr>
      <w:r w:rsidRPr="00364D1A">
        <w:rPr>
          <w:rFonts w:ascii="仿宋_GB2312" w:eastAsia="仿宋_GB2312" w:hAnsi="宋体" w:cs="宋体" w:hint="eastAsia"/>
          <w:kern w:val="0"/>
          <w:szCs w:val="21"/>
        </w:rPr>
        <w:t>8.若乙方违约，除按本合同约定承担相应责任外，还应返还本合同已支付的所有款项并向甲方支付合同总价 20%的违约金，且需要承担甲方为保护或实现本合同项下权利和救济所产生的所有合理费用（包括但不限于诉讼费、律师费、调查取证费、差旅费等）及其他所有损失。</w:t>
      </w:r>
    </w:p>
    <w:p w:rsidR="00E400F6" w:rsidRPr="00364D1A" w:rsidRDefault="00E400F6" w:rsidP="00E400F6">
      <w:pPr>
        <w:spacing w:line="259" w:lineRule="auto"/>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第五条 送达地址</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甲方确认的通讯送达地址：</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收件人：         联系电话：</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电子邮箱：</w:t>
      </w:r>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乙方确认的通讯送达地址：</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收件人：         联系电话：</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电子邮箱：</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乙方未明确送达地址的，则以乙方工商注册地址（乙方系个人的，为身份证地址）为通讯送达地址。双方确认并同意本合同约定的送达地址、电子邮箱亦作为双在诉讼或仲裁及执行等司法程序中的有效送达地址。</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第六条 争议的解决</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8.1各方在本合同项下产生争议，应当首先友好协</w:t>
      </w:r>
      <w:r w:rsidR="001F254E">
        <w:rPr>
          <w:rFonts w:ascii="仿宋_GB2312" w:eastAsia="仿宋_GB2312" w:hAnsi="宋体" w:cs="宋体" w:hint="eastAsia"/>
          <w:kern w:val="0"/>
          <w:szCs w:val="21"/>
        </w:rPr>
        <w:t>商解决。协商不成，任何一方均有权向甲方所在地人民法院起诉解决。</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8.2本合同中任何条款的无效不应影响本合同其他条款的效力，在解决争议的过程中，各方应按本合同所有其他有效条款的约定继续履行本合同。</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第七条 其他事项  </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9.1本合同生效后10日内，乙方应向甲方提供下列证明文件或材料；</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9.1.1营业执照复印件、法定代表人身份证明文件，如为加盟项目，还须提供特许加盟的授权委托证明；</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9.1.2签字人如为代理人，本合同签字人的授权委托书；</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9.1.3甲方要求提供的其它资料；</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9.2双方一致同意不向传播媒介或公众或第三方透露本合同的内容；</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9.3本合同经甲、乙双方法定代表人或授权代表签字（加注合同签订日期）、盖章后生效。</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9.4本合同正本一式【肆】份，甲方执【叁】份,乙方执【壹】份；相关部门备案【】份，均具有同等法律效力。</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（以下无正文，为本合同签署页）</w:t>
      </w:r>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甲方（盖章）：                        </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法定代表人/授权代理人（签字）：</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签约日期：    年  月  日</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乙方（盖章）：</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法定代表人/授权代理人（签字）：</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签约日期：    年  月  日</w:t>
      </w:r>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备注：本合同的约定如与本项目竞价文件的投标人须知前附表和招标人要求的约定有冲突时，以投标人须知前附表和招标人要求的约定为准。</w:t>
      </w:r>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sectPr w:rsidR="00E400F6" w:rsidRPr="00364D1A">
          <w:headerReference w:type="default" r:id="rId10"/>
          <w:footerReference w:type="even" r:id="rId11"/>
          <w:footerReference w:type="default" r:id="rId12"/>
          <w:pgSz w:w="11906" w:h="16838"/>
          <w:pgMar w:top="1418" w:right="1274" w:bottom="567" w:left="1134" w:header="851" w:footer="992" w:gutter="0"/>
          <w:cols w:space="720"/>
          <w:docGrid w:type="lines" w:linePitch="312"/>
        </w:sectPr>
      </w:pPr>
    </w:p>
    <w:p w:rsidR="00E400F6" w:rsidRPr="00312446" w:rsidRDefault="00E400F6" w:rsidP="00E400F6">
      <w:pPr>
        <w:jc w:val="center"/>
        <w:rPr>
          <w:rFonts w:ascii="仿宋_GB2312" w:eastAsia="仿宋_GB2312" w:hAnsi="宋体" w:cs="宋体"/>
          <w:kern w:val="0"/>
          <w:sz w:val="32"/>
          <w:szCs w:val="32"/>
        </w:rPr>
      </w:pPr>
      <w:r w:rsidRPr="00312446">
        <w:rPr>
          <w:rFonts w:ascii="仿宋_GB2312" w:eastAsia="仿宋_GB2312" w:hAnsi="宋体" w:cs="宋体" w:hint="eastAsia"/>
          <w:kern w:val="0"/>
          <w:sz w:val="32"/>
          <w:szCs w:val="32"/>
        </w:rPr>
        <w:lastRenderedPageBreak/>
        <w:t>廉  政  协  议</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甲方：</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乙方：</w:t>
      </w:r>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第一条  甲乙双方的权利和义务</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（二）严格执行合同的要求，自觉履行合同约定的相关义务。</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（三）在业务活动中坚持公开、公正、诚信、透明的原则，不得损害国家、集体利益。</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（四）建立健全廉政制度，开展廉政教育，公布举报电话，监督并认真查处违法违纪行为。</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（五）发现对方在业务活动中有违反廉政规定的行为，应及时提醒对方纠正。情节严重的，应向其上级有关部门举报、建议给予处理，并有权要求告知处理结果。</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第二条  甲方的义务</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(一)甲方及其工作人员不得索要或接受乙方的礼金、有价证券和贵重物品，不得在乙方报销任何应由甲方单位或个人支付的费用等。</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（三）甲方及其工作人员不得要求或者接受乙方为其住房装修、婚丧嫁娶活动、配偶子女工作安排以及出国出境、旅游等提供方便等。</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（四）甲方工作人员不得在乙方有关联的企业兼职，不得向乙方介绍家属或者亲友从事与甲方业务有关的经济活动。</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（五）甲方工作人员不得以明显低于市场的价格向乙方购买房屋、汽车等物品；不得以明显高于市场的价格向乙方出售房屋、汽车等物品；不得以其他交易形式非法收受请托人财物。</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（六）甲方工作人员不得利用职务之便收受乙方以回扣、手续费、加班费、咨询费、劳务费、协调费等各种名义给予或赠送的钱物。</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（七）甲方工作人员不得接受乙方给予或赠送的干股或红利。</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（八）甲方任何人不得以个人的名义向乙方推荐设备、部件等供货商以及其他合作单位。</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第三条  乙方的义务</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(一)乙方不得以任何理由向甲方及其工作人员行贿或馈赠礼金、有价证券、贵重礼品。</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（二)乙方不得以任何名义为甲方及其工作人员报销应由甲方单位或个人支付的任何费用。</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(三)乙方不得以任何理由安排甲方工作人员参加可能影响相关业务公开、公正、公平性的宴请及娱乐活动。</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（四）乙方不得为甲方单位和个人购置或提供通讯工具和高档办公用品等物品，也不得为甲方提供与工作无关的房屋、汽车等。</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（五）乙方不得与甲方工作人员就合同中的质量、数量、价格、工程量、验收等条款进行私下商谈或者达成默契。</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（六）乙方不得以回扣、手续费、加班费、咨询费、劳务费等各种名义向甲方工作人员给予或赠送钱物。</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（七）乙方不得向甲方工作人员提供干股或红利。</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（八）乙方须按文旅博览集团纪委要求开展相关工作。</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lastRenderedPageBreak/>
        <w:t>第四条  违约责任</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（一）甲方及其工作人员违反本协议第一、二条规定。甲方按管理权限，对相关责任人依据有关规定给予党纪、政纪处分或组织处理；涉嫌犯罪的，移交司法机关追究刑事责任。</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投诉联系部门：。联系电话，举报邮箱：</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（二）乙方及其工作人员违反本协议第一、三条规定。根据具体情节和造成的后果，甲方有权依据法律法规及合同约定对乙方采取以下一种或多种处理办法：</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1．向建设行政部门、招投标管理部门及乙方上级主管部门通报，建议作出相应处理； </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2．甲方有权扣除乙方履约保证金全部或部分（视情节严重性而定）；</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3．乙方一定期限内（6个月至5年，具体由甲方根据情况而定）不得参与甲方作为发包人（业主）的工程项目投标和物资采购等相关业务；</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4．终止或解除双方已签订的包括（不限于）本合同在内的所有合同。</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甲方作出的处理意见，乙方应无条件接受并承担给甲方造成的损失，全额返还通过不正当手段从甲方获取的非法所得，并承担相应的法律责任。</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第五条  双方约定</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第六条  本协议有效期为甲乙双方签署之日起至合同终止。  </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第七条  本协议作为合同的附件，与本合同具有同等法律效力。</w:t>
      </w:r>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甲方（盖章）：                   乙方（盖章）：</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法定代表人或</w:t>
      </w:r>
      <w:r w:rsidRPr="00364D1A">
        <w:rPr>
          <w:rFonts w:ascii="仿宋_GB2312" w:eastAsia="仿宋_GB2312" w:hAnsi="宋体" w:cs="宋体" w:hint="eastAsia"/>
          <w:kern w:val="0"/>
          <w:szCs w:val="21"/>
        </w:rPr>
        <w:tab/>
        <w:t xml:space="preserve">                    法定代表人或</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授权代表：   (职务)               授权代表：  （职务）</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姓名     </w:t>
      </w:r>
      <w:r w:rsidRPr="00364D1A">
        <w:rPr>
          <w:rFonts w:ascii="仿宋_GB2312" w:eastAsia="仿宋_GB2312" w:hAnsi="宋体" w:cs="宋体" w:hint="eastAsia"/>
          <w:kern w:val="0"/>
          <w:szCs w:val="21"/>
        </w:rPr>
        <w:tab/>
        <w:t xml:space="preserve">                       姓名</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签字：                            签字：</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廉政监督联系人                    廉政监督联系人</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姓名                              姓名</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签字：                            签字：</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电话：                            电话：</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地址：                            地址：         </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日期：                            日期：</w:t>
      </w:r>
      <w:bookmarkStart w:id="59" w:name="_Toc1367"/>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p>
    <w:p w:rsidR="00E400F6" w:rsidRPr="00364D1A" w:rsidRDefault="00E400F6" w:rsidP="00E400F6">
      <w:pPr>
        <w:jc w:val="center"/>
        <w:rPr>
          <w:rFonts w:ascii="仿宋_GB2312" w:eastAsia="仿宋_GB2312" w:hAnsi="宋体" w:cs="宋体"/>
          <w:kern w:val="0"/>
          <w:szCs w:val="21"/>
        </w:rPr>
      </w:pPr>
    </w:p>
    <w:p w:rsidR="00E400F6" w:rsidRPr="00364D1A" w:rsidRDefault="00E400F6" w:rsidP="00E400F6">
      <w:pPr>
        <w:jc w:val="center"/>
        <w:rPr>
          <w:rFonts w:ascii="仿宋_GB2312" w:eastAsia="仿宋_GB2312" w:hAnsi="宋体" w:cs="宋体"/>
          <w:kern w:val="0"/>
          <w:szCs w:val="21"/>
        </w:rPr>
      </w:pPr>
    </w:p>
    <w:p w:rsidR="00E400F6" w:rsidRDefault="00E400F6" w:rsidP="00E400F6">
      <w:pPr>
        <w:jc w:val="center"/>
        <w:rPr>
          <w:szCs w:val="21"/>
        </w:rPr>
      </w:pPr>
    </w:p>
    <w:p w:rsidR="009C4614" w:rsidRDefault="009C4614" w:rsidP="00E400F6">
      <w:pPr>
        <w:jc w:val="center"/>
        <w:rPr>
          <w:szCs w:val="21"/>
        </w:rPr>
      </w:pPr>
    </w:p>
    <w:p w:rsidR="009C4614" w:rsidRDefault="009C4614" w:rsidP="00E400F6">
      <w:pPr>
        <w:jc w:val="center"/>
        <w:rPr>
          <w:szCs w:val="21"/>
        </w:rPr>
      </w:pPr>
    </w:p>
    <w:p w:rsidR="009C4614" w:rsidRDefault="009C4614" w:rsidP="00E400F6">
      <w:pPr>
        <w:jc w:val="center"/>
        <w:rPr>
          <w:szCs w:val="21"/>
        </w:rPr>
      </w:pPr>
    </w:p>
    <w:p w:rsidR="009C4614" w:rsidRDefault="009C4614" w:rsidP="00E400F6">
      <w:pPr>
        <w:jc w:val="center"/>
        <w:rPr>
          <w:szCs w:val="21"/>
        </w:rPr>
      </w:pPr>
    </w:p>
    <w:p w:rsidR="009C4614" w:rsidRDefault="009C4614" w:rsidP="00E400F6">
      <w:pPr>
        <w:jc w:val="center"/>
        <w:rPr>
          <w:szCs w:val="21"/>
        </w:rPr>
      </w:pPr>
    </w:p>
    <w:p w:rsidR="009C4614" w:rsidRDefault="009C4614" w:rsidP="00E400F6">
      <w:pPr>
        <w:jc w:val="center"/>
        <w:rPr>
          <w:szCs w:val="21"/>
        </w:rPr>
      </w:pPr>
    </w:p>
    <w:p w:rsidR="009C4614" w:rsidRDefault="009C4614" w:rsidP="00E400F6">
      <w:pPr>
        <w:jc w:val="center"/>
        <w:rPr>
          <w:szCs w:val="21"/>
        </w:rPr>
      </w:pPr>
    </w:p>
    <w:p w:rsidR="009C4614" w:rsidRDefault="009C4614" w:rsidP="00E400F6">
      <w:pPr>
        <w:jc w:val="center"/>
        <w:rPr>
          <w:szCs w:val="21"/>
        </w:rPr>
      </w:pPr>
    </w:p>
    <w:p w:rsidR="009C4614" w:rsidRDefault="009C4614" w:rsidP="00E400F6">
      <w:pPr>
        <w:jc w:val="center"/>
        <w:rPr>
          <w:szCs w:val="21"/>
        </w:rPr>
      </w:pPr>
    </w:p>
    <w:p w:rsidR="009C4614" w:rsidRDefault="009C4614" w:rsidP="00E400F6">
      <w:pPr>
        <w:jc w:val="center"/>
        <w:rPr>
          <w:szCs w:val="21"/>
        </w:rPr>
      </w:pPr>
    </w:p>
    <w:p w:rsidR="009C4614" w:rsidRDefault="009C4614" w:rsidP="00E400F6">
      <w:pPr>
        <w:jc w:val="center"/>
        <w:rPr>
          <w:szCs w:val="21"/>
        </w:rPr>
      </w:pPr>
    </w:p>
    <w:p w:rsidR="009C4614" w:rsidRPr="00364D1A" w:rsidRDefault="009C4614" w:rsidP="00E400F6">
      <w:pPr>
        <w:jc w:val="center"/>
        <w:rPr>
          <w:szCs w:val="21"/>
        </w:rPr>
      </w:pPr>
    </w:p>
    <w:p w:rsidR="00E400F6" w:rsidRPr="009C4614" w:rsidRDefault="00E400F6" w:rsidP="00E400F6">
      <w:pPr>
        <w:jc w:val="center"/>
        <w:rPr>
          <w:rFonts w:ascii="仿宋_GB2312" w:eastAsia="仿宋_GB2312" w:hAnsi="宋体" w:cs="宋体"/>
          <w:b/>
          <w:kern w:val="0"/>
          <w:sz w:val="32"/>
          <w:szCs w:val="32"/>
        </w:rPr>
      </w:pPr>
      <w:r w:rsidRPr="009C4614">
        <w:rPr>
          <w:rFonts w:ascii="仿宋_GB2312" w:eastAsia="仿宋_GB2312" w:hAnsi="宋体" w:cs="宋体" w:hint="eastAsia"/>
          <w:b/>
          <w:kern w:val="0"/>
          <w:sz w:val="32"/>
          <w:szCs w:val="32"/>
        </w:rPr>
        <w:t>第六章  投标文件格式</w:t>
      </w:r>
      <w:bookmarkEnd w:id="59"/>
      <w:r w:rsidRPr="009C4614">
        <w:rPr>
          <w:rFonts w:ascii="仿宋_GB2312" w:eastAsia="仿宋_GB2312" w:hAnsi="宋体" w:cs="宋体" w:hint="eastAsia"/>
          <w:b/>
          <w:kern w:val="0"/>
          <w:sz w:val="32"/>
          <w:szCs w:val="32"/>
        </w:rPr>
        <w:t>某项目投标文件</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投标人：</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年  月  日</w:t>
      </w:r>
    </w:p>
    <w:p w:rsidR="00E400F6" w:rsidRPr="00364D1A" w:rsidRDefault="00E400F6" w:rsidP="00E400F6">
      <w:pPr>
        <w:rPr>
          <w:rFonts w:ascii="仿宋_GB2312" w:eastAsia="仿宋_GB2312" w:hAnsi="宋体" w:cs="宋体"/>
          <w:kern w:val="0"/>
          <w:szCs w:val="21"/>
        </w:rPr>
      </w:pPr>
      <w:bookmarkStart w:id="60" w:name="_Toc461056631"/>
      <w:bookmarkStart w:id="61" w:name="_Toc461053086"/>
      <w:bookmarkStart w:id="62" w:name="_Toc520983587"/>
      <w:bookmarkStart w:id="63" w:name="_Toc6077"/>
      <w:r w:rsidRPr="00364D1A">
        <w:rPr>
          <w:rFonts w:ascii="仿宋_GB2312" w:eastAsia="仿宋_GB2312" w:hAnsi="宋体" w:cs="宋体" w:hint="eastAsia"/>
          <w:kern w:val="0"/>
          <w:szCs w:val="21"/>
        </w:rPr>
        <w:t>一</w:t>
      </w:r>
      <w:bookmarkEnd w:id="60"/>
      <w:bookmarkEnd w:id="61"/>
      <w:r w:rsidRPr="00364D1A">
        <w:rPr>
          <w:rFonts w:ascii="仿宋_GB2312" w:eastAsia="仿宋_GB2312" w:hAnsi="宋体" w:cs="宋体" w:hint="eastAsia"/>
          <w:kern w:val="0"/>
          <w:szCs w:val="21"/>
        </w:rPr>
        <w:t>、报价表格式</w:t>
      </w:r>
      <w:bookmarkEnd w:id="62"/>
      <w:bookmarkEnd w:id="63"/>
    </w:p>
    <w:p w:rsidR="00E400F6" w:rsidRPr="005466E3" w:rsidRDefault="00E400F6" w:rsidP="00E400F6">
      <w:pPr>
        <w:jc w:val="center"/>
        <w:rPr>
          <w:rFonts w:ascii="仿宋_GB2312" w:eastAsia="仿宋_GB2312" w:hAnsi="宋体" w:cs="宋体"/>
          <w:kern w:val="0"/>
          <w:sz w:val="32"/>
          <w:szCs w:val="32"/>
        </w:rPr>
      </w:pPr>
      <w:r w:rsidRPr="005466E3">
        <w:rPr>
          <w:rFonts w:ascii="仿宋_GB2312" w:eastAsia="仿宋_GB2312" w:hAnsi="宋体" w:cs="宋体" w:hint="eastAsia"/>
          <w:kern w:val="0"/>
          <w:sz w:val="32"/>
          <w:szCs w:val="32"/>
        </w:rPr>
        <w:t>1-1 第一轮报价</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项目名称： 某项目    </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项目编号：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0"/>
        <w:gridCol w:w="6710"/>
      </w:tblGrid>
      <w:tr w:rsidR="00E400F6" w:rsidRPr="00364D1A" w:rsidTr="00E400F6">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E400F6" w:rsidRPr="00364D1A" w:rsidRDefault="00E400F6" w:rsidP="00E400F6">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投标人名称</w:t>
            </w:r>
          </w:p>
        </w:tc>
        <w:tc>
          <w:tcPr>
            <w:tcW w:w="3557" w:type="pct"/>
            <w:tcBorders>
              <w:left w:val="single" w:sz="4" w:space="0" w:color="auto"/>
            </w:tcBorders>
          </w:tcPr>
          <w:p w:rsidR="00E400F6" w:rsidRPr="00364D1A" w:rsidRDefault="00E400F6" w:rsidP="00E400F6">
            <w:pPr>
              <w:rPr>
                <w:rFonts w:ascii="仿宋_GB2312" w:eastAsia="仿宋_GB2312" w:hAnsi="宋体" w:cs="宋体"/>
                <w:kern w:val="0"/>
                <w:szCs w:val="21"/>
              </w:rPr>
            </w:pPr>
          </w:p>
        </w:tc>
      </w:tr>
      <w:tr w:rsidR="00E400F6" w:rsidRPr="00364D1A" w:rsidTr="00E400F6">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E400F6" w:rsidRPr="00364D1A" w:rsidRDefault="00E400F6" w:rsidP="00E400F6">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报价范围</w:t>
            </w:r>
          </w:p>
        </w:tc>
        <w:tc>
          <w:tcPr>
            <w:tcW w:w="3557" w:type="pct"/>
            <w:tcBorders>
              <w:left w:val="single" w:sz="4" w:space="0" w:color="auto"/>
            </w:tcBorders>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全部 /</w:t>
            </w:r>
          </w:p>
        </w:tc>
      </w:tr>
      <w:tr w:rsidR="00E400F6" w:rsidRPr="00364D1A" w:rsidTr="00E400F6">
        <w:trPr>
          <w:trHeight w:val="1691"/>
          <w:jc w:val="center"/>
        </w:trPr>
        <w:tc>
          <w:tcPr>
            <w:tcW w:w="1442" w:type="pct"/>
            <w:tcBorders>
              <w:top w:val="single" w:sz="4" w:space="0" w:color="auto"/>
            </w:tcBorders>
            <w:vAlign w:val="center"/>
          </w:tcPr>
          <w:p w:rsidR="00E400F6" w:rsidRPr="00364D1A" w:rsidRDefault="00E400F6" w:rsidP="00E400F6">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报价</w:t>
            </w:r>
          </w:p>
          <w:p w:rsidR="00E400F6" w:rsidRPr="00364D1A" w:rsidRDefault="00E400F6" w:rsidP="00E400F6">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（详见备注说明）</w:t>
            </w:r>
          </w:p>
        </w:tc>
        <w:tc>
          <w:tcPr>
            <w:tcW w:w="3557" w:type="pct"/>
            <w:vAlign w:val="center"/>
          </w:tcPr>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人民币大写</w:t>
            </w:r>
            <w:r w:rsidRPr="009C4614">
              <w:rPr>
                <w:rFonts w:ascii="仿宋_GB2312" w:eastAsia="仿宋_GB2312" w:hAnsi="宋体" w:cs="宋体" w:hint="eastAsia"/>
                <w:color w:val="FF0000"/>
                <w:kern w:val="0"/>
                <w:szCs w:val="21"/>
              </w:rPr>
              <w:t xml:space="preserve">(税率 </w:t>
            </w:r>
            <w:r w:rsidR="005C5513">
              <w:rPr>
                <w:rFonts w:ascii="仿宋_GB2312" w:eastAsia="仿宋_GB2312" w:hAnsi="宋体" w:cs="宋体" w:hint="eastAsia"/>
                <w:color w:val="FF0000"/>
                <w:kern w:val="0"/>
                <w:szCs w:val="21"/>
              </w:rPr>
              <w:t>*</w:t>
            </w:r>
            <w:r w:rsidRPr="009C4614">
              <w:rPr>
                <w:rFonts w:ascii="仿宋_GB2312" w:eastAsia="仿宋_GB2312" w:hAnsi="宋体" w:cs="宋体" w:hint="eastAsia"/>
                <w:color w:val="FF0000"/>
                <w:kern w:val="0"/>
                <w:szCs w:val="21"/>
              </w:rPr>
              <w:t xml:space="preserve"> ％)</w:t>
            </w:r>
            <w:r w:rsidRPr="00364D1A">
              <w:rPr>
                <w:rFonts w:ascii="仿宋_GB2312" w:eastAsia="仿宋_GB2312" w:hAnsi="宋体" w:cs="宋体" w:hint="eastAsia"/>
                <w:kern w:val="0"/>
                <w:szCs w:val="21"/>
              </w:rPr>
              <w:t>：</w:t>
            </w:r>
          </w:p>
          <w:p w:rsidR="00E400F6" w:rsidRPr="00364D1A" w:rsidRDefault="00E400F6" w:rsidP="00E400F6">
            <w:pPr>
              <w:rPr>
                <w:rFonts w:ascii="仿宋_GB2312" w:eastAsia="仿宋_GB2312" w:hAnsi="宋体" w:cs="宋体"/>
                <w:kern w:val="0"/>
                <w:szCs w:val="21"/>
              </w:rPr>
            </w:pPr>
          </w:p>
        </w:tc>
      </w:tr>
      <w:tr w:rsidR="00E400F6" w:rsidRPr="00364D1A" w:rsidTr="00E400F6">
        <w:trPr>
          <w:trHeight w:val="732"/>
          <w:jc w:val="center"/>
        </w:trPr>
        <w:tc>
          <w:tcPr>
            <w:tcW w:w="1442" w:type="pct"/>
            <w:tcBorders>
              <w:top w:val="single" w:sz="4" w:space="0" w:color="auto"/>
            </w:tcBorders>
            <w:vAlign w:val="center"/>
          </w:tcPr>
          <w:p w:rsidR="00E400F6" w:rsidRPr="00364D1A" w:rsidRDefault="00E400F6" w:rsidP="00E400F6">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服务期限</w:t>
            </w:r>
          </w:p>
        </w:tc>
        <w:tc>
          <w:tcPr>
            <w:tcW w:w="3557" w:type="pct"/>
            <w:vAlign w:val="center"/>
          </w:tcPr>
          <w:p w:rsidR="00E400F6" w:rsidRPr="00364D1A" w:rsidRDefault="00E400F6" w:rsidP="00E400F6">
            <w:pPr>
              <w:rPr>
                <w:rFonts w:ascii="仿宋_GB2312" w:eastAsia="仿宋_GB2312" w:hAnsi="宋体" w:cs="宋体"/>
                <w:kern w:val="0"/>
                <w:szCs w:val="21"/>
              </w:rPr>
            </w:pPr>
          </w:p>
        </w:tc>
      </w:tr>
      <w:tr w:rsidR="00E400F6" w:rsidRPr="00364D1A" w:rsidTr="00E400F6">
        <w:trPr>
          <w:trHeight w:val="1972"/>
          <w:jc w:val="center"/>
        </w:trPr>
        <w:tc>
          <w:tcPr>
            <w:tcW w:w="1442" w:type="pct"/>
            <w:vAlign w:val="center"/>
          </w:tcPr>
          <w:p w:rsidR="00E400F6" w:rsidRPr="00364D1A" w:rsidRDefault="00E400F6" w:rsidP="00E400F6">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备注说明</w:t>
            </w:r>
          </w:p>
        </w:tc>
        <w:tc>
          <w:tcPr>
            <w:tcW w:w="3557" w:type="pct"/>
          </w:tcPr>
          <w:p w:rsidR="00E400F6" w:rsidRPr="00364D1A" w:rsidRDefault="00E400F6" w:rsidP="00E400F6">
            <w:pPr>
              <w:rPr>
                <w:rFonts w:ascii="仿宋_GB2312" w:eastAsia="仿宋_GB2312" w:hAnsi="宋体" w:cs="宋体"/>
                <w:kern w:val="0"/>
                <w:szCs w:val="21"/>
              </w:rPr>
            </w:pPr>
          </w:p>
        </w:tc>
      </w:tr>
    </w:tbl>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投标人公章：</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日     期：</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注：</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kern w:val="0"/>
          <w:szCs w:val="21"/>
        </w:rPr>
        <w:t>1.本表内容根据</w:t>
      </w:r>
      <w:r w:rsidRPr="00364D1A">
        <w:rPr>
          <w:rFonts w:ascii="仿宋_GB2312" w:eastAsia="仿宋_GB2312" w:hAnsi="宋体" w:cs="宋体" w:hint="eastAsia"/>
          <w:kern w:val="0"/>
          <w:szCs w:val="21"/>
        </w:rPr>
        <w:t>竞价</w:t>
      </w:r>
      <w:r w:rsidRPr="00364D1A">
        <w:rPr>
          <w:rFonts w:ascii="仿宋_GB2312" w:eastAsia="仿宋_GB2312" w:hAnsi="宋体" w:cs="宋体"/>
          <w:kern w:val="0"/>
          <w:szCs w:val="21"/>
        </w:rPr>
        <w:t>文件要求包括了</w:t>
      </w:r>
      <w:r w:rsidRPr="00364D1A">
        <w:rPr>
          <w:rFonts w:ascii="仿宋_GB2312" w:eastAsia="仿宋_GB2312" w:hAnsi="宋体" w:cs="宋体" w:hint="eastAsia"/>
          <w:kern w:val="0"/>
          <w:szCs w:val="21"/>
        </w:rPr>
        <w:t>竞价</w:t>
      </w:r>
      <w:r w:rsidRPr="00364D1A">
        <w:rPr>
          <w:rFonts w:ascii="仿宋_GB2312" w:eastAsia="仿宋_GB2312" w:hAnsi="宋体" w:cs="宋体"/>
          <w:kern w:val="0"/>
          <w:szCs w:val="21"/>
        </w:rPr>
        <w:t>文件要求提供的全部内容的所有费用。</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kern w:val="0"/>
          <w:szCs w:val="21"/>
        </w:rPr>
        <w:t>2.特殊事项在备注说明中注明。</w:t>
      </w:r>
    </w:p>
    <w:p w:rsidR="00E400F6" w:rsidRPr="00364D1A" w:rsidRDefault="00E400F6" w:rsidP="00E400F6">
      <w:pPr>
        <w:rPr>
          <w:rFonts w:ascii="仿宋_GB2312" w:eastAsia="仿宋_GB2312" w:hAnsi="宋体" w:cs="宋体"/>
          <w:kern w:val="0"/>
          <w:szCs w:val="21"/>
        </w:rPr>
      </w:pPr>
    </w:p>
    <w:p w:rsidR="009C4614" w:rsidRDefault="009C4614" w:rsidP="00E400F6">
      <w:pPr>
        <w:jc w:val="center"/>
        <w:rPr>
          <w:rFonts w:ascii="仿宋_GB2312" w:eastAsia="仿宋_GB2312" w:hAnsi="宋体" w:cs="宋体"/>
          <w:kern w:val="0"/>
          <w:szCs w:val="21"/>
        </w:rPr>
      </w:pPr>
    </w:p>
    <w:p w:rsidR="009C4614" w:rsidRDefault="009C4614" w:rsidP="00E400F6">
      <w:pPr>
        <w:jc w:val="center"/>
        <w:rPr>
          <w:rFonts w:ascii="仿宋_GB2312" w:eastAsia="仿宋_GB2312" w:hAnsi="宋体" w:cs="宋体"/>
          <w:kern w:val="0"/>
          <w:szCs w:val="21"/>
        </w:rPr>
      </w:pPr>
    </w:p>
    <w:p w:rsidR="009C4614" w:rsidRDefault="009C4614" w:rsidP="00E400F6">
      <w:pPr>
        <w:jc w:val="center"/>
        <w:rPr>
          <w:rFonts w:ascii="仿宋_GB2312" w:eastAsia="仿宋_GB2312" w:hAnsi="宋体" w:cs="宋体"/>
          <w:kern w:val="0"/>
          <w:szCs w:val="21"/>
        </w:rPr>
      </w:pPr>
    </w:p>
    <w:p w:rsidR="009C4614" w:rsidRDefault="009C4614" w:rsidP="00E400F6">
      <w:pPr>
        <w:jc w:val="center"/>
        <w:rPr>
          <w:rFonts w:ascii="仿宋_GB2312" w:eastAsia="仿宋_GB2312" w:hAnsi="宋体" w:cs="宋体"/>
          <w:kern w:val="0"/>
          <w:szCs w:val="21"/>
        </w:rPr>
      </w:pPr>
    </w:p>
    <w:p w:rsidR="009C4614" w:rsidRDefault="009C4614" w:rsidP="00E400F6">
      <w:pPr>
        <w:jc w:val="center"/>
        <w:rPr>
          <w:rFonts w:ascii="仿宋_GB2312" w:eastAsia="仿宋_GB2312" w:hAnsi="宋体" w:cs="宋体"/>
          <w:kern w:val="0"/>
          <w:szCs w:val="21"/>
        </w:rPr>
      </w:pPr>
    </w:p>
    <w:p w:rsidR="009C4614" w:rsidRDefault="009C4614" w:rsidP="00E400F6">
      <w:pPr>
        <w:jc w:val="center"/>
        <w:rPr>
          <w:rFonts w:ascii="仿宋_GB2312" w:eastAsia="仿宋_GB2312" w:hAnsi="宋体" w:cs="宋体"/>
          <w:kern w:val="0"/>
          <w:szCs w:val="21"/>
        </w:rPr>
      </w:pPr>
    </w:p>
    <w:p w:rsidR="009C4614" w:rsidRDefault="009C4614" w:rsidP="00E400F6">
      <w:pPr>
        <w:jc w:val="center"/>
        <w:rPr>
          <w:rFonts w:ascii="仿宋_GB2312" w:eastAsia="仿宋_GB2312" w:hAnsi="宋体" w:cs="宋体"/>
          <w:kern w:val="0"/>
          <w:szCs w:val="21"/>
        </w:rPr>
      </w:pPr>
    </w:p>
    <w:p w:rsidR="009C4614" w:rsidRDefault="009C4614" w:rsidP="00E400F6">
      <w:pPr>
        <w:jc w:val="center"/>
        <w:rPr>
          <w:rFonts w:ascii="仿宋_GB2312" w:eastAsia="仿宋_GB2312" w:hAnsi="宋体" w:cs="宋体"/>
          <w:kern w:val="0"/>
          <w:szCs w:val="21"/>
        </w:rPr>
      </w:pPr>
    </w:p>
    <w:p w:rsidR="009C4614" w:rsidRDefault="009C4614" w:rsidP="00E400F6">
      <w:pPr>
        <w:jc w:val="center"/>
        <w:rPr>
          <w:rFonts w:ascii="仿宋_GB2312" w:eastAsia="仿宋_GB2312" w:hAnsi="宋体" w:cs="宋体"/>
          <w:kern w:val="0"/>
          <w:szCs w:val="21"/>
        </w:rPr>
      </w:pPr>
    </w:p>
    <w:p w:rsidR="009C4614" w:rsidRDefault="009C4614" w:rsidP="00E400F6">
      <w:pPr>
        <w:jc w:val="center"/>
        <w:rPr>
          <w:rFonts w:ascii="仿宋_GB2312" w:eastAsia="仿宋_GB2312" w:hAnsi="宋体" w:cs="宋体"/>
          <w:kern w:val="0"/>
          <w:szCs w:val="21"/>
        </w:rPr>
      </w:pPr>
    </w:p>
    <w:p w:rsidR="009C4614" w:rsidRDefault="009C4614" w:rsidP="00E400F6">
      <w:pPr>
        <w:jc w:val="center"/>
        <w:rPr>
          <w:rFonts w:ascii="仿宋_GB2312" w:eastAsia="仿宋_GB2312" w:hAnsi="宋体" w:cs="宋体"/>
          <w:kern w:val="0"/>
          <w:szCs w:val="21"/>
        </w:rPr>
      </w:pPr>
    </w:p>
    <w:p w:rsidR="00E400F6" w:rsidRPr="005466E3" w:rsidRDefault="00E400F6" w:rsidP="00E400F6">
      <w:pPr>
        <w:jc w:val="center"/>
        <w:rPr>
          <w:rFonts w:ascii="仿宋_GB2312" w:eastAsia="仿宋_GB2312" w:hAnsi="宋体" w:cs="宋体"/>
          <w:kern w:val="0"/>
          <w:sz w:val="32"/>
          <w:szCs w:val="32"/>
        </w:rPr>
      </w:pPr>
      <w:r w:rsidRPr="005466E3">
        <w:rPr>
          <w:rFonts w:ascii="仿宋_GB2312" w:eastAsia="仿宋_GB2312" w:hAnsi="宋体" w:cs="宋体" w:hint="eastAsia"/>
          <w:kern w:val="0"/>
          <w:sz w:val="32"/>
          <w:szCs w:val="32"/>
        </w:rPr>
        <w:lastRenderedPageBreak/>
        <w:t>1-2 分项报价明细表</w:t>
      </w:r>
    </w:p>
    <w:tbl>
      <w:tblPr>
        <w:tblW w:w="9543" w:type="dxa"/>
        <w:tblInd w:w="392" w:type="dxa"/>
        <w:tblLook w:val="04A0"/>
      </w:tblPr>
      <w:tblGrid>
        <w:gridCol w:w="709"/>
        <w:gridCol w:w="2126"/>
        <w:gridCol w:w="1843"/>
        <w:gridCol w:w="1842"/>
        <w:gridCol w:w="1663"/>
        <w:gridCol w:w="1360"/>
      </w:tblGrid>
      <w:tr w:rsidR="00E400F6" w:rsidRPr="00364D1A" w:rsidTr="00E400F6">
        <w:trPr>
          <w:trHeight w:val="46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bookmarkStart w:id="64" w:name="_Toc461053087"/>
            <w:bookmarkStart w:id="65" w:name="_Toc461056632"/>
            <w:bookmarkStart w:id="66" w:name="_Toc520983588"/>
            <w:bookmarkStart w:id="67" w:name="_Toc32037"/>
            <w:r w:rsidRPr="00364D1A">
              <w:rPr>
                <w:rFonts w:ascii="仿宋_GB2312" w:eastAsia="仿宋_GB2312" w:hAnsi="宋体" w:cs="宋体" w:hint="eastAsia"/>
                <w:kern w:val="0"/>
                <w:szCs w:val="21"/>
              </w:rPr>
              <w:t>序号</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E400F6" w:rsidRPr="00364D1A" w:rsidRDefault="00E400F6" w:rsidP="00E400F6">
            <w:pPr>
              <w:spacing w:line="400" w:lineRule="exact"/>
              <w:jc w:val="center"/>
              <w:rPr>
                <w:rFonts w:ascii="仿宋_GB2312" w:eastAsia="仿宋_GB2312" w:hAnsi="宋体" w:cs="宋体"/>
                <w:kern w:val="0"/>
                <w:szCs w:val="21"/>
              </w:rPr>
            </w:pPr>
            <w:r w:rsidRPr="00364D1A">
              <w:rPr>
                <w:rFonts w:ascii="仿宋_GB2312" w:eastAsia="仿宋_GB2312" w:hAnsi="宋体" w:cs="宋体" w:hint="eastAsia"/>
                <w:kern w:val="0"/>
                <w:szCs w:val="21"/>
              </w:rPr>
              <w:t>体系名称</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E400F6" w:rsidRPr="00364D1A" w:rsidRDefault="00E400F6" w:rsidP="00E400F6">
            <w:pPr>
              <w:spacing w:line="400" w:lineRule="exact"/>
              <w:jc w:val="center"/>
              <w:rPr>
                <w:rFonts w:ascii="仿宋_GB2312" w:eastAsia="仿宋_GB2312" w:hAnsi="宋体" w:cs="宋体"/>
                <w:kern w:val="0"/>
                <w:szCs w:val="21"/>
              </w:rPr>
            </w:pPr>
            <w:r w:rsidRPr="00364D1A">
              <w:rPr>
                <w:rFonts w:ascii="仿宋_GB2312" w:eastAsia="仿宋_GB2312" w:hAnsi="宋体" w:cs="宋体" w:hint="eastAsia"/>
                <w:kern w:val="0"/>
                <w:szCs w:val="21"/>
              </w:rPr>
              <w:t>2024年初次审核</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E400F6" w:rsidRPr="00364D1A" w:rsidRDefault="00E400F6" w:rsidP="00E400F6">
            <w:pPr>
              <w:spacing w:line="400" w:lineRule="exact"/>
              <w:jc w:val="center"/>
              <w:rPr>
                <w:rFonts w:ascii="仿宋_GB2312" w:eastAsia="仿宋_GB2312" w:hAnsi="宋体" w:cs="宋体"/>
                <w:kern w:val="0"/>
                <w:szCs w:val="21"/>
              </w:rPr>
            </w:pPr>
            <w:r w:rsidRPr="00364D1A">
              <w:rPr>
                <w:rFonts w:ascii="仿宋_GB2312" w:eastAsia="仿宋_GB2312" w:hAnsi="宋体" w:cs="宋体" w:hint="eastAsia"/>
                <w:kern w:val="0"/>
                <w:szCs w:val="21"/>
              </w:rPr>
              <w:t>2025年监督审核</w:t>
            </w:r>
          </w:p>
        </w:tc>
        <w:tc>
          <w:tcPr>
            <w:tcW w:w="1663" w:type="dxa"/>
            <w:tcBorders>
              <w:top w:val="single" w:sz="4" w:space="0" w:color="auto"/>
              <w:left w:val="nil"/>
              <w:bottom w:val="single" w:sz="4" w:space="0" w:color="auto"/>
              <w:right w:val="single" w:sz="4" w:space="0" w:color="auto"/>
            </w:tcBorders>
            <w:shd w:val="clear" w:color="auto" w:fill="auto"/>
            <w:noWrap/>
            <w:vAlign w:val="center"/>
          </w:tcPr>
          <w:p w:rsidR="00E400F6" w:rsidRPr="00364D1A" w:rsidRDefault="00E400F6" w:rsidP="00E400F6">
            <w:pPr>
              <w:spacing w:line="400" w:lineRule="exact"/>
              <w:jc w:val="center"/>
              <w:rPr>
                <w:rFonts w:ascii="仿宋_GB2312" w:eastAsia="仿宋_GB2312" w:hAnsi="宋体" w:cs="宋体"/>
                <w:kern w:val="0"/>
                <w:szCs w:val="21"/>
              </w:rPr>
            </w:pPr>
            <w:r w:rsidRPr="00364D1A">
              <w:rPr>
                <w:rFonts w:ascii="仿宋_GB2312" w:eastAsia="仿宋_GB2312" w:hAnsi="宋体" w:cs="宋体" w:hint="eastAsia"/>
                <w:kern w:val="0"/>
                <w:szCs w:val="21"/>
              </w:rPr>
              <w:t>2026年监督审核</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E400F6" w:rsidRPr="00364D1A" w:rsidRDefault="00E400F6" w:rsidP="00E400F6">
            <w:pPr>
              <w:spacing w:line="400" w:lineRule="exact"/>
              <w:jc w:val="center"/>
              <w:rPr>
                <w:rFonts w:ascii="仿宋_GB2312" w:eastAsia="仿宋_GB2312" w:hAnsi="宋体" w:cs="宋体"/>
                <w:kern w:val="0"/>
                <w:szCs w:val="21"/>
              </w:rPr>
            </w:pPr>
            <w:r w:rsidRPr="00364D1A">
              <w:rPr>
                <w:rFonts w:ascii="仿宋_GB2312" w:eastAsia="仿宋_GB2312" w:hAnsi="宋体" w:cs="宋体" w:hint="eastAsia"/>
                <w:kern w:val="0"/>
                <w:szCs w:val="21"/>
              </w:rPr>
              <w:t>小计（元）</w:t>
            </w:r>
          </w:p>
        </w:tc>
      </w:tr>
      <w:tr w:rsidR="00E400F6" w:rsidRPr="00364D1A" w:rsidTr="00E400F6">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tcPr>
          <w:p w:rsidR="00E400F6" w:rsidRPr="00364D1A" w:rsidRDefault="00E400F6" w:rsidP="00DD051C">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1</w:t>
            </w:r>
          </w:p>
        </w:tc>
        <w:tc>
          <w:tcPr>
            <w:tcW w:w="2126"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spacing w:line="360" w:lineRule="exact"/>
              <w:jc w:val="center"/>
              <w:rPr>
                <w:rFonts w:ascii="仿宋_GB2312" w:eastAsia="仿宋_GB2312" w:hAnsi="宋体" w:cs="宋体"/>
                <w:kern w:val="0"/>
                <w:szCs w:val="21"/>
              </w:rPr>
            </w:pPr>
            <w:r w:rsidRPr="00364D1A">
              <w:rPr>
                <w:rFonts w:ascii="仿宋_GB2312" w:eastAsia="仿宋_GB2312" w:hAnsi="宋体" w:cs="宋体" w:hint="eastAsia"/>
                <w:kern w:val="0"/>
                <w:szCs w:val="21"/>
              </w:rPr>
              <w:t>安全生产标准化管理</w:t>
            </w:r>
          </w:p>
        </w:tc>
        <w:tc>
          <w:tcPr>
            <w:tcW w:w="1843"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663"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r>
      <w:tr w:rsidR="00E400F6" w:rsidRPr="00364D1A" w:rsidTr="00E400F6">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tcPr>
          <w:p w:rsidR="00E400F6" w:rsidRPr="00364D1A" w:rsidRDefault="00E400F6" w:rsidP="00DD051C">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2</w:t>
            </w:r>
          </w:p>
        </w:tc>
        <w:tc>
          <w:tcPr>
            <w:tcW w:w="2126"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spacing w:line="360" w:lineRule="exact"/>
              <w:jc w:val="center"/>
              <w:rPr>
                <w:rFonts w:ascii="仿宋_GB2312" w:eastAsia="仿宋_GB2312" w:hAnsi="宋体" w:cs="宋体"/>
                <w:kern w:val="0"/>
                <w:szCs w:val="21"/>
              </w:rPr>
            </w:pPr>
            <w:r w:rsidRPr="00364D1A">
              <w:rPr>
                <w:rFonts w:ascii="仿宋_GB2312" w:eastAsia="仿宋_GB2312" w:hAnsi="宋体" w:cs="宋体" w:hint="eastAsia"/>
                <w:kern w:val="0"/>
                <w:szCs w:val="21"/>
              </w:rPr>
              <w:t>社会责任管理</w:t>
            </w:r>
          </w:p>
        </w:tc>
        <w:tc>
          <w:tcPr>
            <w:tcW w:w="1843"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663"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r>
      <w:tr w:rsidR="00E400F6" w:rsidRPr="00364D1A" w:rsidTr="00E400F6">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tcPr>
          <w:p w:rsidR="00E400F6" w:rsidRPr="00364D1A" w:rsidRDefault="00E400F6" w:rsidP="00DD051C">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3</w:t>
            </w:r>
          </w:p>
        </w:tc>
        <w:tc>
          <w:tcPr>
            <w:tcW w:w="2126"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spacing w:line="360" w:lineRule="exact"/>
              <w:jc w:val="center"/>
              <w:rPr>
                <w:rFonts w:ascii="仿宋_GB2312" w:eastAsia="仿宋_GB2312" w:hAnsi="宋体" w:cs="宋体"/>
                <w:kern w:val="0"/>
                <w:szCs w:val="21"/>
              </w:rPr>
            </w:pPr>
            <w:r w:rsidRPr="00364D1A">
              <w:rPr>
                <w:rFonts w:ascii="仿宋_GB2312" w:eastAsia="仿宋_GB2312" w:hAnsi="宋体" w:cs="宋体" w:hint="eastAsia"/>
                <w:kern w:val="0"/>
                <w:szCs w:val="21"/>
              </w:rPr>
              <w:t>物业服务五星管理</w:t>
            </w:r>
          </w:p>
        </w:tc>
        <w:tc>
          <w:tcPr>
            <w:tcW w:w="1843"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663"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r>
      <w:tr w:rsidR="00E400F6" w:rsidRPr="00364D1A" w:rsidTr="00E400F6">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tcPr>
          <w:p w:rsidR="00E400F6" w:rsidRPr="00364D1A" w:rsidRDefault="00E400F6" w:rsidP="00DD051C">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4</w:t>
            </w:r>
          </w:p>
        </w:tc>
        <w:tc>
          <w:tcPr>
            <w:tcW w:w="2126"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spacing w:line="360" w:lineRule="exact"/>
              <w:jc w:val="center"/>
              <w:rPr>
                <w:rFonts w:ascii="仿宋_GB2312" w:eastAsia="仿宋_GB2312" w:hAnsi="宋体" w:cs="宋体"/>
                <w:kern w:val="0"/>
                <w:szCs w:val="21"/>
              </w:rPr>
            </w:pPr>
            <w:r w:rsidRPr="00364D1A">
              <w:rPr>
                <w:rFonts w:ascii="仿宋_GB2312" w:eastAsia="仿宋_GB2312" w:hAnsi="宋体" w:cs="宋体" w:hint="eastAsia"/>
                <w:kern w:val="0"/>
                <w:szCs w:val="21"/>
              </w:rPr>
              <w:t>信息安全管理</w:t>
            </w:r>
          </w:p>
        </w:tc>
        <w:tc>
          <w:tcPr>
            <w:tcW w:w="1843"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663"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r>
      <w:tr w:rsidR="00E400F6" w:rsidRPr="00364D1A" w:rsidTr="00E400F6">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tcPr>
          <w:p w:rsidR="00E400F6" w:rsidRPr="00364D1A" w:rsidRDefault="00E400F6" w:rsidP="00DD051C">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5</w:t>
            </w:r>
          </w:p>
        </w:tc>
        <w:tc>
          <w:tcPr>
            <w:tcW w:w="2126"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能源管理</w:t>
            </w:r>
          </w:p>
        </w:tc>
        <w:tc>
          <w:tcPr>
            <w:tcW w:w="1843"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663"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r>
      <w:tr w:rsidR="00E400F6" w:rsidRPr="00364D1A" w:rsidTr="00E400F6">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tcPr>
          <w:p w:rsidR="00E400F6" w:rsidRPr="00364D1A" w:rsidRDefault="00E400F6" w:rsidP="00DD051C">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6</w:t>
            </w:r>
          </w:p>
        </w:tc>
        <w:tc>
          <w:tcPr>
            <w:tcW w:w="2126"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kern w:val="0"/>
                <w:szCs w:val="21"/>
              </w:rPr>
              <w:t>…</w:t>
            </w:r>
          </w:p>
        </w:tc>
        <w:tc>
          <w:tcPr>
            <w:tcW w:w="1843"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663"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r>
      <w:tr w:rsidR="00E400F6" w:rsidRPr="00364D1A" w:rsidTr="00E400F6">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tcPr>
          <w:p w:rsidR="00E400F6" w:rsidRPr="00364D1A" w:rsidRDefault="00E400F6" w:rsidP="00DD051C">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7</w:t>
            </w:r>
          </w:p>
        </w:tc>
        <w:tc>
          <w:tcPr>
            <w:tcW w:w="2126"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kern w:val="0"/>
                <w:szCs w:val="21"/>
              </w:rPr>
              <w:t>…</w:t>
            </w:r>
          </w:p>
        </w:tc>
        <w:tc>
          <w:tcPr>
            <w:tcW w:w="1843"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663"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r>
      <w:tr w:rsidR="00E400F6" w:rsidRPr="00364D1A" w:rsidTr="00E400F6">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tcPr>
          <w:p w:rsidR="00E400F6" w:rsidRPr="00364D1A" w:rsidRDefault="00E400F6" w:rsidP="00DD051C">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8</w:t>
            </w:r>
          </w:p>
        </w:tc>
        <w:tc>
          <w:tcPr>
            <w:tcW w:w="2126"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kern w:val="0"/>
                <w:szCs w:val="21"/>
              </w:rPr>
              <w:t>…</w:t>
            </w:r>
          </w:p>
        </w:tc>
        <w:tc>
          <w:tcPr>
            <w:tcW w:w="1843"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663"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r>
      <w:tr w:rsidR="00E400F6" w:rsidRPr="00364D1A" w:rsidTr="00E400F6">
        <w:trPr>
          <w:trHeight w:val="465"/>
        </w:trPr>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合计元（含</w:t>
            </w:r>
            <w:r w:rsidRPr="005C5513">
              <w:rPr>
                <w:rFonts w:ascii="仿宋_GB2312" w:eastAsia="仿宋_GB2312" w:hAnsi="宋体" w:cs="宋体" w:hint="eastAsia"/>
                <w:color w:val="FF0000"/>
                <w:kern w:val="0"/>
                <w:szCs w:val="21"/>
              </w:rPr>
              <w:t>税率*％</w:t>
            </w:r>
            <w:r w:rsidRPr="00364D1A">
              <w:rPr>
                <w:rFonts w:ascii="仿宋_GB2312" w:eastAsia="仿宋_GB2312" w:hAnsi="宋体" w:cs="宋体" w:hint="eastAsia"/>
                <w:kern w:val="0"/>
                <w:szCs w:val="21"/>
              </w:rPr>
              <w:t>）</w:t>
            </w:r>
          </w:p>
        </w:tc>
        <w:tc>
          <w:tcPr>
            <w:tcW w:w="1843"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663"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w:t>
            </w:r>
          </w:p>
        </w:tc>
      </w:tr>
    </w:tbl>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p>
    <w:p w:rsidR="00E400F6" w:rsidRPr="009C4614" w:rsidRDefault="00E400F6" w:rsidP="00DD051C">
      <w:pPr>
        <w:jc w:val="center"/>
        <w:rPr>
          <w:rFonts w:ascii="仿宋_GB2312" w:eastAsia="仿宋_GB2312" w:hAnsi="宋体" w:cs="宋体"/>
          <w:b/>
          <w:kern w:val="0"/>
          <w:sz w:val="32"/>
          <w:szCs w:val="32"/>
        </w:rPr>
      </w:pPr>
      <w:r w:rsidRPr="009C4614">
        <w:rPr>
          <w:rFonts w:ascii="仿宋_GB2312" w:eastAsia="仿宋_GB2312" w:hAnsi="宋体" w:cs="宋体" w:hint="eastAsia"/>
          <w:b/>
          <w:kern w:val="0"/>
          <w:sz w:val="32"/>
          <w:szCs w:val="32"/>
        </w:rPr>
        <w:t>二</w:t>
      </w:r>
      <w:bookmarkEnd w:id="64"/>
      <w:bookmarkEnd w:id="65"/>
      <w:r w:rsidRPr="009C4614">
        <w:rPr>
          <w:rFonts w:ascii="仿宋_GB2312" w:eastAsia="仿宋_GB2312" w:hAnsi="宋体" w:cs="宋体" w:hint="eastAsia"/>
          <w:b/>
          <w:kern w:val="0"/>
          <w:sz w:val="32"/>
          <w:szCs w:val="32"/>
        </w:rPr>
        <w:t>、第_____轮报价</w:t>
      </w:r>
      <w:bookmarkEnd w:id="66"/>
      <w:bookmarkEnd w:id="67"/>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项目名称： 某项目    </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项目编号：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6"/>
        <w:gridCol w:w="6584"/>
      </w:tblGrid>
      <w:tr w:rsidR="00E400F6" w:rsidRPr="00364D1A" w:rsidTr="00E400F6">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E400F6" w:rsidRPr="00364D1A" w:rsidRDefault="00E400F6" w:rsidP="00DD051C">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投标人名称</w:t>
            </w:r>
          </w:p>
        </w:tc>
        <w:tc>
          <w:tcPr>
            <w:tcW w:w="3490" w:type="pct"/>
            <w:tcBorders>
              <w:left w:val="single" w:sz="4" w:space="0" w:color="auto"/>
            </w:tcBorders>
          </w:tcPr>
          <w:p w:rsidR="00E400F6" w:rsidRPr="00364D1A" w:rsidRDefault="00E400F6" w:rsidP="00E400F6">
            <w:pPr>
              <w:rPr>
                <w:rFonts w:ascii="仿宋_GB2312" w:eastAsia="仿宋_GB2312" w:hAnsi="宋体" w:cs="宋体"/>
                <w:kern w:val="0"/>
                <w:szCs w:val="21"/>
              </w:rPr>
            </w:pPr>
          </w:p>
        </w:tc>
      </w:tr>
      <w:tr w:rsidR="00E400F6" w:rsidRPr="00364D1A" w:rsidTr="00E400F6">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E400F6" w:rsidRPr="00364D1A" w:rsidRDefault="00E400F6" w:rsidP="00DD051C">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报价范围</w:t>
            </w:r>
          </w:p>
        </w:tc>
        <w:tc>
          <w:tcPr>
            <w:tcW w:w="3490" w:type="pct"/>
            <w:tcBorders>
              <w:left w:val="single" w:sz="4" w:space="0" w:color="auto"/>
            </w:tcBorders>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全部 / 第标段</w:t>
            </w:r>
          </w:p>
        </w:tc>
      </w:tr>
      <w:tr w:rsidR="00E400F6" w:rsidRPr="00364D1A" w:rsidTr="00E400F6">
        <w:trPr>
          <w:trHeight w:val="1181"/>
          <w:jc w:val="center"/>
        </w:trPr>
        <w:tc>
          <w:tcPr>
            <w:tcW w:w="1509" w:type="pct"/>
            <w:tcBorders>
              <w:top w:val="single" w:sz="4" w:space="0" w:color="auto"/>
            </w:tcBorders>
            <w:vAlign w:val="center"/>
          </w:tcPr>
          <w:p w:rsidR="00E400F6" w:rsidRPr="00364D1A" w:rsidRDefault="00E400F6" w:rsidP="00DD051C">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最终投标报价</w:t>
            </w:r>
          </w:p>
          <w:p w:rsidR="00E400F6" w:rsidRPr="00364D1A" w:rsidRDefault="00E400F6" w:rsidP="00DD051C">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（详见备注说明）</w:t>
            </w:r>
          </w:p>
        </w:tc>
        <w:tc>
          <w:tcPr>
            <w:tcW w:w="3490"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人民币大写：</w:t>
            </w:r>
          </w:p>
        </w:tc>
      </w:tr>
      <w:tr w:rsidR="00E400F6" w:rsidRPr="00364D1A" w:rsidTr="00E400F6">
        <w:trPr>
          <w:trHeight w:val="632"/>
          <w:jc w:val="center"/>
        </w:trPr>
        <w:tc>
          <w:tcPr>
            <w:tcW w:w="1509" w:type="pct"/>
            <w:tcBorders>
              <w:top w:val="single" w:sz="4" w:space="0" w:color="auto"/>
            </w:tcBorders>
            <w:vAlign w:val="center"/>
          </w:tcPr>
          <w:p w:rsidR="00E400F6" w:rsidRPr="00364D1A" w:rsidRDefault="00E400F6" w:rsidP="00DD051C">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服务期限</w:t>
            </w:r>
          </w:p>
        </w:tc>
        <w:tc>
          <w:tcPr>
            <w:tcW w:w="3490" w:type="pct"/>
            <w:vAlign w:val="center"/>
          </w:tcPr>
          <w:p w:rsidR="00E400F6" w:rsidRPr="00364D1A" w:rsidRDefault="00E400F6" w:rsidP="00E400F6">
            <w:pPr>
              <w:rPr>
                <w:rFonts w:ascii="仿宋_GB2312" w:eastAsia="仿宋_GB2312" w:hAnsi="宋体" w:cs="宋体"/>
                <w:kern w:val="0"/>
                <w:szCs w:val="21"/>
              </w:rPr>
            </w:pPr>
          </w:p>
        </w:tc>
      </w:tr>
      <w:tr w:rsidR="00E400F6" w:rsidRPr="00364D1A" w:rsidTr="00E400F6">
        <w:trPr>
          <w:trHeight w:val="1059"/>
          <w:jc w:val="center"/>
        </w:trPr>
        <w:tc>
          <w:tcPr>
            <w:tcW w:w="1509" w:type="pct"/>
            <w:vAlign w:val="center"/>
          </w:tcPr>
          <w:p w:rsidR="00E400F6" w:rsidRPr="00364D1A" w:rsidRDefault="00E400F6" w:rsidP="00DD051C">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备注说明</w:t>
            </w:r>
          </w:p>
        </w:tc>
        <w:tc>
          <w:tcPr>
            <w:tcW w:w="3490" w:type="pct"/>
          </w:tcPr>
          <w:p w:rsidR="00E400F6" w:rsidRPr="00364D1A" w:rsidRDefault="00E400F6" w:rsidP="00E400F6">
            <w:pPr>
              <w:rPr>
                <w:rFonts w:ascii="仿宋_GB2312" w:eastAsia="仿宋_GB2312" w:hAnsi="宋体" w:cs="宋体"/>
                <w:kern w:val="0"/>
                <w:szCs w:val="21"/>
              </w:rPr>
            </w:pPr>
          </w:p>
        </w:tc>
      </w:tr>
      <w:tr w:rsidR="00E400F6" w:rsidRPr="00364D1A" w:rsidTr="00E400F6">
        <w:trPr>
          <w:trHeight w:val="1000"/>
          <w:jc w:val="center"/>
        </w:trPr>
        <w:tc>
          <w:tcPr>
            <w:tcW w:w="1509" w:type="pct"/>
            <w:vAlign w:val="center"/>
          </w:tcPr>
          <w:p w:rsidR="00E400F6" w:rsidRPr="00364D1A" w:rsidRDefault="00E400F6" w:rsidP="00DD051C">
            <w:pPr>
              <w:jc w:val="center"/>
              <w:rPr>
                <w:rFonts w:ascii="仿宋_GB2312" w:eastAsia="仿宋_GB2312" w:hAnsi="宋体" w:cs="宋体"/>
                <w:kern w:val="0"/>
                <w:szCs w:val="21"/>
              </w:rPr>
            </w:pPr>
            <w:r w:rsidRPr="00364D1A">
              <w:rPr>
                <w:rFonts w:ascii="仿宋_GB2312" w:eastAsia="仿宋_GB2312" w:hAnsi="宋体" w:cs="宋体" w:hint="eastAsia"/>
                <w:kern w:val="0"/>
                <w:szCs w:val="21"/>
              </w:rPr>
              <w:t>评审小组签字</w:t>
            </w:r>
          </w:p>
        </w:tc>
        <w:tc>
          <w:tcPr>
            <w:tcW w:w="3490" w:type="pct"/>
          </w:tcPr>
          <w:p w:rsidR="00E400F6" w:rsidRPr="00364D1A" w:rsidRDefault="00E400F6" w:rsidP="00E400F6">
            <w:pPr>
              <w:rPr>
                <w:rFonts w:ascii="仿宋_GB2312" w:eastAsia="仿宋_GB2312" w:hAnsi="宋体" w:cs="宋体"/>
                <w:kern w:val="0"/>
                <w:szCs w:val="21"/>
              </w:rPr>
            </w:pPr>
          </w:p>
        </w:tc>
      </w:tr>
    </w:tbl>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kern w:val="0"/>
          <w:szCs w:val="21"/>
        </w:rPr>
        <w:t>投标人</w:t>
      </w:r>
      <w:r w:rsidRPr="00364D1A">
        <w:rPr>
          <w:rFonts w:ascii="仿宋_GB2312" w:eastAsia="仿宋_GB2312" w:hAnsi="宋体" w:cs="宋体" w:hint="eastAsia"/>
          <w:kern w:val="0"/>
          <w:szCs w:val="21"/>
        </w:rPr>
        <w:t>授权代表签字（或投标人</w:t>
      </w:r>
      <w:r w:rsidRPr="00364D1A">
        <w:rPr>
          <w:rFonts w:ascii="仿宋_GB2312" w:eastAsia="仿宋_GB2312" w:hAnsi="宋体" w:cs="宋体"/>
          <w:kern w:val="0"/>
          <w:szCs w:val="21"/>
        </w:rPr>
        <w:t>公章</w:t>
      </w:r>
      <w:r w:rsidRPr="00364D1A">
        <w:rPr>
          <w:rFonts w:ascii="仿宋_GB2312" w:eastAsia="仿宋_GB2312" w:hAnsi="宋体" w:cs="宋体" w:hint="eastAsia"/>
          <w:kern w:val="0"/>
          <w:szCs w:val="21"/>
        </w:rPr>
        <w:t>）</w:t>
      </w:r>
      <w:r w:rsidRPr="00364D1A">
        <w:rPr>
          <w:rFonts w:ascii="仿宋_GB2312" w:eastAsia="仿宋_GB2312" w:hAnsi="宋体" w:cs="宋体"/>
          <w:kern w:val="0"/>
          <w:szCs w:val="21"/>
        </w:rPr>
        <w:t>：</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日      期：</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kern w:val="0"/>
          <w:szCs w:val="21"/>
        </w:rPr>
        <w:t>注：本页报价表由投标人在接到报价通知后依据情况填写，并在规定时间内提交。</w:t>
      </w:r>
    </w:p>
    <w:p w:rsidR="00E400F6" w:rsidRPr="00364D1A" w:rsidRDefault="00E400F6" w:rsidP="00E400F6">
      <w:pPr>
        <w:rPr>
          <w:rFonts w:ascii="仿宋_GB2312" w:eastAsia="仿宋_GB2312" w:hAnsi="宋体" w:cs="宋体"/>
          <w:kern w:val="0"/>
          <w:szCs w:val="21"/>
        </w:rPr>
      </w:pPr>
      <w:bookmarkStart w:id="68" w:name="_Toc520983591"/>
      <w:bookmarkStart w:id="69" w:name="_Toc28368"/>
    </w:p>
    <w:p w:rsidR="00E400F6" w:rsidRPr="00364D1A" w:rsidRDefault="00E400F6" w:rsidP="00E400F6">
      <w:pPr>
        <w:rPr>
          <w:rFonts w:ascii="仿宋_GB2312" w:eastAsia="仿宋_GB2312" w:hAnsi="宋体" w:cs="宋体"/>
          <w:kern w:val="0"/>
          <w:szCs w:val="21"/>
        </w:rPr>
      </w:pPr>
    </w:p>
    <w:p w:rsidR="00E400F6" w:rsidRPr="005466E3" w:rsidRDefault="00E400F6" w:rsidP="005466E3">
      <w:pPr>
        <w:ind w:firstLineChars="1000" w:firstLine="3200"/>
        <w:rPr>
          <w:rFonts w:ascii="仿宋_GB2312" w:eastAsia="仿宋_GB2312" w:hAnsi="宋体" w:cs="宋体"/>
          <w:kern w:val="0"/>
          <w:sz w:val="32"/>
          <w:szCs w:val="32"/>
        </w:rPr>
      </w:pPr>
      <w:r w:rsidRPr="005466E3">
        <w:rPr>
          <w:rFonts w:ascii="仿宋_GB2312" w:eastAsia="仿宋_GB2312" w:hAnsi="宋体" w:cs="宋体" w:hint="eastAsia"/>
          <w:kern w:val="0"/>
          <w:sz w:val="32"/>
          <w:szCs w:val="32"/>
        </w:rPr>
        <w:t>三、投标函</w:t>
      </w:r>
      <w:bookmarkEnd w:id="68"/>
      <w:bookmarkEnd w:id="69"/>
    </w:p>
    <w:p w:rsidR="005466E3" w:rsidRDefault="005466E3"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致：某单位</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根据贵方的竞价文件，我方承诺如下：</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1.经踏勘项目现场和研究上述竞价文件的竞价须知、合同条款、招标人要求及其他有关文件后，我方接受上述文件要求。我方承诺按本竞价文件、合同条款和招标人要求承担上述项目的全部内容。</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3.如我方中标，我方承诺愿意按竞价文件规定缴纳履约保证金。按本次竞价文件规定及最终投标报价承诺提供服务。</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4.我方根据本次竞价文件的规定，严格履行合同的责任和义务</w:t>
      </w:r>
      <w:r w:rsidRPr="00364D1A">
        <w:rPr>
          <w:rFonts w:ascii="仿宋_GB2312" w:eastAsia="仿宋_GB2312" w:hAnsi="宋体" w:cs="宋体"/>
          <w:kern w:val="0"/>
          <w:szCs w:val="21"/>
        </w:rPr>
        <w:t>,</w:t>
      </w:r>
      <w:r w:rsidRPr="00364D1A">
        <w:rPr>
          <w:rFonts w:ascii="仿宋_GB2312" w:eastAsia="仿宋_GB2312" w:hAnsi="宋体" w:cs="宋体" w:hint="eastAsia"/>
          <w:kern w:val="0"/>
          <w:szCs w:val="21"/>
        </w:rPr>
        <w:t>并保证于你方要求的日期内完成合同规定的全部义务。</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5.</w:t>
      </w:r>
      <w:r w:rsidRPr="00364D1A">
        <w:rPr>
          <w:rFonts w:ascii="仿宋_GB2312" w:eastAsia="仿宋_GB2312" w:hAnsi="宋体" w:cs="宋体"/>
          <w:kern w:val="0"/>
          <w:szCs w:val="21"/>
        </w:rPr>
        <w:t>我方同意按你方要求在规定时间内向你方提供与</w:t>
      </w:r>
      <w:r w:rsidRPr="00364D1A">
        <w:rPr>
          <w:rFonts w:ascii="仿宋_GB2312" w:eastAsia="仿宋_GB2312" w:hAnsi="宋体" w:cs="宋体" w:hint="eastAsia"/>
          <w:kern w:val="0"/>
          <w:szCs w:val="21"/>
        </w:rPr>
        <w:t>投标</w:t>
      </w:r>
      <w:r w:rsidRPr="00364D1A">
        <w:rPr>
          <w:rFonts w:ascii="仿宋_GB2312" w:eastAsia="仿宋_GB2312" w:hAnsi="宋体" w:cs="宋体"/>
          <w:kern w:val="0"/>
          <w:szCs w:val="21"/>
        </w:rPr>
        <w:t>有关的任何证据或补充资料，否则，我方的投标文件可被你方拒绝。</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7.我方同意竞价文件规定的付款方式、服务期限。</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8.我方对投标文件中所提供资料、文件、证书及证件的真实性和有效性负责。</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9.我方同意所提交的投标文件在竞价文件规定的投标有效期内有效，在此期间内如果中标，我方将受此约束。</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10.除非另外达成协议并生效，你方的中标通知书和本投标文件以及竞价文件、竞价文件澄清、修改、补充将成为约束双方的合同文件的组成部分。</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11.我方不存在竞价公告中“投标人资格要求”的“不良信用记录情形”规定的任何一种情形。</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kern w:val="0"/>
          <w:szCs w:val="21"/>
        </w:rPr>
        <w:t>1</w:t>
      </w:r>
      <w:r w:rsidRPr="00364D1A">
        <w:rPr>
          <w:rFonts w:ascii="仿宋_GB2312" w:eastAsia="仿宋_GB2312" w:hAnsi="宋体" w:cs="宋体" w:hint="eastAsia"/>
          <w:kern w:val="0"/>
          <w:szCs w:val="21"/>
        </w:rPr>
        <w:t xml:space="preserve">2.其他补充说明：             补充说明事项（如有）       </w:t>
      </w:r>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投标人公章：</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日      期：</w:t>
      </w:r>
    </w:p>
    <w:p w:rsidR="00E400F6" w:rsidRPr="00364D1A" w:rsidRDefault="00E400F6" w:rsidP="00E400F6">
      <w:pPr>
        <w:rPr>
          <w:rFonts w:ascii="仿宋_GB2312" w:eastAsia="仿宋_GB2312" w:hAnsi="宋体" w:cs="宋体"/>
          <w:kern w:val="0"/>
          <w:szCs w:val="21"/>
        </w:rPr>
      </w:pPr>
      <w:bookmarkStart w:id="70" w:name="_Toc121626298"/>
      <w:bookmarkStart w:id="71" w:name="_Toc204594911"/>
      <w:bookmarkStart w:id="72" w:name="_Toc3356"/>
      <w:bookmarkStart w:id="73" w:name="_Toc520983594"/>
      <w:bookmarkStart w:id="74" w:name="_Toc516969106"/>
    </w:p>
    <w:p w:rsidR="00E400F6" w:rsidRPr="00364D1A" w:rsidRDefault="00E400F6" w:rsidP="00DD051C">
      <w:pPr>
        <w:rPr>
          <w:rFonts w:ascii="仿宋_GB2312" w:eastAsia="仿宋_GB2312" w:hAnsi="宋体" w:cs="宋体"/>
          <w:kern w:val="0"/>
          <w:szCs w:val="21"/>
        </w:rPr>
      </w:pPr>
      <w:r w:rsidRPr="00364D1A">
        <w:rPr>
          <w:rFonts w:ascii="仿宋_GB2312" w:eastAsia="仿宋_GB2312" w:hAnsi="宋体" w:cs="宋体" w:hint="eastAsia"/>
          <w:kern w:val="0"/>
          <w:szCs w:val="21"/>
        </w:rPr>
        <w:t>四、授权书</w:t>
      </w:r>
      <w:bookmarkEnd w:id="70"/>
      <w:bookmarkEnd w:id="71"/>
      <w:bookmarkEnd w:id="72"/>
      <w:bookmarkEnd w:id="73"/>
      <w:bookmarkEnd w:id="74"/>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本授权书声明：（投标人名称）授权（投标人授权代表姓名）代</w:t>
      </w:r>
      <w:r w:rsidRPr="00364D1A">
        <w:rPr>
          <w:rFonts w:ascii="仿宋_GB2312" w:eastAsia="仿宋_GB2312" w:hAnsi="宋体" w:cs="宋体"/>
          <w:kern w:val="0"/>
          <w:szCs w:val="21"/>
        </w:rPr>
        <w:t>表我方参加本项目</w:t>
      </w:r>
      <w:r w:rsidRPr="00364D1A">
        <w:rPr>
          <w:rFonts w:ascii="仿宋_GB2312" w:eastAsia="仿宋_GB2312" w:hAnsi="宋体" w:cs="宋体" w:hint="eastAsia"/>
          <w:kern w:val="0"/>
          <w:szCs w:val="21"/>
        </w:rPr>
        <w:t>开标</w:t>
      </w:r>
      <w:r w:rsidRPr="00364D1A">
        <w:rPr>
          <w:rFonts w:ascii="仿宋_GB2312" w:eastAsia="仿宋_GB2312" w:hAnsi="宋体" w:cs="宋体"/>
          <w:kern w:val="0"/>
          <w:szCs w:val="21"/>
        </w:rPr>
        <w:t>活动，全权代表我方处理</w:t>
      </w:r>
      <w:r w:rsidRPr="00364D1A">
        <w:rPr>
          <w:rFonts w:ascii="仿宋_GB2312" w:eastAsia="仿宋_GB2312" w:hAnsi="宋体" w:cs="宋体" w:hint="eastAsia"/>
          <w:kern w:val="0"/>
          <w:szCs w:val="21"/>
        </w:rPr>
        <w:t>开标</w:t>
      </w:r>
      <w:r w:rsidRPr="00364D1A">
        <w:rPr>
          <w:rFonts w:ascii="仿宋_GB2312" w:eastAsia="仿宋_GB2312" w:hAnsi="宋体" w:cs="宋体"/>
          <w:kern w:val="0"/>
          <w:szCs w:val="21"/>
        </w:rPr>
        <w:t>过程的一切事宜，包括但不限于：提交投标文件、</w:t>
      </w:r>
      <w:r w:rsidRPr="00364D1A">
        <w:rPr>
          <w:rFonts w:ascii="仿宋_GB2312" w:eastAsia="仿宋_GB2312" w:hAnsi="宋体" w:cs="宋体" w:hint="eastAsia"/>
          <w:kern w:val="0"/>
          <w:szCs w:val="21"/>
        </w:rPr>
        <w:t>二次报价</w:t>
      </w:r>
      <w:r w:rsidRPr="00364D1A">
        <w:rPr>
          <w:rFonts w:ascii="仿宋_GB2312" w:eastAsia="仿宋_GB2312" w:hAnsi="宋体" w:cs="宋体"/>
          <w:kern w:val="0"/>
          <w:szCs w:val="21"/>
        </w:rPr>
        <w:t>、签约等。投标人授权代表在</w:t>
      </w:r>
      <w:r w:rsidRPr="00364D1A">
        <w:rPr>
          <w:rFonts w:ascii="仿宋_GB2312" w:eastAsia="仿宋_GB2312" w:hAnsi="宋体" w:cs="宋体" w:hint="eastAsia"/>
          <w:kern w:val="0"/>
          <w:szCs w:val="21"/>
        </w:rPr>
        <w:t>开标</w:t>
      </w:r>
      <w:r w:rsidRPr="00364D1A">
        <w:rPr>
          <w:rFonts w:ascii="仿宋_GB2312" w:eastAsia="仿宋_GB2312" w:hAnsi="宋体" w:cs="宋体"/>
          <w:kern w:val="0"/>
          <w:szCs w:val="21"/>
        </w:rPr>
        <w:t>活动过程中所签署的一切文件和处理与之有关的一切事务，本公司均予以认可并对此承担责任。投标人授权代表无转委托权。特此授权。</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kern w:val="0"/>
          <w:szCs w:val="21"/>
        </w:rPr>
        <w:t>本授权书自出具之日起生效。</w:t>
      </w:r>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授权代表联系方式：          （请填写手机号码）</w:t>
      </w:r>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特此声明。</w:t>
      </w:r>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投标人公章：</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日      期：</w:t>
      </w:r>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注：</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lastRenderedPageBreak/>
        <w:t>1.本项目只允许有唯一的投标人授权代表；</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2.法定代表人参加竞价的无需提供授权书，仅提供法定代表人身份证明书。</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kern w:val="0"/>
          <w:szCs w:val="21"/>
        </w:rPr>
        <w:br w:type="page"/>
      </w:r>
    </w:p>
    <w:p w:rsidR="00E400F6" w:rsidRPr="00B7784E" w:rsidRDefault="00E400F6" w:rsidP="00B7784E">
      <w:pPr>
        <w:ind w:firstLineChars="750" w:firstLine="2400"/>
        <w:rPr>
          <w:rFonts w:ascii="仿宋_GB2312" w:eastAsia="仿宋_GB2312" w:hAnsi="宋体" w:cs="宋体"/>
          <w:kern w:val="0"/>
          <w:sz w:val="32"/>
          <w:szCs w:val="32"/>
        </w:rPr>
      </w:pPr>
      <w:bookmarkStart w:id="75" w:name="_Toc3460"/>
      <w:r w:rsidRPr="00B7784E">
        <w:rPr>
          <w:rFonts w:ascii="仿宋_GB2312" w:eastAsia="仿宋_GB2312" w:hAnsi="宋体" w:cs="宋体" w:hint="eastAsia"/>
          <w:kern w:val="0"/>
          <w:sz w:val="32"/>
          <w:szCs w:val="32"/>
        </w:rPr>
        <w:lastRenderedPageBreak/>
        <w:t>五、法定代表人身份证明书</w:t>
      </w:r>
      <w:bookmarkEnd w:id="75"/>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单位名称：</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单位性质：</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地    址：</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成立时间： 年 月 日</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经营期限：</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姓    名：    </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性    别：</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年    龄：</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 xml:space="preserve"> 职    务：</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联系</w:t>
      </w:r>
      <w:r w:rsidRPr="00364D1A">
        <w:rPr>
          <w:rFonts w:ascii="仿宋_GB2312" w:eastAsia="仿宋_GB2312" w:hAnsi="宋体" w:cs="宋体"/>
          <w:kern w:val="0"/>
          <w:szCs w:val="21"/>
        </w:rPr>
        <w:t>电话</w:t>
      </w:r>
      <w:r w:rsidRPr="00364D1A">
        <w:rPr>
          <w:rFonts w:ascii="仿宋_GB2312" w:eastAsia="仿宋_GB2312" w:hAnsi="宋体" w:cs="宋体" w:hint="eastAsia"/>
          <w:kern w:val="0"/>
          <w:szCs w:val="21"/>
        </w:rPr>
        <w:t xml:space="preserve">：        </w:t>
      </w:r>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特此证明。</w:t>
      </w:r>
    </w:p>
    <w:p w:rsidR="00E400F6" w:rsidRPr="00364D1A" w:rsidRDefault="00E400F6" w:rsidP="00E400F6">
      <w:pPr>
        <w:rPr>
          <w:rFonts w:ascii="仿宋_GB2312" w:eastAsia="仿宋_GB2312" w:hAnsi="宋体" w:cs="宋体"/>
          <w:kern w:val="0"/>
          <w:szCs w:val="21"/>
        </w:rPr>
      </w:pPr>
    </w:p>
    <w:p w:rsidR="00B76B79" w:rsidRDefault="00B76B79" w:rsidP="00E400F6">
      <w:pPr>
        <w:rPr>
          <w:rFonts w:ascii="仿宋_GB2312" w:eastAsia="仿宋_GB2312" w:hAnsi="宋体" w:cs="宋体"/>
          <w:kern w:val="0"/>
          <w:szCs w:val="21"/>
        </w:rPr>
      </w:pPr>
    </w:p>
    <w:p w:rsidR="00B76B79" w:rsidRDefault="00B76B79" w:rsidP="00E400F6">
      <w:pPr>
        <w:rPr>
          <w:rFonts w:ascii="仿宋_GB2312" w:eastAsia="仿宋_GB2312" w:hAnsi="宋体" w:cs="宋体"/>
          <w:kern w:val="0"/>
          <w:szCs w:val="21"/>
        </w:rPr>
      </w:pPr>
    </w:p>
    <w:p w:rsidR="00E400F6" w:rsidRPr="00B76B79" w:rsidRDefault="00E400F6" w:rsidP="00B76B79">
      <w:pPr>
        <w:ind w:firstLineChars="650" w:firstLine="2080"/>
        <w:rPr>
          <w:rFonts w:ascii="仿宋_GB2312" w:eastAsia="仿宋_GB2312" w:hAnsi="宋体" w:cs="宋体"/>
          <w:kern w:val="0"/>
          <w:sz w:val="32"/>
          <w:szCs w:val="32"/>
        </w:rPr>
      </w:pPr>
      <w:r w:rsidRPr="00B76B79">
        <w:rPr>
          <w:rFonts w:ascii="仿宋_GB2312" w:eastAsia="仿宋_GB2312" w:hAnsi="宋体" w:cs="宋体" w:hint="eastAsia"/>
          <w:kern w:val="0"/>
          <w:sz w:val="32"/>
          <w:szCs w:val="32"/>
        </w:rPr>
        <w:t>附：法定代表人身份证扫描件</w:t>
      </w:r>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投标人公章：</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日   期：</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kern w:val="0"/>
          <w:szCs w:val="21"/>
        </w:rPr>
        <w:br w:type="page"/>
      </w:r>
    </w:p>
    <w:p w:rsidR="00E400F6" w:rsidRPr="00F42300" w:rsidRDefault="00E400F6" w:rsidP="00DD051C">
      <w:pPr>
        <w:jc w:val="center"/>
        <w:rPr>
          <w:rFonts w:ascii="仿宋_GB2312" w:eastAsia="仿宋_GB2312" w:hAnsi="宋体" w:cs="宋体"/>
          <w:b/>
          <w:kern w:val="0"/>
          <w:sz w:val="32"/>
          <w:szCs w:val="32"/>
        </w:rPr>
      </w:pPr>
      <w:bookmarkStart w:id="76" w:name="_Toc6867"/>
      <w:r w:rsidRPr="00F42300">
        <w:rPr>
          <w:rFonts w:ascii="仿宋_GB2312" w:eastAsia="仿宋_GB2312" w:hAnsi="宋体" w:cs="宋体" w:hint="eastAsia"/>
          <w:b/>
          <w:kern w:val="0"/>
          <w:sz w:val="32"/>
          <w:szCs w:val="32"/>
        </w:rPr>
        <w:lastRenderedPageBreak/>
        <w:t>六、投标业绩</w:t>
      </w:r>
      <w:bookmarkEnd w:id="76"/>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业绩表</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（格式仅供参考）</w:t>
      </w:r>
    </w:p>
    <w:p w:rsidR="00E400F6" w:rsidRPr="00364D1A" w:rsidRDefault="00E400F6" w:rsidP="00E400F6">
      <w:pPr>
        <w:rPr>
          <w:rFonts w:ascii="仿宋_GB2312" w:eastAsia="仿宋_GB2312" w:hAnsi="宋体" w:cs="宋体"/>
          <w:kern w:val="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0"/>
        <w:gridCol w:w="1831"/>
        <w:gridCol w:w="1648"/>
        <w:gridCol w:w="1731"/>
        <w:gridCol w:w="1967"/>
        <w:gridCol w:w="1203"/>
      </w:tblGrid>
      <w:tr w:rsidR="00E400F6" w:rsidRPr="00364D1A" w:rsidTr="00E400F6">
        <w:trPr>
          <w:trHeight w:val="527"/>
          <w:jc w:val="center"/>
        </w:trPr>
        <w:tc>
          <w:tcPr>
            <w:tcW w:w="556"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序号</w:t>
            </w:r>
          </w:p>
        </w:tc>
        <w:tc>
          <w:tcPr>
            <w:tcW w:w="971"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项目名称</w:t>
            </w:r>
          </w:p>
        </w:tc>
        <w:tc>
          <w:tcPr>
            <w:tcW w:w="874"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服务内容</w:t>
            </w:r>
          </w:p>
        </w:tc>
        <w:tc>
          <w:tcPr>
            <w:tcW w:w="918"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合同总金额</w:t>
            </w:r>
          </w:p>
        </w:tc>
        <w:tc>
          <w:tcPr>
            <w:tcW w:w="1043"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业绩合同甲方及联系电话</w:t>
            </w:r>
          </w:p>
        </w:tc>
        <w:tc>
          <w:tcPr>
            <w:tcW w:w="637"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备注</w:t>
            </w:r>
          </w:p>
        </w:tc>
      </w:tr>
      <w:tr w:rsidR="00E400F6" w:rsidRPr="00364D1A" w:rsidTr="00E400F6">
        <w:trPr>
          <w:trHeight w:val="527"/>
          <w:jc w:val="center"/>
        </w:trPr>
        <w:tc>
          <w:tcPr>
            <w:tcW w:w="5000" w:type="pct"/>
            <w:gridSpan w:val="6"/>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投标人初审业绩（资格门槛业绩）</w:t>
            </w:r>
          </w:p>
        </w:tc>
      </w:tr>
      <w:tr w:rsidR="00E400F6" w:rsidRPr="00364D1A" w:rsidTr="00E400F6">
        <w:trPr>
          <w:jc w:val="center"/>
        </w:trPr>
        <w:tc>
          <w:tcPr>
            <w:tcW w:w="556"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w:t>
            </w:r>
          </w:p>
        </w:tc>
        <w:tc>
          <w:tcPr>
            <w:tcW w:w="971" w:type="pct"/>
            <w:vAlign w:val="center"/>
          </w:tcPr>
          <w:p w:rsidR="00E400F6" w:rsidRPr="00364D1A" w:rsidRDefault="00E400F6" w:rsidP="00E400F6">
            <w:pPr>
              <w:rPr>
                <w:rFonts w:ascii="仿宋_GB2312" w:eastAsia="仿宋_GB2312" w:hAnsi="宋体" w:cs="宋体"/>
                <w:kern w:val="0"/>
                <w:szCs w:val="21"/>
              </w:rPr>
            </w:pPr>
          </w:p>
        </w:tc>
        <w:tc>
          <w:tcPr>
            <w:tcW w:w="874" w:type="pct"/>
            <w:vAlign w:val="center"/>
          </w:tcPr>
          <w:p w:rsidR="00E400F6" w:rsidRPr="00364D1A" w:rsidRDefault="00E400F6" w:rsidP="00E400F6">
            <w:pPr>
              <w:rPr>
                <w:rFonts w:ascii="仿宋_GB2312" w:eastAsia="仿宋_GB2312" w:hAnsi="宋体" w:cs="宋体"/>
                <w:kern w:val="0"/>
                <w:szCs w:val="21"/>
              </w:rPr>
            </w:pPr>
          </w:p>
        </w:tc>
        <w:tc>
          <w:tcPr>
            <w:tcW w:w="918" w:type="pct"/>
            <w:vAlign w:val="center"/>
          </w:tcPr>
          <w:p w:rsidR="00E400F6" w:rsidRPr="00364D1A" w:rsidRDefault="00E400F6" w:rsidP="00E400F6">
            <w:pPr>
              <w:rPr>
                <w:rFonts w:ascii="仿宋_GB2312" w:eastAsia="仿宋_GB2312" w:hAnsi="宋体" w:cs="宋体"/>
                <w:kern w:val="0"/>
                <w:szCs w:val="21"/>
              </w:rPr>
            </w:pPr>
          </w:p>
        </w:tc>
        <w:tc>
          <w:tcPr>
            <w:tcW w:w="1043" w:type="pct"/>
            <w:vAlign w:val="center"/>
          </w:tcPr>
          <w:p w:rsidR="00E400F6" w:rsidRPr="00364D1A" w:rsidRDefault="00E400F6" w:rsidP="00E400F6">
            <w:pPr>
              <w:rPr>
                <w:rFonts w:ascii="仿宋_GB2312" w:eastAsia="仿宋_GB2312" w:hAnsi="宋体" w:cs="宋体"/>
                <w:kern w:val="0"/>
                <w:szCs w:val="21"/>
              </w:rPr>
            </w:pPr>
          </w:p>
        </w:tc>
        <w:tc>
          <w:tcPr>
            <w:tcW w:w="637" w:type="pct"/>
            <w:vAlign w:val="center"/>
          </w:tcPr>
          <w:p w:rsidR="00E400F6" w:rsidRPr="00364D1A" w:rsidRDefault="00E400F6" w:rsidP="00E400F6">
            <w:pPr>
              <w:rPr>
                <w:rFonts w:ascii="仿宋_GB2312" w:eastAsia="仿宋_GB2312" w:hAnsi="宋体" w:cs="宋体"/>
                <w:kern w:val="0"/>
                <w:szCs w:val="21"/>
              </w:rPr>
            </w:pPr>
          </w:p>
        </w:tc>
      </w:tr>
      <w:tr w:rsidR="00E400F6" w:rsidRPr="00364D1A" w:rsidTr="00E400F6">
        <w:trPr>
          <w:jc w:val="center"/>
        </w:trPr>
        <w:tc>
          <w:tcPr>
            <w:tcW w:w="5000" w:type="pct"/>
            <w:gridSpan w:val="6"/>
            <w:vAlign w:val="center"/>
          </w:tcPr>
          <w:p w:rsidR="00E400F6" w:rsidRPr="00364D1A" w:rsidRDefault="00E400F6" w:rsidP="00E400F6">
            <w:pPr>
              <w:rPr>
                <w:rFonts w:ascii="仿宋_GB2312" w:eastAsia="仿宋_GB2312" w:hAnsi="宋体" w:cs="宋体"/>
                <w:kern w:val="0"/>
                <w:szCs w:val="21"/>
              </w:rPr>
            </w:pPr>
          </w:p>
        </w:tc>
      </w:tr>
      <w:tr w:rsidR="00E400F6" w:rsidRPr="00364D1A" w:rsidTr="00E400F6">
        <w:trPr>
          <w:jc w:val="center"/>
        </w:trPr>
        <w:tc>
          <w:tcPr>
            <w:tcW w:w="556" w:type="pct"/>
            <w:vAlign w:val="center"/>
          </w:tcPr>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1</w:t>
            </w:r>
          </w:p>
        </w:tc>
        <w:tc>
          <w:tcPr>
            <w:tcW w:w="971" w:type="pct"/>
            <w:vAlign w:val="center"/>
          </w:tcPr>
          <w:p w:rsidR="00E400F6" w:rsidRPr="00364D1A" w:rsidRDefault="00E400F6" w:rsidP="00E400F6">
            <w:pPr>
              <w:rPr>
                <w:rFonts w:ascii="仿宋_GB2312" w:eastAsia="仿宋_GB2312" w:hAnsi="宋体" w:cs="宋体"/>
                <w:kern w:val="0"/>
                <w:szCs w:val="21"/>
              </w:rPr>
            </w:pPr>
          </w:p>
        </w:tc>
        <w:tc>
          <w:tcPr>
            <w:tcW w:w="874" w:type="pct"/>
            <w:vAlign w:val="center"/>
          </w:tcPr>
          <w:p w:rsidR="00E400F6" w:rsidRPr="00364D1A" w:rsidRDefault="00E400F6" w:rsidP="00E400F6">
            <w:pPr>
              <w:rPr>
                <w:rFonts w:ascii="仿宋_GB2312" w:eastAsia="仿宋_GB2312" w:hAnsi="宋体" w:cs="宋体"/>
                <w:kern w:val="0"/>
                <w:szCs w:val="21"/>
              </w:rPr>
            </w:pPr>
          </w:p>
        </w:tc>
        <w:tc>
          <w:tcPr>
            <w:tcW w:w="918" w:type="pct"/>
            <w:vAlign w:val="center"/>
          </w:tcPr>
          <w:p w:rsidR="00E400F6" w:rsidRPr="00364D1A" w:rsidRDefault="00E400F6" w:rsidP="00E400F6">
            <w:pPr>
              <w:rPr>
                <w:rFonts w:ascii="仿宋_GB2312" w:eastAsia="仿宋_GB2312" w:hAnsi="宋体" w:cs="宋体"/>
                <w:kern w:val="0"/>
                <w:szCs w:val="21"/>
              </w:rPr>
            </w:pPr>
          </w:p>
        </w:tc>
        <w:tc>
          <w:tcPr>
            <w:tcW w:w="1043" w:type="pct"/>
            <w:vAlign w:val="center"/>
          </w:tcPr>
          <w:p w:rsidR="00E400F6" w:rsidRPr="00364D1A" w:rsidRDefault="00E400F6" w:rsidP="00E400F6">
            <w:pPr>
              <w:rPr>
                <w:rFonts w:ascii="仿宋_GB2312" w:eastAsia="仿宋_GB2312" w:hAnsi="宋体" w:cs="宋体"/>
                <w:kern w:val="0"/>
                <w:szCs w:val="21"/>
              </w:rPr>
            </w:pPr>
          </w:p>
        </w:tc>
        <w:tc>
          <w:tcPr>
            <w:tcW w:w="637" w:type="pct"/>
            <w:vAlign w:val="center"/>
          </w:tcPr>
          <w:p w:rsidR="00E400F6" w:rsidRPr="00364D1A" w:rsidRDefault="00E400F6" w:rsidP="00E400F6">
            <w:pPr>
              <w:rPr>
                <w:rFonts w:ascii="仿宋_GB2312" w:eastAsia="仿宋_GB2312" w:hAnsi="宋体" w:cs="宋体"/>
                <w:kern w:val="0"/>
                <w:szCs w:val="21"/>
              </w:rPr>
            </w:pPr>
          </w:p>
        </w:tc>
      </w:tr>
    </w:tbl>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业绩证明材料</w:t>
      </w:r>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（建议与上述“（一）业绩表”填写的业绩一一对应）</w:t>
      </w:r>
      <w:r w:rsidRPr="00364D1A">
        <w:rPr>
          <w:rFonts w:ascii="仿宋_GB2312" w:eastAsia="仿宋_GB2312" w:hAnsi="宋体" w:cs="宋体"/>
          <w:kern w:val="0"/>
          <w:szCs w:val="21"/>
        </w:rPr>
        <w:br w:type="page"/>
      </w:r>
    </w:p>
    <w:p w:rsidR="00E400F6" w:rsidRPr="00364D1A" w:rsidRDefault="00E400F6" w:rsidP="00E400F6">
      <w:pPr>
        <w:rPr>
          <w:rFonts w:ascii="仿宋_GB2312" w:eastAsia="仿宋_GB2312" w:hAnsi="宋体" w:cs="宋体"/>
          <w:kern w:val="0"/>
          <w:szCs w:val="21"/>
        </w:rPr>
      </w:pPr>
    </w:p>
    <w:p w:rsidR="00E400F6" w:rsidRPr="00364D1A" w:rsidRDefault="00E400F6" w:rsidP="00E400F6">
      <w:pPr>
        <w:rPr>
          <w:rFonts w:ascii="仿宋_GB2312" w:eastAsia="仿宋_GB2312" w:hAnsi="宋体" w:cs="宋体"/>
          <w:kern w:val="0"/>
          <w:szCs w:val="21"/>
        </w:rPr>
      </w:pPr>
    </w:p>
    <w:p w:rsidR="00E400F6" w:rsidRPr="00F42300" w:rsidRDefault="00E400F6" w:rsidP="00DD051C">
      <w:pPr>
        <w:jc w:val="center"/>
        <w:rPr>
          <w:rFonts w:ascii="仿宋_GB2312" w:eastAsia="仿宋_GB2312" w:hAnsi="宋体" w:cs="宋体"/>
          <w:b/>
          <w:kern w:val="0"/>
          <w:sz w:val="32"/>
          <w:szCs w:val="32"/>
        </w:rPr>
      </w:pPr>
      <w:bookmarkStart w:id="77" w:name="_Toc3876"/>
      <w:r w:rsidRPr="00F42300">
        <w:rPr>
          <w:rFonts w:ascii="仿宋_GB2312" w:eastAsia="仿宋_GB2312" w:hAnsi="宋体" w:cs="宋体" w:hint="eastAsia"/>
          <w:b/>
          <w:kern w:val="0"/>
          <w:sz w:val="32"/>
          <w:szCs w:val="32"/>
        </w:rPr>
        <w:t>七、其他相关证明材料</w:t>
      </w:r>
      <w:bookmarkEnd w:id="77"/>
    </w:p>
    <w:p w:rsidR="00E400F6" w:rsidRPr="00364D1A" w:rsidRDefault="00E400F6" w:rsidP="00E400F6">
      <w:pPr>
        <w:rPr>
          <w:rFonts w:ascii="仿宋_GB2312" w:eastAsia="仿宋_GB2312" w:hAnsi="宋体" w:cs="宋体"/>
          <w:kern w:val="0"/>
          <w:szCs w:val="21"/>
        </w:rPr>
      </w:pPr>
      <w:bookmarkStart w:id="78" w:name="_Toc19685"/>
    </w:p>
    <w:p w:rsidR="00E400F6" w:rsidRPr="00364D1A" w:rsidRDefault="00E400F6" w:rsidP="00E400F6">
      <w:pPr>
        <w:rPr>
          <w:rFonts w:ascii="仿宋_GB2312" w:eastAsia="仿宋_GB2312" w:hAnsi="宋体" w:cs="宋体"/>
          <w:kern w:val="0"/>
          <w:szCs w:val="21"/>
        </w:rPr>
      </w:pPr>
      <w:r w:rsidRPr="00364D1A">
        <w:rPr>
          <w:rFonts w:ascii="仿宋_GB2312" w:eastAsia="仿宋_GB2312" w:hAnsi="宋体" w:cs="宋体" w:hint="eastAsia"/>
          <w:kern w:val="0"/>
          <w:szCs w:val="21"/>
        </w:rPr>
        <w:t>投标人按照第四章评审方法和标准放置的其他资料。</w:t>
      </w:r>
      <w:bookmarkEnd w:id="78"/>
    </w:p>
    <w:p w:rsidR="00E400F6" w:rsidRPr="00364D1A" w:rsidRDefault="00E400F6" w:rsidP="00E400F6">
      <w:pPr>
        <w:rPr>
          <w:rFonts w:ascii="仿宋_GB2312" w:eastAsia="仿宋_GB2312" w:hAnsi="宋体" w:cs="宋体"/>
          <w:kern w:val="0"/>
          <w:szCs w:val="21"/>
        </w:rPr>
      </w:pPr>
    </w:p>
    <w:p w:rsidR="005F5077" w:rsidRPr="00364D1A" w:rsidRDefault="005F5077">
      <w:pPr>
        <w:rPr>
          <w:rFonts w:ascii="仿宋_GB2312" w:eastAsia="仿宋_GB2312" w:hAnsi="宋体" w:cs="宋体"/>
          <w:kern w:val="0"/>
          <w:szCs w:val="21"/>
        </w:rPr>
      </w:pPr>
    </w:p>
    <w:p w:rsidR="005F5077" w:rsidRPr="00364D1A" w:rsidRDefault="005F5077">
      <w:pPr>
        <w:rPr>
          <w:rFonts w:ascii="仿宋_GB2312" w:eastAsia="仿宋_GB2312" w:hAnsi="宋体" w:cs="宋体"/>
          <w:kern w:val="0"/>
          <w:szCs w:val="21"/>
        </w:rPr>
      </w:pPr>
    </w:p>
    <w:p w:rsidR="005F5077" w:rsidRPr="00364D1A" w:rsidRDefault="005F5077">
      <w:pPr>
        <w:rPr>
          <w:b/>
          <w:szCs w:val="21"/>
        </w:rPr>
      </w:pPr>
    </w:p>
    <w:bookmarkEnd w:id="0"/>
    <w:bookmarkEnd w:id="1"/>
    <w:p w:rsidR="00F415D2" w:rsidRPr="00364D1A" w:rsidRDefault="00F415D2">
      <w:pPr>
        <w:rPr>
          <w:szCs w:val="21"/>
        </w:rPr>
      </w:pPr>
    </w:p>
    <w:p w:rsidR="00F42300" w:rsidRPr="00364D1A" w:rsidRDefault="00F42300">
      <w:pPr>
        <w:rPr>
          <w:b/>
          <w:szCs w:val="21"/>
        </w:rPr>
      </w:pPr>
    </w:p>
    <w:p w:rsidR="00F415D2" w:rsidRPr="00364D1A" w:rsidRDefault="00A93F69">
      <w:pPr>
        <w:rPr>
          <w:b/>
          <w:szCs w:val="21"/>
        </w:rPr>
      </w:pPr>
      <w:r w:rsidRPr="00364D1A">
        <w:rPr>
          <w:rFonts w:hint="eastAsia"/>
          <w:b/>
          <w:szCs w:val="21"/>
        </w:rPr>
        <w:t>附件</w:t>
      </w:r>
      <w:r w:rsidRPr="00364D1A">
        <w:rPr>
          <w:rFonts w:hint="eastAsia"/>
          <w:b/>
          <w:szCs w:val="21"/>
        </w:rPr>
        <w:t>1:</w:t>
      </w:r>
    </w:p>
    <w:p w:rsidR="00F415D2" w:rsidRPr="00F42300" w:rsidRDefault="00A93F69">
      <w:pPr>
        <w:pStyle w:val="3"/>
        <w:spacing w:line="500" w:lineRule="exact"/>
        <w:rPr>
          <w:rFonts w:hAnsi="宋体"/>
          <w:color w:val="000000"/>
        </w:rPr>
      </w:pPr>
      <w:bookmarkStart w:id="79" w:name="_Toc29127"/>
      <w:r w:rsidRPr="00F42300">
        <w:rPr>
          <w:rFonts w:hAnsi="宋体" w:hint="eastAsia"/>
          <w:color w:val="000000"/>
        </w:rPr>
        <w:t>投标人信用承诺</w:t>
      </w:r>
      <w:bookmarkEnd w:id="79"/>
    </w:p>
    <w:p w:rsidR="00F415D2" w:rsidRPr="00364D1A" w:rsidRDefault="00A93F69">
      <w:pPr>
        <w:spacing w:line="500" w:lineRule="exact"/>
        <w:ind w:firstLine="630"/>
        <w:rPr>
          <w:rFonts w:ascii="宋体" w:hAnsi="宋体" w:cs="宋体"/>
          <w:color w:val="000000"/>
          <w:szCs w:val="21"/>
        </w:rPr>
      </w:pPr>
      <w:r w:rsidRPr="00364D1A">
        <w:rPr>
          <w:rFonts w:ascii="宋体" w:hAnsi="宋体" w:cs="宋体" w:hint="eastAsia"/>
          <w:color w:val="000000"/>
          <w:szCs w:val="21"/>
        </w:rPr>
        <w:t>我公司申明，我公司无以下不良信用记录情形：</w:t>
      </w:r>
    </w:p>
    <w:p w:rsidR="00F415D2" w:rsidRPr="00364D1A" w:rsidRDefault="00A93F69">
      <w:pPr>
        <w:spacing w:line="500" w:lineRule="exact"/>
        <w:ind w:firstLine="630"/>
        <w:rPr>
          <w:rFonts w:ascii="宋体" w:hAnsi="宋体" w:cs="宋体"/>
          <w:color w:val="000000"/>
          <w:szCs w:val="21"/>
        </w:rPr>
      </w:pPr>
      <w:r w:rsidRPr="00364D1A">
        <w:rPr>
          <w:rFonts w:ascii="宋体" w:hAnsi="宋体" w:cs="宋体" w:hint="eastAsia"/>
          <w:color w:val="000000"/>
          <w:szCs w:val="21"/>
        </w:rPr>
        <w:t>1.公司被人民法院列入失信被执行人；</w:t>
      </w:r>
    </w:p>
    <w:p w:rsidR="00F415D2" w:rsidRPr="00364D1A" w:rsidRDefault="00A93F69">
      <w:pPr>
        <w:spacing w:line="500" w:lineRule="exact"/>
        <w:ind w:firstLine="630"/>
        <w:rPr>
          <w:rFonts w:ascii="宋体" w:hAnsi="宋体" w:cs="宋体"/>
          <w:color w:val="000000"/>
          <w:szCs w:val="21"/>
        </w:rPr>
      </w:pPr>
      <w:r w:rsidRPr="00364D1A">
        <w:rPr>
          <w:rFonts w:ascii="宋体" w:hAnsi="宋体" w:cs="宋体" w:hint="eastAsia"/>
          <w:color w:val="000000"/>
          <w:szCs w:val="21"/>
        </w:rPr>
        <w:t>2.公司、公司法定代表人被人民检察院列入行贿犯罪档案；</w:t>
      </w:r>
    </w:p>
    <w:p w:rsidR="00F415D2" w:rsidRPr="00364D1A" w:rsidRDefault="00A93F69">
      <w:pPr>
        <w:spacing w:line="500" w:lineRule="exact"/>
        <w:ind w:firstLine="630"/>
        <w:rPr>
          <w:rFonts w:ascii="宋体" w:hAnsi="宋体" w:cs="宋体"/>
          <w:color w:val="000000"/>
          <w:szCs w:val="21"/>
        </w:rPr>
      </w:pPr>
      <w:r w:rsidRPr="00364D1A">
        <w:rPr>
          <w:rFonts w:ascii="宋体" w:hAnsi="宋体" w:cs="宋体" w:hint="eastAsia"/>
          <w:color w:val="000000"/>
          <w:szCs w:val="21"/>
        </w:rPr>
        <w:t>3.公司被工商行政管理部门列入企业经营异常名录；</w:t>
      </w:r>
    </w:p>
    <w:p w:rsidR="00F415D2" w:rsidRPr="00364D1A" w:rsidRDefault="00A93F69">
      <w:pPr>
        <w:spacing w:line="500" w:lineRule="exact"/>
        <w:ind w:firstLine="630"/>
        <w:rPr>
          <w:rFonts w:ascii="宋体" w:hAnsi="宋体" w:cs="宋体"/>
          <w:color w:val="000000"/>
          <w:szCs w:val="21"/>
        </w:rPr>
      </w:pPr>
      <w:r w:rsidRPr="00364D1A">
        <w:rPr>
          <w:rFonts w:ascii="宋体" w:hAnsi="宋体" w:cs="宋体" w:hint="eastAsia"/>
          <w:color w:val="000000"/>
          <w:szCs w:val="21"/>
        </w:rPr>
        <w:t>4.公司被税务部门列入重大税收违法案件当事人名单的；</w:t>
      </w:r>
    </w:p>
    <w:p w:rsidR="00F415D2" w:rsidRPr="00364D1A" w:rsidRDefault="00A93F69">
      <w:pPr>
        <w:spacing w:line="500" w:lineRule="exact"/>
        <w:ind w:firstLine="630"/>
        <w:rPr>
          <w:rFonts w:ascii="宋体" w:hAnsi="宋体" w:cs="宋体"/>
          <w:color w:val="000000"/>
          <w:szCs w:val="21"/>
        </w:rPr>
      </w:pPr>
      <w:r w:rsidRPr="00364D1A">
        <w:rPr>
          <w:rFonts w:ascii="宋体" w:hAnsi="宋体" w:cs="宋体" w:hint="eastAsia"/>
          <w:color w:val="000000"/>
          <w:szCs w:val="21"/>
        </w:rPr>
        <w:t>5. 参加本次投标活动前三年内，在服务活动中没有重大违法及安全事故记录。</w:t>
      </w:r>
    </w:p>
    <w:p w:rsidR="00F415D2" w:rsidRPr="00364D1A" w:rsidRDefault="00A93F69">
      <w:pPr>
        <w:spacing w:line="500" w:lineRule="exact"/>
        <w:ind w:firstLine="630"/>
        <w:rPr>
          <w:rFonts w:ascii="宋体" w:hAnsi="宋体" w:cs="宋体"/>
          <w:color w:val="000000"/>
          <w:szCs w:val="21"/>
        </w:rPr>
      </w:pPr>
      <w:r w:rsidRPr="00364D1A">
        <w:rPr>
          <w:rFonts w:ascii="宋体" w:hAnsi="宋体" w:cs="宋体" w:hint="eastAsia"/>
          <w:color w:val="000000"/>
          <w:szCs w:val="21"/>
        </w:rPr>
        <w:t xml:space="preserve">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 </w:t>
      </w:r>
    </w:p>
    <w:p w:rsidR="00F415D2" w:rsidRPr="00364D1A" w:rsidRDefault="00F415D2">
      <w:pPr>
        <w:spacing w:line="500" w:lineRule="exact"/>
        <w:ind w:firstLine="630"/>
        <w:rPr>
          <w:rFonts w:ascii="宋体" w:hAnsi="宋体" w:cs="宋体"/>
          <w:b/>
          <w:color w:val="000000"/>
          <w:szCs w:val="21"/>
        </w:rPr>
      </w:pPr>
    </w:p>
    <w:p w:rsidR="00F415D2" w:rsidRPr="00364D1A" w:rsidRDefault="00F415D2">
      <w:pPr>
        <w:spacing w:line="360" w:lineRule="auto"/>
        <w:ind w:firstLine="630"/>
        <w:rPr>
          <w:rFonts w:ascii="宋体" w:hAnsi="宋体" w:cs="宋体"/>
          <w:b/>
          <w:color w:val="000000"/>
          <w:szCs w:val="21"/>
        </w:rPr>
      </w:pPr>
    </w:p>
    <w:p w:rsidR="00F415D2" w:rsidRPr="00364D1A" w:rsidRDefault="00A93F69">
      <w:pPr>
        <w:spacing w:line="360" w:lineRule="auto"/>
        <w:ind w:firstLine="630"/>
        <w:rPr>
          <w:rFonts w:ascii="宋体" w:hAnsi="宋体" w:cs="宋体"/>
          <w:b/>
          <w:color w:val="000000"/>
          <w:szCs w:val="21"/>
        </w:rPr>
      </w:pPr>
      <w:r w:rsidRPr="00364D1A">
        <w:rPr>
          <w:rFonts w:ascii="宋体" w:hAnsi="宋体" w:cs="宋体" w:hint="eastAsia"/>
          <w:b/>
          <w:color w:val="000000"/>
          <w:szCs w:val="21"/>
        </w:rPr>
        <w:t>投标人（公章）：                        日期:    年  月  日</w:t>
      </w:r>
    </w:p>
    <w:p w:rsidR="00F415D2" w:rsidRPr="00364D1A" w:rsidRDefault="00F415D2">
      <w:pPr>
        <w:spacing w:line="360" w:lineRule="auto"/>
        <w:ind w:firstLine="630"/>
        <w:rPr>
          <w:rFonts w:ascii="宋体" w:hAnsi="宋体" w:cs="宋体"/>
          <w:b/>
          <w:color w:val="000000"/>
          <w:szCs w:val="21"/>
        </w:rPr>
      </w:pPr>
    </w:p>
    <w:p w:rsidR="00F415D2" w:rsidRPr="00364D1A" w:rsidRDefault="00F415D2">
      <w:pPr>
        <w:jc w:val="center"/>
        <w:rPr>
          <w:rFonts w:ascii="宋体" w:hAnsi="宋体"/>
          <w:b/>
          <w:bCs/>
          <w:szCs w:val="21"/>
        </w:rPr>
      </w:pPr>
    </w:p>
    <w:p w:rsidR="00F415D2" w:rsidRPr="00364D1A" w:rsidRDefault="00F415D2">
      <w:pPr>
        <w:jc w:val="center"/>
        <w:rPr>
          <w:rFonts w:ascii="宋体" w:hAnsi="宋体"/>
          <w:b/>
          <w:bCs/>
          <w:szCs w:val="21"/>
        </w:rPr>
      </w:pPr>
    </w:p>
    <w:p w:rsidR="009E7674" w:rsidRDefault="009E7674">
      <w:pPr>
        <w:rPr>
          <w:szCs w:val="21"/>
        </w:rPr>
      </w:pPr>
    </w:p>
    <w:p w:rsidR="00F42300" w:rsidRDefault="00F42300">
      <w:pPr>
        <w:rPr>
          <w:szCs w:val="21"/>
        </w:rPr>
      </w:pPr>
    </w:p>
    <w:p w:rsidR="00F42300" w:rsidRDefault="00F42300">
      <w:pPr>
        <w:rPr>
          <w:szCs w:val="21"/>
        </w:rPr>
      </w:pPr>
    </w:p>
    <w:p w:rsidR="00F42300" w:rsidRDefault="00F42300">
      <w:pPr>
        <w:rPr>
          <w:szCs w:val="21"/>
        </w:rPr>
      </w:pPr>
    </w:p>
    <w:p w:rsidR="00F42300" w:rsidRDefault="00F42300">
      <w:pPr>
        <w:rPr>
          <w:szCs w:val="21"/>
        </w:rPr>
      </w:pPr>
    </w:p>
    <w:p w:rsidR="00F42300" w:rsidRDefault="00F42300">
      <w:pPr>
        <w:rPr>
          <w:szCs w:val="21"/>
        </w:rPr>
      </w:pPr>
    </w:p>
    <w:p w:rsidR="00F42300" w:rsidRPr="00364D1A" w:rsidRDefault="00F42300">
      <w:pPr>
        <w:rPr>
          <w:szCs w:val="21"/>
        </w:rPr>
      </w:pPr>
    </w:p>
    <w:p w:rsidR="00F415D2" w:rsidRPr="00364D1A" w:rsidRDefault="00A93F69">
      <w:pPr>
        <w:rPr>
          <w:szCs w:val="21"/>
        </w:rPr>
      </w:pPr>
      <w:r w:rsidRPr="00364D1A">
        <w:rPr>
          <w:rFonts w:hint="eastAsia"/>
          <w:szCs w:val="21"/>
        </w:rPr>
        <w:lastRenderedPageBreak/>
        <w:t>附件</w:t>
      </w:r>
      <w:r w:rsidR="009E7674" w:rsidRPr="00364D1A">
        <w:rPr>
          <w:rFonts w:hint="eastAsia"/>
          <w:szCs w:val="21"/>
        </w:rPr>
        <w:t>2</w:t>
      </w:r>
      <w:r w:rsidRPr="00364D1A">
        <w:rPr>
          <w:rFonts w:hint="eastAsia"/>
          <w:szCs w:val="21"/>
        </w:rPr>
        <w:t>：</w:t>
      </w:r>
    </w:p>
    <w:p w:rsidR="00F415D2" w:rsidRPr="00364D1A" w:rsidRDefault="00F415D2">
      <w:pPr>
        <w:rPr>
          <w:szCs w:val="21"/>
        </w:rPr>
      </w:pPr>
    </w:p>
    <w:tbl>
      <w:tblPr>
        <w:tblW w:w="9371" w:type="dxa"/>
        <w:tblInd w:w="93" w:type="dxa"/>
        <w:tblLook w:val="04A0"/>
      </w:tblPr>
      <w:tblGrid>
        <w:gridCol w:w="1589"/>
        <w:gridCol w:w="1202"/>
        <w:gridCol w:w="1589"/>
        <w:gridCol w:w="1589"/>
        <w:gridCol w:w="580"/>
        <w:gridCol w:w="1589"/>
        <w:gridCol w:w="1233"/>
      </w:tblGrid>
      <w:tr w:rsidR="00F415D2" w:rsidRPr="00364D1A">
        <w:trPr>
          <w:trHeight w:val="615"/>
        </w:trPr>
        <w:tc>
          <w:tcPr>
            <w:tcW w:w="9371" w:type="dxa"/>
            <w:gridSpan w:val="7"/>
            <w:tcBorders>
              <w:top w:val="nil"/>
              <w:left w:val="nil"/>
              <w:bottom w:val="nil"/>
              <w:right w:val="nil"/>
            </w:tcBorders>
            <w:shd w:val="clear" w:color="auto" w:fill="auto"/>
            <w:noWrap/>
            <w:vAlign w:val="center"/>
          </w:tcPr>
          <w:p w:rsidR="00F415D2" w:rsidRPr="00364D1A" w:rsidRDefault="00A93F69">
            <w:pPr>
              <w:widowControl/>
              <w:jc w:val="center"/>
              <w:rPr>
                <w:rFonts w:ascii="宋体" w:hAnsi="宋体" w:cs="宋体"/>
                <w:color w:val="000000"/>
                <w:kern w:val="0"/>
                <w:szCs w:val="21"/>
              </w:rPr>
            </w:pPr>
            <w:r w:rsidRPr="00364D1A">
              <w:rPr>
                <w:rFonts w:ascii="宋体" w:hAnsi="宋体" w:cs="宋体" w:hint="eastAsia"/>
                <w:color w:val="000000"/>
                <w:kern w:val="0"/>
                <w:szCs w:val="21"/>
              </w:rPr>
              <w:t>投标报名信息表</w:t>
            </w:r>
          </w:p>
        </w:tc>
      </w:tr>
      <w:tr w:rsidR="00F415D2" w:rsidRPr="00364D1A">
        <w:trPr>
          <w:trHeight w:val="615"/>
        </w:trPr>
        <w:tc>
          <w:tcPr>
            <w:tcW w:w="1589" w:type="dxa"/>
            <w:tcBorders>
              <w:top w:val="nil"/>
              <w:left w:val="nil"/>
              <w:bottom w:val="nil"/>
              <w:right w:val="nil"/>
            </w:tcBorders>
            <w:shd w:val="clear" w:color="auto" w:fill="auto"/>
            <w:noWrap/>
            <w:vAlign w:val="center"/>
          </w:tcPr>
          <w:p w:rsidR="00F415D2" w:rsidRPr="00364D1A" w:rsidRDefault="00F415D2">
            <w:pPr>
              <w:widowControl/>
              <w:jc w:val="left"/>
              <w:rPr>
                <w:rFonts w:ascii="宋体" w:hAnsi="宋体" w:cs="宋体"/>
                <w:color w:val="000000"/>
                <w:kern w:val="0"/>
                <w:szCs w:val="21"/>
              </w:rPr>
            </w:pPr>
          </w:p>
        </w:tc>
        <w:tc>
          <w:tcPr>
            <w:tcW w:w="1202" w:type="dxa"/>
            <w:tcBorders>
              <w:top w:val="nil"/>
              <w:left w:val="nil"/>
              <w:bottom w:val="nil"/>
              <w:right w:val="nil"/>
            </w:tcBorders>
            <w:shd w:val="clear" w:color="auto" w:fill="auto"/>
            <w:noWrap/>
            <w:vAlign w:val="center"/>
          </w:tcPr>
          <w:p w:rsidR="00F415D2" w:rsidRPr="00364D1A" w:rsidRDefault="00F415D2">
            <w:pPr>
              <w:widowControl/>
              <w:jc w:val="left"/>
              <w:rPr>
                <w:rFonts w:ascii="宋体" w:hAnsi="宋体" w:cs="宋体"/>
                <w:color w:val="000000"/>
                <w:kern w:val="0"/>
                <w:szCs w:val="21"/>
              </w:rPr>
            </w:pPr>
          </w:p>
        </w:tc>
        <w:tc>
          <w:tcPr>
            <w:tcW w:w="1589" w:type="dxa"/>
            <w:tcBorders>
              <w:top w:val="nil"/>
              <w:left w:val="nil"/>
              <w:bottom w:val="nil"/>
              <w:right w:val="nil"/>
            </w:tcBorders>
            <w:shd w:val="clear" w:color="auto" w:fill="auto"/>
            <w:noWrap/>
            <w:vAlign w:val="center"/>
          </w:tcPr>
          <w:p w:rsidR="00F415D2" w:rsidRPr="00364D1A" w:rsidRDefault="00F415D2">
            <w:pPr>
              <w:widowControl/>
              <w:jc w:val="left"/>
              <w:rPr>
                <w:rFonts w:ascii="宋体" w:hAnsi="宋体" w:cs="宋体"/>
                <w:color w:val="000000"/>
                <w:kern w:val="0"/>
                <w:szCs w:val="21"/>
              </w:rPr>
            </w:pPr>
          </w:p>
        </w:tc>
        <w:tc>
          <w:tcPr>
            <w:tcW w:w="2169" w:type="dxa"/>
            <w:gridSpan w:val="2"/>
            <w:tcBorders>
              <w:top w:val="nil"/>
              <w:left w:val="nil"/>
              <w:bottom w:val="nil"/>
              <w:right w:val="nil"/>
            </w:tcBorders>
            <w:shd w:val="clear" w:color="auto" w:fill="auto"/>
            <w:noWrap/>
            <w:vAlign w:val="center"/>
          </w:tcPr>
          <w:p w:rsidR="00F415D2" w:rsidRPr="00364D1A" w:rsidRDefault="00F415D2">
            <w:pPr>
              <w:widowControl/>
              <w:jc w:val="left"/>
              <w:rPr>
                <w:rFonts w:ascii="宋体" w:hAnsi="宋体" w:cs="宋体"/>
                <w:color w:val="000000"/>
                <w:kern w:val="0"/>
                <w:szCs w:val="21"/>
              </w:rPr>
            </w:pPr>
          </w:p>
        </w:tc>
        <w:tc>
          <w:tcPr>
            <w:tcW w:w="1589" w:type="dxa"/>
            <w:tcBorders>
              <w:top w:val="nil"/>
              <w:left w:val="nil"/>
              <w:bottom w:val="nil"/>
              <w:right w:val="nil"/>
            </w:tcBorders>
            <w:shd w:val="clear" w:color="auto" w:fill="auto"/>
            <w:noWrap/>
            <w:vAlign w:val="center"/>
          </w:tcPr>
          <w:p w:rsidR="00F415D2" w:rsidRPr="00364D1A" w:rsidRDefault="00F415D2">
            <w:pPr>
              <w:widowControl/>
              <w:jc w:val="left"/>
              <w:rPr>
                <w:rFonts w:ascii="宋体" w:hAnsi="宋体" w:cs="宋体"/>
                <w:color w:val="000000"/>
                <w:kern w:val="0"/>
                <w:szCs w:val="21"/>
              </w:rPr>
            </w:pPr>
          </w:p>
        </w:tc>
        <w:tc>
          <w:tcPr>
            <w:tcW w:w="1233" w:type="dxa"/>
            <w:tcBorders>
              <w:top w:val="nil"/>
              <w:left w:val="nil"/>
              <w:bottom w:val="nil"/>
              <w:right w:val="nil"/>
            </w:tcBorders>
            <w:shd w:val="clear" w:color="auto" w:fill="auto"/>
            <w:noWrap/>
            <w:vAlign w:val="center"/>
          </w:tcPr>
          <w:p w:rsidR="00F415D2" w:rsidRPr="00364D1A" w:rsidRDefault="00F415D2">
            <w:pPr>
              <w:widowControl/>
              <w:jc w:val="left"/>
              <w:rPr>
                <w:rFonts w:ascii="宋体" w:hAnsi="宋体" w:cs="宋体"/>
                <w:color w:val="000000"/>
                <w:kern w:val="0"/>
                <w:szCs w:val="21"/>
              </w:rPr>
            </w:pPr>
          </w:p>
        </w:tc>
      </w:tr>
      <w:tr w:rsidR="00F415D2" w:rsidRPr="00364D1A">
        <w:trPr>
          <w:trHeight w:val="960"/>
        </w:trPr>
        <w:tc>
          <w:tcPr>
            <w:tcW w:w="15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15D2" w:rsidRPr="00364D1A" w:rsidRDefault="00A93F69">
            <w:pPr>
              <w:widowControl/>
              <w:jc w:val="center"/>
              <w:rPr>
                <w:rFonts w:ascii="宋体" w:hAnsi="宋体" w:cs="宋体"/>
                <w:color w:val="000000"/>
                <w:kern w:val="0"/>
                <w:szCs w:val="21"/>
              </w:rPr>
            </w:pPr>
            <w:r w:rsidRPr="00364D1A">
              <w:rPr>
                <w:rFonts w:ascii="宋体" w:hAnsi="宋体" w:cs="宋体" w:hint="eastAsia"/>
                <w:color w:val="000000"/>
                <w:kern w:val="0"/>
                <w:szCs w:val="21"/>
              </w:rPr>
              <w:t>投标项目</w:t>
            </w:r>
          </w:p>
        </w:tc>
        <w:tc>
          <w:tcPr>
            <w:tcW w:w="7782" w:type="dxa"/>
            <w:gridSpan w:val="6"/>
            <w:tcBorders>
              <w:top w:val="single" w:sz="4" w:space="0" w:color="auto"/>
              <w:left w:val="nil"/>
              <w:bottom w:val="single" w:sz="4" w:space="0" w:color="auto"/>
              <w:right w:val="single" w:sz="4" w:space="0" w:color="000000"/>
            </w:tcBorders>
            <w:shd w:val="clear" w:color="auto" w:fill="auto"/>
            <w:noWrap/>
            <w:vAlign w:val="center"/>
          </w:tcPr>
          <w:p w:rsidR="00F415D2" w:rsidRPr="00364D1A" w:rsidRDefault="00F415D2">
            <w:pPr>
              <w:widowControl/>
              <w:jc w:val="center"/>
              <w:rPr>
                <w:rFonts w:ascii="宋体" w:hAnsi="宋体" w:cs="宋体"/>
                <w:color w:val="000000"/>
                <w:kern w:val="0"/>
                <w:szCs w:val="21"/>
              </w:rPr>
            </w:pPr>
          </w:p>
        </w:tc>
      </w:tr>
      <w:tr w:rsidR="00F415D2" w:rsidRPr="00364D1A">
        <w:trPr>
          <w:trHeight w:val="960"/>
        </w:trPr>
        <w:tc>
          <w:tcPr>
            <w:tcW w:w="1589" w:type="dxa"/>
            <w:tcBorders>
              <w:top w:val="nil"/>
              <w:left w:val="single" w:sz="4" w:space="0" w:color="auto"/>
              <w:bottom w:val="single" w:sz="4" w:space="0" w:color="auto"/>
              <w:right w:val="single" w:sz="4" w:space="0" w:color="auto"/>
            </w:tcBorders>
            <w:shd w:val="clear" w:color="auto" w:fill="auto"/>
            <w:noWrap/>
            <w:vAlign w:val="center"/>
          </w:tcPr>
          <w:p w:rsidR="00F415D2" w:rsidRPr="00364D1A" w:rsidRDefault="00A93F69">
            <w:pPr>
              <w:widowControl/>
              <w:jc w:val="left"/>
              <w:rPr>
                <w:rFonts w:ascii="宋体" w:hAnsi="宋体" w:cs="宋体"/>
                <w:color w:val="000000"/>
                <w:kern w:val="0"/>
                <w:szCs w:val="21"/>
              </w:rPr>
            </w:pPr>
            <w:r w:rsidRPr="00364D1A">
              <w:rPr>
                <w:rFonts w:ascii="宋体" w:hAnsi="宋体" w:cs="宋体" w:hint="eastAsia"/>
                <w:color w:val="000000"/>
                <w:kern w:val="0"/>
                <w:szCs w:val="21"/>
              </w:rPr>
              <w:t>投标单位</w:t>
            </w:r>
          </w:p>
        </w:tc>
        <w:tc>
          <w:tcPr>
            <w:tcW w:w="7782" w:type="dxa"/>
            <w:gridSpan w:val="6"/>
            <w:tcBorders>
              <w:top w:val="single" w:sz="4" w:space="0" w:color="auto"/>
              <w:left w:val="nil"/>
              <w:bottom w:val="single" w:sz="4" w:space="0" w:color="auto"/>
              <w:right w:val="single" w:sz="4" w:space="0" w:color="000000"/>
            </w:tcBorders>
            <w:shd w:val="clear" w:color="auto" w:fill="auto"/>
            <w:noWrap/>
            <w:vAlign w:val="center"/>
          </w:tcPr>
          <w:p w:rsidR="00F415D2" w:rsidRPr="00364D1A" w:rsidRDefault="00F415D2">
            <w:pPr>
              <w:widowControl/>
              <w:jc w:val="center"/>
              <w:rPr>
                <w:rFonts w:ascii="宋体" w:hAnsi="宋体" w:cs="宋体"/>
                <w:color w:val="000000"/>
                <w:kern w:val="0"/>
                <w:szCs w:val="21"/>
              </w:rPr>
            </w:pPr>
          </w:p>
        </w:tc>
      </w:tr>
      <w:tr w:rsidR="00F415D2" w:rsidRPr="00364D1A">
        <w:trPr>
          <w:trHeight w:val="1770"/>
        </w:trPr>
        <w:tc>
          <w:tcPr>
            <w:tcW w:w="1589" w:type="dxa"/>
            <w:tcBorders>
              <w:top w:val="nil"/>
              <w:left w:val="single" w:sz="4" w:space="0" w:color="auto"/>
              <w:bottom w:val="single" w:sz="4" w:space="0" w:color="auto"/>
              <w:right w:val="single" w:sz="4" w:space="0" w:color="auto"/>
            </w:tcBorders>
            <w:shd w:val="clear" w:color="auto" w:fill="auto"/>
            <w:noWrap/>
            <w:vAlign w:val="center"/>
          </w:tcPr>
          <w:p w:rsidR="00F415D2" w:rsidRPr="00364D1A" w:rsidRDefault="00A93F69">
            <w:pPr>
              <w:widowControl/>
              <w:jc w:val="left"/>
              <w:rPr>
                <w:rFonts w:ascii="宋体" w:hAnsi="宋体" w:cs="宋体"/>
                <w:color w:val="000000"/>
                <w:kern w:val="0"/>
                <w:szCs w:val="21"/>
              </w:rPr>
            </w:pPr>
            <w:r w:rsidRPr="00364D1A">
              <w:rPr>
                <w:rFonts w:ascii="宋体" w:hAnsi="宋体" w:cs="宋体" w:hint="eastAsia"/>
                <w:color w:val="000000"/>
                <w:kern w:val="0"/>
                <w:szCs w:val="21"/>
              </w:rPr>
              <w:t>经营范围</w:t>
            </w:r>
          </w:p>
        </w:tc>
        <w:tc>
          <w:tcPr>
            <w:tcW w:w="7782" w:type="dxa"/>
            <w:gridSpan w:val="6"/>
            <w:tcBorders>
              <w:top w:val="single" w:sz="4" w:space="0" w:color="auto"/>
              <w:left w:val="nil"/>
              <w:bottom w:val="single" w:sz="4" w:space="0" w:color="auto"/>
              <w:right w:val="single" w:sz="4" w:space="0" w:color="000000"/>
            </w:tcBorders>
            <w:shd w:val="clear" w:color="auto" w:fill="auto"/>
            <w:noWrap/>
            <w:vAlign w:val="center"/>
          </w:tcPr>
          <w:p w:rsidR="00F415D2" w:rsidRPr="00364D1A" w:rsidRDefault="00F415D2">
            <w:pPr>
              <w:widowControl/>
              <w:jc w:val="center"/>
              <w:rPr>
                <w:rFonts w:ascii="宋体" w:hAnsi="宋体" w:cs="宋体"/>
                <w:color w:val="000000"/>
                <w:kern w:val="0"/>
                <w:szCs w:val="21"/>
              </w:rPr>
            </w:pPr>
          </w:p>
        </w:tc>
      </w:tr>
      <w:tr w:rsidR="00F415D2" w:rsidRPr="00364D1A">
        <w:trPr>
          <w:trHeight w:val="960"/>
        </w:trPr>
        <w:tc>
          <w:tcPr>
            <w:tcW w:w="1589" w:type="dxa"/>
            <w:tcBorders>
              <w:top w:val="nil"/>
              <w:left w:val="single" w:sz="4" w:space="0" w:color="auto"/>
              <w:bottom w:val="single" w:sz="4" w:space="0" w:color="auto"/>
              <w:right w:val="single" w:sz="4" w:space="0" w:color="auto"/>
            </w:tcBorders>
            <w:shd w:val="clear" w:color="auto" w:fill="auto"/>
            <w:noWrap/>
            <w:vAlign w:val="center"/>
          </w:tcPr>
          <w:p w:rsidR="00F415D2" w:rsidRPr="00364D1A" w:rsidRDefault="00A93F69">
            <w:pPr>
              <w:widowControl/>
              <w:jc w:val="center"/>
              <w:rPr>
                <w:rFonts w:ascii="宋体" w:hAnsi="宋体" w:cs="宋体"/>
                <w:color w:val="000000"/>
                <w:kern w:val="0"/>
                <w:szCs w:val="21"/>
              </w:rPr>
            </w:pPr>
            <w:r w:rsidRPr="00364D1A">
              <w:rPr>
                <w:rFonts w:ascii="宋体" w:hAnsi="宋体" w:cs="宋体" w:hint="eastAsia"/>
                <w:color w:val="000000"/>
                <w:kern w:val="0"/>
                <w:szCs w:val="21"/>
              </w:rPr>
              <w:t>注册资本</w:t>
            </w:r>
          </w:p>
        </w:tc>
        <w:tc>
          <w:tcPr>
            <w:tcW w:w="1202" w:type="dxa"/>
            <w:tcBorders>
              <w:top w:val="nil"/>
              <w:left w:val="nil"/>
              <w:bottom w:val="single" w:sz="4" w:space="0" w:color="auto"/>
              <w:right w:val="single" w:sz="4" w:space="0" w:color="auto"/>
            </w:tcBorders>
            <w:shd w:val="clear" w:color="auto" w:fill="auto"/>
            <w:noWrap/>
            <w:vAlign w:val="center"/>
          </w:tcPr>
          <w:p w:rsidR="00F415D2" w:rsidRPr="00364D1A" w:rsidRDefault="00F415D2">
            <w:pPr>
              <w:widowControl/>
              <w:jc w:val="center"/>
              <w:rPr>
                <w:rFonts w:ascii="宋体" w:hAnsi="宋体" w:cs="宋体"/>
                <w:color w:val="000000"/>
                <w:kern w:val="0"/>
                <w:szCs w:val="21"/>
              </w:rPr>
            </w:pPr>
          </w:p>
        </w:tc>
        <w:tc>
          <w:tcPr>
            <w:tcW w:w="1589" w:type="dxa"/>
            <w:tcBorders>
              <w:top w:val="nil"/>
              <w:left w:val="nil"/>
              <w:bottom w:val="single" w:sz="4" w:space="0" w:color="auto"/>
              <w:right w:val="single" w:sz="4" w:space="0" w:color="auto"/>
            </w:tcBorders>
            <w:shd w:val="clear" w:color="auto" w:fill="auto"/>
            <w:noWrap/>
            <w:vAlign w:val="center"/>
          </w:tcPr>
          <w:p w:rsidR="00F415D2" w:rsidRPr="00364D1A" w:rsidRDefault="00A93F69">
            <w:pPr>
              <w:widowControl/>
              <w:jc w:val="center"/>
              <w:rPr>
                <w:rFonts w:ascii="宋体" w:hAnsi="宋体" w:cs="宋体"/>
                <w:color w:val="000000"/>
                <w:kern w:val="0"/>
                <w:szCs w:val="21"/>
              </w:rPr>
            </w:pPr>
            <w:r w:rsidRPr="00364D1A">
              <w:rPr>
                <w:rFonts w:ascii="宋体" w:hAnsi="宋体" w:cs="宋体" w:hint="eastAsia"/>
                <w:color w:val="000000"/>
                <w:kern w:val="0"/>
                <w:szCs w:val="21"/>
              </w:rPr>
              <w:t>法人代表</w:t>
            </w:r>
          </w:p>
        </w:tc>
        <w:tc>
          <w:tcPr>
            <w:tcW w:w="1589" w:type="dxa"/>
            <w:tcBorders>
              <w:top w:val="nil"/>
              <w:left w:val="nil"/>
              <w:bottom w:val="single" w:sz="4" w:space="0" w:color="auto"/>
              <w:right w:val="single" w:sz="4" w:space="0" w:color="auto"/>
            </w:tcBorders>
            <w:shd w:val="clear" w:color="auto" w:fill="auto"/>
            <w:noWrap/>
            <w:vAlign w:val="center"/>
          </w:tcPr>
          <w:p w:rsidR="00F415D2" w:rsidRPr="00364D1A" w:rsidRDefault="00F415D2">
            <w:pPr>
              <w:widowControl/>
              <w:jc w:val="center"/>
              <w:rPr>
                <w:rFonts w:ascii="宋体" w:hAnsi="宋体" w:cs="宋体"/>
                <w:color w:val="000000"/>
                <w:kern w:val="0"/>
                <w:szCs w:val="21"/>
              </w:rPr>
            </w:pPr>
          </w:p>
        </w:tc>
        <w:tc>
          <w:tcPr>
            <w:tcW w:w="2169" w:type="dxa"/>
            <w:gridSpan w:val="2"/>
            <w:tcBorders>
              <w:top w:val="nil"/>
              <w:left w:val="nil"/>
              <w:bottom w:val="single" w:sz="4" w:space="0" w:color="auto"/>
              <w:right w:val="single" w:sz="4" w:space="0" w:color="auto"/>
            </w:tcBorders>
            <w:shd w:val="clear" w:color="auto" w:fill="auto"/>
            <w:noWrap/>
            <w:vAlign w:val="center"/>
          </w:tcPr>
          <w:p w:rsidR="00F415D2" w:rsidRPr="00364D1A" w:rsidRDefault="00A93F69">
            <w:pPr>
              <w:widowControl/>
              <w:jc w:val="center"/>
              <w:rPr>
                <w:rFonts w:ascii="宋体" w:hAnsi="宋体" w:cs="宋体"/>
                <w:color w:val="000000"/>
                <w:kern w:val="0"/>
                <w:szCs w:val="21"/>
              </w:rPr>
            </w:pPr>
            <w:r w:rsidRPr="00364D1A">
              <w:rPr>
                <w:rFonts w:ascii="宋体" w:hAnsi="宋体" w:cs="宋体" w:hint="eastAsia"/>
                <w:color w:val="000000"/>
                <w:kern w:val="0"/>
                <w:szCs w:val="21"/>
              </w:rPr>
              <w:t>企业性质</w:t>
            </w:r>
          </w:p>
        </w:tc>
        <w:tc>
          <w:tcPr>
            <w:tcW w:w="1233" w:type="dxa"/>
            <w:tcBorders>
              <w:top w:val="nil"/>
              <w:left w:val="nil"/>
              <w:bottom w:val="single" w:sz="4" w:space="0" w:color="auto"/>
              <w:right w:val="single" w:sz="4" w:space="0" w:color="auto"/>
            </w:tcBorders>
            <w:shd w:val="clear" w:color="auto" w:fill="auto"/>
            <w:noWrap/>
            <w:vAlign w:val="center"/>
          </w:tcPr>
          <w:p w:rsidR="00F415D2" w:rsidRPr="00364D1A" w:rsidRDefault="00F415D2">
            <w:pPr>
              <w:widowControl/>
              <w:jc w:val="center"/>
              <w:rPr>
                <w:rFonts w:ascii="宋体" w:hAnsi="宋体" w:cs="宋体"/>
                <w:color w:val="000000"/>
                <w:kern w:val="0"/>
                <w:szCs w:val="21"/>
              </w:rPr>
            </w:pPr>
          </w:p>
        </w:tc>
      </w:tr>
      <w:tr w:rsidR="00F415D2" w:rsidRPr="00364D1A">
        <w:trPr>
          <w:trHeight w:val="960"/>
        </w:trPr>
        <w:tc>
          <w:tcPr>
            <w:tcW w:w="1589" w:type="dxa"/>
            <w:tcBorders>
              <w:top w:val="nil"/>
              <w:left w:val="single" w:sz="4" w:space="0" w:color="auto"/>
              <w:bottom w:val="single" w:sz="4" w:space="0" w:color="auto"/>
              <w:right w:val="single" w:sz="4" w:space="0" w:color="auto"/>
            </w:tcBorders>
            <w:shd w:val="clear" w:color="auto" w:fill="auto"/>
            <w:noWrap/>
            <w:vAlign w:val="center"/>
          </w:tcPr>
          <w:p w:rsidR="00F415D2" w:rsidRPr="00364D1A" w:rsidRDefault="00A93F69">
            <w:pPr>
              <w:widowControl/>
              <w:jc w:val="center"/>
              <w:rPr>
                <w:rFonts w:ascii="宋体" w:hAnsi="宋体" w:cs="宋体"/>
                <w:color w:val="000000"/>
                <w:kern w:val="0"/>
                <w:szCs w:val="21"/>
              </w:rPr>
            </w:pPr>
            <w:r w:rsidRPr="00364D1A">
              <w:rPr>
                <w:rFonts w:ascii="宋体" w:hAnsi="宋体" w:cs="宋体" w:hint="eastAsia"/>
                <w:color w:val="000000"/>
                <w:kern w:val="0"/>
                <w:szCs w:val="21"/>
              </w:rPr>
              <w:t>联系人</w:t>
            </w:r>
          </w:p>
        </w:tc>
        <w:tc>
          <w:tcPr>
            <w:tcW w:w="1202" w:type="dxa"/>
            <w:tcBorders>
              <w:top w:val="nil"/>
              <w:left w:val="nil"/>
              <w:bottom w:val="single" w:sz="4" w:space="0" w:color="auto"/>
              <w:right w:val="single" w:sz="4" w:space="0" w:color="auto"/>
            </w:tcBorders>
            <w:shd w:val="clear" w:color="auto" w:fill="auto"/>
            <w:noWrap/>
            <w:vAlign w:val="center"/>
          </w:tcPr>
          <w:p w:rsidR="00F415D2" w:rsidRPr="00364D1A" w:rsidRDefault="00F415D2">
            <w:pPr>
              <w:widowControl/>
              <w:jc w:val="center"/>
              <w:rPr>
                <w:rFonts w:ascii="宋体" w:hAnsi="宋体" w:cs="宋体"/>
                <w:color w:val="000000"/>
                <w:kern w:val="0"/>
                <w:szCs w:val="21"/>
              </w:rPr>
            </w:pPr>
          </w:p>
        </w:tc>
        <w:tc>
          <w:tcPr>
            <w:tcW w:w="1589" w:type="dxa"/>
            <w:tcBorders>
              <w:top w:val="nil"/>
              <w:left w:val="nil"/>
              <w:bottom w:val="single" w:sz="4" w:space="0" w:color="auto"/>
              <w:right w:val="single" w:sz="4" w:space="0" w:color="auto"/>
            </w:tcBorders>
            <w:shd w:val="clear" w:color="auto" w:fill="auto"/>
            <w:noWrap/>
            <w:vAlign w:val="center"/>
          </w:tcPr>
          <w:p w:rsidR="00F415D2" w:rsidRPr="00364D1A" w:rsidRDefault="00A93F69">
            <w:pPr>
              <w:widowControl/>
              <w:jc w:val="center"/>
              <w:rPr>
                <w:rFonts w:ascii="宋体" w:hAnsi="宋体" w:cs="宋体"/>
                <w:color w:val="000000"/>
                <w:kern w:val="0"/>
                <w:szCs w:val="21"/>
              </w:rPr>
            </w:pPr>
            <w:r w:rsidRPr="00364D1A">
              <w:rPr>
                <w:rFonts w:ascii="宋体" w:hAnsi="宋体" w:cs="宋体" w:hint="eastAsia"/>
                <w:color w:val="000000"/>
                <w:kern w:val="0"/>
                <w:szCs w:val="21"/>
              </w:rPr>
              <w:t>联系电话</w:t>
            </w:r>
          </w:p>
        </w:tc>
        <w:tc>
          <w:tcPr>
            <w:tcW w:w="1589" w:type="dxa"/>
            <w:tcBorders>
              <w:top w:val="nil"/>
              <w:left w:val="nil"/>
              <w:bottom w:val="single" w:sz="4" w:space="0" w:color="auto"/>
              <w:right w:val="single" w:sz="4" w:space="0" w:color="auto"/>
            </w:tcBorders>
            <w:shd w:val="clear" w:color="auto" w:fill="auto"/>
            <w:noWrap/>
            <w:vAlign w:val="center"/>
          </w:tcPr>
          <w:p w:rsidR="00F415D2" w:rsidRPr="00364D1A" w:rsidRDefault="00F415D2">
            <w:pPr>
              <w:widowControl/>
              <w:jc w:val="center"/>
              <w:rPr>
                <w:rFonts w:ascii="宋体" w:hAnsi="宋体" w:cs="宋体"/>
                <w:color w:val="000000"/>
                <w:kern w:val="0"/>
                <w:szCs w:val="21"/>
              </w:rPr>
            </w:pPr>
          </w:p>
        </w:tc>
        <w:tc>
          <w:tcPr>
            <w:tcW w:w="2169" w:type="dxa"/>
            <w:gridSpan w:val="2"/>
            <w:tcBorders>
              <w:top w:val="nil"/>
              <w:left w:val="nil"/>
              <w:bottom w:val="single" w:sz="4" w:space="0" w:color="auto"/>
              <w:right w:val="single" w:sz="4" w:space="0" w:color="auto"/>
            </w:tcBorders>
            <w:shd w:val="clear" w:color="auto" w:fill="auto"/>
            <w:noWrap/>
            <w:vAlign w:val="center"/>
          </w:tcPr>
          <w:p w:rsidR="00F415D2" w:rsidRPr="00364D1A" w:rsidRDefault="00A93F69">
            <w:pPr>
              <w:widowControl/>
              <w:jc w:val="center"/>
              <w:rPr>
                <w:rFonts w:ascii="宋体" w:hAnsi="宋体" w:cs="宋体"/>
                <w:color w:val="000000"/>
                <w:kern w:val="0"/>
                <w:szCs w:val="21"/>
              </w:rPr>
            </w:pPr>
            <w:r w:rsidRPr="00364D1A">
              <w:rPr>
                <w:rFonts w:ascii="宋体" w:hAnsi="宋体" w:cs="宋体" w:hint="eastAsia"/>
                <w:color w:val="000000"/>
                <w:kern w:val="0"/>
                <w:szCs w:val="21"/>
              </w:rPr>
              <w:t>报名时间</w:t>
            </w:r>
          </w:p>
        </w:tc>
        <w:tc>
          <w:tcPr>
            <w:tcW w:w="1233" w:type="dxa"/>
            <w:tcBorders>
              <w:top w:val="nil"/>
              <w:left w:val="nil"/>
              <w:bottom w:val="single" w:sz="4" w:space="0" w:color="auto"/>
              <w:right w:val="single" w:sz="4" w:space="0" w:color="auto"/>
            </w:tcBorders>
            <w:shd w:val="clear" w:color="auto" w:fill="auto"/>
            <w:noWrap/>
            <w:vAlign w:val="center"/>
          </w:tcPr>
          <w:p w:rsidR="00F415D2" w:rsidRPr="00364D1A" w:rsidRDefault="00F415D2">
            <w:pPr>
              <w:widowControl/>
              <w:jc w:val="center"/>
              <w:rPr>
                <w:rFonts w:ascii="宋体" w:hAnsi="宋体" w:cs="宋体"/>
                <w:color w:val="000000"/>
                <w:kern w:val="0"/>
                <w:szCs w:val="21"/>
              </w:rPr>
            </w:pPr>
          </w:p>
        </w:tc>
      </w:tr>
    </w:tbl>
    <w:p w:rsidR="00F415D2" w:rsidRPr="00364D1A" w:rsidRDefault="00F415D2">
      <w:pPr>
        <w:rPr>
          <w:szCs w:val="21"/>
        </w:rPr>
      </w:pPr>
    </w:p>
    <w:p w:rsidR="00F415D2" w:rsidRPr="00364D1A" w:rsidRDefault="00F415D2">
      <w:pPr>
        <w:rPr>
          <w:rFonts w:ascii="宋体" w:hAnsi="宋体"/>
          <w:b/>
          <w:bCs/>
          <w:szCs w:val="21"/>
        </w:rPr>
      </w:pPr>
    </w:p>
    <w:p w:rsidR="00F415D2" w:rsidRPr="00364D1A" w:rsidRDefault="00F415D2">
      <w:pPr>
        <w:rPr>
          <w:rFonts w:ascii="宋体" w:hAnsi="宋体"/>
          <w:b/>
          <w:bCs/>
          <w:szCs w:val="21"/>
        </w:rPr>
      </w:pPr>
    </w:p>
    <w:p w:rsidR="00B50530" w:rsidRPr="00364D1A" w:rsidRDefault="00B50530" w:rsidP="00B50530">
      <w:pPr>
        <w:pStyle w:val="a8"/>
        <w:spacing w:before="0" w:beforeAutospacing="0" w:after="0" w:afterAutospacing="0" w:line="520" w:lineRule="exact"/>
        <w:rPr>
          <w:rFonts w:ascii="仿宋_GB2312" w:eastAsia="仿宋_GB2312"/>
          <w:sz w:val="21"/>
          <w:szCs w:val="21"/>
        </w:rPr>
      </w:pPr>
    </w:p>
    <w:p w:rsidR="00B50530" w:rsidRPr="00364D1A" w:rsidRDefault="00B50530" w:rsidP="00B50530">
      <w:pPr>
        <w:pStyle w:val="a8"/>
        <w:spacing w:before="0" w:beforeAutospacing="0" w:after="0" w:afterAutospacing="0" w:line="520" w:lineRule="exact"/>
        <w:rPr>
          <w:rFonts w:ascii="仿宋_GB2312" w:eastAsia="仿宋_GB2312"/>
          <w:sz w:val="21"/>
          <w:szCs w:val="21"/>
        </w:rPr>
      </w:pPr>
    </w:p>
    <w:p w:rsidR="00DE698C" w:rsidRPr="00364D1A" w:rsidRDefault="00DE698C" w:rsidP="00DE698C">
      <w:pPr>
        <w:jc w:val="center"/>
        <w:rPr>
          <w:b/>
          <w:szCs w:val="21"/>
        </w:rPr>
      </w:pPr>
    </w:p>
    <w:p w:rsidR="00DE698C" w:rsidRPr="00364D1A" w:rsidRDefault="00DE698C" w:rsidP="00DE698C">
      <w:pPr>
        <w:jc w:val="center"/>
        <w:rPr>
          <w:b/>
          <w:szCs w:val="21"/>
        </w:rPr>
      </w:pPr>
    </w:p>
    <w:p w:rsidR="00DE698C" w:rsidRPr="00364D1A" w:rsidRDefault="00DE698C" w:rsidP="00DE698C">
      <w:pPr>
        <w:jc w:val="center"/>
        <w:rPr>
          <w:b/>
          <w:szCs w:val="21"/>
        </w:rPr>
      </w:pPr>
    </w:p>
    <w:p w:rsidR="00DE698C" w:rsidRPr="00364D1A" w:rsidRDefault="00DE698C" w:rsidP="00DE698C">
      <w:pPr>
        <w:jc w:val="center"/>
        <w:rPr>
          <w:b/>
          <w:szCs w:val="21"/>
        </w:rPr>
      </w:pPr>
    </w:p>
    <w:p w:rsidR="00DE698C" w:rsidRPr="00364D1A" w:rsidRDefault="00DE698C" w:rsidP="00DE698C">
      <w:pPr>
        <w:jc w:val="center"/>
        <w:rPr>
          <w:b/>
          <w:szCs w:val="21"/>
        </w:rPr>
      </w:pPr>
    </w:p>
    <w:p w:rsidR="00DE698C" w:rsidRPr="00364D1A" w:rsidRDefault="00DE698C" w:rsidP="00DE698C">
      <w:pPr>
        <w:jc w:val="center"/>
        <w:rPr>
          <w:b/>
          <w:szCs w:val="21"/>
        </w:rPr>
      </w:pPr>
    </w:p>
    <w:p w:rsidR="00DE698C" w:rsidRPr="00364D1A" w:rsidRDefault="00DE698C" w:rsidP="00DE698C">
      <w:pPr>
        <w:jc w:val="center"/>
        <w:rPr>
          <w:b/>
          <w:szCs w:val="21"/>
        </w:rPr>
      </w:pPr>
    </w:p>
    <w:p w:rsidR="00DE698C" w:rsidRPr="00364D1A" w:rsidRDefault="00DE698C" w:rsidP="00364D1A">
      <w:pPr>
        <w:rPr>
          <w:b/>
          <w:szCs w:val="21"/>
        </w:rPr>
      </w:pPr>
    </w:p>
    <w:sectPr w:rsidR="00DE698C" w:rsidRPr="00364D1A" w:rsidSect="00364D1A">
      <w:headerReference w:type="default" r:id="rId13"/>
      <w:footerReference w:type="even" r:id="rId14"/>
      <w:footerReference w:type="default" r:id="rId15"/>
      <w:pgSz w:w="11906" w:h="16838"/>
      <w:pgMar w:top="1134" w:right="1416" w:bottom="567" w:left="1276"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F13" w:rsidRDefault="006C0F13" w:rsidP="00B50530">
      <w:r>
        <w:separator/>
      </w:r>
    </w:p>
  </w:endnote>
  <w:endnote w:type="continuationSeparator" w:id="1">
    <w:p w:rsidR="006C0F13" w:rsidRDefault="006C0F13" w:rsidP="00B505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苹方-简"/>
    <w:charset w:val="00"/>
    <w:family w:val="swiss"/>
    <w:pitch w:val="default"/>
    <w:sig w:usb0="00000000" w:usb1="00000000" w:usb2="00000000" w:usb3="00000000" w:csb0="00000001" w:csb1="00000000"/>
  </w:font>
  <w:font w:name="monospace">
    <w:altName w:val="苹方-简"/>
    <w:charset w:val="00"/>
    <w:family w:val="auto"/>
    <w:pitch w:val="default"/>
    <w:sig w:usb0="00000000" w:usb1="00000000" w:usb2="00000000" w:usb3="00000000" w:csb0="00040001" w:csb1="00000000"/>
  </w:font>
  <w:font w:name="TimesNewRomanPSMT">
    <w:charset w:val="00"/>
    <w:family w:val="roman"/>
    <w:pitch w:val="default"/>
    <w:sig w:usb0="E0002AEF" w:usb1="C0007841" w:usb2="00000009" w:usb3="00000000" w:csb0="400001FF" w:csb1="FFFF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汉仪中黑KW"/>
    <w:charset w:val="7A"/>
    <w:family w:val="auto"/>
    <w:pitch w:val="default"/>
    <w:sig w:usb0="00000000" w:usb1="00000000" w:usb2="00000010" w:usb3="00000000" w:csb0="0004000A"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3000509000000000000"/>
    <w:charset w:val="86"/>
    <w:family w:val="script"/>
    <w:pitch w:val="fixed"/>
    <w:sig w:usb0="00000001" w:usb1="080E0000" w:usb2="00000010" w:usb3="00000000" w:csb0="00040000" w:csb1="00000000"/>
  </w:font>
  <w:font w:name="微软雅黑">
    <w:altName w:val="汉仪旗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0F6" w:rsidRDefault="006637FC">
    <w:pPr>
      <w:pStyle w:val="a6"/>
      <w:rPr>
        <w:spacing w:val="23"/>
        <w:szCs w:val="21"/>
      </w:rPr>
    </w:pPr>
    <w:r w:rsidRPr="006637FC">
      <w:rPr>
        <w:spacing w:val="20"/>
      </w:rPr>
      <w:pict>
        <v:shapetype id="_x0000_t202" coordsize="21600,21600" o:spt="202" path="m,l,21600r21600,l21600,xe">
          <v:stroke joinstyle="miter"/>
          <v:path gradientshapeok="t" o:connecttype="rect"/>
        </v:shapetype>
        <v:shape id="_x0000_s45058" type="#_x0000_t202" style="position:absolute;margin-left:0;margin-top:0;width:2in;height:2in;z-index:251656704;mso-wrap-style:none;mso-position-horizontal:center;mso-position-horizontal-relative:margin" filled="f" stroked="f">
          <v:textbox style="mso-fit-shape-to-text:t" inset="0,0,0,0">
            <w:txbxContent>
              <w:p w:rsidR="00E400F6" w:rsidRDefault="006637FC">
                <w:pPr>
                  <w:pStyle w:val="a6"/>
                </w:pPr>
                <w:fldSimple w:instr=" PAGE  \* MERGEFORMAT ">
                  <w:r w:rsidR="003C3D9A">
                    <w:rPr>
                      <w:noProof/>
                    </w:rPr>
                    <w:t>2</w:t>
                  </w:r>
                </w:fldSimple>
              </w:p>
            </w:txbxContent>
          </v:textbox>
          <w10:wrap anchorx="margin"/>
        </v:shape>
      </w:pict>
    </w:r>
    <w:r>
      <w:rPr>
        <w:spacing w:val="23"/>
        <w:szCs w:val="21"/>
      </w:rPr>
      <w:pict>
        <v:shape id="_x0000_s45057" type="#_x0000_t202" style="position:absolute;margin-left:0;margin-top:0;width:2in;height:2in;z-index:251658752;mso-wrap-style:none;mso-position-horizontal:center;mso-position-horizontal-relative:margin" filled="f" stroked="f">
          <v:textbox style="mso-fit-shape-to-text:t" inset="0,0,0,0">
            <w:txbxContent>
              <w:p w:rsidR="00E400F6" w:rsidRDefault="00E400F6">
                <w:pPr>
                  <w:pStyle w:val="a6"/>
                  <w:jc w:val="both"/>
                  <w:rPr>
                    <w:spacing w:val="23"/>
                    <w:sz w:val="28"/>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0F6" w:rsidRDefault="006637FC">
    <w:pPr>
      <w:pStyle w:val="a6"/>
      <w:rPr>
        <w:rStyle w:val="ac"/>
      </w:rPr>
    </w:pPr>
    <w:r>
      <w:fldChar w:fldCharType="begin"/>
    </w:r>
    <w:r w:rsidR="00E400F6">
      <w:rPr>
        <w:rStyle w:val="ac"/>
      </w:rPr>
      <w:instrText xml:space="preserve">PAGE  </w:instrText>
    </w:r>
    <w:r>
      <w:fldChar w:fldCharType="end"/>
    </w:r>
  </w:p>
  <w:p w:rsidR="00E400F6" w:rsidRDefault="00E400F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0F6" w:rsidRDefault="006637FC">
    <w:pPr>
      <w:pStyle w:val="a6"/>
      <w:rPr>
        <w:rStyle w:val="ac"/>
        <w:sz w:val="28"/>
        <w:szCs w:val="28"/>
      </w:rPr>
    </w:pPr>
    <w:r w:rsidRPr="006637FC">
      <w:rPr>
        <w:sz w:val="28"/>
      </w:rPr>
      <w:pict>
        <v:shapetype id="_x0000_t202" coordsize="21600,21600" o:spt="202" path="m,l,21600r21600,l21600,xe">
          <v:stroke joinstyle="miter"/>
          <v:path gradientshapeok="t" o:connecttype="rect"/>
        </v:shapetype>
        <v:shape id="_x0000_s45059" type="#_x0000_t202" style="position:absolute;margin-left:0;margin-top:0;width:2in;height:2in;z-index:251657728;mso-wrap-style:none;mso-position-horizontal:center;mso-position-horizontal-relative:margin" filled="f" stroked="f">
          <v:textbox style="mso-next-textbox:#_x0000_s45059;mso-fit-shape-to-text:t" inset="0,0,0,0">
            <w:txbxContent>
              <w:p w:rsidR="00E400F6" w:rsidRDefault="006637FC">
                <w:pPr>
                  <w:pStyle w:val="a6"/>
                </w:pPr>
                <w:fldSimple w:instr=" PAGE  \* MERGEFORMAT ">
                  <w:r w:rsidR="00910C5B">
                    <w:rPr>
                      <w:noProof/>
                    </w:rPr>
                    <w:t>14</w:t>
                  </w:r>
                </w:fldSimple>
              </w:p>
            </w:txbxContent>
          </v:textbox>
          <w10:wrap anchorx="margin"/>
        </v:shape>
      </w:pict>
    </w:r>
  </w:p>
  <w:p w:rsidR="00E400F6" w:rsidRDefault="00E400F6">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0F6" w:rsidRDefault="006637FC">
    <w:pPr>
      <w:pStyle w:val="a6"/>
      <w:framePr w:wrap="around" w:vAnchor="text" w:hAnchor="margin" w:xAlign="outside" w:y="1"/>
      <w:rPr>
        <w:rStyle w:val="ac"/>
      </w:rPr>
    </w:pPr>
    <w:r>
      <w:fldChar w:fldCharType="begin"/>
    </w:r>
    <w:r w:rsidR="00E400F6">
      <w:rPr>
        <w:rStyle w:val="ac"/>
      </w:rPr>
      <w:instrText xml:space="preserve">PAGE  </w:instrText>
    </w:r>
    <w:r>
      <w:fldChar w:fldCharType="end"/>
    </w:r>
  </w:p>
  <w:p w:rsidR="00E400F6" w:rsidRDefault="00E400F6">
    <w:pPr>
      <w:pStyle w:val="a6"/>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0F6" w:rsidRDefault="006637FC">
    <w:pPr>
      <w:pStyle w:val="a6"/>
      <w:framePr w:wrap="around" w:vAnchor="text" w:hAnchor="margin" w:xAlign="outside" w:y="1"/>
      <w:rPr>
        <w:rStyle w:val="ac"/>
        <w:rFonts w:ascii="宋体" w:hAnsi="宋体"/>
        <w:sz w:val="28"/>
        <w:szCs w:val="28"/>
      </w:rPr>
    </w:pPr>
    <w:r>
      <w:rPr>
        <w:rFonts w:ascii="宋体" w:hAnsi="宋体"/>
        <w:sz w:val="28"/>
        <w:szCs w:val="28"/>
      </w:rPr>
      <w:fldChar w:fldCharType="begin"/>
    </w:r>
    <w:r w:rsidR="00E400F6">
      <w:rPr>
        <w:rStyle w:val="ac"/>
        <w:rFonts w:ascii="宋体" w:hAnsi="宋体"/>
        <w:sz w:val="28"/>
        <w:szCs w:val="28"/>
      </w:rPr>
      <w:instrText xml:space="preserve">PAGE  </w:instrText>
    </w:r>
    <w:r>
      <w:rPr>
        <w:rFonts w:ascii="宋体" w:hAnsi="宋体"/>
        <w:sz w:val="28"/>
        <w:szCs w:val="28"/>
      </w:rPr>
      <w:fldChar w:fldCharType="separate"/>
    </w:r>
    <w:r w:rsidR="003C3D9A">
      <w:rPr>
        <w:rStyle w:val="ac"/>
        <w:rFonts w:ascii="宋体" w:hAnsi="宋体"/>
        <w:noProof/>
        <w:sz w:val="28"/>
        <w:szCs w:val="28"/>
      </w:rPr>
      <w:t>- 28 -</w:t>
    </w:r>
    <w:r>
      <w:rPr>
        <w:rFonts w:ascii="宋体" w:hAnsi="宋体"/>
        <w:sz w:val="28"/>
        <w:szCs w:val="28"/>
      </w:rPr>
      <w:fldChar w:fldCharType="end"/>
    </w:r>
  </w:p>
  <w:p w:rsidR="00E400F6" w:rsidRDefault="00E400F6">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F13" w:rsidRDefault="006C0F13" w:rsidP="00B50530">
      <w:r>
        <w:separator/>
      </w:r>
    </w:p>
  </w:footnote>
  <w:footnote w:type="continuationSeparator" w:id="1">
    <w:p w:rsidR="006C0F13" w:rsidRDefault="006C0F13" w:rsidP="00B505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0F6" w:rsidRDefault="00E400F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0F6" w:rsidRDefault="00E400F6">
    <w:pPr>
      <w:pStyle w:val="a7"/>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CFD99"/>
    <w:multiLevelType w:val="singleLevel"/>
    <w:tmpl w:val="A57CFD99"/>
    <w:lvl w:ilvl="0">
      <w:start w:val="2"/>
      <w:numFmt w:val="chineseCounting"/>
      <w:suff w:val="nothing"/>
      <w:lvlText w:val="%1、"/>
      <w:lvlJc w:val="left"/>
      <w:rPr>
        <w:rFonts w:hint="eastAsia"/>
      </w:rPr>
    </w:lvl>
  </w:abstractNum>
  <w:abstractNum w:abstractNumId="1">
    <w:nsid w:val="1E536849"/>
    <w:multiLevelType w:val="singleLevel"/>
    <w:tmpl w:val="1E536849"/>
    <w:lvl w:ilvl="0">
      <w:start w:val="1"/>
      <w:numFmt w:val="chineseCounting"/>
      <w:suff w:val="space"/>
      <w:lvlText w:val="%1、"/>
      <w:lvlJc w:val="left"/>
      <w:rPr>
        <w:rFonts w:hint="eastAsia"/>
      </w:rPr>
    </w:lvl>
  </w:abstractNum>
  <w:abstractNum w:abstractNumId="2">
    <w:nsid w:val="29D217FC"/>
    <w:multiLevelType w:val="multilevel"/>
    <w:tmpl w:val="A56EEB88"/>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nsid w:val="5B000D9F"/>
    <w:multiLevelType w:val="singleLevel"/>
    <w:tmpl w:val="5B000D9F"/>
    <w:lvl w:ilvl="0">
      <w:start w:val="1"/>
      <w:numFmt w:val="decimal"/>
      <w:suff w:val="nothing"/>
      <w:lvlText w:val="（%1）"/>
      <w:lvlJc w:val="left"/>
    </w:lvl>
  </w:abstractNum>
  <w:abstractNum w:abstractNumId="4">
    <w:nsid w:val="7F7E5238"/>
    <w:multiLevelType w:val="multilevel"/>
    <w:tmpl w:val="7F7E5238"/>
    <w:lvl w:ilvl="0">
      <w:start w:val="1"/>
      <w:numFmt w:val="none"/>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8370" fillcolor="white">
      <v:fill color="white"/>
    </o:shapedefaults>
    <o:shapelayout v:ext="edit">
      <o:idmap v:ext="edit" data="4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k1MDY0ODBmN2VjM2NkM2ZjMGYxZTE0MjkxNjVjZmQifQ=="/>
  </w:docVars>
  <w:rsids>
    <w:rsidRoot w:val="009A2963"/>
    <w:rsid w:val="00000202"/>
    <w:rsid w:val="00001879"/>
    <w:rsid w:val="00003F8D"/>
    <w:rsid w:val="00013B51"/>
    <w:rsid w:val="00014BC9"/>
    <w:rsid w:val="00035480"/>
    <w:rsid w:val="00035FF6"/>
    <w:rsid w:val="00044E78"/>
    <w:rsid w:val="00045E7F"/>
    <w:rsid w:val="00087745"/>
    <w:rsid w:val="00095D5B"/>
    <w:rsid w:val="000A18F7"/>
    <w:rsid w:val="000A3217"/>
    <w:rsid w:val="000A474B"/>
    <w:rsid w:val="000A75AA"/>
    <w:rsid w:val="000E54AC"/>
    <w:rsid w:val="000F00EC"/>
    <w:rsid w:val="000F340F"/>
    <w:rsid w:val="000F68CE"/>
    <w:rsid w:val="001100FF"/>
    <w:rsid w:val="0012172B"/>
    <w:rsid w:val="00140B15"/>
    <w:rsid w:val="00165ED9"/>
    <w:rsid w:val="00191F37"/>
    <w:rsid w:val="001A0FC5"/>
    <w:rsid w:val="001A4000"/>
    <w:rsid w:val="001C1565"/>
    <w:rsid w:val="001D0B02"/>
    <w:rsid w:val="001F254E"/>
    <w:rsid w:val="00230E80"/>
    <w:rsid w:val="00233C46"/>
    <w:rsid w:val="00243B96"/>
    <w:rsid w:val="00254D16"/>
    <w:rsid w:val="002633B5"/>
    <w:rsid w:val="0027363D"/>
    <w:rsid w:val="00275816"/>
    <w:rsid w:val="002877EF"/>
    <w:rsid w:val="00290F9D"/>
    <w:rsid w:val="002A40BA"/>
    <w:rsid w:val="002C0760"/>
    <w:rsid w:val="002C0C95"/>
    <w:rsid w:val="002E1CC7"/>
    <w:rsid w:val="002E2FE3"/>
    <w:rsid w:val="002F77CB"/>
    <w:rsid w:val="00312446"/>
    <w:rsid w:val="0032066E"/>
    <w:rsid w:val="003225B1"/>
    <w:rsid w:val="00326554"/>
    <w:rsid w:val="003277D4"/>
    <w:rsid w:val="00333E08"/>
    <w:rsid w:val="003456EB"/>
    <w:rsid w:val="00345A45"/>
    <w:rsid w:val="003523B0"/>
    <w:rsid w:val="00364D1A"/>
    <w:rsid w:val="00364F73"/>
    <w:rsid w:val="00373276"/>
    <w:rsid w:val="00383C85"/>
    <w:rsid w:val="0038602B"/>
    <w:rsid w:val="003953E0"/>
    <w:rsid w:val="003C30CD"/>
    <w:rsid w:val="003C3D9A"/>
    <w:rsid w:val="003C6D2A"/>
    <w:rsid w:val="003D13A0"/>
    <w:rsid w:val="003E246A"/>
    <w:rsid w:val="003E3451"/>
    <w:rsid w:val="003F0FB6"/>
    <w:rsid w:val="00417127"/>
    <w:rsid w:val="004370C4"/>
    <w:rsid w:val="004873EB"/>
    <w:rsid w:val="004A6A80"/>
    <w:rsid w:val="004B3DA6"/>
    <w:rsid w:val="004C63F1"/>
    <w:rsid w:val="004D5E12"/>
    <w:rsid w:val="004E6791"/>
    <w:rsid w:val="00523E4A"/>
    <w:rsid w:val="00530FB0"/>
    <w:rsid w:val="005334F3"/>
    <w:rsid w:val="005346A1"/>
    <w:rsid w:val="00535D95"/>
    <w:rsid w:val="005466E3"/>
    <w:rsid w:val="005714F9"/>
    <w:rsid w:val="00576700"/>
    <w:rsid w:val="00586CB9"/>
    <w:rsid w:val="00593685"/>
    <w:rsid w:val="00597AE2"/>
    <w:rsid w:val="005C4961"/>
    <w:rsid w:val="005C5513"/>
    <w:rsid w:val="005E5BAC"/>
    <w:rsid w:val="005F5077"/>
    <w:rsid w:val="00605468"/>
    <w:rsid w:val="00605856"/>
    <w:rsid w:val="006236CC"/>
    <w:rsid w:val="00633F08"/>
    <w:rsid w:val="00634514"/>
    <w:rsid w:val="00637EA1"/>
    <w:rsid w:val="00645F36"/>
    <w:rsid w:val="006471AC"/>
    <w:rsid w:val="00652D3F"/>
    <w:rsid w:val="00654115"/>
    <w:rsid w:val="006637FC"/>
    <w:rsid w:val="00672E83"/>
    <w:rsid w:val="006A4C65"/>
    <w:rsid w:val="006C0F13"/>
    <w:rsid w:val="006F0535"/>
    <w:rsid w:val="006F5DCB"/>
    <w:rsid w:val="00731654"/>
    <w:rsid w:val="00737DF3"/>
    <w:rsid w:val="007445DC"/>
    <w:rsid w:val="007563C9"/>
    <w:rsid w:val="00793D0A"/>
    <w:rsid w:val="007A2934"/>
    <w:rsid w:val="007D46C3"/>
    <w:rsid w:val="007E70AC"/>
    <w:rsid w:val="007F0178"/>
    <w:rsid w:val="007F4D3C"/>
    <w:rsid w:val="00806307"/>
    <w:rsid w:val="00816F1D"/>
    <w:rsid w:val="008210E8"/>
    <w:rsid w:val="008325C3"/>
    <w:rsid w:val="008539C7"/>
    <w:rsid w:val="00856949"/>
    <w:rsid w:val="008577B8"/>
    <w:rsid w:val="0086099D"/>
    <w:rsid w:val="0086301C"/>
    <w:rsid w:val="0087348E"/>
    <w:rsid w:val="008809EB"/>
    <w:rsid w:val="008B2194"/>
    <w:rsid w:val="008B395E"/>
    <w:rsid w:val="008B6744"/>
    <w:rsid w:val="008B743D"/>
    <w:rsid w:val="008C2D43"/>
    <w:rsid w:val="008C595E"/>
    <w:rsid w:val="008E1700"/>
    <w:rsid w:val="008F46B5"/>
    <w:rsid w:val="009038E8"/>
    <w:rsid w:val="00910C5B"/>
    <w:rsid w:val="00912739"/>
    <w:rsid w:val="00930272"/>
    <w:rsid w:val="009307E0"/>
    <w:rsid w:val="0094123C"/>
    <w:rsid w:val="0095774D"/>
    <w:rsid w:val="00971AB0"/>
    <w:rsid w:val="00983875"/>
    <w:rsid w:val="009A2963"/>
    <w:rsid w:val="009C4614"/>
    <w:rsid w:val="009D2B01"/>
    <w:rsid w:val="009E2014"/>
    <w:rsid w:val="009E7674"/>
    <w:rsid w:val="009F0EDA"/>
    <w:rsid w:val="009F2CDD"/>
    <w:rsid w:val="009F5198"/>
    <w:rsid w:val="00A100BD"/>
    <w:rsid w:val="00A16E94"/>
    <w:rsid w:val="00A25055"/>
    <w:rsid w:val="00A408F0"/>
    <w:rsid w:val="00A40D87"/>
    <w:rsid w:val="00A44A96"/>
    <w:rsid w:val="00A455AA"/>
    <w:rsid w:val="00A546AA"/>
    <w:rsid w:val="00A64892"/>
    <w:rsid w:val="00A72DA0"/>
    <w:rsid w:val="00A73F3A"/>
    <w:rsid w:val="00A868F9"/>
    <w:rsid w:val="00A93F69"/>
    <w:rsid w:val="00A96CEF"/>
    <w:rsid w:val="00AB51A7"/>
    <w:rsid w:val="00AC317B"/>
    <w:rsid w:val="00AC56D9"/>
    <w:rsid w:val="00B00C51"/>
    <w:rsid w:val="00B27131"/>
    <w:rsid w:val="00B50090"/>
    <w:rsid w:val="00B50530"/>
    <w:rsid w:val="00B5367B"/>
    <w:rsid w:val="00B65C69"/>
    <w:rsid w:val="00B76B79"/>
    <w:rsid w:val="00B7784E"/>
    <w:rsid w:val="00B875EE"/>
    <w:rsid w:val="00B903F5"/>
    <w:rsid w:val="00B966A3"/>
    <w:rsid w:val="00BB3BD4"/>
    <w:rsid w:val="00BD6B70"/>
    <w:rsid w:val="00BF4AD4"/>
    <w:rsid w:val="00C00C67"/>
    <w:rsid w:val="00C1785B"/>
    <w:rsid w:val="00C232A8"/>
    <w:rsid w:val="00C32DC0"/>
    <w:rsid w:val="00C36B4F"/>
    <w:rsid w:val="00C56FBF"/>
    <w:rsid w:val="00C81C83"/>
    <w:rsid w:val="00CA5863"/>
    <w:rsid w:val="00CB148A"/>
    <w:rsid w:val="00CC0478"/>
    <w:rsid w:val="00CE64AB"/>
    <w:rsid w:val="00CF2F2D"/>
    <w:rsid w:val="00D02954"/>
    <w:rsid w:val="00D02F81"/>
    <w:rsid w:val="00D150AC"/>
    <w:rsid w:val="00D1722B"/>
    <w:rsid w:val="00D24D2B"/>
    <w:rsid w:val="00D3662A"/>
    <w:rsid w:val="00D71A5D"/>
    <w:rsid w:val="00D86203"/>
    <w:rsid w:val="00D92529"/>
    <w:rsid w:val="00DC2EB9"/>
    <w:rsid w:val="00DC7621"/>
    <w:rsid w:val="00DD051C"/>
    <w:rsid w:val="00DD3164"/>
    <w:rsid w:val="00DD52EB"/>
    <w:rsid w:val="00DE0537"/>
    <w:rsid w:val="00DE3A2E"/>
    <w:rsid w:val="00DE698C"/>
    <w:rsid w:val="00DF7471"/>
    <w:rsid w:val="00E032F5"/>
    <w:rsid w:val="00E06B65"/>
    <w:rsid w:val="00E400F6"/>
    <w:rsid w:val="00E40FFF"/>
    <w:rsid w:val="00E46AF4"/>
    <w:rsid w:val="00E61F7D"/>
    <w:rsid w:val="00E62985"/>
    <w:rsid w:val="00E63799"/>
    <w:rsid w:val="00E710CF"/>
    <w:rsid w:val="00E811B3"/>
    <w:rsid w:val="00E81B34"/>
    <w:rsid w:val="00E93A15"/>
    <w:rsid w:val="00EA0F06"/>
    <w:rsid w:val="00EA36A4"/>
    <w:rsid w:val="00EA503C"/>
    <w:rsid w:val="00ED0437"/>
    <w:rsid w:val="00EE6A53"/>
    <w:rsid w:val="00F415D2"/>
    <w:rsid w:val="00F42300"/>
    <w:rsid w:val="00F67D9E"/>
    <w:rsid w:val="00F72120"/>
    <w:rsid w:val="00F73867"/>
    <w:rsid w:val="00F7778B"/>
    <w:rsid w:val="00F8749E"/>
    <w:rsid w:val="00F9064A"/>
    <w:rsid w:val="00F92945"/>
    <w:rsid w:val="00F93F55"/>
    <w:rsid w:val="00F96965"/>
    <w:rsid w:val="00FB224A"/>
    <w:rsid w:val="00FC007E"/>
    <w:rsid w:val="00FC1784"/>
    <w:rsid w:val="00FC2266"/>
    <w:rsid w:val="00FE2F78"/>
    <w:rsid w:val="00FF4C5A"/>
    <w:rsid w:val="0120632C"/>
    <w:rsid w:val="0FD86F4B"/>
    <w:rsid w:val="18F720F3"/>
    <w:rsid w:val="26981801"/>
    <w:rsid w:val="293863BC"/>
    <w:rsid w:val="492822EB"/>
    <w:rsid w:val="4CB83388"/>
    <w:rsid w:val="632249D2"/>
    <w:rsid w:val="6AE83C48"/>
    <w:rsid w:val="6FF82CB5"/>
    <w:rsid w:val="745833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envelope return" w:uiPriority="0" w:qFormat="1"/>
    <w:lsdException w:name="footnote reference" w:uiPriority="0" w:qFormat="1"/>
    <w:lsdException w:name="annotation reference" w:uiPriority="0" w:qFormat="1"/>
    <w:lsdException w:name="page number" w:uiPriority="0" w:qFormat="1"/>
    <w:lsdException w:name="List" w:uiPriority="0" w:qFormat="1"/>
    <w:lsdException w:name="List 2" w:uiPriority="0" w:qFormat="1"/>
    <w:lsdException w:name="List 3" w:uiPriority="0" w:qFormat="1"/>
    <w:lsdException w:name="List 4" w:uiPriority="0" w:qFormat="1"/>
    <w:lsdException w:name="Title" w:semiHidden="0" w:uiPriority="0" w:unhideWhenUsed="0" w:qFormat="1"/>
    <w:lsdException w:name="Default Paragraph Font" w:uiPriority="1"/>
    <w:lsdException w:name="Body Text" w:semiHidden="0" w:uiPriority="0" w:unhideWhenUsed="0" w:qFormat="1"/>
    <w:lsdException w:name="Body Text Indent" w:uiPriority="0" w:qFormat="1"/>
    <w:lsdException w:name="List Continue" w:uiPriority="0" w:qFormat="1"/>
    <w:lsdException w:name="List Continue 2" w:uiPriority="0" w:qFormat="1"/>
    <w:lsdException w:name="List Continue 4"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semiHidden="0" w:qFormat="1"/>
    <w:lsdException w:name="HTML Sample" w:uiPriority="0" w:qFormat="1"/>
    <w:lsdException w:name="Normal Table" w:qFormat="1"/>
    <w:lsdException w:name="annotation subject" w:uiPriority="0" w:qFormat="1"/>
    <w:lsdException w:name="Balloon Text" w:uiPriority="0" w:qFormat="1"/>
    <w:lsdException w:name="Table Grid" w:semiHidden="0" w:uiPriority="59" w:unhideWhenUsed="0"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Quote" w:uiPriority="0" w:qFormat="1"/>
    <w:lsdException w:name="Intense Quote"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5D2"/>
    <w:pPr>
      <w:widowControl w:val="0"/>
      <w:jc w:val="both"/>
    </w:pPr>
    <w:rPr>
      <w:kern w:val="2"/>
      <w:sz w:val="21"/>
      <w:szCs w:val="22"/>
    </w:rPr>
  </w:style>
  <w:style w:type="paragraph" w:styleId="1">
    <w:name w:val="heading 1"/>
    <w:basedOn w:val="a"/>
    <w:next w:val="a"/>
    <w:link w:val="1Char"/>
    <w:qFormat/>
    <w:rsid w:val="00DE698C"/>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E400F6"/>
    <w:pPr>
      <w:keepNext/>
      <w:keepLines/>
      <w:spacing w:before="260" w:after="260" w:line="416" w:lineRule="auto"/>
      <w:ind w:firstLine="630"/>
      <w:outlineLvl w:val="1"/>
    </w:pPr>
    <w:rPr>
      <w:rFonts w:ascii="Cambria" w:eastAsia="宋体" w:hAnsi="Cambria" w:cs="Times New Roman"/>
      <w:b/>
      <w:bCs/>
      <w:spacing w:val="20"/>
      <w:sz w:val="32"/>
      <w:szCs w:val="32"/>
      <w:lang w:val="zh-CN"/>
    </w:rPr>
  </w:style>
  <w:style w:type="paragraph" w:styleId="3">
    <w:name w:val="heading 3"/>
    <w:basedOn w:val="a"/>
    <w:next w:val="a"/>
    <w:link w:val="3Char"/>
    <w:unhideWhenUsed/>
    <w:qFormat/>
    <w:rsid w:val="00F415D2"/>
    <w:pPr>
      <w:keepNext/>
      <w:keepLines/>
      <w:spacing w:before="260" w:after="260" w:line="412" w:lineRule="auto"/>
      <w:jc w:val="center"/>
      <w:outlineLvl w:val="2"/>
    </w:pPr>
    <w:rPr>
      <w:rFonts w:ascii="宋体" w:eastAsia="宋体" w:hAnsi="Times New Roman" w:cs="宋体"/>
      <w:b/>
      <w:bCs/>
      <w:sz w:val="32"/>
      <w:szCs w:val="32"/>
    </w:rPr>
  </w:style>
  <w:style w:type="paragraph" w:styleId="4">
    <w:name w:val="heading 4"/>
    <w:basedOn w:val="a"/>
    <w:next w:val="a"/>
    <w:link w:val="4Char"/>
    <w:autoRedefine/>
    <w:qFormat/>
    <w:rsid w:val="00E400F6"/>
    <w:pPr>
      <w:keepNext/>
      <w:keepLines/>
      <w:spacing w:before="280" w:after="290" w:line="376" w:lineRule="auto"/>
      <w:ind w:firstLine="630"/>
      <w:outlineLvl w:val="3"/>
    </w:pPr>
    <w:rPr>
      <w:rFonts w:ascii="宋体" w:eastAsia="宋体" w:hAnsi="宋体"/>
      <w:b/>
      <w:bCs/>
      <w:spacing w:val="20"/>
      <w:kern w:val="0"/>
      <w:sz w:val="28"/>
      <w:szCs w:val="28"/>
    </w:rPr>
  </w:style>
  <w:style w:type="paragraph" w:styleId="5">
    <w:name w:val="heading 5"/>
    <w:basedOn w:val="a"/>
    <w:next w:val="a"/>
    <w:link w:val="5Char"/>
    <w:autoRedefine/>
    <w:qFormat/>
    <w:rsid w:val="00E400F6"/>
    <w:pPr>
      <w:keepNext/>
      <w:keepLines/>
      <w:spacing w:before="280" w:after="290" w:line="376" w:lineRule="auto"/>
      <w:ind w:firstLine="630"/>
      <w:outlineLvl w:val="4"/>
    </w:pPr>
    <w:rPr>
      <w:rFonts w:ascii="Calibri" w:eastAsia="宋体" w:hAnsi="Calibri" w:cs="Times New Roman"/>
      <w:b/>
      <w:bCs/>
      <w:spacing w:val="20"/>
      <w:sz w:val="28"/>
      <w:szCs w:val="28"/>
      <w:lang w:val="zh-CN"/>
    </w:rPr>
  </w:style>
  <w:style w:type="paragraph" w:styleId="6">
    <w:name w:val="heading 6"/>
    <w:basedOn w:val="5"/>
    <w:next w:val="a"/>
    <w:link w:val="6Char"/>
    <w:autoRedefine/>
    <w:qFormat/>
    <w:rsid w:val="00E400F6"/>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E400F6"/>
    <w:pPr>
      <w:tabs>
        <w:tab w:val="clear" w:pos="1440"/>
        <w:tab w:val="left" w:pos="1800"/>
      </w:tabs>
      <w:ind w:left="1276" w:hanging="1276"/>
      <w:outlineLvl w:val="6"/>
    </w:pPr>
  </w:style>
  <w:style w:type="paragraph" w:styleId="8">
    <w:name w:val="heading 8"/>
    <w:basedOn w:val="a"/>
    <w:next w:val="a"/>
    <w:link w:val="8Char"/>
    <w:autoRedefine/>
    <w:qFormat/>
    <w:rsid w:val="00E400F6"/>
    <w:pPr>
      <w:keepNext/>
      <w:keepLines/>
      <w:spacing w:line="400" w:lineRule="exact"/>
      <w:ind w:firstLine="630"/>
      <w:jc w:val="center"/>
      <w:outlineLvl w:val="7"/>
    </w:pPr>
    <w:rPr>
      <w:rFonts w:ascii="宋体" w:eastAsia="黑体" w:hAnsi="宋体" w:cs="Times New Roman"/>
      <w:b/>
      <w:spacing w:val="20"/>
      <w:sz w:val="32"/>
      <w:szCs w:val="32"/>
      <w:lang w:val="zh-CN"/>
    </w:rPr>
  </w:style>
  <w:style w:type="paragraph" w:styleId="9">
    <w:name w:val="heading 9"/>
    <w:basedOn w:val="a"/>
    <w:next w:val="a"/>
    <w:link w:val="9Char"/>
    <w:autoRedefine/>
    <w:unhideWhenUsed/>
    <w:qFormat/>
    <w:rsid w:val="00E400F6"/>
    <w:pPr>
      <w:keepNext/>
      <w:keepLines/>
      <w:spacing w:before="240" w:after="64" w:line="320" w:lineRule="auto"/>
      <w:ind w:firstLine="630"/>
      <w:outlineLvl w:val="8"/>
    </w:pPr>
    <w:rPr>
      <w:rFonts w:ascii="Cambria" w:eastAsia="宋体" w:hAnsi="Cambria" w:cs="Times New Roman"/>
      <w:b/>
      <w:spacing w:val="20"/>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E698C"/>
    <w:rPr>
      <w:b/>
      <w:bCs/>
      <w:kern w:val="44"/>
      <w:sz w:val="44"/>
      <w:szCs w:val="44"/>
    </w:rPr>
  </w:style>
  <w:style w:type="character" w:customStyle="1" w:styleId="2Char">
    <w:name w:val="标题 2 Char"/>
    <w:basedOn w:val="a0"/>
    <w:link w:val="2"/>
    <w:qFormat/>
    <w:rsid w:val="00E400F6"/>
    <w:rPr>
      <w:rFonts w:ascii="Cambria" w:eastAsia="宋体" w:hAnsi="Cambria" w:cs="Times New Roman"/>
      <w:b/>
      <w:bCs/>
      <w:spacing w:val="20"/>
      <w:kern w:val="2"/>
      <w:sz w:val="32"/>
      <w:szCs w:val="32"/>
      <w:lang w:val="zh-CN"/>
    </w:rPr>
  </w:style>
  <w:style w:type="character" w:customStyle="1" w:styleId="3Char">
    <w:name w:val="标题 3 Char"/>
    <w:basedOn w:val="a0"/>
    <w:link w:val="3"/>
    <w:qFormat/>
    <w:rsid w:val="00F415D2"/>
    <w:rPr>
      <w:rFonts w:ascii="宋体" w:eastAsia="宋体" w:hAnsi="Times New Roman" w:cs="宋体"/>
      <w:b/>
      <w:bCs/>
      <w:sz w:val="32"/>
      <w:szCs w:val="32"/>
    </w:rPr>
  </w:style>
  <w:style w:type="character" w:customStyle="1" w:styleId="4Char">
    <w:name w:val="标题 4 Char"/>
    <w:basedOn w:val="a0"/>
    <w:link w:val="4"/>
    <w:qFormat/>
    <w:rsid w:val="00E400F6"/>
    <w:rPr>
      <w:rFonts w:ascii="宋体" w:eastAsia="宋体" w:hAnsi="宋体"/>
      <w:b/>
      <w:bCs/>
      <w:spacing w:val="20"/>
      <w:sz w:val="28"/>
      <w:szCs w:val="28"/>
    </w:rPr>
  </w:style>
  <w:style w:type="character" w:customStyle="1" w:styleId="5Char">
    <w:name w:val="标题 5 Char"/>
    <w:basedOn w:val="a0"/>
    <w:link w:val="5"/>
    <w:qFormat/>
    <w:rsid w:val="00E400F6"/>
    <w:rPr>
      <w:rFonts w:ascii="Calibri" w:eastAsia="宋体" w:hAnsi="Calibri" w:cs="Times New Roman"/>
      <w:b/>
      <w:bCs/>
      <w:spacing w:val="20"/>
      <w:kern w:val="2"/>
      <w:sz w:val="28"/>
      <w:szCs w:val="28"/>
      <w:lang w:val="zh-CN"/>
    </w:rPr>
  </w:style>
  <w:style w:type="character" w:customStyle="1" w:styleId="6Char">
    <w:name w:val="标题 6 Char"/>
    <w:basedOn w:val="a0"/>
    <w:link w:val="6"/>
    <w:qFormat/>
    <w:rsid w:val="00E400F6"/>
    <w:rPr>
      <w:rFonts w:ascii="Times New Roman" w:eastAsia="宋体" w:hAnsi="Times New Roman" w:cs="Times New Roman"/>
      <w:b/>
      <w:bCs/>
      <w:spacing w:val="20"/>
      <w:kern w:val="2"/>
      <w:sz w:val="30"/>
      <w:szCs w:val="18"/>
      <w:lang w:val="zh-CN"/>
    </w:rPr>
  </w:style>
  <w:style w:type="character" w:customStyle="1" w:styleId="7Char">
    <w:name w:val="标题 7 Char"/>
    <w:basedOn w:val="a0"/>
    <w:link w:val="7"/>
    <w:qFormat/>
    <w:rsid w:val="00E400F6"/>
    <w:rPr>
      <w:rFonts w:ascii="Times New Roman" w:eastAsia="宋体" w:hAnsi="Times New Roman" w:cs="Times New Roman"/>
      <w:b/>
      <w:bCs/>
      <w:spacing w:val="20"/>
      <w:kern w:val="2"/>
      <w:sz w:val="30"/>
      <w:szCs w:val="18"/>
      <w:lang w:val="zh-CN"/>
    </w:rPr>
  </w:style>
  <w:style w:type="character" w:customStyle="1" w:styleId="8Char">
    <w:name w:val="标题 8 Char"/>
    <w:basedOn w:val="a0"/>
    <w:link w:val="8"/>
    <w:qFormat/>
    <w:rsid w:val="00E400F6"/>
    <w:rPr>
      <w:rFonts w:ascii="宋体" w:eastAsia="黑体" w:hAnsi="宋体" w:cs="Times New Roman"/>
      <w:b/>
      <w:spacing w:val="20"/>
      <w:kern w:val="2"/>
      <w:sz w:val="32"/>
      <w:szCs w:val="32"/>
      <w:lang w:val="zh-CN"/>
    </w:rPr>
  </w:style>
  <w:style w:type="character" w:customStyle="1" w:styleId="9Char">
    <w:name w:val="标题 9 Char"/>
    <w:basedOn w:val="a0"/>
    <w:link w:val="9"/>
    <w:qFormat/>
    <w:rsid w:val="00E400F6"/>
    <w:rPr>
      <w:rFonts w:ascii="Cambria" w:eastAsia="宋体" w:hAnsi="Cambria" w:cs="Times New Roman"/>
      <w:b/>
      <w:spacing w:val="20"/>
      <w:kern w:val="2"/>
      <w:sz w:val="21"/>
      <w:szCs w:val="21"/>
      <w:lang w:val="zh-CN"/>
    </w:rPr>
  </w:style>
  <w:style w:type="paragraph" w:styleId="a3">
    <w:name w:val="Body Text"/>
    <w:basedOn w:val="a"/>
    <w:link w:val="Char"/>
    <w:qFormat/>
    <w:rsid w:val="00F415D2"/>
    <w:pPr>
      <w:spacing w:after="120"/>
    </w:pPr>
    <w:rPr>
      <w:rFonts w:ascii="Calibri" w:eastAsia="宋体" w:hAnsi="Calibri" w:cs="Times New Roman"/>
    </w:rPr>
  </w:style>
  <w:style w:type="character" w:customStyle="1" w:styleId="Char">
    <w:name w:val="正文文本 Char"/>
    <w:basedOn w:val="a0"/>
    <w:link w:val="a3"/>
    <w:qFormat/>
    <w:rsid w:val="00F415D2"/>
    <w:rPr>
      <w:rFonts w:ascii="Calibri" w:eastAsia="宋体" w:hAnsi="Calibri" w:cs="Times New Roman"/>
    </w:rPr>
  </w:style>
  <w:style w:type="paragraph" w:styleId="a4">
    <w:name w:val="Date"/>
    <w:basedOn w:val="a"/>
    <w:next w:val="a"/>
    <w:link w:val="Char0"/>
    <w:unhideWhenUsed/>
    <w:qFormat/>
    <w:rsid w:val="00F415D2"/>
    <w:pPr>
      <w:ind w:leftChars="2500" w:left="100"/>
    </w:pPr>
  </w:style>
  <w:style w:type="character" w:customStyle="1" w:styleId="Char0">
    <w:name w:val="日期 Char"/>
    <w:basedOn w:val="a0"/>
    <w:link w:val="a4"/>
    <w:qFormat/>
    <w:rsid w:val="00F415D2"/>
  </w:style>
  <w:style w:type="paragraph" w:styleId="a5">
    <w:name w:val="Balloon Text"/>
    <w:basedOn w:val="a"/>
    <w:link w:val="Char1"/>
    <w:unhideWhenUsed/>
    <w:qFormat/>
    <w:rsid w:val="00F415D2"/>
    <w:rPr>
      <w:sz w:val="18"/>
      <w:szCs w:val="18"/>
    </w:rPr>
  </w:style>
  <w:style w:type="character" w:customStyle="1" w:styleId="Char1">
    <w:name w:val="批注框文本 Char"/>
    <w:basedOn w:val="a0"/>
    <w:link w:val="a5"/>
    <w:qFormat/>
    <w:rsid w:val="00F415D2"/>
    <w:rPr>
      <w:sz w:val="18"/>
      <w:szCs w:val="18"/>
    </w:rPr>
  </w:style>
  <w:style w:type="paragraph" w:styleId="a6">
    <w:name w:val="footer"/>
    <w:basedOn w:val="a"/>
    <w:link w:val="Char2"/>
    <w:unhideWhenUsed/>
    <w:qFormat/>
    <w:rsid w:val="00F415D2"/>
    <w:pPr>
      <w:tabs>
        <w:tab w:val="center" w:pos="4153"/>
        <w:tab w:val="right" w:pos="8306"/>
      </w:tabs>
      <w:snapToGrid w:val="0"/>
      <w:jc w:val="left"/>
    </w:pPr>
    <w:rPr>
      <w:sz w:val="18"/>
      <w:szCs w:val="18"/>
    </w:rPr>
  </w:style>
  <w:style w:type="character" w:customStyle="1" w:styleId="Char2">
    <w:name w:val="页脚 Char"/>
    <w:basedOn w:val="a0"/>
    <w:link w:val="a6"/>
    <w:qFormat/>
    <w:rsid w:val="00F415D2"/>
    <w:rPr>
      <w:sz w:val="18"/>
      <w:szCs w:val="18"/>
    </w:rPr>
  </w:style>
  <w:style w:type="paragraph" w:styleId="a7">
    <w:name w:val="header"/>
    <w:basedOn w:val="a"/>
    <w:link w:val="Char3"/>
    <w:unhideWhenUsed/>
    <w:qFormat/>
    <w:rsid w:val="00F415D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qFormat/>
    <w:rsid w:val="00F415D2"/>
    <w:rPr>
      <w:sz w:val="18"/>
      <w:szCs w:val="18"/>
    </w:rPr>
  </w:style>
  <w:style w:type="paragraph" w:styleId="a8">
    <w:name w:val="Normal (Web)"/>
    <w:basedOn w:val="a"/>
    <w:uiPriority w:val="99"/>
    <w:unhideWhenUsed/>
    <w:qFormat/>
    <w:rsid w:val="00F415D2"/>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59"/>
    <w:qFormat/>
    <w:rsid w:val="00F41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F415D2"/>
    <w:rPr>
      <w:color w:val="0000FF"/>
      <w:u w:val="single"/>
    </w:rPr>
  </w:style>
  <w:style w:type="paragraph" w:styleId="ab">
    <w:name w:val="annotation text"/>
    <w:basedOn w:val="a"/>
    <w:link w:val="Char4"/>
    <w:qFormat/>
    <w:rsid w:val="00383C85"/>
    <w:pPr>
      <w:jc w:val="left"/>
    </w:pPr>
    <w:rPr>
      <w:rFonts w:ascii="Times New Roman" w:eastAsia="宋体" w:hAnsi="Times New Roman" w:cs="Times New Roman"/>
      <w:szCs w:val="24"/>
    </w:rPr>
  </w:style>
  <w:style w:type="character" w:customStyle="1" w:styleId="Char4">
    <w:name w:val="批注文字 Char"/>
    <w:basedOn w:val="a0"/>
    <w:link w:val="ab"/>
    <w:qFormat/>
    <w:rsid w:val="00383C85"/>
    <w:rPr>
      <w:rFonts w:ascii="Times New Roman" w:eastAsia="宋体" w:hAnsi="Times New Roman" w:cs="Times New Roman"/>
      <w:kern w:val="2"/>
      <w:sz w:val="21"/>
      <w:szCs w:val="24"/>
    </w:rPr>
  </w:style>
  <w:style w:type="character" w:styleId="ac">
    <w:name w:val="page number"/>
    <w:basedOn w:val="a0"/>
    <w:qFormat/>
    <w:rsid w:val="00383C85"/>
  </w:style>
  <w:style w:type="paragraph" w:customStyle="1" w:styleId="10">
    <w:name w:val="列出段落1"/>
    <w:basedOn w:val="a"/>
    <w:rsid w:val="009038E8"/>
    <w:pPr>
      <w:ind w:firstLineChars="200" w:firstLine="420"/>
    </w:pPr>
    <w:rPr>
      <w:rFonts w:ascii="Times New Roman" w:eastAsia="宋体" w:hAnsi="Times New Roman" w:cs="Times New Roman"/>
      <w:szCs w:val="21"/>
    </w:rPr>
  </w:style>
  <w:style w:type="paragraph" w:styleId="ad">
    <w:name w:val="Body Text Indent"/>
    <w:basedOn w:val="a"/>
    <w:link w:val="Char5"/>
    <w:unhideWhenUsed/>
    <w:qFormat/>
    <w:rsid w:val="00DE698C"/>
    <w:pPr>
      <w:spacing w:after="120"/>
      <w:ind w:leftChars="200" w:left="420"/>
    </w:pPr>
  </w:style>
  <w:style w:type="character" w:customStyle="1" w:styleId="Char5">
    <w:name w:val="正文文本缩进 Char"/>
    <w:basedOn w:val="a0"/>
    <w:link w:val="ad"/>
    <w:qFormat/>
    <w:rsid w:val="00DE698C"/>
    <w:rPr>
      <w:kern w:val="2"/>
      <w:sz w:val="21"/>
      <w:szCs w:val="22"/>
    </w:rPr>
  </w:style>
  <w:style w:type="paragraph" w:styleId="20">
    <w:name w:val="Body Text First Indent 2"/>
    <w:basedOn w:val="ad"/>
    <w:link w:val="2Char0"/>
    <w:unhideWhenUsed/>
    <w:qFormat/>
    <w:rsid w:val="00DE698C"/>
    <w:pPr>
      <w:ind w:firstLineChars="200" w:firstLine="420"/>
    </w:pPr>
  </w:style>
  <w:style w:type="character" w:customStyle="1" w:styleId="2Char0">
    <w:name w:val="正文首行缩进 2 Char"/>
    <w:basedOn w:val="Char5"/>
    <w:link w:val="20"/>
    <w:uiPriority w:val="99"/>
    <w:semiHidden/>
    <w:rsid w:val="00DE698C"/>
  </w:style>
  <w:style w:type="paragraph" w:customStyle="1" w:styleId="11">
    <w:name w:val="正文1"/>
    <w:link w:val="1Char0"/>
    <w:autoRedefine/>
    <w:qFormat/>
    <w:rsid w:val="00035480"/>
    <w:pPr>
      <w:widowControl w:val="0"/>
      <w:adjustRightInd w:val="0"/>
      <w:spacing w:line="312" w:lineRule="atLeast"/>
      <w:jc w:val="both"/>
      <w:textAlignment w:val="baseline"/>
    </w:pPr>
    <w:rPr>
      <w:rFonts w:ascii="宋体" w:eastAsia="宋体" w:hAnsi="Times New Roman" w:cs="Times New Roman"/>
      <w:sz w:val="24"/>
    </w:rPr>
  </w:style>
  <w:style w:type="character" w:customStyle="1" w:styleId="1Char0">
    <w:name w:val="正文1 Char"/>
    <w:link w:val="11"/>
    <w:rsid w:val="00035480"/>
    <w:rPr>
      <w:rFonts w:ascii="宋体" w:eastAsia="宋体" w:hAnsi="Times New Roman" w:cs="Times New Roman"/>
      <w:sz w:val="24"/>
    </w:rPr>
  </w:style>
  <w:style w:type="paragraph" w:styleId="30">
    <w:name w:val="List 3"/>
    <w:basedOn w:val="a"/>
    <w:autoRedefine/>
    <w:qFormat/>
    <w:rsid w:val="00E400F6"/>
    <w:pPr>
      <w:ind w:leftChars="400" w:left="100" w:hangingChars="200" w:hanging="200"/>
    </w:pPr>
    <w:rPr>
      <w:rFonts w:ascii="Calibri" w:eastAsia="宋体" w:hAnsi="Calibri" w:cs="Times New Roman"/>
      <w:b/>
      <w:spacing w:val="20"/>
    </w:rPr>
  </w:style>
  <w:style w:type="paragraph" w:styleId="70">
    <w:name w:val="toc 7"/>
    <w:basedOn w:val="a"/>
    <w:next w:val="a"/>
    <w:autoRedefine/>
    <w:uiPriority w:val="39"/>
    <w:unhideWhenUsed/>
    <w:qFormat/>
    <w:rsid w:val="00E400F6"/>
    <w:pPr>
      <w:ind w:left="1260" w:firstLine="630"/>
      <w:jc w:val="left"/>
    </w:pPr>
    <w:rPr>
      <w:rFonts w:ascii="Calibri" w:eastAsia="宋体" w:hAnsi="Calibri" w:cs="Calibri"/>
      <w:b/>
      <w:spacing w:val="20"/>
      <w:sz w:val="18"/>
      <w:szCs w:val="18"/>
    </w:rPr>
  </w:style>
  <w:style w:type="paragraph" w:styleId="ae">
    <w:name w:val="Normal Indent"/>
    <w:basedOn w:val="a"/>
    <w:next w:val="a"/>
    <w:autoRedefine/>
    <w:qFormat/>
    <w:rsid w:val="00E400F6"/>
    <w:pPr>
      <w:autoSpaceDE w:val="0"/>
      <w:autoSpaceDN w:val="0"/>
      <w:adjustRightInd w:val="0"/>
      <w:ind w:firstLine="420"/>
      <w:jc w:val="left"/>
    </w:pPr>
    <w:rPr>
      <w:rFonts w:ascii="宋体" w:eastAsia="宋体" w:hAnsi="Times New Roman" w:cs="Times New Roman"/>
      <w:b/>
      <w:spacing w:val="20"/>
      <w:kern w:val="0"/>
      <w:sz w:val="24"/>
      <w:szCs w:val="32"/>
    </w:rPr>
  </w:style>
  <w:style w:type="paragraph" w:styleId="af">
    <w:name w:val="caption"/>
    <w:basedOn w:val="a"/>
    <w:next w:val="a"/>
    <w:autoRedefine/>
    <w:qFormat/>
    <w:rsid w:val="00E400F6"/>
    <w:pPr>
      <w:spacing w:before="152" w:after="160"/>
      <w:ind w:firstLine="630"/>
    </w:pPr>
    <w:rPr>
      <w:rFonts w:ascii="Arial" w:eastAsia="黑体" w:hAnsi="Arial" w:cs="Arial"/>
      <w:b/>
      <w:spacing w:val="20"/>
      <w:sz w:val="32"/>
      <w:szCs w:val="32"/>
    </w:rPr>
  </w:style>
  <w:style w:type="paragraph" w:styleId="af0">
    <w:name w:val="Document Map"/>
    <w:basedOn w:val="a"/>
    <w:link w:val="Char6"/>
    <w:autoRedefine/>
    <w:qFormat/>
    <w:rsid w:val="00E400F6"/>
    <w:pPr>
      <w:shd w:val="clear" w:color="auto" w:fill="000080"/>
      <w:ind w:firstLine="630"/>
    </w:pPr>
    <w:rPr>
      <w:rFonts w:ascii="Calibri" w:eastAsia="宋体" w:hAnsi="Calibri" w:cs="Times New Roman"/>
      <w:b/>
      <w:bCs/>
      <w:spacing w:val="20"/>
      <w:szCs w:val="32"/>
      <w:lang w:val="zh-CN"/>
    </w:rPr>
  </w:style>
  <w:style w:type="character" w:customStyle="1" w:styleId="Char6">
    <w:name w:val="文档结构图 Char"/>
    <w:basedOn w:val="a0"/>
    <w:link w:val="af0"/>
    <w:qFormat/>
    <w:rsid w:val="00E400F6"/>
    <w:rPr>
      <w:rFonts w:ascii="Calibri" w:eastAsia="宋体" w:hAnsi="Calibri" w:cs="Times New Roman"/>
      <w:b/>
      <w:bCs/>
      <w:spacing w:val="20"/>
      <w:kern w:val="2"/>
      <w:sz w:val="21"/>
      <w:szCs w:val="32"/>
      <w:shd w:val="clear" w:color="auto" w:fill="000080"/>
      <w:lang w:val="zh-CN"/>
    </w:rPr>
  </w:style>
  <w:style w:type="paragraph" w:styleId="af1">
    <w:name w:val="Salutation"/>
    <w:basedOn w:val="a"/>
    <w:next w:val="a"/>
    <w:link w:val="Char7"/>
    <w:autoRedefine/>
    <w:qFormat/>
    <w:rsid w:val="00E400F6"/>
    <w:pPr>
      <w:ind w:firstLine="630"/>
    </w:pPr>
    <w:rPr>
      <w:rFonts w:ascii="仿宋_GB2312" w:eastAsia="仿宋_GB2312" w:hAnsi="Times New Roman" w:cs="Times New Roman"/>
      <w:b/>
      <w:spacing w:val="20"/>
      <w:sz w:val="28"/>
      <w:szCs w:val="32"/>
      <w:lang w:val="zh-CN"/>
    </w:rPr>
  </w:style>
  <w:style w:type="character" w:customStyle="1" w:styleId="Char7">
    <w:name w:val="称呼 Char"/>
    <w:basedOn w:val="a0"/>
    <w:link w:val="af1"/>
    <w:qFormat/>
    <w:rsid w:val="00E400F6"/>
    <w:rPr>
      <w:rFonts w:ascii="仿宋_GB2312" w:eastAsia="仿宋_GB2312" w:hAnsi="Times New Roman" w:cs="Times New Roman"/>
      <w:b/>
      <w:spacing w:val="20"/>
      <w:kern w:val="2"/>
      <w:sz w:val="28"/>
      <w:szCs w:val="32"/>
      <w:lang w:val="zh-CN"/>
    </w:rPr>
  </w:style>
  <w:style w:type="paragraph" w:styleId="31">
    <w:name w:val="Body Text 3"/>
    <w:basedOn w:val="a"/>
    <w:link w:val="3Char0"/>
    <w:autoRedefine/>
    <w:qFormat/>
    <w:rsid w:val="00E400F6"/>
    <w:pPr>
      <w:adjustRightInd w:val="0"/>
      <w:snapToGrid w:val="0"/>
      <w:ind w:firstLine="630"/>
    </w:pPr>
    <w:rPr>
      <w:rFonts w:ascii="仿宋_GB2312" w:eastAsia="仿宋_GB2312" w:hAnsi="宋体" w:cs="Times New Roman"/>
      <w:b/>
      <w:bCs/>
      <w:color w:val="000000"/>
      <w:spacing w:val="20"/>
      <w:sz w:val="24"/>
      <w:szCs w:val="32"/>
      <w:lang w:val="zh-CN"/>
    </w:rPr>
  </w:style>
  <w:style w:type="character" w:customStyle="1" w:styleId="3Char0">
    <w:name w:val="正文文本 3 Char"/>
    <w:basedOn w:val="a0"/>
    <w:link w:val="31"/>
    <w:qFormat/>
    <w:rsid w:val="00E400F6"/>
    <w:rPr>
      <w:rFonts w:ascii="仿宋_GB2312" w:eastAsia="仿宋_GB2312" w:hAnsi="宋体" w:cs="Times New Roman"/>
      <w:b/>
      <w:bCs/>
      <w:color w:val="000000"/>
      <w:spacing w:val="20"/>
      <w:kern w:val="2"/>
      <w:sz w:val="24"/>
      <w:szCs w:val="32"/>
      <w:lang w:val="zh-CN"/>
    </w:rPr>
  </w:style>
  <w:style w:type="paragraph" w:styleId="21">
    <w:name w:val="List 2"/>
    <w:basedOn w:val="a"/>
    <w:autoRedefine/>
    <w:qFormat/>
    <w:rsid w:val="00E400F6"/>
    <w:pPr>
      <w:ind w:leftChars="200" w:left="100" w:hangingChars="200" w:hanging="200"/>
    </w:pPr>
    <w:rPr>
      <w:rFonts w:ascii="Calibri" w:eastAsia="宋体" w:hAnsi="Calibri" w:cs="Times New Roman"/>
      <w:b/>
      <w:spacing w:val="20"/>
    </w:rPr>
  </w:style>
  <w:style w:type="paragraph" w:styleId="af2">
    <w:name w:val="List Continue"/>
    <w:basedOn w:val="a"/>
    <w:autoRedefine/>
    <w:qFormat/>
    <w:rsid w:val="00E400F6"/>
    <w:pPr>
      <w:spacing w:after="120"/>
      <w:ind w:leftChars="200" w:left="420" w:firstLine="630"/>
    </w:pPr>
    <w:rPr>
      <w:rFonts w:ascii="Calibri" w:eastAsia="宋体" w:hAnsi="Calibri" w:cs="Times New Roman"/>
      <w:b/>
      <w:spacing w:val="20"/>
    </w:rPr>
  </w:style>
  <w:style w:type="paragraph" w:styleId="af3">
    <w:name w:val="Block Text"/>
    <w:basedOn w:val="a"/>
    <w:autoRedefine/>
    <w:qFormat/>
    <w:rsid w:val="00E400F6"/>
    <w:pPr>
      <w:autoSpaceDE w:val="0"/>
      <w:autoSpaceDN w:val="0"/>
      <w:adjustRightInd w:val="0"/>
      <w:spacing w:line="1270" w:lineRule="exact"/>
      <w:ind w:left="2160" w:right="-20" w:hangingChars="300" w:hanging="2160"/>
      <w:jc w:val="left"/>
    </w:pPr>
    <w:rPr>
      <w:rFonts w:ascii="Calibri" w:eastAsia="仿宋_GB2312" w:hAnsi="Calibri" w:cs="Times New Roman"/>
      <w:b/>
      <w:spacing w:val="20"/>
      <w:sz w:val="72"/>
      <w:szCs w:val="32"/>
    </w:rPr>
  </w:style>
  <w:style w:type="paragraph" w:styleId="40">
    <w:name w:val="index 4"/>
    <w:basedOn w:val="a"/>
    <w:next w:val="a"/>
    <w:autoRedefine/>
    <w:qFormat/>
    <w:rsid w:val="00E400F6"/>
    <w:pPr>
      <w:ind w:leftChars="600" w:left="600" w:firstLine="630"/>
    </w:pPr>
    <w:rPr>
      <w:rFonts w:ascii="Times New Roman" w:eastAsia="宋体" w:hAnsi="Times New Roman" w:cs="Times New Roman"/>
      <w:b/>
      <w:spacing w:val="20"/>
      <w:szCs w:val="24"/>
    </w:rPr>
  </w:style>
  <w:style w:type="paragraph" w:styleId="50">
    <w:name w:val="toc 5"/>
    <w:basedOn w:val="a"/>
    <w:next w:val="a"/>
    <w:autoRedefine/>
    <w:uiPriority w:val="39"/>
    <w:unhideWhenUsed/>
    <w:qFormat/>
    <w:rsid w:val="00E400F6"/>
    <w:pPr>
      <w:ind w:left="840" w:firstLine="630"/>
      <w:jc w:val="left"/>
    </w:pPr>
    <w:rPr>
      <w:rFonts w:ascii="Calibri" w:eastAsia="宋体" w:hAnsi="Calibri" w:cs="Calibri"/>
      <w:b/>
      <w:spacing w:val="20"/>
      <w:sz w:val="18"/>
      <w:szCs w:val="18"/>
    </w:rPr>
  </w:style>
  <w:style w:type="paragraph" w:styleId="32">
    <w:name w:val="toc 3"/>
    <w:basedOn w:val="a"/>
    <w:next w:val="a"/>
    <w:autoRedefine/>
    <w:uiPriority w:val="39"/>
    <w:unhideWhenUsed/>
    <w:qFormat/>
    <w:rsid w:val="00E400F6"/>
    <w:pPr>
      <w:widowControl/>
      <w:spacing w:after="100" w:line="276" w:lineRule="auto"/>
      <w:ind w:left="440" w:firstLine="630"/>
      <w:jc w:val="left"/>
    </w:pPr>
    <w:rPr>
      <w:b/>
      <w:spacing w:val="20"/>
      <w:kern w:val="0"/>
      <w:sz w:val="22"/>
    </w:rPr>
  </w:style>
  <w:style w:type="paragraph" w:styleId="af4">
    <w:name w:val="Plain Text"/>
    <w:basedOn w:val="a"/>
    <w:link w:val="Char8"/>
    <w:autoRedefine/>
    <w:qFormat/>
    <w:rsid w:val="00E400F6"/>
    <w:pPr>
      <w:ind w:firstLine="630"/>
    </w:pPr>
    <w:rPr>
      <w:rFonts w:ascii="宋体" w:hAnsi="Courier New"/>
      <w:b/>
      <w:spacing w:val="20"/>
      <w:kern w:val="0"/>
      <w:sz w:val="32"/>
    </w:rPr>
  </w:style>
  <w:style w:type="character" w:customStyle="1" w:styleId="Char8">
    <w:name w:val="纯文本 Char"/>
    <w:basedOn w:val="a0"/>
    <w:link w:val="af4"/>
    <w:qFormat/>
    <w:rsid w:val="00E400F6"/>
    <w:rPr>
      <w:rFonts w:ascii="宋体" w:hAnsi="Courier New"/>
      <w:b/>
      <w:spacing w:val="20"/>
      <w:sz w:val="32"/>
      <w:szCs w:val="22"/>
    </w:rPr>
  </w:style>
  <w:style w:type="paragraph" w:styleId="80">
    <w:name w:val="toc 8"/>
    <w:basedOn w:val="a"/>
    <w:next w:val="a"/>
    <w:autoRedefine/>
    <w:uiPriority w:val="39"/>
    <w:unhideWhenUsed/>
    <w:qFormat/>
    <w:rsid w:val="00E400F6"/>
    <w:pPr>
      <w:ind w:left="1470" w:firstLine="630"/>
      <w:jc w:val="left"/>
    </w:pPr>
    <w:rPr>
      <w:rFonts w:ascii="Calibri" w:eastAsia="宋体" w:hAnsi="Calibri" w:cs="Calibri"/>
      <w:b/>
      <w:spacing w:val="20"/>
      <w:sz w:val="18"/>
      <w:szCs w:val="18"/>
    </w:rPr>
  </w:style>
  <w:style w:type="paragraph" w:styleId="22">
    <w:name w:val="Body Text Indent 2"/>
    <w:basedOn w:val="a"/>
    <w:link w:val="2Char1"/>
    <w:autoRedefine/>
    <w:qFormat/>
    <w:rsid w:val="00E400F6"/>
    <w:pPr>
      <w:widowControl/>
      <w:overflowPunct w:val="0"/>
      <w:autoSpaceDE w:val="0"/>
      <w:autoSpaceDN w:val="0"/>
      <w:adjustRightInd w:val="0"/>
      <w:spacing w:line="360" w:lineRule="auto"/>
      <w:ind w:firstLine="555"/>
      <w:textAlignment w:val="baseline"/>
    </w:pPr>
    <w:rPr>
      <w:rFonts w:ascii="宋体" w:eastAsia="宋体" w:hAnsi="MS Sans Serif" w:cs="Times New Roman"/>
      <w:b/>
      <w:bCs/>
      <w:spacing w:val="12"/>
      <w:kern w:val="0"/>
      <w:sz w:val="24"/>
      <w:szCs w:val="32"/>
      <w:lang w:val="zh-CN"/>
    </w:rPr>
  </w:style>
  <w:style w:type="character" w:customStyle="1" w:styleId="2Char1">
    <w:name w:val="正文文本缩进 2 Char"/>
    <w:basedOn w:val="a0"/>
    <w:link w:val="22"/>
    <w:qFormat/>
    <w:rsid w:val="00E400F6"/>
    <w:rPr>
      <w:rFonts w:ascii="宋体" w:eastAsia="宋体" w:hAnsi="MS Sans Serif" w:cs="Times New Roman"/>
      <w:b/>
      <w:bCs/>
      <w:spacing w:val="12"/>
      <w:sz w:val="24"/>
      <w:szCs w:val="32"/>
      <w:lang w:val="zh-CN"/>
    </w:rPr>
  </w:style>
  <w:style w:type="paragraph" w:styleId="af5">
    <w:name w:val="envelope return"/>
    <w:basedOn w:val="a"/>
    <w:autoRedefine/>
    <w:qFormat/>
    <w:rsid w:val="00E400F6"/>
    <w:pPr>
      <w:ind w:firstLine="630"/>
    </w:pPr>
    <w:rPr>
      <w:rFonts w:ascii="宋体" w:eastAsia="宋体" w:hAnsi="宋体"/>
      <w:b/>
      <w:spacing w:val="20"/>
      <w:kern w:val="0"/>
      <w:sz w:val="32"/>
      <w:szCs w:val="32"/>
    </w:rPr>
  </w:style>
  <w:style w:type="paragraph" w:styleId="12">
    <w:name w:val="toc 1"/>
    <w:basedOn w:val="a"/>
    <w:next w:val="a"/>
    <w:autoRedefine/>
    <w:uiPriority w:val="39"/>
    <w:unhideWhenUsed/>
    <w:qFormat/>
    <w:rsid w:val="00E400F6"/>
    <w:pPr>
      <w:widowControl/>
      <w:spacing w:after="100" w:line="276" w:lineRule="auto"/>
      <w:ind w:firstLine="630"/>
      <w:jc w:val="left"/>
    </w:pPr>
    <w:rPr>
      <w:b/>
      <w:spacing w:val="20"/>
      <w:kern w:val="0"/>
      <w:sz w:val="22"/>
    </w:rPr>
  </w:style>
  <w:style w:type="paragraph" w:styleId="41">
    <w:name w:val="List Continue 4"/>
    <w:basedOn w:val="a"/>
    <w:autoRedefine/>
    <w:qFormat/>
    <w:rsid w:val="00E400F6"/>
    <w:pPr>
      <w:spacing w:after="120"/>
      <w:ind w:leftChars="800" w:left="1680" w:firstLine="630"/>
    </w:pPr>
    <w:rPr>
      <w:rFonts w:ascii="Calibri" w:eastAsia="宋体" w:hAnsi="Calibri" w:cs="Times New Roman"/>
      <w:b/>
      <w:spacing w:val="20"/>
    </w:rPr>
  </w:style>
  <w:style w:type="paragraph" w:styleId="42">
    <w:name w:val="toc 4"/>
    <w:basedOn w:val="a"/>
    <w:next w:val="a"/>
    <w:autoRedefine/>
    <w:uiPriority w:val="39"/>
    <w:unhideWhenUsed/>
    <w:qFormat/>
    <w:rsid w:val="00E400F6"/>
    <w:pPr>
      <w:ind w:left="630" w:firstLine="630"/>
      <w:jc w:val="left"/>
    </w:pPr>
    <w:rPr>
      <w:rFonts w:ascii="Calibri" w:eastAsia="宋体" w:hAnsi="Calibri" w:cs="Calibri"/>
      <w:b/>
      <w:spacing w:val="20"/>
      <w:sz w:val="18"/>
      <w:szCs w:val="18"/>
    </w:rPr>
  </w:style>
  <w:style w:type="paragraph" w:styleId="13">
    <w:name w:val="index 1"/>
    <w:basedOn w:val="a"/>
    <w:next w:val="a"/>
    <w:autoRedefine/>
    <w:unhideWhenUsed/>
    <w:qFormat/>
    <w:rsid w:val="00E400F6"/>
  </w:style>
  <w:style w:type="paragraph" w:styleId="af6">
    <w:name w:val="Subtitle"/>
    <w:basedOn w:val="a"/>
    <w:link w:val="Char9"/>
    <w:autoRedefine/>
    <w:qFormat/>
    <w:rsid w:val="00E400F6"/>
    <w:pPr>
      <w:spacing w:before="240" w:after="60" w:line="312" w:lineRule="auto"/>
      <w:ind w:firstLine="630"/>
      <w:jc w:val="center"/>
      <w:outlineLvl w:val="1"/>
    </w:pPr>
    <w:rPr>
      <w:rFonts w:ascii="Arial" w:eastAsia="宋体" w:hAnsi="Arial" w:cs="Times New Roman"/>
      <w:b/>
      <w:bCs/>
      <w:spacing w:val="20"/>
      <w:kern w:val="28"/>
      <w:sz w:val="32"/>
      <w:szCs w:val="32"/>
      <w:lang w:val="zh-CN"/>
    </w:rPr>
  </w:style>
  <w:style w:type="character" w:customStyle="1" w:styleId="Char9">
    <w:name w:val="副标题 Char"/>
    <w:basedOn w:val="a0"/>
    <w:link w:val="af6"/>
    <w:qFormat/>
    <w:rsid w:val="00E400F6"/>
    <w:rPr>
      <w:rFonts w:ascii="Arial" w:eastAsia="宋体" w:hAnsi="Arial" w:cs="Times New Roman"/>
      <w:b/>
      <w:bCs/>
      <w:spacing w:val="20"/>
      <w:kern w:val="28"/>
      <w:sz w:val="32"/>
      <w:szCs w:val="32"/>
      <w:lang w:val="zh-CN"/>
    </w:rPr>
  </w:style>
  <w:style w:type="paragraph" w:styleId="af7">
    <w:name w:val="List"/>
    <w:basedOn w:val="a"/>
    <w:autoRedefine/>
    <w:qFormat/>
    <w:rsid w:val="00E400F6"/>
    <w:pPr>
      <w:ind w:left="200" w:hangingChars="200" w:hanging="200"/>
    </w:pPr>
    <w:rPr>
      <w:rFonts w:ascii="Calibri" w:eastAsia="宋体" w:hAnsi="Calibri" w:cs="Times New Roman"/>
      <w:b/>
      <w:spacing w:val="20"/>
    </w:rPr>
  </w:style>
  <w:style w:type="paragraph" w:styleId="af8">
    <w:name w:val="footnote text"/>
    <w:basedOn w:val="a"/>
    <w:link w:val="Chara"/>
    <w:autoRedefine/>
    <w:unhideWhenUsed/>
    <w:qFormat/>
    <w:rsid w:val="00E400F6"/>
    <w:pPr>
      <w:snapToGrid w:val="0"/>
      <w:ind w:firstLine="630"/>
      <w:jc w:val="left"/>
    </w:pPr>
    <w:rPr>
      <w:rFonts w:ascii="Times New Roman" w:eastAsia="宋体" w:hAnsi="Times New Roman" w:cs="Times New Roman"/>
      <w:b/>
      <w:spacing w:val="20"/>
      <w:sz w:val="18"/>
      <w:szCs w:val="18"/>
      <w:lang w:val="zh-CN"/>
    </w:rPr>
  </w:style>
  <w:style w:type="character" w:customStyle="1" w:styleId="Chara">
    <w:name w:val="脚注文本 Char"/>
    <w:basedOn w:val="a0"/>
    <w:link w:val="af8"/>
    <w:qFormat/>
    <w:rsid w:val="00E400F6"/>
    <w:rPr>
      <w:rFonts w:ascii="Times New Roman" w:eastAsia="宋体" w:hAnsi="Times New Roman" w:cs="Times New Roman"/>
      <w:b/>
      <w:spacing w:val="20"/>
      <w:kern w:val="2"/>
      <w:sz w:val="18"/>
      <w:szCs w:val="18"/>
      <w:lang w:val="zh-CN"/>
    </w:rPr>
  </w:style>
  <w:style w:type="paragraph" w:styleId="60">
    <w:name w:val="toc 6"/>
    <w:basedOn w:val="a"/>
    <w:next w:val="a"/>
    <w:autoRedefine/>
    <w:uiPriority w:val="39"/>
    <w:unhideWhenUsed/>
    <w:qFormat/>
    <w:rsid w:val="00E400F6"/>
    <w:pPr>
      <w:ind w:left="1050" w:firstLine="630"/>
      <w:jc w:val="left"/>
    </w:pPr>
    <w:rPr>
      <w:rFonts w:ascii="Calibri" w:eastAsia="宋体" w:hAnsi="Calibri" w:cs="Calibri"/>
      <w:b/>
      <w:spacing w:val="20"/>
      <w:sz w:val="18"/>
      <w:szCs w:val="18"/>
    </w:rPr>
  </w:style>
  <w:style w:type="paragraph" w:styleId="33">
    <w:name w:val="Body Text Indent 3"/>
    <w:basedOn w:val="a"/>
    <w:link w:val="3Char1"/>
    <w:autoRedefine/>
    <w:qFormat/>
    <w:rsid w:val="00E400F6"/>
    <w:pPr>
      <w:widowControl/>
      <w:overflowPunct w:val="0"/>
      <w:autoSpaceDE w:val="0"/>
      <w:autoSpaceDN w:val="0"/>
      <w:adjustRightInd w:val="0"/>
      <w:spacing w:line="360" w:lineRule="auto"/>
      <w:ind w:firstLine="540"/>
      <w:textAlignment w:val="baseline"/>
    </w:pPr>
    <w:rPr>
      <w:rFonts w:ascii="宋体" w:eastAsia="宋体" w:hAnsi="MS Sans Serif" w:cs="Times New Roman"/>
      <w:b/>
      <w:bCs/>
      <w:color w:val="000000"/>
      <w:spacing w:val="20"/>
      <w:kern w:val="0"/>
      <w:sz w:val="24"/>
      <w:szCs w:val="32"/>
      <w:lang w:val="zh-CN"/>
    </w:rPr>
  </w:style>
  <w:style w:type="character" w:customStyle="1" w:styleId="3Char1">
    <w:name w:val="正文文本缩进 3 Char"/>
    <w:basedOn w:val="a0"/>
    <w:link w:val="33"/>
    <w:qFormat/>
    <w:rsid w:val="00E400F6"/>
    <w:rPr>
      <w:rFonts w:ascii="宋体" w:eastAsia="宋体" w:hAnsi="MS Sans Serif" w:cs="Times New Roman"/>
      <w:b/>
      <w:bCs/>
      <w:color w:val="000000"/>
      <w:spacing w:val="20"/>
      <w:sz w:val="24"/>
      <w:szCs w:val="32"/>
      <w:lang w:val="zh-CN"/>
    </w:rPr>
  </w:style>
  <w:style w:type="paragraph" w:styleId="23">
    <w:name w:val="toc 2"/>
    <w:basedOn w:val="a"/>
    <w:next w:val="a"/>
    <w:autoRedefine/>
    <w:uiPriority w:val="39"/>
    <w:unhideWhenUsed/>
    <w:qFormat/>
    <w:rsid w:val="00E400F6"/>
    <w:pPr>
      <w:widowControl/>
      <w:spacing w:after="100" w:line="276" w:lineRule="auto"/>
      <w:ind w:left="220" w:firstLine="630"/>
      <w:jc w:val="left"/>
    </w:pPr>
    <w:rPr>
      <w:b/>
      <w:spacing w:val="20"/>
      <w:kern w:val="0"/>
      <w:sz w:val="22"/>
    </w:rPr>
  </w:style>
  <w:style w:type="paragraph" w:styleId="90">
    <w:name w:val="toc 9"/>
    <w:basedOn w:val="a"/>
    <w:next w:val="a"/>
    <w:autoRedefine/>
    <w:uiPriority w:val="39"/>
    <w:unhideWhenUsed/>
    <w:qFormat/>
    <w:rsid w:val="00E400F6"/>
    <w:pPr>
      <w:ind w:left="1680" w:firstLine="630"/>
      <w:jc w:val="left"/>
    </w:pPr>
    <w:rPr>
      <w:rFonts w:ascii="Calibri" w:eastAsia="宋体" w:hAnsi="Calibri" w:cs="Calibri"/>
      <w:b/>
      <w:spacing w:val="20"/>
      <w:sz w:val="18"/>
      <w:szCs w:val="18"/>
    </w:rPr>
  </w:style>
  <w:style w:type="paragraph" w:styleId="24">
    <w:name w:val="Body Text 2"/>
    <w:basedOn w:val="a"/>
    <w:link w:val="2Char2"/>
    <w:autoRedefine/>
    <w:qFormat/>
    <w:rsid w:val="00E400F6"/>
    <w:pPr>
      <w:spacing w:line="360" w:lineRule="auto"/>
      <w:ind w:firstLine="630"/>
    </w:pPr>
    <w:rPr>
      <w:rFonts w:ascii="宋体" w:eastAsia="宋体" w:hAnsi="Times New Roman" w:cs="Times New Roman"/>
      <w:b/>
      <w:spacing w:val="-20"/>
      <w:sz w:val="28"/>
      <w:szCs w:val="32"/>
      <w:lang w:val="zh-CN"/>
    </w:rPr>
  </w:style>
  <w:style w:type="character" w:customStyle="1" w:styleId="2Char2">
    <w:name w:val="正文文本 2 Char"/>
    <w:basedOn w:val="a0"/>
    <w:link w:val="24"/>
    <w:qFormat/>
    <w:rsid w:val="00E400F6"/>
    <w:rPr>
      <w:rFonts w:ascii="宋体" w:eastAsia="宋体" w:hAnsi="Times New Roman" w:cs="Times New Roman"/>
      <w:b/>
      <w:spacing w:val="-20"/>
      <w:kern w:val="2"/>
      <w:sz w:val="28"/>
      <w:szCs w:val="32"/>
      <w:lang w:val="zh-CN"/>
    </w:rPr>
  </w:style>
  <w:style w:type="paragraph" w:styleId="43">
    <w:name w:val="List 4"/>
    <w:basedOn w:val="a"/>
    <w:autoRedefine/>
    <w:qFormat/>
    <w:rsid w:val="00E400F6"/>
    <w:pPr>
      <w:ind w:leftChars="600" w:left="100" w:hangingChars="200" w:hanging="200"/>
    </w:pPr>
    <w:rPr>
      <w:rFonts w:ascii="Calibri" w:eastAsia="宋体" w:hAnsi="Calibri" w:cs="Times New Roman"/>
      <w:b/>
      <w:spacing w:val="20"/>
    </w:rPr>
  </w:style>
  <w:style w:type="paragraph" w:styleId="25">
    <w:name w:val="List Continue 2"/>
    <w:basedOn w:val="a"/>
    <w:autoRedefine/>
    <w:qFormat/>
    <w:rsid w:val="00E400F6"/>
    <w:pPr>
      <w:spacing w:after="120"/>
      <w:ind w:leftChars="400" w:left="840" w:firstLine="630"/>
    </w:pPr>
    <w:rPr>
      <w:rFonts w:ascii="Calibri" w:eastAsia="宋体" w:hAnsi="Calibri" w:cs="Times New Roman"/>
      <w:b/>
      <w:spacing w:val="20"/>
    </w:rPr>
  </w:style>
  <w:style w:type="paragraph" w:styleId="af9">
    <w:name w:val="Message Header"/>
    <w:basedOn w:val="a"/>
    <w:link w:val="Charb"/>
    <w:autoRedefine/>
    <w:qFormat/>
    <w:rsid w:val="00E400F6"/>
    <w:pPr>
      <w:keepLines/>
      <w:widowControl/>
      <w:overflowPunct w:val="0"/>
      <w:autoSpaceDE w:val="0"/>
      <w:autoSpaceDN w:val="0"/>
      <w:adjustRightInd w:val="0"/>
      <w:ind w:left="1987" w:right="2880" w:hanging="1267"/>
      <w:textAlignment w:val="baseline"/>
    </w:pPr>
    <w:rPr>
      <w:rFonts w:ascii="Courier New" w:eastAsia="宋体" w:hAnsi="Courier New"/>
      <w:b/>
      <w:spacing w:val="20"/>
      <w:kern w:val="0"/>
      <w:sz w:val="32"/>
      <w:szCs w:val="32"/>
    </w:rPr>
  </w:style>
  <w:style w:type="character" w:customStyle="1" w:styleId="Charb">
    <w:name w:val="信息标题 Char"/>
    <w:basedOn w:val="a0"/>
    <w:link w:val="af9"/>
    <w:rsid w:val="00E400F6"/>
    <w:rPr>
      <w:rFonts w:ascii="Courier New" w:eastAsia="宋体" w:hAnsi="Courier New"/>
      <w:b/>
      <w:spacing w:val="20"/>
      <w:sz w:val="32"/>
      <w:szCs w:val="32"/>
    </w:rPr>
  </w:style>
  <w:style w:type="paragraph" w:styleId="afa">
    <w:name w:val="Title"/>
    <w:basedOn w:val="2"/>
    <w:next w:val="a"/>
    <w:link w:val="Charc"/>
    <w:autoRedefine/>
    <w:qFormat/>
    <w:rsid w:val="00E400F6"/>
    <w:pPr>
      <w:spacing w:before="0" w:after="0" w:line="360" w:lineRule="auto"/>
      <w:jc w:val="center"/>
    </w:pPr>
    <w:rPr>
      <w:rFonts w:ascii="宋体" w:eastAsia="黑体" w:hAnsi="宋体"/>
      <w:bCs w:val="0"/>
      <w:smallCaps/>
      <w:snapToGrid w:val="0"/>
      <w:sz w:val="44"/>
      <w:szCs w:val="24"/>
    </w:rPr>
  </w:style>
  <w:style w:type="character" w:customStyle="1" w:styleId="Charc">
    <w:name w:val="标题 Char"/>
    <w:basedOn w:val="a0"/>
    <w:link w:val="afa"/>
    <w:qFormat/>
    <w:rsid w:val="00E400F6"/>
    <w:rPr>
      <w:rFonts w:ascii="宋体" w:eastAsia="黑体" w:hAnsi="宋体" w:cs="Times New Roman"/>
      <w:b/>
      <w:smallCaps/>
      <w:snapToGrid w:val="0"/>
      <w:spacing w:val="20"/>
      <w:kern w:val="2"/>
      <w:sz w:val="44"/>
      <w:szCs w:val="24"/>
      <w:lang w:val="zh-CN"/>
    </w:rPr>
  </w:style>
  <w:style w:type="paragraph" w:styleId="afb">
    <w:name w:val="annotation subject"/>
    <w:basedOn w:val="ab"/>
    <w:next w:val="ab"/>
    <w:link w:val="Chard"/>
    <w:autoRedefine/>
    <w:unhideWhenUsed/>
    <w:qFormat/>
    <w:rsid w:val="00E400F6"/>
    <w:pPr>
      <w:ind w:firstLine="630"/>
    </w:pPr>
    <w:rPr>
      <w:rFonts w:ascii="宋体" w:hAnsi="宋体" w:cstheme="minorBidi"/>
      <w:b/>
      <w:bCs/>
      <w:spacing w:val="20"/>
      <w:kern w:val="0"/>
      <w:sz w:val="32"/>
      <w:szCs w:val="32"/>
    </w:rPr>
  </w:style>
  <w:style w:type="character" w:customStyle="1" w:styleId="Chard">
    <w:name w:val="批注主题 Char"/>
    <w:basedOn w:val="Char4"/>
    <w:link w:val="afb"/>
    <w:qFormat/>
    <w:rsid w:val="00E400F6"/>
    <w:rPr>
      <w:rFonts w:ascii="宋体" w:hAnsi="宋体"/>
      <w:b/>
      <w:bCs/>
      <w:spacing w:val="20"/>
      <w:sz w:val="32"/>
      <w:szCs w:val="32"/>
    </w:rPr>
  </w:style>
  <w:style w:type="paragraph" w:styleId="afc">
    <w:name w:val="Body Text First Indent"/>
    <w:basedOn w:val="a"/>
    <w:next w:val="a"/>
    <w:link w:val="Chare"/>
    <w:autoRedefine/>
    <w:uiPriority w:val="99"/>
    <w:unhideWhenUsed/>
    <w:qFormat/>
    <w:rsid w:val="00E400F6"/>
    <w:pPr>
      <w:ind w:firstLineChars="100" w:firstLine="420"/>
    </w:pPr>
    <w:rPr>
      <w:rFonts w:ascii="宋体" w:eastAsia="宋体" w:hAnsi="宋体"/>
      <w:b/>
      <w:spacing w:val="20"/>
      <w:kern w:val="0"/>
      <w:sz w:val="32"/>
      <w:szCs w:val="32"/>
    </w:rPr>
  </w:style>
  <w:style w:type="character" w:customStyle="1" w:styleId="Chare">
    <w:name w:val="正文首行缩进 Char"/>
    <w:basedOn w:val="Char"/>
    <w:link w:val="afc"/>
    <w:uiPriority w:val="99"/>
    <w:rsid w:val="00E400F6"/>
    <w:rPr>
      <w:rFonts w:ascii="宋体" w:hAnsi="宋体"/>
      <w:b/>
      <w:spacing w:val="20"/>
      <w:sz w:val="32"/>
      <w:szCs w:val="32"/>
    </w:rPr>
  </w:style>
  <w:style w:type="character" w:styleId="afd">
    <w:name w:val="Strong"/>
    <w:autoRedefine/>
    <w:qFormat/>
    <w:rsid w:val="00E400F6"/>
    <w:rPr>
      <w:b/>
      <w:bCs/>
    </w:rPr>
  </w:style>
  <w:style w:type="character" w:styleId="afe">
    <w:name w:val="Emphasis"/>
    <w:autoRedefine/>
    <w:qFormat/>
    <w:rsid w:val="00E400F6"/>
    <w:rPr>
      <w:color w:val="CC0033"/>
    </w:rPr>
  </w:style>
  <w:style w:type="character" w:styleId="aff">
    <w:name w:val="annotation reference"/>
    <w:basedOn w:val="a0"/>
    <w:autoRedefine/>
    <w:unhideWhenUsed/>
    <w:qFormat/>
    <w:rsid w:val="00E400F6"/>
    <w:rPr>
      <w:sz w:val="21"/>
      <w:szCs w:val="21"/>
    </w:rPr>
  </w:style>
  <w:style w:type="character" w:styleId="aff0">
    <w:name w:val="footnote reference"/>
    <w:autoRedefine/>
    <w:unhideWhenUsed/>
    <w:qFormat/>
    <w:rsid w:val="00E400F6"/>
    <w:rPr>
      <w:vertAlign w:val="superscript"/>
    </w:rPr>
  </w:style>
  <w:style w:type="character" w:styleId="HTML">
    <w:name w:val="HTML Sample"/>
    <w:autoRedefine/>
    <w:qFormat/>
    <w:rsid w:val="00E400F6"/>
    <w:rPr>
      <w:rFonts w:ascii="monospace" w:eastAsia="monospace" w:hAnsi="monospace" w:cs="monospace" w:hint="default"/>
      <w:sz w:val="21"/>
      <w:szCs w:val="21"/>
    </w:rPr>
  </w:style>
  <w:style w:type="paragraph" w:customStyle="1" w:styleId="aff1">
    <w:name w:val="正文（缩进）"/>
    <w:basedOn w:val="a"/>
    <w:autoRedefine/>
    <w:qFormat/>
    <w:rsid w:val="00E400F6"/>
    <w:pPr>
      <w:widowControl/>
      <w:spacing w:before="156" w:after="156"/>
      <w:ind w:firstLineChars="200" w:firstLine="480"/>
      <w:jc w:val="left"/>
    </w:pPr>
    <w:rPr>
      <w:rFonts w:ascii="宋体" w:eastAsia="宋体" w:hAnsi="宋体"/>
      <w:b/>
      <w:spacing w:val="20"/>
      <w:kern w:val="0"/>
      <w:sz w:val="24"/>
      <w:szCs w:val="24"/>
    </w:rPr>
  </w:style>
  <w:style w:type="paragraph" w:customStyle="1" w:styleId="xl31">
    <w:name w:val="xl31"/>
    <w:basedOn w:val="a"/>
    <w:autoRedefine/>
    <w:qFormat/>
    <w:rsid w:val="00E400F6"/>
    <w:pPr>
      <w:widowControl/>
      <w:spacing w:before="100" w:beforeAutospacing="1" w:after="100" w:afterAutospacing="1"/>
      <w:ind w:firstLine="630"/>
      <w:jc w:val="center"/>
    </w:pPr>
    <w:rPr>
      <w:rFonts w:ascii="宋体" w:eastAsia="宋体" w:hAnsi="宋体"/>
      <w:b/>
      <w:bCs/>
      <w:spacing w:val="20"/>
      <w:kern w:val="0"/>
      <w:sz w:val="28"/>
      <w:szCs w:val="28"/>
    </w:rPr>
  </w:style>
  <w:style w:type="paragraph" w:customStyle="1" w:styleId="DL">
    <w:name w:val="D&amp;L"/>
    <w:basedOn w:val="a7"/>
    <w:autoRedefine/>
    <w:qFormat/>
    <w:rsid w:val="00E400F6"/>
    <w:pPr>
      <w:pBdr>
        <w:bottom w:val="none" w:sz="0" w:space="0" w:color="auto"/>
      </w:pBdr>
      <w:tabs>
        <w:tab w:val="clear" w:pos="4153"/>
        <w:tab w:val="clear" w:pos="8306"/>
      </w:tabs>
      <w:snapToGrid/>
      <w:spacing w:line="360" w:lineRule="auto"/>
      <w:ind w:firstLine="630"/>
      <w:jc w:val="both"/>
    </w:pPr>
    <w:rPr>
      <w:rFonts w:ascii="宋体" w:eastAsia="宋体" w:hAnsi="宋体"/>
      <w:b/>
      <w:spacing w:val="20"/>
      <w:sz w:val="21"/>
      <w:szCs w:val="21"/>
    </w:rPr>
  </w:style>
  <w:style w:type="paragraph" w:styleId="aff2">
    <w:name w:val="List Paragraph"/>
    <w:basedOn w:val="a"/>
    <w:autoRedefine/>
    <w:uiPriority w:val="34"/>
    <w:qFormat/>
    <w:rsid w:val="00E400F6"/>
    <w:pPr>
      <w:ind w:firstLineChars="200" w:firstLine="420"/>
    </w:pPr>
    <w:rPr>
      <w:rFonts w:ascii="宋体" w:eastAsia="宋体" w:hAnsi="宋体"/>
      <w:b/>
      <w:spacing w:val="20"/>
      <w:kern w:val="0"/>
      <w:sz w:val="32"/>
      <w:szCs w:val="32"/>
    </w:rPr>
  </w:style>
  <w:style w:type="paragraph" w:customStyle="1" w:styleId="CharCharCharCharCharCharChar1Char">
    <w:name w:val="Char Char Char Char Char Char Char1 Char"/>
    <w:basedOn w:val="a"/>
    <w:autoRedefine/>
    <w:qFormat/>
    <w:rsid w:val="00E400F6"/>
    <w:pPr>
      <w:ind w:firstLine="630"/>
    </w:pPr>
    <w:rPr>
      <w:rFonts w:ascii="Arial" w:eastAsia="宋体" w:hAnsi="Arial" w:cs="Arial"/>
      <w:b/>
      <w:spacing w:val="20"/>
      <w:kern w:val="0"/>
      <w:sz w:val="24"/>
      <w:szCs w:val="32"/>
    </w:rPr>
  </w:style>
  <w:style w:type="character" w:customStyle="1" w:styleId="Char10">
    <w:name w:val="纯文本 Char1"/>
    <w:link w:val="14"/>
    <w:autoRedefine/>
    <w:uiPriority w:val="99"/>
    <w:qFormat/>
    <w:locked/>
    <w:rsid w:val="00E400F6"/>
    <w:rPr>
      <w:rFonts w:ascii="Arial" w:eastAsia="Arial" w:hAnsi="Arial"/>
      <w:kern w:val="2"/>
      <w:sz w:val="21"/>
    </w:rPr>
  </w:style>
  <w:style w:type="paragraph" w:customStyle="1" w:styleId="14">
    <w:name w:val="纯文本1"/>
    <w:basedOn w:val="a"/>
    <w:link w:val="Char10"/>
    <w:autoRedefine/>
    <w:uiPriority w:val="99"/>
    <w:qFormat/>
    <w:rsid w:val="00E400F6"/>
    <w:pPr>
      <w:ind w:firstLine="630"/>
    </w:pPr>
    <w:rPr>
      <w:rFonts w:ascii="Arial" w:eastAsia="Arial" w:hAnsi="Arial"/>
      <w:szCs w:val="20"/>
    </w:rPr>
  </w:style>
  <w:style w:type="character" w:customStyle="1" w:styleId="Char11">
    <w:name w:val="批注文字 Char1"/>
    <w:autoRedefine/>
    <w:qFormat/>
    <w:rsid w:val="00E400F6"/>
    <w:rPr>
      <w:rFonts w:ascii="Arial" w:eastAsia="黑体" w:hAnsi="Arial" w:cs="Arial"/>
      <w:szCs w:val="20"/>
    </w:rPr>
  </w:style>
  <w:style w:type="character" w:customStyle="1" w:styleId="fontstyle01">
    <w:name w:val="fontstyle01"/>
    <w:basedOn w:val="a0"/>
    <w:autoRedefine/>
    <w:qFormat/>
    <w:rsid w:val="00E400F6"/>
    <w:rPr>
      <w:rFonts w:ascii="宋体" w:eastAsia="宋体" w:hAnsi="宋体" w:hint="eastAsia"/>
      <w:color w:val="000000"/>
      <w:sz w:val="22"/>
      <w:szCs w:val="22"/>
    </w:rPr>
  </w:style>
  <w:style w:type="character" w:customStyle="1" w:styleId="fontstyle21">
    <w:name w:val="fontstyle21"/>
    <w:basedOn w:val="a0"/>
    <w:autoRedefine/>
    <w:qFormat/>
    <w:rsid w:val="00E400F6"/>
    <w:rPr>
      <w:rFonts w:ascii="TimesNewRomanPSMT" w:hAnsi="TimesNewRomanPSMT" w:hint="default"/>
      <w:color w:val="000000"/>
      <w:sz w:val="22"/>
      <w:szCs w:val="22"/>
    </w:rPr>
  </w:style>
  <w:style w:type="character" w:customStyle="1" w:styleId="2Sylfaen2">
    <w:name w:val="正文文本 (2) + Sylfaen2"/>
    <w:autoRedefine/>
    <w:uiPriority w:val="99"/>
    <w:qFormat/>
    <w:rsid w:val="00E400F6"/>
    <w:rPr>
      <w:rFonts w:ascii="Sylfaen" w:eastAsia="MingLiU" w:hAnsi="Sylfaen" w:cs="Sylfaen"/>
      <w:spacing w:val="0"/>
      <w:sz w:val="23"/>
      <w:szCs w:val="23"/>
      <w:shd w:val="clear" w:color="auto" w:fill="FFFFFF"/>
      <w:lang w:val="en-US" w:eastAsia="en-US"/>
    </w:rPr>
  </w:style>
  <w:style w:type="paragraph" w:customStyle="1" w:styleId="Web">
    <w:name w:val="普通 (Web)"/>
    <w:basedOn w:val="a"/>
    <w:autoRedefine/>
    <w:qFormat/>
    <w:rsid w:val="00E400F6"/>
    <w:pPr>
      <w:widowControl/>
      <w:tabs>
        <w:tab w:val="left" w:pos="1152"/>
      </w:tabs>
      <w:spacing w:line="360" w:lineRule="auto"/>
      <w:ind w:firstLine="630"/>
      <w:jc w:val="center"/>
    </w:pPr>
    <w:rPr>
      <w:rFonts w:ascii="宋体" w:eastAsia="宋体" w:hAnsi="宋体" w:cs="宋体"/>
      <w:b/>
      <w:strike/>
      <w:spacing w:val="20"/>
      <w:kern w:val="0"/>
      <w:szCs w:val="21"/>
      <w:u w:val="single"/>
    </w:rPr>
  </w:style>
  <w:style w:type="character" w:customStyle="1" w:styleId="Char20">
    <w:name w:val="纯文本 Char2"/>
    <w:autoRedefine/>
    <w:qFormat/>
    <w:rsid w:val="00E400F6"/>
    <w:rPr>
      <w:rFonts w:ascii="宋体" w:hAnsi="Courier New"/>
    </w:rPr>
  </w:style>
  <w:style w:type="paragraph" w:customStyle="1" w:styleId="TOC2">
    <w:name w:val="TOC 标题2"/>
    <w:basedOn w:val="1"/>
    <w:next w:val="a"/>
    <w:autoRedefine/>
    <w:uiPriority w:val="39"/>
    <w:unhideWhenUsed/>
    <w:qFormat/>
    <w:rsid w:val="00E400F6"/>
    <w:pPr>
      <w:widowControl/>
      <w:spacing w:before="480" w:after="0" w:line="276" w:lineRule="auto"/>
      <w:ind w:firstLine="630"/>
      <w:jc w:val="left"/>
      <w:outlineLvl w:val="9"/>
    </w:pPr>
    <w:rPr>
      <w:rFonts w:asciiTheme="majorHAnsi" w:eastAsiaTheme="majorEastAsia" w:hAnsiTheme="majorHAnsi" w:cstheme="majorBidi"/>
      <w:color w:val="365F91" w:themeColor="accent1" w:themeShade="BF"/>
      <w:spacing w:val="20"/>
      <w:kern w:val="0"/>
      <w:sz w:val="28"/>
      <w:szCs w:val="28"/>
    </w:rPr>
  </w:style>
  <w:style w:type="paragraph" w:customStyle="1" w:styleId="Charf">
    <w:name w:val="Char"/>
    <w:basedOn w:val="a"/>
    <w:autoRedefine/>
    <w:qFormat/>
    <w:rsid w:val="00E400F6"/>
    <w:pPr>
      <w:ind w:firstLine="630"/>
    </w:pPr>
    <w:rPr>
      <w:rFonts w:ascii="Tahoma" w:eastAsia="宋体" w:hAnsi="Tahoma" w:cs="Times New Roman"/>
      <w:b/>
      <w:spacing w:val="20"/>
      <w:kern w:val="0"/>
      <w:sz w:val="24"/>
      <w:szCs w:val="32"/>
    </w:rPr>
  </w:style>
  <w:style w:type="paragraph" w:customStyle="1" w:styleId="378020">
    <w:name w:val="样式 标题 3 + (中文) 黑体 小四 非加粗 段前: 7.8 磅 段后: 0 磅 行距: 固定值 20 磅"/>
    <w:basedOn w:val="3"/>
    <w:autoRedefine/>
    <w:qFormat/>
    <w:rsid w:val="00E400F6"/>
    <w:pPr>
      <w:spacing w:before="120" w:after="120" w:line="400" w:lineRule="exact"/>
      <w:ind w:firstLine="630"/>
      <w:jc w:val="left"/>
    </w:pPr>
    <w:rPr>
      <w:rFonts w:ascii="黑体" w:eastAsia="黑体" w:hAnsi="黑体"/>
      <w:bCs w:val="0"/>
      <w:spacing w:val="20"/>
      <w:sz w:val="24"/>
      <w:szCs w:val="20"/>
      <w:lang w:val="zh-CN"/>
    </w:rPr>
  </w:style>
  <w:style w:type="paragraph" w:customStyle="1" w:styleId="2TimesNewRoman5020">
    <w:name w:val="样式 标题 2 + Times New Roman 四号 非加粗 段前: 5 磅 段后: 0 磅 行距: 固定值 20..."/>
    <w:basedOn w:val="2"/>
    <w:autoRedefine/>
    <w:qFormat/>
    <w:rsid w:val="00E400F6"/>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E400F6"/>
    <w:rPr>
      <w:rFonts w:ascii="Times New Roman" w:eastAsia="Times New Roman" w:hAnsi="Times New Roman" w:cs="Times New Roman"/>
      <w:sz w:val="24"/>
      <w:szCs w:val="24"/>
    </w:rPr>
  </w:style>
  <w:style w:type="paragraph" w:customStyle="1" w:styleId="Default">
    <w:name w:val="Default"/>
    <w:autoRedefine/>
    <w:qFormat/>
    <w:rsid w:val="00E400F6"/>
    <w:pPr>
      <w:widowControl w:val="0"/>
      <w:autoSpaceDE w:val="0"/>
      <w:autoSpaceDN w:val="0"/>
      <w:adjustRightInd w:val="0"/>
    </w:pPr>
    <w:rPr>
      <w:rFonts w:ascii="黑体" w:eastAsia="黑体" w:hAnsi="Times New Roman" w:cs="黑体"/>
      <w:color w:val="000000"/>
      <w:sz w:val="24"/>
      <w:szCs w:val="24"/>
    </w:rPr>
  </w:style>
  <w:style w:type="paragraph" w:customStyle="1" w:styleId="34">
    <w:name w:val="正文_3"/>
    <w:autoRedefine/>
    <w:qFormat/>
    <w:rsid w:val="00E400F6"/>
    <w:pPr>
      <w:widowControl w:val="0"/>
      <w:jc w:val="both"/>
    </w:pPr>
    <w:rPr>
      <w:rFonts w:ascii="Calibri" w:eastAsia="宋体" w:hAnsi="Calibri" w:cs="Times New Roman"/>
      <w:kern w:val="2"/>
      <w:sz w:val="21"/>
      <w:szCs w:val="22"/>
    </w:rPr>
  </w:style>
  <w:style w:type="paragraph" w:customStyle="1" w:styleId="210">
    <w:name w:val="正文_2_1"/>
    <w:autoRedefine/>
    <w:qFormat/>
    <w:rsid w:val="00E400F6"/>
    <w:pPr>
      <w:widowControl w:val="0"/>
      <w:jc w:val="both"/>
    </w:pPr>
    <w:rPr>
      <w:rFonts w:ascii="Calibri" w:eastAsia="宋体" w:hAnsi="Calibri" w:cs="Times New Roman"/>
      <w:kern w:val="2"/>
      <w:sz w:val="21"/>
      <w:szCs w:val="22"/>
    </w:rPr>
  </w:style>
  <w:style w:type="paragraph" w:customStyle="1" w:styleId="2100">
    <w:name w:val="正文_2_1_0"/>
    <w:autoRedefine/>
    <w:qFormat/>
    <w:rsid w:val="00E400F6"/>
    <w:pPr>
      <w:widowControl w:val="0"/>
      <w:jc w:val="both"/>
    </w:pPr>
    <w:rPr>
      <w:rFonts w:ascii="Calibri" w:eastAsia="宋体" w:hAnsi="Calibri" w:cs="Times New Roman"/>
      <w:kern w:val="2"/>
      <w:sz w:val="21"/>
      <w:szCs w:val="22"/>
    </w:rPr>
  </w:style>
  <w:style w:type="paragraph" w:customStyle="1" w:styleId="Normal1">
    <w:name w:val="Normal_1"/>
    <w:autoRedefine/>
    <w:qFormat/>
    <w:rsid w:val="00E400F6"/>
    <w:rPr>
      <w:rFonts w:ascii="Times New Roman" w:eastAsia="Times New Roman" w:hAnsi="Times New Roman" w:cs="Times New Roman"/>
      <w:sz w:val="24"/>
      <w:szCs w:val="24"/>
    </w:rPr>
  </w:style>
  <w:style w:type="paragraph" w:customStyle="1" w:styleId="Normal3">
    <w:name w:val="Normal_3"/>
    <w:autoRedefine/>
    <w:qFormat/>
    <w:rsid w:val="00E400F6"/>
    <w:rPr>
      <w:rFonts w:ascii="Times New Roman" w:eastAsia="Times New Roman" w:hAnsi="Times New Roman" w:cs="Times New Roman"/>
      <w:sz w:val="24"/>
      <w:szCs w:val="24"/>
    </w:rPr>
  </w:style>
  <w:style w:type="paragraph" w:customStyle="1" w:styleId="CharCharCharCharCharChar">
    <w:name w:val="Char Char Char Char Char Char"/>
    <w:basedOn w:val="a"/>
    <w:autoRedefine/>
    <w:qFormat/>
    <w:rsid w:val="00E400F6"/>
    <w:pPr>
      <w:ind w:firstLine="630"/>
    </w:pPr>
    <w:rPr>
      <w:rFonts w:ascii="Tahoma" w:eastAsia="宋体" w:hAnsi="Tahoma" w:cs="Times New Roman"/>
      <w:b/>
      <w:spacing w:val="20"/>
      <w:sz w:val="24"/>
      <w:szCs w:val="32"/>
    </w:rPr>
  </w:style>
  <w:style w:type="paragraph" w:customStyle="1" w:styleId="Blockquote">
    <w:name w:val="Blockquote"/>
    <w:basedOn w:val="a"/>
    <w:link w:val="BlockquoteChar"/>
    <w:autoRedefine/>
    <w:qFormat/>
    <w:rsid w:val="00E400F6"/>
    <w:pPr>
      <w:autoSpaceDE w:val="0"/>
      <w:autoSpaceDN w:val="0"/>
      <w:adjustRightInd w:val="0"/>
      <w:spacing w:before="100" w:after="100"/>
      <w:ind w:left="360" w:right="360" w:firstLine="630"/>
      <w:jc w:val="left"/>
    </w:pPr>
    <w:rPr>
      <w:rFonts w:ascii="Times New Roman" w:eastAsia="宋体" w:hAnsi="Times New Roman" w:cs="Times New Roman"/>
      <w:b/>
      <w:spacing w:val="20"/>
      <w:kern w:val="0"/>
      <w:sz w:val="24"/>
      <w:szCs w:val="32"/>
      <w:lang w:val="zh-CN"/>
    </w:rPr>
  </w:style>
  <w:style w:type="character" w:customStyle="1" w:styleId="BlockquoteChar">
    <w:name w:val="Blockquote Char"/>
    <w:link w:val="Blockquote"/>
    <w:autoRedefine/>
    <w:qFormat/>
    <w:rsid w:val="00E400F6"/>
    <w:rPr>
      <w:rFonts w:ascii="Times New Roman" w:eastAsia="宋体" w:hAnsi="Times New Roman" w:cs="Times New Roman"/>
      <w:b/>
      <w:spacing w:val="20"/>
      <w:sz w:val="24"/>
      <w:szCs w:val="32"/>
      <w:lang w:val="zh-CN"/>
    </w:rPr>
  </w:style>
  <w:style w:type="paragraph" w:customStyle="1" w:styleId="xl22">
    <w:name w:val="xl22"/>
    <w:basedOn w:val="a"/>
    <w:autoRedefine/>
    <w:qFormat/>
    <w:rsid w:val="00E400F6"/>
    <w:pPr>
      <w:widowControl/>
      <w:pBdr>
        <w:bottom w:val="single" w:sz="4" w:space="0" w:color="auto"/>
        <w:right w:val="single" w:sz="4" w:space="0" w:color="auto"/>
      </w:pBdr>
      <w:spacing w:before="100" w:beforeAutospacing="1" w:after="100" w:afterAutospacing="1"/>
      <w:ind w:firstLine="630"/>
      <w:jc w:val="center"/>
    </w:pPr>
    <w:rPr>
      <w:rFonts w:ascii="Calibri" w:eastAsia="宋体" w:hAnsi="Calibri" w:cs="Times New Roman"/>
      <w:b/>
      <w:spacing w:val="20"/>
      <w:kern w:val="0"/>
      <w:sz w:val="24"/>
    </w:rPr>
  </w:style>
  <w:style w:type="paragraph" w:customStyle="1" w:styleId="15">
    <w:name w:val="样式1"/>
    <w:basedOn w:val="a"/>
    <w:next w:val="4"/>
    <w:autoRedefine/>
    <w:qFormat/>
    <w:rsid w:val="00E400F6"/>
    <w:pPr>
      <w:spacing w:line="360" w:lineRule="auto"/>
      <w:ind w:firstLineChars="200" w:firstLine="420"/>
    </w:pPr>
    <w:rPr>
      <w:rFonts w:ascii="宋体" w:eastAsia="宋体" w:hAnsi="宋体" w:cs="Times New Roman"/>
      <w:b/>
      <w:spacing w:val="20"/>
      <w:szCs w:val="21"/>
    </w:rPr>
  </w:style>
  <w:style w:type="character" w:customStyle="1" w:styleId="tdrownotice1">
    <w:name w:val="tdrownotice1"/>
    <w:autoRedefine/>
    <w:qFormat/>
    <w:rsid w:val="00E400F6"/>
    <w:rPr>
      <w:sz w:val="22"/>
    </w:rPr>
  </w:style>
  <w:style w:type="paragraph" w:customStyle="1" w:styleId="26">
    <w:name w:val="段落2"/>
    <w:basedOn w:val="a"/>
    <w:autoRedefine/>
    <w:qFormat/>
    <w:rsid w:val="00E400F6"/>
    <w:pPr>
      <w:spacing w:line="360" w:lineRule="auto"/>
      <w:ind w:firstLineChars="200" w:firstLine="480"/>
    </w:pPr>
    <w:rPr>
      <w:rFonts w:ascii="Calibri" w:eastAsia="宋体" w:hAnsi="Calibri" w:cs="Courier New"/>
      <w:b/>
      <w:spacing w:val="20"/>
      <w:sz w:val="24"/>
      <w:szCs w:val="21"/>
    </w:rPr>
  </w:style>
  <w:style w:type="paragraph" w:customStyle="1" w:styleId="aff3">
    <w:name w:val="目录"/>
    <w:basedOn w:val="a"/>
    <w:autoRedefine/>
    <w:qFormat/>
    <w:rsid w:val="00E400F6"/>
    <w:pPr>
      <w:widowControl/>
      <w:ind w:firstLine="630"/>
      <w:jc w:val="center"/>
    </w:pPr>
    <w:rPr>
      <w:rFonts w:ascii="宋体" w:eastAsia="宋体" w:hAnsi="Calibri" w:cs="Times New Roman"/>
      <w:b/>
      <w:spacing w:val="20"/>
      <w:kern w:val="0"/>
      <w:sz w:val="36"/>
      <w:szCs w:val="32"/>
    </w:rPr>
  </w:style>
  <w:style w:type="paragraph" w:customStyle="1" w:styleId="aff4">
    <w:name w:val="目录文字"/>
    <w:basedOn w:val="a"/>
    <w:autoRedefine/>
    <w:qFormat/>
    <w:rsid w:val="00E400F6"/>
    <w:pPr>
      <w:widowControl/>
      <w:spacing w:line="480" w:lineRule="auto"/>
      <w:ind w:firstLine="630"/>
      <w:jc w:val="left"/>
    </w:pPr>
    <w:rPr>
      <w:rFonts w:ascii="宋体" w:eastAsia="宋体" w:hAnsi="宋体" w:cs="Times New Roman"/>
      <w:b/>
      <w:spacing w:val="20"/>
      <w:kern w:val="0"/>
      <w:sz w:val="24"/>
      <w:szCs w:val="32"/>
    </w:rPr>
  </w:style>
  <w:style w:type="paragraph" w:customStyle="1" w:styleId="Preformatted">
    <w:name w:val="Preformatted"/>
    <w:basedOn w:val="a"/>
    <w:autoRedefine/>
    <w:qFormat/>
    <w:rsid w:val="00E400F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ind w:firstLine="630"/>
      <w:jc w:val="left"/>
    </w:pPr>
    <w:rPr>
      <w:rFonts w:ascii="Courier New" w:eastAsia="宋体" w:hAnsi="Courier New" w:cs="Times New Roman"/>
      <w:b/>
      <w:spacing w:val="20"/>
      <w:kern w:val="0"/>
      <w:sz w:val="32"/>
      <w:szCs w:val="32"/>
    </w:rPr>
  </w:style>
  <w:style w:type="paragraph" w:customStyle="1" w:styleId="xl33">
    <w:name w:val="xl33"/>
    <w:basedOn w:val="a"/>
    <w:autoRedefine/>
    <w:qFormat/>
    <w:rsid w:val="00E400F6"/>
    <w:pPr>
      <w:widowControl/>
      <w:pBdr>
        <w:left w:val="single" w:sz="4" w:space="0" w:color="auto"/>
      </w:pBdr>
      <w:spacing w:before="100" w:beforeAutospacing="1" w:after="100" w:afterAutospacing="1"/>
      <w:ind w:firstLine="630"/>
      <w:jc w:val="center"/>
      <w:textAlignment w:val="center"/>
    </w:pPr>
    <w:rPr>
      <w:rFonts w:ascii="Arial Unicode MS" w:eastAsia="Arial Unicode MS" w:hAnsi="Arial Unicode MS" w:cs="Arial Unicode MS"/>
      <w:b/>
      <w:spacing w:val="20"/>
      <w:kern w:val="0"/>
      <w:sz w:val="28"/>
      <w:szCs w:val="28"/>
    </w:rPr>
  </w:style>
  <w:style w:type="paragraph" w:customStyle="1" w:styleId="1Char1">
    <w:name w:val="段落1 Char"/>
    <w:basedOn w:val="af4"/>
    <w:autoRedefine/>
    <w:qFormat/>
    <w:rsid w:val="00E400F6"/>
    <w:pPr>
      <w:spacing w:line="360" w:lineRule="auto"/>
    </w:pPr>
    <w:rPr>
      <w:rFonts w:ascii="Times New Roman" w:eastAsia="宋体" w:hAnsi="Times New Roman" w:cs="Times New Roman"/>
      <w:kern w:val="2"/>
      <w:sz w:val="24"/>
      <w:szCs w:val="21"/>
      <w:lang w:val="zh-CN"/>
    </w:rPr>
  </w:style>
  <w:style w:type="paragraph" w:customStyle="1" w:styleId="35">
    <w:name w:val="样式3"/>
    <w:basedOn w:val="a"/>
    <w:autoRedefine/>
    <w:qFormat/>
    <w:rsid w:val="00E400F6"/>
    <w:pPr>
      <w:tabs>
        <w:tab w:val="left" w:pos="560"/>
        <w:tab w:val="left" w:pos="1120"/>
      </w:tabs>
      <w:spacing w:line="480" w:lineRule="atLeast"/>
      <w:ind w:firstLine="630"/>
    </w:pPr>
    <w:rPr>
      <w:rFonts w:ascii="Calibri" w:eastAsia="创艺简黑体" w:hAnsi="Calibri" w:cs="Times New Roman"/>
      <w:b/>
      <w:spacing w:val="20"/>
      <w:sz w:val="28"/>
      <w:szCs w:val="32"/>
    </w:rPr>
  </w:style>
  <w:style w:type="paragraph" w:customStyle="1" w:styleId="aff5">
    <w:name w:val="简单回函地址"/>
    <w:basedOn w:val="a"/>
    <w:autoRedefine/>
    <w:qFormat/>
    <w:rsid w:val="00E400F6"/>
    <w:pPr>
      <w:ind w:firstLine="630"/>
    </w:pPr>
    <w:rPr>
      <w:rFonts w:ascii="Calibri" w:eastAsia="宋体" w:hAnsi="Calibri" w:cs="Times New Roman"/>
      <w:b/>
      <w:spacing w:val="20"/>
    </w:rPr>
  </w:style>
  <w:style w:type="paragraph" w:customStyle="1" w:styleId="CharCharCharChar">
    <w:name w:val="Char Char Char Char"/>
    <w:basedOn w:val="a"/>
    <w:autoRedefine/>
    <w:qFormat/>
    <w:rsid w:val="00E400F6"/>
    <w:pPr>
      <w:snapToGrid w:val="0"/>
      <w:spacing w:line="360" w:lineRule="auto"/>
      <w:ind w:firstLineChars="200" w:firstLine="200"/>
    </w:pPr>
    <w:rPr>
      <w:rFonts w:ascii="Calibri" w:eastAsia="仿宋_GB2312" w:hAnsi="Calibri" w:cs="Times New Roman"/>
      <w:b/>
      <w:spacing w:val="20"/>
      <w:sz w:val="24"/>
    </w:rPr>
  </w:style>
  <w:style w:type="paragraph" w:customStyle="1" w:styleId="DefaultParagraphCharCharCharChar">
    <w:name w:val="Default Paragraph Char Char Char Char"/>
    <w:basedOn w:val="a"/>
    <w:next w:val="a"/>
    <w:autoRedefine/>
    <w:qFormat/>
    <w:rsid w:val="00E400F6"/>
    <w:pPr>
      <w:widowControl/>
      <w:spacing w:line="360" w:lineRule="auto"/>
      <w:ind w:firstLine="630"/>
      <w:jc w:val="left"/>
    </w:pPr>
    <w:rPr>
      <w:rFonts w:ascii="Calibri" w:eastAsia="宋体" w:hAnsi="Calibri" w:cs="Times New Roman"/>
      <w:b/>
      <w:spacing w:val="20"/>
      <w:kern w:val="0"/>
      <w:szCs w:val="32"/>
      <w:lang w:eastAsia="en-US"/>
    </w:rPr>
  </w:style>
  <w:style w:type="character" w:customStyle="1" w:styleId="ttag">
    <w:name w:val="t_tag"/>
    <w:basedOn w:val="a0"/>
    <w:autoRedefine/>
    <w:qFormat/>
    <w:rsid w:val="00E400F6"/>
  </w:style>
  <w:style w:type="character" w:customStyle="1" w:styleId="Char12">
    <w:name w:val="批注框文本 Char1"/>
    <w:basedOn w:val="a0"/>
    <w:autoRedefine/>
    <w:qFormat/>
    <w:rsid w:val="00E400F6"/>
    <w:rPr>
      <w:rFonts w:ascii="Times New Roman" w:eastAsia="宋体" w:hAnsi="Times New Roman" w:cs="Times New Roman"/>
      <w:sz w:val="18"/>
      <w:szCs w:val="18"/>
    </w:rPr>
  </w:style>
  <w:style w:type="character" w:customStyle="1" w:styleId="Char13">
    <w:name w:val="批注主题 Char1"/>
    <w:basedOn w:val="Char11"/>
    <w:autoRedefine/>
    <w:qFormat/>
    <w:rsid w:val="00E400F6"/>
    <w:rPr>
      <w:rFonts w:ascii="@仿宋_GB2312" w:eastAsia="@仿宋_GB2312" w:hAnsi="@仿宋_GB2312" w:cs="@仿宋_GB2312"/>
      <w:b/>
      <w:bCs/>
    </w:rPr>
  </w:style>
  <w:style w:type="paragraph" w:customStyle="1" w:styleId="Char10CharCharCharCharCharCharCharCharChar">
    <w:name w:val="Char10 Char Char Char Char Char Char Char Char Char"/>
    <w:basedOn w:val="a"/>
    <w:next w:val="a"/>
    <w:autoRedefine/>
    <w:qFormat/>
    <w:rsid w:val="00E400F6"/>
    <w:pPr>
      <w:ind w:firstLine="630"/>
    </w:pPr>
    <w:rPr>
      <w:rFonts w:ascii="Calibri" w:eastAsia="宋体" w:hAnsi="Calibri" w:cs="Times New Roman"/>
      <w:b/>
      <w:spacing w:val="20"/>
    </w:rPr>
  </w:style>
  <w:style w:type="character" w:customStyle="1" w:styleId="1Char10">
    <w:name w:val="标题 1 Char1"/>
    <w:autoRedefine/>
    <w:qFormat/>
    <w:rsid w:val="00E400F6"/>
    <w:rPr>
      <w:rFonts w:ascii="Calibri" w:eastAsia="宋体" w:hAnsi="Calibri"/>
      <w:b/>
      <w:kern w:val="44"/>
      <w:sz w:val="44"/>
      <w:szCs w:val="44"/>
    </w:rPr>
  </w:style>
  <w:style w:type="paragraph" w:customStyle="1" w:styleId="MsoNormal0">
    <w:name w:val="MsoNormal"/>
    <w:basedOn w:val="Normal0"/>
    <w:autoRedefine/>
    <w:qFormat/>
    <w:rsid w:val="00E400F6"/>
    <w:rPr>
      <w:rFonts w:ascii="Calibri" w:eastAsia="Calibri" w:hAnsi="Calibri"/>
      <w:sz w:val="21"/>
    </w:rPr>
  </w:style>
  <w:style w:type="paragraph" w:customStyle="1" w:styleId="Normal0">
    <w:name w:val="Normal_0"/>
    <w:autoRedefine/>
    <w:qFormat/>
    <w:rsid w:val="00E400F6"/>
    <w:rPr>
      <w:rFonts w:ascii="Times New Roman" w:eastAsia="宋体" w:hAnsi="Times New Roman" w:cs="Times New Roman"/>
      <w:sz w:val="24"/>
      <w:szCs w:val="24"/>
    </w:rPr>
  </w:style>
  <w:style w:type="paragraph" w:customStyle="1" w:styleId="200">
    <w:name w:val="标题 2_0"/>
    <w:basedOn w:val="00"/>
    <w:next w:val="0"/>
    <w:link w:val="2Char00"/>
    <w:autoRedefine/>
    <w:qFormat/>
    <w:rsid w:val="00E400F6"/>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E400F6"/>
    <w:pPr>
      <w:widowControl w:val="0"/>
      <w:jc w:val="both"/>
    </w:pPr>
    <w:rPr>
      <w:rFonts w:ascii="Times New Roman" w:eastAsia="宋体" w:hAnsi="Times New Roman" w:cs="Times New Roman"/>
      <w:kern w:val="2"/>
      <w:sz w:val="21"/>
      <w:szCs w:val="24"/>
    </w:rPr>
  </w:style>
  <w:style w:type="paragraph" w:customStyle="1" w:styleId="0">
    <w:name w:val="正文_0"/>
    <w:autoRedefine/>
    <w:qFormat/>
    <w:rsid w:val="00E400F6"/>
    <w:pPr>
      <w:widowControl w:val="0"/>
      <w:jc w:val="both"/>
    </w:pPr>
    <w:rPr>
      <w:rFonts w:ascii="Times New Roman" w:eastAsia="宋体" w:hAnsi="Times New Roman" w:cs="Times New Roman"/>
      <w:kern w:val="2"/>
      <w:sz w:val="21"/>
      <w:szCs w:val="24"/>
    </w:rPr>
  </w:style>
  <w:style w:type="character" w:customStyle="1" w:styleId="2Char00">
    <w:name w:val="标题 2 Char_0"/>
    <w:link w:val="200"/>
    <w:autoRedefine/>
    <w:qFormat/>
    <w:rsid w:val="00E400F6"/>
    <w:rPr>
      <w:rFonts w:ascii="黑体" w:eastAsia="黑体" w:hAnsi="宋体" w:cs="Times New Roman"/>
      <w:b/>
      <w:smallCaps/>
      <w:snapToGrid w:val="0"/>
      <w:sz w:val="36"/>
      <w:szCs w:val="24"/>
      <w:lang w:val="zh-CN"/>
    </w:rPr>
  </w:style>
  <w:style w:type="paragraph" w:customStyle="1" w:styleId="01">
    <w:name w:val="纯文本_0"/>
    <w:basedOn w:val="0"/>
    <w:link w:val="TexteChar1"/>
    <w:autoRedefine/>
    <w:uiPriority w:val="99"/>
    <w:qFormat/>
    <w:rsid w:val="00E400F6"/>
    <w:rPr>
      <w:rFonts w:ascii="宋体" w:hAnsi="Courier New"/>
      <w:szCs w:val="21"/>
    </w:rPr>
  </w:style>
  <w:style w:type="character" w:customStyle="1" w:styleId="TexteChar1">
    <w:name w:val="Texte Char1"/>
    <w:link w:val="01"/>
    <w:autoRedefine/>
    <w:uiPriority w:val="99"/>
    <w:qFormat/>
    <w:rsid w:val="00E400F6"/>
    <w:rPr>
      <w:rFonts w:ascii="宋体" w:eastAsia="宋体" w:hAnsi="Courier New" w:cs="Times New Roman"/>
      <w:kern w:val="2"/>
      <w:sz w:val="21"/>
      <w:szCs w:val="21"/>
    </w:rPr>
  </w:style>
  <w:style w:type="paragraph" w:customStyle="1" w:styleId="16">
    <w:name w:val="纯文本_1"/>
    <w:basedOn w:val="17"/>
    <w:link w:val="Char100"/>
    <w:autoRedefine/>
    <w:qFormat/>
    <w:rsid w:val="00E400F6"/>
    <w:rPr>
      <w:rFonts w:ascii="宋体" w:hAnsi="Courier New"/>
      <w:szCs w:val="21"/>
      <w:lang w:val="zh-CN"/>
    </w:rPr>
  </w:style>
  <w:style w:type="paragraph" w:customStyle="1" w:styleId="17">
    <w:name w:val="正文_1"/>
    <w:autoRedefine/>
    <w:qFormat/>
    <w:rsid w:val="00E400F6"/>
    <w:pPr>
      <w:widowControl w:val="0"/>
      <w:jc w:val="both"/>
    </w:pPr>
    <w:rPr>
      <w:rFonts w:ascii="Times New Roman" w:eastAsia="宋体" w:hAnsi="Times New Roman" w:cs="Times New Roman"/>
      <w:kern w:val="2"/>
      <w:sz w:val="21"/>
      <w:szCs w:val="24"/>
    </w:rPr>
  </w:style>
  <w:style w:type="character" w:customStyle="1" w:styleId="Char100">
    <w:name w:val="纯文本 Char1_0"/>
    <w:link w:val="16"/>
    <w:autoRedefine/>
    <w:qFormat/>
    <w:rsid w:val="00E400F6"/>
    <w:rPr>
      <w:rFonts w:ascii="宋体" w:eastAsia="宋体" w:hAnsi="Courier New" w:cs="Times New Roman"/>
      <w:kern w:val="2"/>
      <w:sz w:val="21"/>
      <w:szCs w:val="21"/>
      <w:lang w:val="zh-CN"/>
    </w:rPr>
  </w:style>
  <w:style w:type="paragraph" w:customStyle="1" w:styleId="300">
    <w:name w:val="标题 3_0"/>
    <w:basedOn w:val="27"/>
    <w:next w:val="02"/>
    <w:link w:val="3Char00"/>
    <w:autoRedefine/>
    <w:qFormat/>
    <w:rsid w:val="00E400F6"/>
    <w:pPr>
      <w:keepNext/>
      <w:keepLines/>
      <w:widowControl/>
      <w:tabs>
        <w:tab w:val="left" w:pos="720"/>
      </w:tabs>
      <w:spacing w:before="120" w:after="120" w:line="360" w:lineRule="auto"/>
      <w:ind w:left="720" w:hanging="720"/>
      <w:jc w:val="center"/>
      <w:outlineLvl w:val="2"/>
    </w:pPr>
    <w:rPr>
      <w:b/>
      <w:kern w:val="0"/>
      <w:sz w:val="32"/>
      <w:szCs w:val="20"/>
      <w:lang w:val="zh-CN"/>
    </w:rPr>
  </w:style>
  <w:style w:type="paragraph" w:customStyle="1" w:styleId="27">
    <w:name w:val="正文_2"/>
    <w:autoRedefine/>
    <w:qFormat/>
    <w:rsid w:val="00E400F6"/>
    <w:pPr>
      <w:widowControl w:val="0"/>
      <w:jc w:val="both"/>
    </w:pPr>
    <w:rPr>
      <w:rFonts w:ascii="Times New Roman" w:eastAsia="宋体" w:hAnsi="Times New Roman" w:cs="Times New Roman"/>
      <w:kern w:val="2"/>
      <w:sz w:val="21"/>
      <w:szCs w:val="24"/>
    </w:rPr>
  </w:style>
  <w:style w:type="paragraph" w:customStyle="1" w:styleId="02">
    <w:name w:val="正文缩进_0"/>
    <w:basedOn w:val="27"/>
    <w:autoRedefine/>
    <w:unhideWhenUsed/>
    <w:qFormat/>
    <w:rsid w:val="00E400F6"/>
    <w:pPr>
      <w:ind w:firstLineChars="200" w:firstLine="420"/>
    </w:pPr>
    <w:rPr>
      <w:rFonts w:ascii="Calibri" w:hAnsi="Calibri"/>
      <w:bCs/>
      <w:szCs w:val="32"/>
    </w:rPr>
  </w:style>
  <w:style w:type="character" w:customStyle="1" w:styleId="3Char00">
    <w:name w:val="标题 3 Char_0"/>
    <w:link w:val="300"/>
    <w:autoRedefine/>
    <w:qFormat/>
    <w:rsid w:val="00E400F6"/>
    <w:rPr>
      <w:rFonts w:ascii="Times New Roman" w:eastAsia="宋体" w:hAnsi="Times New Roman" w:cs="Times New Roman"/>
      <w:b/>
      <w:sz w:val="32"/>
      <w:lang w:val="zh-CN"/>
    </w:rPr>
  </w:style>
  <w:style w:type="paragraph" w:customStyle="1" w:styleId="100">
    <w:name w:val="标题 1_0"/>
    <w:basedOn w:val="27"/>
    <w:next w:val="27"/>
    <w:link w:val="1Char00"/>
    <w:autoRedefine/>
    <w:qFormat/>
    <w:rsid w:val="00E400F6"/>
    <w:pPr>
      <w:keepNext/>
      <w:widowControl/>
      <w:tabs>
        <w:tab w:val="left" w:pos="432"/>
      </w:tabs>
      <w:ind w:left="432" w:hanging="432"/>
      <w:jc w:val="center"/>
      <w:outlineLvl w:val="0"/>
    </w:pPr>
    <w:rPr>
      <w:rFonts w:ascii="黑体" w:eastAsia="黑体"/>
      <w:kern w:val="0"/>
      <w:sz w:val="52"/>
      <w:szCs w:val="20"/>
      <w:lang w:val="zh-CN"/>
    </w:rPr>
  </w:style>
  <w:style w:type="character" w:customStyle="1" w:styleId="1Char00">
    <w:name w:val="标题 1 Char_0"/>
    <w:link w:val="100"/>
    <w:autoRedefine/>
    <w:qFormat/>
    <w:rsid w:val="00E400F6"/>
    <w:rPr>
      <w:rFonts w:ascii="黑体" w:eastAsia="黑体" w:hAnsi="Times New Roman" w:cs="Times New Roman"/>
      <w:sz w:val="52"/>
      <w:lang w:val="zh-CN"/>
    </w:rPr>
  </w:style>
  <w:style w:type="paragraph" w:customStyle="1" w:styleId="600">
    <w:name w:val="标题 6_0"/>
    <w:basedOn w:val="27"/>
    <w:next w:val="27"/>
    <w:link w:val="6Char0"/>
    <w:autoRedefine/>
    <w:qFormat/>
    <w:rsid w:val="00E400F6"/>
    <w:pPr>
      <w:keepNext/>
      <w:keepLines/>
      <w:widowControl/>
      <w:tabs>
        <w:tab w:val="left" w:pos="1440"/>
      </w:tabs>
      <w:spacing w:before="240" w:after="64" w:line="320" w:lineRule="auto"/>
      <w:ind w:left="1152" w:hanging="1152"/>
      <w:jc w:val="left"/>
      <w:outlineLvl w:val="5"/>
    </w:pPr>
    <w:rPr>
      <w:rFonts w:ascii="Arial" w:eastAsia="黑体" w:hAnsi="Arial"/>
      <w:b/>
      <w:bCs/>
      <w:kern w:val="0"/>
      <w:sz w:val="24"/>
      <w:lang w:val="zh-CN"/>
    </w:rPr>
  </w:style>
  <w:style w:type="character" w:customStyle="1" w:styleId="6Char0">
    <w:name w:val="标题 6 Char_0"/>
    <w:link w:val="600"/>
    <w:autoRedefine/>
    <w:qFormat/>
    <w:rsid w:val="00E400F6"/>
    <w:rPr>
      <w:rFonts w:ascii="Arial" w:eastAsia="黑体" w:hAnsi="Arial" w:cs="Times New Roman"/>
      <w:b/>
      <w:bCs/>
      <w:sz w:val="24"/>
      <w:szCs w:val="24"/>
      <w:lang w:val="zh-CN"/>
    </w:rPr>
  </w:style>
  <w:style w:type="paragraph" w:customStyle="1" w:styleId="700">
    <w:name w:val="标题 7_0"/>
    <w:basedOn w:val="27"/>
    <w:next w:val="27"/>
    <w:link w:val="7Char0"/>
    <w:autoRedefine/>
    <w:qFormat/>
    <w:rsid w:val="00E400F6"/>
    <w:pPr>
      <w:keepNext/>
      <w:keepLines/>
      <w:widowControl/>
      <w:tabs>
        <w:tab w:val="left" w:pos="2520"/>
      </w:tabs>
      <w:spacing w:before="240" w:after="64" w:line="320" w:lineRule="auto"/>
      <w:ind w:left="1296" w:hanging="1296"/>
      <w:jc w:val="left"/>
      <w:outlineLvl w:val="6"/>
    </w:pPr>
    <w:rPr>
      <w:b/>
      <w:bCs/>
      <w:kern w:val="0"/>
      <w:sz w:val="24"/>
      <w:lang w:val="zh-CN"/>
    </w:rPr>
  </w:style>
  <w:style w:type="character" w:customStyle="1" w:styleId="7Char0">
    <w:name w:val="标题 7 Char_0"/>
    <w:link w:val="700"/>
    <w:autoRedefine/>
    <w:qFormat/>
    <w:rsid w:val="00E400F6"/>
    <w:rPr>
      <w:rFonts w:ascii="Times New Roman" w:eastAsia="宋体" w:hAnsi="Times New Roman" w:cs="Times New Roman"/>
      <w:b/>
      <w:bCs/>
      <w:sz w:val="24"/>
      <w:szCs w:val="24"/>
      <w:lang w:val="zh-CN"/>
    </w:rPr>
  </w:style>
  <w:style w:type="paragraph" w:customStyle="1" w:styleId="800">
    <w:name w:val="标题 8_0"/>
    <w:basedOn w:val="27"/>
    <w:next w:val="27"/>
    <w:link w:val="8Char0"/>
    <w:autoRedefine/>
    <w:qFormat/>
    <w:rsid w:val="00E400F6"/>
    <w:pPr>
      <w:keepNext/>
      <w:keepLines/>
      <w:widowControl/>
      <w:tabs>
        <w:tab w:val="left" w:pos="1440"/>
      </w:tabs>
      <w:spacing w:before="240" w:after="64" w:line="320" w:lineRule="auto"/>
      <w:ind w:left="1440" w:hanging="1440"/>
      <w:jc w:val="left"/>
      <w:outlineLvl w:val="7"/>
    </w:pPr>
    <w:rPr>
      <w:rFonts w:ascii="Arial" w:eastAsia="黑体" w:hAnsi="Arial"/>
      <w:kern w:val="0"/>
      <w:sz w:val="24"/>
      <w:lang w:val="zh-CN"/>
    </w:rPr>
  </w:style>
  <w:style w:type="character" w:customStyle="1" w:styleId="8Char0">
    <w:name w:val="标题 8 Char_0"/>
    <w:link w:val="800"/>
    <w:autoRedefine/>
    <w:qFormat/>
    <w:rsid w:val="00E400F6"/>
    <w:rPr>
      <w:rFonts w:ascii="Arial" w:eastAsia="黑体" w:hAnsi="Arial" w:cs="Times New Roman"/>
      <w:sz w:val="24"/>
      <w:szCs w:val="24"/>
      <w:lang w:val="zh-CN"/>
    </w:rPr>
  </w:style>
  <w:style w:type="paragraph" w:customStyle="1" w:styleId="900">
    <w:name w:val="标题 9_0"/>
    <w:basedOn w:val="27"/>
    <w:next w:val="27"/>
    <w:link w:val="9Char0"/>
    <w:autoRedefine/>
    <w:qFormat/>
    <w:rsid w:val="00E400F6"/>
    <w:pPr>
      <w:keepNext/>
      <w:keepLines/>
      <w:widowControl/>
      <w:tabs>
        <w:tab w:val="left" w:pos="1584"/>
      </w:tabs>
      <w:spacing w:before="240" w:after="64" w:line="320" w:lineRule="auto"/>
      <w:ind w:left="1584" w:hanging="1584"/>
      <w:jc w:val="left"/>
      <w:outlineLvl w:val="8"/>
    </w:pPr>
    <w:rPr>
      <w:rFonts w:ascii="Arial" w:eastAsia="黑体" w:hAnsi="Arial"/>
      <w:kern w:val="0"/>
      <w:szCs w:val="21"/>
      <w:lang w:val="zh-CN"/>
    </w:rPr>
  </w:style>
  <w:style w:type="character" w:customStyle="1" w:styleId="9Char0">
    <w:name w:val="标题 9 Char_0"/>
    <w:link w:val="900"/>
    <w:autoRedefine/>
    <w:qFormat/>
    <w:rsid w:val="00E400F6"/>
    <w:rPr>
      <w:rFonts w:ascii="Arial" w:eastAsia="黑体" w:hAnsi="Arial" w:cs="Times New Roman"/>
      <w:sz w:val="21"/>
      <w:szCs w:val="21"/>
      <w:lang w:val="zh-CN"/>
    </w:rPr>
  </w:style>
  <w:style w:type="paragraph" w:customStyle="1" w:styleId="Blockquote0">
    <w:name w:val="Blockquote_0"/>
    <w:basedOn w:val="27"/>
    <w:link w:val="BlockquoteChar0"/>
    <w:autoRedefine/>
    <w:qFormat/>
    <w:rsid w:val="00E400F6"/>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E400F6"/>
    <w:rPr>
      <w:rFonts w:ascii="Times New Roman" w:eastAsia="宋体" w:hAnsi="Times New Roman" w:cs="Times New Roman"/>
      <w:sz w:val="24"/>
      <w:lang w:val="zh-CN"/>
    </w:rPr>
  </w:style>
  <w:style w:type="paragraph" w:customStyle="1" w:styleId="400">
    <w:name w:val="标题 4_0"/>
    <w:basedOn w:val="27"/>
    <w:next w:val="27"/>
    <w:link w:val="4Char0"/>
    <w:autoRedefine/>
    <w:qFormat/>
    <w:rsid w:val="00E400F6"/>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E400F6"/>
    <w:rPr>
      <w:rFonts w:ascii="Arial" w:eastAsia="黑体" w:hAnsi="Arial" w:cs="Times New Roman"/>
      <w:sz w:val="28"/>
      <w:lang w:val="zh-CN"/>
    </w:rPr>
  </w:style>
  <w:style w:type="paragraph" w:customStyle="1" w:styleId="28">
    <w:name w:val="纯文本_2"/>
    <w:basedOn w:val="27"/>
    <w:link w:val="Char110"/>
    <w:autoRedefine/>
    <w:qFormat/>
    <w:rsid w:val="00E400F6"/>
    <w:rPr>
      <w:rFonts w:ascii="宋体" w:hAnsi="Courier New"/>
      <w:szCs w:val="21"/>
      <w:lang w:val="zh-CN"/>
    </w:rPr>
  </w:style>
  <w:style w:type="character" w:customStyle="1" w:styleId="Char110">
    <w:name w:val="纯文本 Char1_1"/>
    <w:link w:val="28"/>
    <w:autoRedefine/>
    <w:qFormat/>
    <w:rsid w:val="00E400F6"/>
    <w:rPr>
      <w:rFonts w:ascii="宋体" w:eastAsia="宋体" w:hAnsi="Courier New" w:cs="Times New Roman"/>
      <w:kern w:val="2"/>
      <w:sz w:val="21"/>
      <w:szCs w:val="21"/>
      <w:lang w:val="zh-CN"/>
    </w:rPr>
  </w:style>
  <w:style w:type="paragraph" w:customStyle="1" w:styleId="Blockquote01">
    <w:name w:val="Blockquote_0_1"/>
    <w:basedOn w:val="110"/>
    <w:link w:val="BlockquoteChar01"/>
    <w:autoRedefine/>
    <w:qFormat/>
    <w:rsid w:val="00E400F6"/>
    <w:pPr>
      <w:autoSpaceDE w:val="0"/>
      <w:autoSpaceDN w:val="0"/>
      <w:adjustRightInd w:val="0"/>
      <w:spacing w:before="100" w:after="100"/>
      <w:ind w:left="360" w:right="360"/>
      <w:jc w:val="left"/>
    </w:pPr>
    <w:rPr>
      <w:kern w:val="0"/>
      <w:sz w:val="24"/>
      <w:szCs w:val="20"/>
      <w:lang w:val="zh-CN"/>
    </w:rPr>
  </w:style>
  <w:style w:type="paragraph" w:customStyle="1" w:styleId="110">
    <w:name w:val="正文_1_1"/>
    <w:link w:val="11Char"/>
    <w:autoRedefine/>
    <w:qFormat/>
    <w:rsid w:val="00E400F6"/>
    <w:pPr>
      <w:widowControl w:val="0"/>
      <w:jc w:val="both"/>
    </w:pPr>
    <w:rPr>
      <w:rFonts w:ascii="Times New Roman" w:eastAsia="宋体" w:hAnsi="Times New Roman" w:cs="Times New Roman"/>
      <w:kern w:val="2"/>
      <w:sz w:val="21"/>
      <w:szCs w:val="24"/>
    </w:rPr>
  </w:style>
  <w:style w:type="character" w:customStyle="1" w:styleId="11Char">
    <w:name w:val="正文_1_1 Char"/>
    <w:link w:val="110"/>
    <w:rsid w:val="00E400F6"/>
    <w:rPr>
      <w:rFonts w:ascii="Times New Roman" w:eastAsia="宋体" w:hAnsi="Times New Roman" w:cs="Times New Roman"/>
      <w:kern w:val="2"/>
      <w:sz w:val="21"/>
      <w:szCs w:val="24"/>
    </w:rPr>
  </w:style>
  <w:style w:type="character" w:customStyle="1" w:styleId="BlockquoteChar01">
    <w:name w:val="Blockquote Char_0_1"/>
    <w:link w:val="Blockquote01"/>
    <w:autoRedefine/>
    <w:qFormat/>
    <w:locked/>
    <w:rsid w:val="00E400F6"/>
    <w:rPr>
      <w:rFonts w:ascii="Times New Roman" w:eastAsia="宋体" w:hAnsi="Times New Roman" w:cs="Times New Roman"/>
      <w:sz w:val="24"/>
      <w:lang w:val="zh-CN"/>
    </w:rPr>
  </w:style>
  <w:style w:type="paragraph" w:customStyle="1" w:styleId="03">
    <w:name w:val="正文文本_0"/>
    <w:basedOn w:val="27"/>
    <w:link w:val="Char00"/>
    <w:autoRedefine/>
    <w:qFormat/>
    <w:rsid w:val="00E400F6"/>
    <w:pPr>
      <w:spacing w:after="120"/>
    </w:pPr>
    <w:rPr>
      <w:lang w:val="zh-CN"/>
    </w:rPr>
  </w:style>
  <w:style w:type="character" w:customStyle="1" w:styleId="Char00">
    <w:name w:val="正文文本 Char_0"/>
    <w:link w:val="03"/>
    <w:autoRedefine/>
    <w:qFormat/>
    <w:rsid w:val="00E400F6"/>
    <w:rPr>
      <w:rFonts w:ascii="Times New Roman" w:eastAsia="宋体" w:hAnsi="Times New Roman" w:cs="Times New Roman"/>
      <w:kern w:val="2"/>
      <w:sz w:val="21"/>
      <w:szCs w:val="24"/>
      <w:lang w:val="zh-CN"/>
    </w:rPr>
  </w:style>
  <w:style w:type="paragraph" w:customStyle="1" w:styleId="04">
    <w:name w:val="普通(网站)_0"/>
    <w:basedOn w:val="27"/>
    <w:autoRedefine/>
    <w:qFormat/>
    <w:rsid w:val="00E400F6"/>
    <w:pPr>
      <w:widowControl/>
      <w:spacing w:before="100" w:beforeAutospacing="1" w:after="100" w:afterAutospacing="1"/>
      <w:jc w:val="left"/>
    </w:pPr>
    <w:rPr>
      <w:rFonts w:ascii="宋体" w:hAnsi="宋体"/>
      <w:kern w:val="0"/>
      <w:sz w:val="24"/>
    </w:rPr>
  </w:style>
  <w:style w:type="paragraph" w:customStyle="1" w:styleId="101">
    <w:name w:val="正文_1_0"/>
    <w:autoRedefine/>
    <w:qFormat/>
    <w:rsid w:val="00E400F6"/>
    <w:pPr>
      <w:widowControl w:val="0"/>
      <w:jc w:val="both"/>
    </w:pPr>
    <w:rPr>
      <w:rFonts w:ascii="Times New Roman" w:eastAsia="宋体" w:hAnsi="Times New Roman" w:cs="Times New Roman"/>
      <w:kern w:val="2"/>
      <w:sz w:val="21"/>
      <w:szCs w:val="24"/>
    </w:rPr>
  </w:style>
  <w:style w:type="paragraph" w:customStyle="1" w:styleId="201">
    <w:name w:val="正文_2_0"/>
    <w:autoRedefine/>
    <w:qFormat/>
    <w:rsid w:val="00E400F6"/>
    <w:pPr>
      <w:widowControl w:val="0"/>
      <w:jc w:val="both"/>
    </w:pPr>
    <w:rPr>
      <w:rFonts w:ascii="Calibri" w:eastAsia="宋体" w:hAnsi="Calibri" w:cs="Times New Roman"/>
      <w:kern w:val="2"/>
      <w:sz w:val="21"/>
      <w:szCs w:val="22"/>
    </w:rPr>
  </w:style>
  <w:style w:type="paragraph" w:customStyle="1" w:styleId="05">
    <w:name w:val="脚注文本_0"/>
    <w:basedOn w:val="34"/>
    <w:link w:val="Char01"/>
    <w:autoRedefine/>
    <w:unhideWhenUsed/>
    <w:qFormat/>
    <w:rsid w:val="00E400F6"/>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E400F6"/>
    <w:rPr>
      <w:rFonts w:ascii="Times New Roman" w:eastAsia="宋体" w:hAnsi="Times New Roman" w:cs="Times New Roman"/>
      <w:sz w:val="18"/>
      <w:lang w:val="zh-CN"/>
    </w:rPr>
  </w:style>
  <w:style w:type="paragraph" w:customStyle="1" w:styleId="font5">
    <w:name w:val="font5"/>
    <w:basedOn w:val="a"/>
    <w:autoRedefine/>
    <w:qFormat/>
    <w:rsid w:val="00E400F6"/>
    <w:pPr>
      <w:widowControl/>
      <w:spacing w:before="100" w:beforeAutospacing="1" w:after="100" w:afterAutospacing="1"/>
      <w:ind w:firstLine="630"/>
      <w:jc w:val="left"/>
    </w:pPr>
    <w:rPr>
      <w:rFonts w:ascii="宋体" w:eastAsia="宋体" w:hAnsi="宋体" w:cs="Times New Roman" w:hint="eastAsia"/>
      <w:b/>
      <w:spacing w:val="20"/>
      <w:kern w:val="0"/>
      <w:sz w:val="18"/>
      <w:szCs w:val="18"/>
    </w:rPr>
  </w:style>
  <w:style w:type="paragraph" w:customStyle="1" w:styleId="xl24">
    <w:name w:val="xl24"/>
    <w:basedOn w:val="a"/>
    <w:autoRedefine/>
    <w:qFormat/>
    <w:rsid w:val="00E400F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630"/>
      <w:jc w:val="left"/>
      <w:textAlignment w:val="center"/>
    </w:pPr>
    <w:rPr>
      <w:rFonts w:ascii="宋体" w:eastAsia="宋体" w:hAnsi="宋体" w:cs="Times New Roman"/>
      <w:b/>
      <w:spacing w:val="20"/>
      <w:kern w:val="0"/>
      <w:sz w:val="18"/>
      <w:szCs w:val="18"/>
    </w:rPr>
  </w:style>
  <w:style w:type="paragraph" w:customStyle="1" w:styleId="xl25">
    <w:name w:val="xl25"/>
    <w:basedOn w:val="a"/>
    <w:autoRedefine/>
    <w:qFormat/>
    <w:rsid w:val="00E400F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630"/>
      <w:jc w:val="center"/>
      <w:textAlignment w:val="center"/>
    </w:pPr>
    <w:rPr>
      <w:rFonts w:ascii="宋体" w:eastAsia="宋体" w:hAnsi="宋体" w:cs="Times New Roman"/>
      <w:b/>
      <w:spacing w:val="20"/>
      <w:kern w:val="0"/>
      <w:sz w:val="18"/>
      <w:szCs w:val="18"/>
    </w:rPr>
  </w:style>
  <w:style w:type="paragraph" w:customStyle="1" w:styleId="xl26">
    <w:name w:val="xl26"/>
    <w:basedOn w:val="a"/>
    <w:autoRedefine/>
    <w:qFormat/>
    <w:rsid w:val="00E400F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630"/>
      <w:jc w:val="right"/>
      <w:textAlignment w:val="center"/>
    </w:pPr>
    <w:rPr>
      <w:rFonts w:ascii="宋体" w:eastAsia="宋体" w:hAnsi="宋体" w:cs="Times New Roman"/>
      <w:b/>
      <w:spacing w:val="20"/>
      <w:kern w:val="0"/>
      <w:sz w:val="24"/>
      <w:szCs w:val="24"/>
    </w:rPr>
  </w:style>
  <w:style w:type="paragraph" w:customStyle="1" w:styleId="xl27">
    <w:name w:val="xl27"/>
    <w:basedOn w:val="a"/>
    <w:autoRedefine/>
    <w:qFormat/>
    <w:rsid w:val="00E400F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630"/>
      <w:jc w:val="right"/>
      <w:textAlignment w:val="center"/>
    </w:pPr>
    <w:rPr>
      <w:rFonts w:ascii="宋体" w:eastAsia="宋体" w:hAnsi="宋体" w:cs="Times New Roman"/>
      <w:b/>
      <w:spacing w:val="20"/>
      <w:kern w:val="0"/>
      <w:sz w:val="18"/>
      <w:szCs w:val="18"/>
    </w:rPr>
  </w:style>
  <w:style w:type="paragraph" w:customStyle="1" w:styleId="xl28">
    <w:name w:val="xl28"/>
    <w:basedOn w:val="a"/>
    <w:autoRedefine/>
    <w:qFormat/>
    <w:rsid w:val="00E400F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630"/>
      <w:jc w:val="left"/>
    </w:pPr>
    <w:rPr>
      <w:rFonts w:ascii="宋体" w:eastAsia="宋体" w:hAnsi="宋体" w:cs="Times New Roman"/>
      <w:b/>
      <w:spacing w:val="20"/>
      <w:kern w:val="0"/>
      <w:sz w:val="24"/>
      <w:szCs w:val="24"/>
    </w:rPr>
  </w:style>
  <w:style w:type="paragraph" w:customStyle="1" w:styleId="xl29">
    <w:name w:val="xl29"/>
    <w:basedOn w:val="a"/>
    <w:autoRedefine/>
    <w:qFormat/>
    <w:rsid w:val="00E400F6"/>
    <w:pPr>
      <w:widowControl/>
      <w:pBdr>
        <w:top w:val="single" w:sz="4" w:space="0" w:color="auto"/>
        <w:left w:val="single" w:sz="4" w:space="0" w:color="auto"/>
        <w:right w:val="single" w:sz="4" w:space="0" w:color="auto"/>
      </w:pBdr>
      <w:spacing w:before="100" w:beforeAutospacing="1" w:after="100" w:afterAutospacing="1"/>
      <w:ind w:firstLine="630"/>
      <w:jc w:val="left"/>
    </w:pPr>
    <w:rPr>
      <w:rFonts w:ascii="宋体" w:eastAsia="宋体" w:hAnsi="宋体" w:cs="Times New Roman"/>
      <w:b/>
      <w:spacing w:val="20"/>
      <w:kern w:val="0"/>
      <w:sz w:val="24"/>
      <w:szCs w:val="24"/>
    </w:rPr>
  </w:style>
  <w:style w:type="paragraph" w:customStyle="1" w:styleId="xl30">
    <w:name w:val="xl30"/>
    <w:basedOn w:val="a"/>
    <w:autoRedefine/>
    <w:qFormat/>
    <w:rsid w:val="00E400F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630"/>
      <w:jc w:val="left"/>
      <w:textAlignment w:val="center"/>
    </w:pPr>
    <w:rPr>
      <w:rFonts w:ascii="宋体" w:eastAsia="宋体" w:hAnsi="宋体" w:cs="Times New Roman"/>
      <w:b/>
      <w:spacing w:val="20"/>
      <w:kern w:val="0"/>
      <w:sz w:val="24"/>
      <w:szCs w:val="24"/>
    </w:rPr>
  </w:style>
  <w:style w:type="paragraph" w:customStyle="1" w:styleId="xl32">
    <w:name w:val="xl32"/>
    <w:basedOn w:val="a"/>
    <w:autoRedefine/>
    <w:qFormat/>
    <w:rsid w:val="00E400F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630"/>
      <w:jc w:val="center"/>
      <w:textAlignment w:val="center"/>
    </w:pPr>
    <w:rPr>
      <w:rFonts w:ascii="宋体" w:eastAsia="宋体" w:hAnsi="宋体" w:cs="Times New Roman"/>
      <w:b/>
      <w:spacing w:val="20"/>
      <w:kern w:val="0"/>
      <w:sz w:val="18"/>
      <w:szCs w:val="18"/>
    </w:rPr>
  </w:style>
  <w:style w:type="paragraph" w:customStyle="1" w:styleId="xl34">
    <w:name w:val="xl34"/>
    <w:basedOn w:val="a"/>
    <w:autoRedefine/>
    <w:qFormat/>
    <w:rsid w:val="00E400F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630"/>
      <w:jc w:val="center"/>
      <w:textAlignment w:val="center"/>
    </w:pPr>
    <w:rPr>
      <w:rFonts w:ascii="Times New Roman" w:eastAsia="宋体" w:hAnsi="Times New Roman" w:cs="Times New Roman"/>
      <w:b/>
      <w:spacing w:val="20"/>
      <w:kern w:val="0"/>
      <w:sz w:val="18"/>
      <w:szCs w:val="18"/>
    </w:rPr>
  </w:style>
  <w:style w:type="paragraph" w:customStyle="1" w:styleId="xl35">
    <w:name w:val="xl35"/>
    <w:basedOn w:val="a"/>
    <w:autoRedefine/>
    <w:qFormat/>
    <w:rsid w:val="00E400F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630"/>
      <w:jc w:val="left"/>
      <w:textAlignment w:val="center"/>
    </w:pPr>
    <w:rPr>
      <w:rFonts w:ascii="宋体" w:eastAsia="宋体" w:hAnsi="宋体" w:cs="Times New Roman"/>
      <w:b/>
      <w:spacing w:val="20"/>
      <w:kern w:val="0"/>
      <w:sz w:val="18"/>
      <w:szCs w:val="18"/>
    </w:rPr>
  </w:style>
  <w:style w:type="paragraph" w:customStyle="1" w:styleId="xl36">
    <w:name w:val="xl36"/>
    <w:basedOn w:val="a"/>
    <w:autoRedefine/>
    <w:qFormat/>
    <w:rsid w:val="00E400F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630"/>
      <w:jc w:val="left"/>
      <w:textAlignment w:val="center"/>
    </w:pPr>
    <w:rPr>
      <w:rFonts w:ascii="宋体" w:eastAsia="宋体" w:hAnsi="宋体" w:cs="Times New Roman"/>
      <w:b/>
      <w:spacing w:val="20"/>
      <w:kern w:val="0"/>
      <w:sz w:val="22"/>
    </w:rPr>
  </w:style>
  <w:style w:type="paragraph" w:customStyle="1" w:styleId="xl37">
    <w:name w:val="xl37"/>
    <w:basedOn w:val="a"/>
    <w:autoRedefine/>
    <w:qFormat/>
    <w:rsid w:val="00E400F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630"/>
      <w:jc w:val="center"/>
      <w:textAlignment w:val="center"/>
    </w:pPr>
    <w:rPr>
      <w:rFonts w:ascii="Times New Roman" w:eastAsia="宋体" w:hAnsi="Times New Roman" w:cs="Times New Roman"/>
      <w:b/>
      <w:spacing w:val="20"/>
      <w:kern w:val="0"/>
      <w:sz w:val="24"/>
      <w:szCs w:val="24"/>
    </w:rPr>
  </w:style>
  <w:style w:type="paragraph" w:customStyle="1" w:styleId="xl38">
    <w:name w:val="xl38"/>
    <w:basedOn w:val="a"/>
    <w:autoRedefine/>
    <w:qFormat/>
    <w:rsid w:val="00E400F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630"/>
      <w:jc w:val="right"/>
      <w:textAlignment w:val="center"/>
    </w:pPr>
    <w:rPr>
      <w:rFonts w:ascii="宋体" w:eastAsia="宋体" w:hAnsi="宋体" w:cs="Times New Roman"/>
      <w:b/>
      <w:spacing w:val="20"/>
      <w:kern w:val="0"/>
      <w:sz w:val="24"/>
      <w:szCs w:val="24"/>
    </w:rPr>
  </w:style>
  <w:style w:type="paragraph" w:customStyle="1" w:styleId="xl39">
    <w:name w:val="xl39"/>
    <w:basedOn w:val="a"/>
    <w:autoRedefine/>
    <w:qFormat/>
    <w:rsid w:val="00E400F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630"/>
      <w:jc w:val="center"/>
      <w:textAlignment w:val="center"/>
    </w:pPr>
    <w:rPr>
      <w:rFonts w:ascii="宋体" w:eastAsia="宋体" w:hAnsi="宋体" w:cs="Times New Roman"/>
      <w:b/>
      <w:spacing w:val="20"/>
      <w:kern w:val="0"/>
      <w:sz w:val="24"/>
      <w:szCs w:val="24"/>
    </w:rPr>
  </w:style>
  <w:style w:type="paragraph" w:customStyle="1" w:styleId="xl40">
    <w:name w:val="xl40"/>
    <w:basedOn w:val="a"/>
    <w:autoRedefine/>
    <w:qFormat/>
    <w:rsid w:val="00E400F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630"/>
      <w:jc w:val="center"/>
      <w:textAlignment w:val="center"/>
    </w:pPr>
    <w:rPr>
      <w:rFonts w:ascii="宋体" w:eastAsia="宋体" w:hAnsi="宋体" w:cs="Times New Roman"/>
      <w:b/>
      <w:spacing w:val="20"/>
      <w:kern w:val="0"/>
      <w:sz w:val="24"/>
      <w:szCs w:val="24"/>
    </w:rPr>
  </w:style>
  <w:style w:type="paragraph" w:customStyle="1" w:styleId="xl41">
    <w:name w:val="xl41"/>
    <w:basedOn w:val="a"/>
    <w:autoRedefine/>
    <w:qFormat/>
    <w:rsid w:val="00E400F6"/>
    <w:pPr>
      <w:widowControl/>
      <w:pBdr>
        <w:top w:val="single" w:sz="4" w:space="0" w:color="auto"/>
        <w:left w:val="single" w:sz="4" w:space="0" w:color="auto"/>
        <w:right w:val="single" w:sz="4" w:space="0" w:color="auto"/>
      </w:pBdr>
      <w:spacing w:before="100" w:beforeAutospacing="1" w:after="100" w:afterAutospacing="1"/>
      <w:ind w:firstLine="630"/>
      <w:jc w:val="center"/>
      <w:textAlignment w:val="center"/>
    </w:pPr>
    <w:rPr>
      <w:rFonts w:ascii="宋体" w:eastAsia="宋体" w:hAnsi="宋体" w:cs="Times New Roman"/>
      <w:b/>
      <w:spacing w:val="20"/>
      <w:kern w:val="0"/>
      <w:sz w:val="24"/>
      <w:szCs w:val="24"/>
    </w:rPr>
  </w:style>
  <w:style w:type="paragraph" w:customStyle="1" w:styleId="xl42">
    <w:name w:val="xl42"/>
    <w:basedOn w:val="a"/>
    <w:autoRedefine/>
    <w:qFormat/>
    <w:rsid w:val="00E400F6"/>
    <w:pPr>
      <w:widowControl/>
      <w:spacing w:before="100" w:beforeAutospacing="1" w:after="100" w:afterAutospacing="1"/>
      <w:ind w:firstLine="630"/>
      <w:jc w:val="center"/>
      <w:textAlignment w:val="center"/>
    </w:pPr>
    <w:rPr>
      <w:rFonts w:ascii="宋体" w:eastAsia="宋体" w:hAnsi="宋体" w:cs="Times New Roman"/>
      <w:b/>
      <w:bCs/>
      <w:spacing w:val="20"/>
      <w:kern w:val="0"/>
      <w:sz w:val="32"/>
      <w:szCs w:val="32"/>
    </w:rPr>
  </w:style>
  <w:style w:type="paragraph" w:customStyle="1" w:styleId="xl43">
    <w:name w:val="xl43"/>
    <w:basedOn w:val="a"/>
    <w:autoRedefine/>
    <w:qFormat/>
    <w:rsid w:val="00E400F6"/>
    <w:pPr>
      <w:widowControl/>
      <w:spacing w:before="100" w:beforeAutospacing="1" w:after="100" w:afterAutospacing="1"/>
      <w:ind w:firstLine="630"/>
      <w:jc w:val="left"/>
      <w:textAlignment w:val="top"/>
    </w:pPr>
    <w:rPr>
      <w:rFonts w:ascii="宋体" w:eastAsia="宋体" w:hAnsi="宋体" w:cs="Times New Roman"/>
      <w:b/>
      <w:spacing w:val="20"/>
      <w:kern w:val="0"/>
      <w:sz w:val="24"/>
      <w:szCs w:val="24"/>
    </w:rPr>
  </w:style>
  <w:style w:type="paragraph" w:customStyle="1" w:styleId="xl44">
    <w:name w:val="xl44"/>
    <w:basedOn w:val="a"/>
    <w:autoRedefine/>
    <w:qFormat/>
    <w:rsid w:val="00E400F6"/>
    <w:pPr>
      <w:widowControl/>
      <w:spacing w:before="100" w:beforeAutospacing="1" w:after="100" w:afterAutospacing="1"/>
      <w:ind w:firstLine="630"/>
      <w:jc w:val="center"/>
      <w:textAlignment w:val="center"/>
    </w:pPr>
    <w:rPr>
      <w:rFonts w:ascii="宋体" w:eastAsia="宋体" w:hAnsi="宋体" w:cs="Times New Roman"/>
      <w:b/>
      <w:bCs/>
      <w:spacing w:val="20"/>
      <w:kern w:val="0"/>
      <w:sz w:val="32"/>
      <w:szCs w:val="32"/>
    </w:rPr>
  </w:style>
  <w:style w:type="paragraph" w:customStyle="1" w:styleId="xl45">
    <w:name w:val="xl45"/>
    <w:basedOn w:val="a"/>
    <w:autoRedefine/>
    <w:qFormat/>
    <w:rsid w:val="00E400F6"/>
    <w:pPr>
      <w:widowControl/>
      <w:spacing w:before="100" w:beforeAutospacing="1" w:after="100" w:afterAutospacing="1"/>
      <w:ind w:firstLine="630"/>
      <w:jc w:val="left"/>
      <w:textAlignment w:val="top"/>
    </w:pPr>
    <w:rPr>
      <w:rFonts w:ascii="宋体" w:eastAsia="宋体" w:hAnsi="宋体" w:cs="Times New Roman"/>
      <w:b/>
      <w:spacing w:val="20"/>
      <w:kern w:val="0"/>
      <w:sz w:val="24"/>
      <w:szCs w:val="24"/>
    </w:rPr>
  </w:style>
  <w:style w:type="paragraph" w:customStyle="1" w:styleId="font6">
    <w:name w:val="font6"/>
    <w:basedOn w:val="a"/>
    <w:autoRedefine/>
    <w:qFormat/>
    <w:rsid w:val="00E400F6"/>
    <w:pPr>
      <w:widowControl/>
      <w:spacing w:before="100" w:beforeAutospacing="1" w:after="100" w:afterAutospacing="1"/>
      <w:ind w:firstLine="630"/>
      <w:jc w:val="left"/>
    </w:pPr>
    <w:rPr>
      <w:rFonts w:ascii="Times New Roman" w:eastAsia="宋体" w:hAnsi="Times New Roman" w:cs="Times New Roman"/>
      <w:b/>
      <w:spacing w:val="20"/>
      <w:kern w:val="0"/>
      <w:sz w:val="18"/>
      <w:szCs w:val="18"/>
    </w:rPr>
  </w:style>
  <w:style w:type="paragraph" w:customStyle="1" w:styleId="CharCharCharCharChar">
    <w:name w:val="Char Char Char Char Char"/>
    <w:basedOn w:val="a"/>
    <w:autoRedefine/>
    <w:qFormat/>
    <w:rsid w:val="00E400F6"/>
    <w:pPr>
      <w:ind w:firstLine="630"/>
    </w:pPr>
    <w:rPr>
      <w:rFonts w:ascii="Tahoma" w:eastAsia="宋体" w:hAnsi="Tahoma" w:cs="Times New Roman"/>
      <w:b/>
      <w:spacing w:val="20"/>
      <w:sz w:val="24"/>
      <w:szCs w:val="32"/>
    </w:rPr>
  </w:style>
  <w:style w:type="paragraph" w:customStyle="1" w:styleId="aff6">
    <w:name w:val="范本目录"/>
    <w:basedOn w:val="a"/>
    <w:autoRedefine/>
    <w:qFormat/>
    <w:rsid w:val="00E400F6"/>
    <w:pPr>
      <w:adjustRightInd w:val="0"/>
      <w:snapToGrid w:val="0"/>
      <w:spacing w:beforeLines="20" w:afterLines="20" w:line="540" w:lineRule="exact"/>
      <w:ind w:firstLine="630"/>
      <w:jc w:val="center"/>
    </w:pPr>
    <w:rPr>
      <w:rFonts w:ascii="Times New Roman" w:eastAsia="宋体" w:hAnsi="宋体" w:cs="Times New Roman"/>
      <w:b/>
      <w:bCs/>
      <w:spacing w:val="20"/>
      <w:sz w:val="36"/>
      <w:szCs w:val="24"/>
    </w:rPr>
  </w:style>
  <w:style w:type="character" w:customStyle="1" w:styleId="CharChar">
    <w:name w:val="Char Char"/>
    <w:autoRedefine/>
    <w:qFormat/>
    <w:rsid w:val="00E400F6"/>
    <w:rPr>
      <w:rFonts w:ascii="宋体" w:eastAsia="宋体" w:hAnsi="Courier New" w:cs="Courier New"/>
      <w:kern w:val="2"/>
      <w:sz w:val="21"/>
      <w:szCs w:val="21"/>
      <w:lang w:val="en-US" w:eastAsia="zh-CN" w:bidi="ar-SA"/>
    </w:rPr>
  </w:style>
  <w:style w:type="character" w:customStyle="1" w:styleId="4CharChar">
    <w:name w:val="标题4 Char Char"/>
    <w:link w:val="44"/>
    <w:autoRedefine/>
    <w:qFormat/>
    <w:rsid w:val="00E400F6"/>
    <w:rPr>
      <w:rFonts w:ascii="Arial" w:hAnsi="Arial"/>
      <w:b/>
      <w:bCs/>
      <w:sz w:val="24"/>
      <w:szCs w:val="32"/>
    </w:rPr>
  </w:style>
  <w:style w:type="paragraph" w:customStyle="1" w:styleId="44">
    <w:name w:val="标题4"/>
    <w:basedOn w:val="2"/>
    <w:next w:val="40"/>
    <w:link w:val="4CharChar"/>
    <w:autoRedefine/>
    <w:qFormat/>
    <w:rsid w:val="00E400F6"/>
    <w:pPr>
      <w:spacing w:before="0" w:after="0" w:line="413" w:lineRule="auto"/>
    </w:pPr>
    <w:rPr>
      <w:rFonts w:ascii="Arial" w:eastAsiaTheme="minorEastAsia" w:hAnsi="Arial" w:cstheme="minorBidi"/>
      <w:spacing w:val="0"/>
      <w:kern w:val="0"/>
      <w:sz w:val="24"/>
      <w:lang w:val="en-US"/>
    </w:rPr>
  </w:style>
  <w:style w:type="character" w:customStyle="1" w:styleId="Charf0">
    <w:name w:val="明显引用 Char"/>
    <w:link w:val="aff7"/>
    <w:autoRedefine/>
    <w:qFormat/>
    <w:rsid w:val="00E400F6"/>
    <w:rPr>
      <w:b/>
      <w:bCs/>
      <w:i/>
      <w:iCs/>
      <w:color w:val="4F81BD"/>
    </w:rPr>
  </w:style>
  <w:style w:type="paragraph" w:styleId="aff7">
    <w:name w:val="Intense Quote"/>
    <w:basedOn w:val="a"/>
    <w:next w:val="a"/>
    <w:link w:val="Charf0"/>
    <w:autoRedefine/>
    <w:qFormat/>
    <w:rsid w:val="00E400F6"/>
    <w:pPr>
      <w:pBdr>
        <w:bottom w:val="single" w:sz="4" w:space="4" w:color="4F81BD" w:themeColor="accent1"/>
      </w:pBdr>
      <w:spacing w:before="200" w:after="280"/>
      <w:ind w:left="936" w:right="936" w:firstLine="630"/>
    </w:pPr>
    <w:rPr>
      <w:b/>
      <w:bCs/>
      <w:i/>
      <w:iCs/>
      <w:color w:val="4F81BD"/>
      <w:kern w:val="0"/>
      <w:sz w:val="20"/>
      <w:szCs w:val="20"/>
    </w:rPr>
  </w:style>
  <w:style w:type="character" w:customStyle="1" w:styleId="Char14">
    <w:name w:val="明显引用 Char1"/>
    <w:basedOn w:val="a0"/>
    <w:link w:val="aff7"/>
    <w:uiPriority w:val="30"/>
    <w:qFormat/>
    <w:rsid w:val="00E400F6"/>
    <w:rPr>
      <w:b/>
      <w:bCs/>
      <w:i/>
      <w:iCs/>
      <w:color w:val="4F81BD" w:themeColor="accent1"/>
      <w:kern w:val="2"/>
      <w:sz w:val="21"/>
      <w:szCs w:val="22"/>
    </w:rPr>
  </w:style>
  <w:style w:type="paragraph" w:customStyle="1" w:styleId="18">
    <w:name w:val="明显引用1"/>
    <w:basedOn w:val="a"/>
    <w:next w:val="a"/>
    <w:autoRedefine/>
    <w:qFormat/>
    <w:rsid w:val="00E400F6"/>
    <w:pPr>
      <w:pBdr>
        <w:bottom w:val="single" w:sz="4" w:space="4" w:color="4F81BD"/>
      </w:pBdr>
      <w:spacing w:before="200" w:after="280"/>
      <w:ind w:left="936" w:right="936" w:firstLine="630"/>
    </w:pPr>
    <w:rPr>
      <w:rFonts w:ascii="Calibri" w:eastAsia="宋体" w:hAnsi="Calibri" w:cs="Times New Roman"/>
      <w:b/>
      <w:bCs/>
      <w:i/>
      <w:iCs/>
      <w:color w:val="4F81BD"/>
      <w:spacing w:val="20"/>
    </w:rPr>
  </w:style>
  <w:style w:type="character" w:customStyle="1" w:styleId="5CharChar">
    <w:name w:val="标题5 Char Char"/>
    <w:link w:val="51"/>
    <w:autoRedefine/>
    <w:qFormat/>
    <w:rsid w:val="00E400F6"/>
    <w:rPr>
      <w:rFonts w:ascii="Arial" w:hAnsi="Arial"/>
      <w:b/>
      <w:bCs/>
      <w:sz w:val="24"/>
      <w:szCs w:val="32"/>
    </w:rPr>
  </w:style>
  <w:style w:type="paragraph" w:customStyle="1" w:styleId="51">
    <w:name w:val="标题5"/>
    <w:basedOn w:val="3"/>
    <w:link w:val="5CharChar"/>
    <w:autoRedefine/>
    <w:qFormat/>
    <w:rsid w:val="00E400F6"/>
    <w:pPr>
      <w:spacing w:line="413" w:lineRule="auto"/>
      <w:ind w:firstLine="630"/>
      <w:jc w:val="left"/>
    </w:pPr>
    <w:rPr>
      <w:rFonts w:ascii="Arial" w:eastAsiaTheme="minorEastAsia" w:hAnsi="Arial" w:cstheme="minorBidi"/>
      <w:kern w:val="0"/>
      <w:sz w:val="24"/>
    </w:rPr>
  </w:style>
  <w:style w:type="character" w:customStyle="1" w:styleId="Charf1">
    <w:name w:val="引用 Char"/>
    <w:link w:val="aff8"/>
    <w:autoRedefine/>
    <w:qFormat/>
    <w:rsid w:val="00E400F6"/>
    <w:rPr>
      <w:i/>
      <w:iCs/>
      <w:color w:val="000000"/>
    </w:rPr>
  </w:style>
  <w:style w:type="paragraph" w:styleId="aff8">
    <w:name w:val="Quote"/>
    <w:basedOn w:val="a"/>
    <w:next w:val="a"/>
    <w:link w:val="Charf1"/>
    <w:autoRedefine/>
    <w:qFormat/>
    <w:rsid w:val="00E400F6"/>
    <w:pPr>
      <w:ind w:firstLine="630"/>
    </w:pPr>
    <w:rPr>
      <w:i/>
      <w:iCs/>
      <w:color w:val="000000"/>
      <w:kern w:val="0"/>
      <w:sz w:val="20"/>
      <w:szCs w:val="20"/>
    </w:rPr>
  </w:style>
  <w:style w:type="character" w:customStyle="1" w:styleId="Char15">
    <w:name w:val="引用 Char1"/>
    <w:basedOn w:val="a0"/>
    <w:link w:val="aff8"/>
    <w:uiPriority w:val="29"/>
    <w:qFormat/>
    <w:rsid w:val="00E400F6"/>
    <w:rPr>
      <w:i/>
      <w:iCs/>
      <w:color w:val="000000" w:themeColor="text1"/>
      <w:kern w:val="2"/>
      <w:sz w:val="21"/>
      <w:szCs w:val="22"/>
    </w:rPr>
  </w:style>
  <w:style w:type="paragraph" w:customStyle="1" w:styleId="19">
    <w:name w:val="引用1"/>
    <w:basedOn w:val="a"/>
    <w:next w:val="a"/>
    <w:autoRedefine/>
    <w:qFormat/>
    <w:rsid w:val="00E400F6"/>
    <w:pPr>
      <w:ind w:firstLine="630"/>
    </w:pPr>
    <w:rPr>
      <w:rFonts w:ascii="Calibri" w:eastAsia="宋体" w:hAnsi="Calibri" w:cs="Times New Roman"/>
      <w:b/>
      <w:i/>
      <w:iCs/>
      <w:color w:val="000000"/>
      <w:spacing w:val="20"/>
    </w:rPr>
  </w:style>
  <w:style w:type="character" w:customStyle="1" w:styleId="ask-title2">
    <w:name w:val="ask-title2"/>
    <w:autoRedefine/>
    <w:qFormat/>
    <w:rsid w:val="00E400F6"/>
  </w:style>
  <w:style w:type="character" w:customStyle="1" w:styleId="Char16">
    <w:name w:val="正文文本 Char1"/>
    <w:autoRedefine/>
    <w:qFormat/>
    <w:rsid w:val="00E400F6"/>
    <w:rPr>
      <w:kern w:val="2"/>
      <w:sz w:val="21"/>
      <w:szCs w:val="22"/>
    </w:rPr>
  </w:style>
  <w:style w:type="character" w:customStyle="1" w:styleId="1a">
    <w:name w:val="不明显强调1"/>
    <w:autoRedefine/>
    <w:qFormat/>
    <w:rsid w:val="00E400F6"/>
    <w:rPr>
      <w:i/>
      <w:iCs/>
      <w:color w:val="808080"/>
    </w:rPr>
  </w:style>
  <w:style w:type="character" w:customStyle="1" w:styleId="1b">
    <w:name w:val="明显参考1"/>
    <w:autoRedefine/>
    <w:qFormat/>
    <w:rsid w:val="00E400F6"/>
    <w:rPr>
      <w:b/>
      <w:bCs/>
      <w:smallCaps/>
      <w:color w:val="C0504D"/>
      <w:spacing w:val="5"/>
      <w:u w:val="single"/>
    </w:rPr>
  </w:style>
  <w:style w:type="character" w:customStyle="1" w:styleId="1c">
    <w:name w:val="书籍标题1"/>
    <w:autoRedefine/>
    <w:qFormat/>
    <w:rsid w:val="00E400F6"/>
    <w:rPr>
      <w:b/>
      <w:bCs/>
      <w:smallCaps/>
      <w:spacing w:val="5"/>
    </w:rPr>
  </w:style>
  <w:style w:type="character" w:customStyle="1" w:styleId="Char17">
    <w:name w:val="日期 Char1"/>
    <w:autoRedefine/>
    <w:qFormat/>
    <w:rsid w:val="00E400F6"/>
    <w:rPr>
      <w:kern w:val="2"/>
      <w:sz w:val="21"/>
      <w:szCs w:val="22"/>
    </w:rPr>
  </w:style>
  <w:style w:type="character" w:customStyle="1" w:styleId="1d">
    <w:name w:val="明显强调1"/>
    <w:autoRedefine/>
    <w:qFormat/>
    <w:rsid w:val="00E400F6"/>
    <w:rPr>
      <w:b/>
      <w:bCs/>
      <w:i/>
      <w:iCs/>
      <w:color w:val="4F81BD"/>
    </w:rPr>
  </w:style>
  <w:style w:type="character" w:customStyle="1" w:styleId="textcontents">
    <w:name w:val="textcontents"/>
    <w:autoRedefine/>
    <w:qFormat/>
    <w:rsid w:val="00E400F6"/>
    <w:rPr>
      <w:rFonts w:cs="Times New Roman"/>
    </w:rPr>
  </w:style>
  <w:style w:type="character" w:customStyle="1" w:styleId="1e">
    <w:name w:val="不明显参考1"/>
    <w:autoRedefine/>
    <w:qFormat/>
    <w:rsid w:val="00E400F6"/>
    <w:rPr>
      <w:smallCaps/>
      <w:color w:val="C0504D"/>
      <w:u w:val="single"/>
    </w:rPr>
  </w:style>
  <w:style w:type="character" w:customStyle="1" w:styleId="CharChar0">
    <w:name w:val="批注文字 Char Char"/>
    <w:autoRedefine/>
    <w:qFormat/>
    <w:rsid w:val="00E400F6"/>
    <w:rPr>
      <w:rFonts w:ascii="宋体" w:eastAsia="宋体" w:hAnsi="Times New Roman" w:cs="Times New Roman"/>
      <w:sz w:val="28"/>
      <w:szCs w:val="20"/>
    </w:rPr>
  </w:style>
  <w:style w:type="character" w:customStyle="1" w:styleId="Char18">
    <w:name w:val="文档结构图 Char1"/>
    <w:autoRedefine/>
    <w:qFormat/>
    <w:rsid w:val="00E400F6"/>
    <w:rPr>
      <w:rFonts w:ascii="宋体"/>
      <w:kern w:val="2"/>
      <w:sz w:val="18"/>
      <w:szCs w:val="18"/>
    </w:rPr>
  </w:style>
  <w:style w:type="paragraph" w:customStyle="1" w:styleId="1f">
    <w:name w:val="修订1"/>
    <w:autoRedefine/>
    <w:qFormat/>
    <w:rsid w:val="00E400F6"/>
    <w:rPr>
      <w:rFonts w:ascii="Times New Roman" w:eastAsia="宋体" w:hAnsi="Times New Roman" w:cs="Times New Roman"/>
      <w:kern w:val="2"/>
      <w:sz w:val="21"/>
      <w:szCs w:val="24"/>
    </w:rPr>
  </w:style>
  <w:style w:type="character" w:customStyle="1" w:styleId="Char19">
    <w:name w:val="标题 Char1"/>
    <w:autoRedefine/>
    <w:uiPriority w:val="10"/>
    <w:qFormat/>
    <w:rsid w:val="00E400F6"/>
    <w:rPr>
      <w:rFonts w:ascii="Cambria" w:hAnsi="Cambria" w:cs="Times New Roman"/>
      <w:b/>
      <w:bCs/>
      <w:kern w:val="2"/>
      <w:sz w:val="32"/>
      <w:szCs w:val="32"/>
    </w:rPr>
  </w:style>
  <w:style w:type="character" w:customStyle="1" w:styleId="Char1a">
    <w:name w:val="副标题 Char1"/>
    <w:autoRedefine/>
    <w:uiPriority w:val="11"/>
    <w:qFormat/>
    <w:rsid w:val="00E400F6"/>
    <w:rPr>
      <w:rFonts w:ascii="Cambria" w:hAnsi="Cambria" w:cs="Times New Roman"/>
      <w:b/>
      <w:bCs/>
      <w:kern w:val="28"/>
      <w:sz w:val="32"/>
      <w:szCs w:val="32"/>
    </w:rPr>
  </w:style>
  <w:style w:type="paragraph" w:customStyle="1" w:styleId="aff9">
    <w:name w:val="空半行"/>
    <w:basedOn w:val="a"/>
    <w:autoRedefine/>
    <w:qFormat/>
    <w:rsid w:val="00E400F6"/>
    <w:pPr>
      <w:adjustRightInd w:val="0"/>
      <w:spacing w:line="120" w:lineRule="exact"/>
      <w:ind w:firstLine="630"/>
      <w:textAlignment w:val="baseline"/>
    </w:pPr>
    <w:rPr>
      <w:rFonts w:ascii="Times New Roman" w:eastAsia="仿宋_GB2312" w:hAnsi="Times New Roman" w:cs="Times New Roman"/>
      <w:b/>
      <w:color w:val="FFFFFF"/>
      <w:spacing w:val="20"/>
      <w:kern w:val="0"/>
      <w:sz w:val="30"/>
      <w:szCs w:val="32"/>
    </w:rPr>
  </w:style>
  <w:style w:type="paragraph" w:styleId="affa">
    <w:name w:val="No Spacing"/>
    <w:autoRedefine/>
    <w:qFormat/>
    <w:rsid w:val="00E400F6"/>
    <w:pPr>
      <w:widowControl w:val="0"/>
      <w:jc w:val="both"/>
    </w:pPr>
    <w:rPr>
      <w:rFonts w:ascii="Calibri" w:eastAsia="宋体" w:hAnsi="Calibri" w:cs="Times New Roman"/>
      <w:kern w:val="2"/>
      <w:sz w:val="21"/>
      <w:szCs w:val="22"/>
    </w:rPr>
  </w:style>
  <w:style w:type="paragraph" w:customStyle="1" w:styleId="flNote">
    <w:name w:val="flNote"/>
    <w:basedOn w:val="a"/>
    <w:autoRedefine/>
    <w:qFormat/>
    <w:rsid w:val="00E400F6"/>
    <w:pPr>
      <w:adjustRightInd w:val="0"/>
      <w:spacing w:before="320" w:after="160" w:line="360" w:lineRule="atLeast"/>
      <w:ind w:firstLine="630"/>
      <w:jc w:val="center"/>
      <w:textAlignment w:val="baseline"/>
    </w:pPr>
    <w:rPr>
      <w:rFonts w:ascii="Arial" w:eastAsia="黑体" w:hAnsi="Times New Roman" w:cs="Times New Roman"/>
      <w:b/>
      <w:spacing w:val="20"/>
      <w:kern w:val="0"/>
      <w:sz w:val="30"/>
      <w:szCs w:val="32"/>
    </w:rPr>
  </w:style>
  <w:style w:type="character" w:customStyle="1" w:styleId="2Char3">
    <w:name w:val="正文2 Char"/>
    <w:link w:val="29"/>
    <w:autoRedefine/>
    <w:qFormat/>
    <w:rsid w:val="00E400F6"/>
    <w:rPr>
      <w:rFonts w:ascii="楷体" w:eastAsia="楷体"/>
      <w:b/>
      <w:color w:val="0000FF"/>
    </w:rPr>
  </w:style>
  <w:style w:type="paragraph" w:customStyle="1" w:styleId="29">
    <w:name w:val="正文2"/>
    <w:link w:val="2Char3"/>
    <w:autoRedefine/>
    <w:qFormat/>
    <w:rsid w:val="00E400F6"/>
    <w:pPr>
      <w:widowControl w:val="0"/>
      <w:adjustRightInd w:val="0"/>
      <w:snapToGrid w:val="0"/>
      <w:spacing w:line="360" w:lineRule="auto"/>
      <w:ind w:firstLineChars="200" w:firstLine="200"/>
      <w:jc w:val="both"/>
      <w:textAlignment w:val="baseline"/>
    </w:pPr>
    <w:rPr>
      <w:rFonts w:ascii="楷体" w:eastAsia="楷体"/>
      <w:b/>
      <w:color w:val="0000FF"/>
    </w:rPr>
  </w:style>
  <w:style w:type="paragraph" w:customStyle="1" w:styleId="p0">
    <w:name w:val="p0"/>
    <w:basedOn w:val="a"/>
    <w:autoRedefine/>
    <w:qFormat/>
    <w:rsid w:val="00E400F6"/>
    <w:pPr>
      <w:widowControl/>
      <w:spacing w:before="100" w:beforeAutospacing="1" w:after="100" w:afterAutospacing="1"/>
      <w:ind w:firstLine="630"/>
      <w:jc w:val="left"/>
    </w:pPr>
    <w:rPr>
      <w:rFonts w:ascii="宋体" w:eastAsia="宋体" w:hAnsi="宋体" w:cs="宋体"/>
      <w:b/>
      <w:spacing w:val="20"/>
      <w:kern w:val="0"/>
      <w:sz w:val="24"/>
      <w:szCs w:val="24"/>
    </w:rPr>
  </w:style>
  <w:style w:type="character" w:customStyle="1" w:styleId="2a">
    <w:name w:val="正文文本 (2)_"/>
    <w:link w:val="211"/>
    <w:autoRedefine/>
    <w:uiPriority w:val="99"/>
    <w:qFormat/>
    <w:locked/>
    <w:rsid w:val="00E400F6"/>
    <w:rPr>
      <w:rFonts w:ascii="MingLiU" w:eastAsia="MingLiU" w:cs="MingLiU"/>
      <w:spacing w:val="20"/>
      <w:sz w:val="22"/>
      <w:shd w:val="clear" w:color="auto" w:fill="FFFFFF"/>
    </w:rPr>
  </w:style>
  <w:style w:type="paragraph" w:customStyle="1" w:styleId="211">
    <w:name w:val="正文文本 (2)1"/>
    <w:basedOn w:val="a"/>
    <w:link w:val="2a"/>
    <w:autoRedefine/>
    <w:uiPriority w:val="99"/>
    <w:qFormat/>
    <w:rsid w:val="00E400F6"/>
    <w:pPr>
      <w:shd w:val="clear" w:color="auto" w:fill="FFFFFF"/>
      <w:spacing w:before="300" w:line="439" w:lineRule="exact"/>
      <w:ind w:firstLine="630"/>
      <w:jc w:val="distribute"/>
    </w:pPr>
    <w:rPr>
      <w:rFonts w:ascii="MingLiU" w:eastAsia="MingLiU" w:cs="MingLiU"/>
      <w:spacing w:val="20"/>
      <w:kern w:val="0"/>
      <w:sz w:val="22"/>
      <w:szCs w:val="20"/>
    </w:rPr>
  </w:style>
  <w:style w:type="character" w:customStyle="1" w:styleId="20pt5">
    <w:name w:val="正文文本 (2) + 间距 0 pt5"/>
    <w:autoRedefine/>
    <w:uiPriority w:val="99"/>
    <w:qFormat/>
    <w:rsid w:val="00E400F6"/>
    <w:rPr>
      <w:rFonts w:ascii="MingLiU" w:eastAsia="MingLiU" w:cs="MingLiU"/>
      <w:spacing w:val="0"/>
      <w:sz w:val="22"/>
      <w:shd w:val="clear" w:color="auto" w:fill="FFFFFF"/>
    </w:rPr>
  </w:style>
  <w:style w:type="character" w:customStyle="1" w:styleId="Char21">
    <w:name w:val="明显引用 Char2"/>
    <w:basedOn w:val="a0"/>
    <w:autoRedefine/>
    <w:uiPriority w:val="30"/>
    <w:qFormat/>
    <w:rsid w:val="00E400F6"/>
    <w:rPr>
      <w:b/>
      <w:bCs/>
      <w:i/>
      <w:iCs/>
      <w:color w:val="4F81BD" w:themeColor="accent1"/>
    </w:rPr>
  </w:style>
  <w:style w:type="character" w:customStyle="1" w:styleId="Char22">
    <w:name w:val="引用 Char2"/>
    <w:basedOn w:val="a0"/>
    <w:autoRedefine/>
    <w:uiPriority w:val="29"/>
    <w:qFormat/>
    <w:rsid w:val="00E400F6"/>
    <w:rPr>
      <w:i/>
      <w:iCs/>
      <w:color w:val="000000" w:themeColor="text1"/>
    </w:rPr>
  </w:style>
  <w:style w:type="paragraph" w:customStyle="1" w:styleId="TableText">
    <w:name w:val="Table Text"/>
    <w:basedOn w:val="a"/>
    <w:autoRedefine/>
    <w:semiHidden/>
    <w:qFormat/>
    <w:rsid w:val="00E400F6"/>
    <w:pPr>
      <w:spacing w:before="78" w:line="220" w:lineRule="auto"/>
      <w:ind w:firstLineChars="200" w:firstLine="500"/>
    </w:pPr>
    <w:rPr>
      <w:rFonts w:asciiTheme="minorEastAsia" w:hAnsiTheme="minorEastAsia" w:cs="仿宋"/>
      <w:color w:val="FF0000"/>
      <w:spacing w:val="20"/>
      <w:kern w:val="0"/>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xt.gov.c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854516146@qq.com"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28</Pages>
  <Words>2791</Words>
  <Characters>15910</Characters>
  <Application>Microsoft Office Word</Application>
  <DocSecurity>0</DocSecurity>
  <Lines>132</Lines>
  <Paragraphs>37</Paragraphs>
  <ScaleCrop>false</ScaleCrop>
  <Company>微软中国</Company>
  <LinksUpToDate>false</LinksUpToDate>
  <CharactersWithSpaces>18664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dc:creator>
  <cp:lastModifiedBy>Microsoft</cp:lastModifiedBy>
  <cp:revision>128</cp:revision>
  <cp:lastPrinted>2024-01-16T07:11:00Z</cp:lastPrinted>
  <dcterms:created xsi:type="dcterms:W3CDTF">2022-11-09T06:48:00Z</dcterms:created>
  <dcterms:modified xsi:type="dcterms:W3CDTF">2024-05-08T07:14:00Z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4BB88B52F70C4D9FBFE385CE8D2DBE40_12</vt:lpwstr>
  </property>
</Properties>
</file>