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0A" w:rsidRDefault="00EA1A0A" w:rsidP="001365A9">
      <w:pPr>
        <w:tabs>
          <w:tab w:val="left" w:pos="315"/>
          <w:tab w:val="left" w:pos="8820"/>
        </w:tabs>
        <w:spacing w:beforeLines="100" w:afterLines="50" w:line="500" w:lineRule="exact"/>
        <w:ind w:rightChars="127" w:right="254"/>
        <w:jc w:val="center"/>
        <w:rPr>
          <w:rFonts w:hint="eastAsia"/>
          <w:b/>
          <w:bCs/>
          <w:sz w:val="52"/>
          <w:szCs w:val="52"/>
          <w:vertAlign w:val="superscript"/>
        </w:rPr>
      </w:pPr>
    </w:p>
    <w:p w:rsidR="00EA1A0A" w:rsidRDefault="006F0D4A" w:rsidP="001365A9">
      <w:pPr>
        <w:tabs>
          <w:tab w:val="left" w:pos="315"/>
          <w:tab w:val="left" w:pos="8820"/>
        </w:tabs>
        <w:spacing w:beforeLines="100" w:afterLines="50" w:line="500" w:lineRule="exact"/>
        <w:ind w:rightChars="127" w:right="254"/>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rsidR="00EA1A0A" w:rsidRDefault="00EA1A0A"/>
    <w:p w:rsidR="00EA1A0A" w:rsidRDefault="00EA1A0A">
      <w:pPr>
        <w:jc w:val="center"/>
      </w:pPr>
    </w:p>
    <w:p w:rsidR="00EA1A0A" w:rsidRDefault="00EA1A0A">
      <w:pPr>
        <w:jc w:val="center"/>
      </w:pPr>
    </w:p>
    <w:p w:rsidR="00EA1A0A" w:rsidRDefault="00EA1A0A">
      <w:pPr>
        <w:jc w:val="center"/>
      </w:pPr>
    </w:p>
    <w:p w:rsidR="00EA1A0A" w:rsidRDefault="00EA1A0A">
      <w:pPr>
        <w:jc w:val="center"/>
      </w:pPr>
    </w:p>
    <w:p w:rsidR="00EA1A0A" w:rsidRDefault="00EA1A0A">
      <w:pPr>
        <w:jc w:val="center"/>
      </w:pPr>
    </w:p>
    <w:p w:rsidR="00EA1A0A" w:rsidRDefault="00EA1A0A">
      <w:pPr>
        <w:jc w:val="center"/>
      </w:pPr>
    </w:p>
    <w:p w:rsidR="00EA1A0A" w:rsidRDefault="006F0D4A">
      <w:pPr>
        <w:jc w:val="center"/>
      </w:pPr>
      <w:r>
        <w:rPr>
          <w:noProof/>
        </w:rPr>
        <w:drawing>
          <wp:inline distT="0" distB="0" distL="0" distR="0">
            <wp:extent cx="1565910" cy="1514475"/>
            <wp:effectExtent l="19050" t="0" r="0" b="0"/>
            <wp:docPr id="2"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ibiao"/>
                    <pic:cNvPicPr>
                      <a:picLocks noChangeAspect="1" noChangeArrowheads="1"/>
                    </pic:cNvPicPr>
                  </pic:nvPicPr>
                  <pic:blipFill>
                    <a:blip r:embed="rId8" cstate="print"/>
                    <a:srcRect/>
                    <a:stretch>
                      <a:fillRect/>
                    </a:stretch>
                  </pic:blipFill>
                  <pic:spPr>
                    <a:xfrm>
                      <a:off x="0" y="0"/>
                      <a:ext cx="1566000" cy="1514475"/>
                    </a:xfrm>
                    <a:prstGeom prst="rect">
                      <a:avLst/>
                    </a:prstGeom>
                    <a:noFill/>
                    <a:ln w="9525">
                      <a:noFill/>
                      <a:miter lim="800000"/>
                      <a:headEnd/>
                      <a:tailEnd/>
                    </a:ln>
                  </pic:spPr>
                </pic:pic>
              </a:graphicData>
            </a:graphic>
          </wp:inline>
        </w:drawing>
      </w:r>
    </w:p>
    <w:bookmarkEnd w:id="0"/>
    <w:p w:rsidR="00EA1A0A" w:rsidRDefault="00EA1A0A" w:rsidP="001365A9">
      <w:pPr>
        <w:tabs>
          <w:tab w:val="left" w:pos="315"/>
          <w:tab w:val="left" w:pos="8820"/>
        </w:tabs>
        <w:spacing w:beforeLines="100" w:afterLines="50" w:line="500" w:lineRule="exact"/>
        <w:ind w:rightChars="127" w:right="254"/>
        <w:jc w:val="center"/>
        <w:rPr>
          <w:bCs/>
          <w:sz w:val="44"/>
          <w:szCs w:val="44"/>
        </w:rPr>
      </w:pPr>
    </w:p>
    <w:p w:rsidR="00EA1A0A" w:rsidRDefault="00EA1A0A" w:rsidP="001365A9">
      <w:pPr>
        <w:tabs>
          <w:tab w:val="left" w:pos="315"/>
          <w:tab w:val="left" w:pos="8820"/>
        </w:tabs>
        <w:spacing w:beforeLines="100" w:afterLines="50" w:line="500" w:lineRule="exact"/>
        <w:ind w:rightChars="127" w:right="254"/>
        <w:jc w:val="center"/>
        <w:rPr>
          <w:b/>
          <w:bCs/>
          <w:sz w:val="44"/>
          <w:szCs w:val="44"/>
        </w:rPr>
      </w:pPr>
    </w:p>
    <w:p w:rsidR="00EA1A0A" w:rsidRDefault="00EA1A0A" w:rsidP="001365A9">
      <w:pPr>
        <w:tabs>
          <w:tab w:val="left" w:pos="315"/>
          <w:tab w:val="left" w:pos="8820"/>
        </w:tabs>
        <w:spacing w:beforeLines="100" w:afterLines="50" w:line="500" w:lineRule="exact"/>
        <w:ind w:rightChars="127" w:right="254"/>
        <w:jc w:val="center"/>
        <w:rPr>
          <w:b/>
          <w:bCs/>
          <w:sz w:val="44"/>
          <w:szCs w:val="44"/>
        </w:rPr>
      </w:pPr>
    </w:p>
    <w:p w:rsidR="00EA1A0A" w:rsidRDefault="00EA1A0A" w:rsidP="001365A9">
      <w:pPr>
        <w:tabs>
          <w:tab w:val="left" w:pos="315"/>
          <w:tab w:val="left" w:pos="8820"/>
        </w:tabs>
        <w:spacing w:beforeLines="100" w:afterLines="50" w:line="500" w:lineRule="exact"/>
        <w:ind w:rightChars="127" w:right="254"/>
        <w:rPr>
          <w:b/>
          <w:bCs/>
          <w:sz w:val="44"/>
          <w:szCs w:val="44"/>
        </w:rPr>
      </w:pPr>
    </w:p>
    <w:p w:rsidR="00EA1A0A" w:rsidRDefault="00EA1A0A" w:rsidP="001365A9">
      <w:pPr>
        <w:tabs>
          <w:tab w:val="left" w:pos="315"/>
          <w:tab w:val="left" w:pos="8820"/>
        </w:tabs>
        <w:spacing w:beforeLines="100" w:afterLines="50" w:line="500" w:lineRule="exact"/>
        <w:ind w:rightChars="127" w:right="254"/>
        <w:jc w:val="center"/>
        <w:rPr>
          <w:b/>
          <w:bCs/>
          <w:sz w:val="44"/>
          <w:szCs w:val="44"/>
        </w:rPr>
      </w:pPr>
    </w:p>
    <w:p w:rsidR="00EA1A0A" w:rsidRDefault="006F0D4A" w:rsidP="00044DC8">
      <w:pPr>
        <w:tabs>
          <w:tab w:val="left" w:pos="2410"/>
        </w:tabs>
        <w:autoSpaceDE w:val="0"/>
        <w:autoSpaceDN w:val="0"/>
        <w:adjustRightInd w:val="0"/>
        <w:snapToGrid w:val="0"/>
        <w:spacing w:line="360" w:lineRule="auto"/>
        <w:ind w:left="1806" w:hangingChars="500" w:hanging="1806"/>
        <w:rPr>
          <w:b/>
          <w:spacing w:val="20"/>
          <w:sz w:val="32"/>
          <w:szCs w:val="32"/>
        </w:rPr>
      </w:pPr>
      <w:r>
        <w:rPr>
          <w:rFonts w:hint="eastAsia"/>
          <w:b/>
          <w:spacing w:val="20"/>
          <w:sz w:val="32"/>
          <w:szCs w:val="32"/>
        </w:rPr>
        <w:t>项目名称：</w:t>
      </w:r>
      <w:r>
        <w:rPr>
          <w:rFonts w:hint="eastAsia"/>
          <w:b/>
          <w:spacing w:val="20"/>
          <w:sz w:val="32"/>
          <w:szCs w:val="32"/>
          <w:u w:val="single"/>
        </w:rPr>
        <w:t>通航办公楼外墙玻璃清洁服务</w:t>
      </w:r>
      <w:r w:rsidR="001365A9">
        <w:rPr>
          <w:rFonts w:hint="eastAsia"/>
          <w:b/>
          <w:spacing w:val="20"/>
          <w:sz w:val="32"/>
          <w:szCs w:val="32"/>
          <w:u w:val="single"/>
        </w:rPr>
        <w:t>（二次）</w:t>
      </w:r>
    </w:p>
    <w:p w:rsidR="00EA1A0A" w:rsidRDefault="006F0D4A">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2024ZWWTZB028号</w:t>
      </w:r>
    </w:p>
    <w:p w:rsidR="00EA1A0A" w:rsidRDefault="006F0D4A">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EA1A0A" w:rsidRDefault="00EA1A0A"/>
    <w:p w:rsidR="00EA1A0A" w:rsidRDefault="00EA1A0A"/>
    <w:p w:rsidR="00EA1A0A" w:rsidRDefault="00EA1A0A"/>
    <w:p w:rsidR="00EA1A0A" w:rsidRDefault="006F0D4A">
      <w:pPr>
        <w:pStyle w:val="25"/>
        <w:ind w:left="400" w:firstLine="0"/>
        <w:jc w:val="center"/>
      </w:pPr>
      <w:r>
        <w:rPr>
          <w:rFonts w:eastAsiaTheme="majorEastAsia" w:hint="eastAsia"/>
          <w:b/>
          <w:sz w:val="36"/>
          <w:u w:val="single"/>
        </w:rPr>
        <w:t xml:space="preserve"> 2024 </w:t>
      </w:r>
      <w:r>
        <w:rPr>
          <w:rFonts w:eastAsiaTheme="majorEastAsia"/>
          <w:b/>
          <w:sz w:val="36"/>
        </w:rPr>
        <w:t>年</w:t>
      </w:r>
      <w:r>
        <w:rPr>
          <w:rFonts w:eastAsiaTheme="majorEastAsia"/>
          <w:b/>
          <w:sz w:val="36"/>
          <w:u w:val="single"/>
        </w:rPr>
        <w:t xml:space="preserve"> </w:t>
      </w:r>
      <w:r>
        <w:rPr>
          <w:rFonts w:eastAsiaTheme="majorEastAsia" w:hint="eastAsia"/>
          <w:b/>
          <w:sz w:val="36"/>
          <w:u w:val="single"/>
        </w:rPr>
        <w:t>5</w:t>
      </w:r>
      <w:r>
        <w:rPr>
          <w:rFonts w:eastAsiaTheme="majorEastAsia"/>
          <w:b/>
          <w:sz w:val="36"/>
          <w:u w:val="single"/>
        </w:rPr>
        <w:t xml:space="preserve"> </w:t>
      </w:r>
      <w:r>
        <w:rPr>
          <w:rFonts w:eastAsiaTheme="majorEastAsia"/>
          <w:b/>
          <w:sz w:val="36"/>
        </w:rPr>
        <w:t>月</w:t>
      </w:r>
    </w:p>
    <w:p w:rsidR="00EA1A0A" w:rsidRDefault="006F0D4A">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  录</w:t>
      </w:r>
    </w:p>
    <w:p w:rsidR="00EA1A0A" w:rsidRDefault="00EA1A0A">
      <w:pPr>
        <w:tabs>
          <w:tab w:val="left" w:pos="2410"/>
        </w:tabs>
        <w:autoSpaceDE w:val="0"/>
        <w:autoSpaceDN w:val="0"/>
        <w:adjustRightInd w:val="0"/>
        <w:snapToGrid w:val="0"/>
        <w:spacing w:line="360" w:lineRule="auto"/>
        <w:rPr>
          <w:b/>
          <w:sz w:val="28"/>
        </w:rPr>
      </w:pPr>
    </w:p>
    <w:p w:rsidR="00EA1A0A" w:rsidRDefault="00822EAE">
      <w:pPr>
        <w:pStyle w:val="11"/>
        <w:tabs>
          <w:tab w:val="right" w:leader="middleDot" w:pos="8869"/>
        </w:tabs>
        <w:ind w:left="567"/>
        <w:rPr>
          <w:b/>
          <w:bCs/>
        </w:rPr>
      </w:pPr>
      <w:r w:rsidRPr="00822EAE">
        <w:rPr>
          <w:rFonts w:asciiTheme="minorEastAsia" w:hAnsiTheme="minorEastAsia"/>
          <w:b/>
          <w:bCs/>
          <w:sz w:val="24"/>
          <w:szCs w:val="24"/>
        </w:rPr>
        <w:fldChar w:fldCharType="begin"/>
      </w:r>
      <w:r w:rsidR="006F0D4A">
        <w:rPr>
          <w:rFonts w:asciiTheme="minorEastAsia" w:hAnsiTheme="minorEastAsia"/>
          <w:b/>
          <w:bCs/>
          <w:sz w:val="24"/>
          <w:szCs w:val="24"/>
        </w:rPr>
        <w:instrText xml:space="preserve"> </w:instrText>
      </w:r>
      <w:r w:rsidR="006F0D4A">
        <w:rPr>
          <w:rFonts w:asciiTheme="minorEastAsia" w:hAnsiTheme="minorEastAsia" w:hint="eastAsia"/>
          <w:b/>
          <w:bCs/>
          <w:sz w:val="24"/>
          <w:szCs w:val="24"/>
        </w:rPr>
        <w:instrText>TOC \o "1-2" \h \z \u</w:instrText>
      </w:r>
      <w:r w:rsidR="006F0D4A">
        <w:rPr>
          <w:rFonts w:asciiTheme="minorEastAsia" w:hAnsiTheme="minorEastAsia"/>
          <w:b/>
          <w:bCs/>
          <w:sz w:val="24"/>
          <w:szCs w:val="24"/>
        </w:rPr>
        <w:instrText xml:space="preserve"> </w:instrText>
      </w:r>
      <w:r w:rsidRPr="00822EAE">
        <w:rPr>
          <w:rFonts w:asciiTheme="minorEastAsia" w:hAnsiTheme="minorEastAsia"/>
          <w:b/>
          <w:bCs/>
          <w:sz w:val="24"/>
          <w:szCs w:val="24"/>
        </w:rPr>
        <w:fldChar w:fldCharType="separate"/>
      </w:r>
      <w:hyperlink w:anchor="_Toc7536" w:history="1">
        <w:r w:rsidR="006F0D4A">
          <w:rPr>
            <w:rFonts w:asciiTheme="minorEastAsia" w:hAnsiTheme="minorEastAsia" w:hint="eastAsia"/>
            <w:b/>
            <w:bCs/>
          </w:rPr>
          <w:t>第一章</w:t>
        </w:r>
        <w:r w:rsidR="006F0D4A">
          <w:rPr>
            <w:rFonts w:asciiTheme="minorEastAsia" w:hAnsiTheme="minorEastAsia"/>
            <w:b/>
            <w:bCs/>
          </w:rPr>
          <w:t xml:space="preserve"> </w:t>
        </w:r>
        <w:r w:rsidR="006F0D4A">
          <w:rPr>
            <w:rFonts w:ascii="Times New Roman" w:hAnsi="Times New Roman" w:cs="Times New Roman" w:hint="eastAsia"/>
            <w:b/>
            <w:bCs/>
          </w:rPr>
          <w:t>竞价</w:t>
        </w:r>
        <w:r w:rsidR="006F0D4A">
          <w:rPr>
            <w:rFonts w:ascii="Times New Roman" w:hAnsi="Times New Roman" w:cs="Times New Roman"/>
            <w:b/>
            <w:bCs/>
          </w:rPr>
          <w:t>公告</w:t>
        </w:r>
        <w:r w:rsidR="006F0D4A">
          <w:rPr>
            <w:b/>
            <w:bCs/>
          </w:rPr>
          <w:tab/>
        </w:r>
        <w:r>
          <w:rPr>
            <w:b/>
            <w:bCs/>
          </w:rPr>
          <w:fldChar w:fldCharType="begin"/>
        </w:r>
        <w:r w:rsidR="006F0D4A">
          <w:rPr>
            <w:b/>
            <w:bCs/>
          </w:rPr>
          <w:instrText xml:space="preserve"> PAGEREF _Toc7536 \h </w:instrText>
        </w:r>
        <w:r>
          <w:rPr>
            <w:b/>
            <w:bCs/>
          </w:rPr>
        </w:r>
        <w:r>
          <w:rPr>
            <w:b/>
            <w:bCs/>
          </w:rPr>
          <w:fldChar w:fldCharType="separate"/>
        </w:r>
        <w:r w:rsidR="006F0D4A">
          <w:rPr>
            <w:b/>
            <w:bCs/>
          </w:rPr>
          <w:t>1</w:t>
        </w:r>
        <w:r>
          <w:rPr>
            <w:b/>
            <w:bCs/>
          </w:rPr>
          <w:fldChar w:fldCharType="end"/>
        </w:r>
      </w:hyperlink>
    </w:p>
    <w:p w:rsidR="00EA1A0A" w:rsidRDefault="00822EAE">
      <w:pPr>
        <w:pStyle w:val="11"/>
        <w:tabs>
          <w:tab w:val="right" w:leader="middleDot" w:pos="8869"/>
        </w:tabs>
        <w:ind w:left="567"/>
        <w:rPr>
          <w:b/>
          <w:bCs/>
        </w:rPr>
      </w:pPr>
      <w:hyperlink w:anchor="_Toc12504" w:history="1">
        <w:r w:rsidR="006F0D4A">
          <w:rPr>
            <w:rFonts w:asciiTheme="minorEastAsia" w:hAnsiTheme="minorEastAsia" w:hint="eastAsia"/>
            <w:b/>
            <w:bCs/>
          </w:rPr>
          <w:t>第二章</w:t>
        </w:r>
        <w:r w:rsidR="006F0D4A">
          <w:rPr>
            <w:rFonts w:asciiTheme="minorEastAsia" w:hAnsiTheme="minorEastAsia"/>
            <w:b/>
            <w:bCs/>
          </w:rPr>
          <w:t xml:space="preserve"> </w:t>
        </w:r>
        <w:r w:rsidR="006F0D4A">
          <w:rPr>
            <w:rFonts w:asciiTheme="minorEastAsia" w:hAnsiTheme="minorEastAsia" w:hint="eastAsia"/>
            <w:b/>
            <w:bCs/>
          </w:rPr>
          <w:t>投标人</w:t>
        </w:r>
        <w:r w:rsidR="006F0D4A">
          <w:rPr>
            <w:rFonts w:asciiTheme="minorEastAsia" w:hAnsiTheme="minorEastAsia"/>
            <w:b/>
            <w:bCs/>
          </w:rPr>
          <w:t>须知</w:t>
        </w:r>
        <w:r w:rsidR="006F0D4A">
          <w:rPr>
            <w:b/>
            <w:bCs/>
          </w:rPr>
          <w:tab/>
        </w:r>
        <w:r>
          <w:rPr>
            <w:b/>
            <w:bCs/>
          </w:rPr>
          <w:fldChar w:fldCharType="begin"/>
        </w:r>
        <w:r w:rsidR="006F0D4A">
          <w:rPr>
            <w:b/>
            <w:bCs/>
          </w:rPr>
          <w:instrText xml:space="preserve"> PAGEREF _Toc12504 \h </w:instrText>
        </w:r>
        <w:r>
          <w:rPr>
            <w:b/>
            <w:bCs/>
          </w:rPr>
        </w:r>
        <w:r>
          <w:rPr>
            <w:b/>
            <w:bCs/>
          </w:rPr>
          <w:fldChar w:fldCharType="separate"/>
        </w:r>
        <w:r w:rsidR="006F0D4A">
          <w:rPr>
            <w:b/>
            <w:bCs/>
          </w:rPr>
          <w:t>3</w:t>
        </w:r>
        <w:r>
          <w:rPr>
            <w:b/>
            <w:bCs/>
          </w:rPr>
          <w:fldChar w:fldCharType="end"/>
        </w:r>
      </w:hyperlink>
    </w:p>
    <w:p w:rsidR="00EA1A0A" w:rsidRDefault="00822EAE">
      <w:pPr>
        <w:pStyle w:val="11"/>
        <w:tabs>
          <w:tab w:val="right" w:leader="middleDot" w:pos="8869"/>
        </w:tabs>
        <w:ind w:left="567"/>
        <w:rPr>
          <w:b/>
          <w:bCs/>
        </w:rPr>
      </w:pPr>
      <w:hyperlink w:anchor="_Toc31311" w:history="1">
        <w:r w:rsidR="006F0D4A">
          <w:rPr>
            <w:rFonts w:asciiTheme="minorEastAsia" w:hAnsiTheme="minorEastAsia" w:hint="eastAsia"/>
            <w:b/>
            <w:bCs/>
          </w:rPr>
          <w:t>第三章 招标人要求</w:t>
        </w:r>
        <w:r w:rsidR="006F0D4A">
          <w:rPr>
            <w:b/>
            <w:bCs/>
          </w:rPr>
          <w:tab/>
        </w:r>
        <w:r>
          <w:rPr>
            <w:b/>
            <w:bCs/>
          </w:rPr>
          <w:fldChar w:fldCharType="begin"/>
        </w:r>
        <w:r w:rsidR="006F0D4A">
          <w:rPr>
            <w:b/>
            <w:bCs/>
          </w:rPr>
          <w:instrText xml:space="preserve"> PAGEREF _Toc31311 \h </w:instrText>
        </w:r>
        <w:r>
          <w:rPr>
            <w:b/>
            <w:bCs/>
          </w:rPr>
        </w:r>
        <w:r>
          <w:rPr>
            <w:b/>
            <w:bCs/>
          </w:rPr>
          <w:fldChar w:fldCharType="separate"/>
        </w:r>
        <w:r w:rsidR="006F0D4A">
          <w:rPr>
            <w:b/>
            <w:bCs/>
          </w:rPr>
          <w:t>11</w:t>
        </w:r>
        <w:r>
          <w:rPr>
            <w:b/>
            <w:bCs/>
          </w:rPr>
          <w:fldChar w:fldCharType="end"/>
        </w:r>
      </w:hyperlink>
    </w:p>
    <w:p w:rsidR="00EA1A0A" w:rsidRDefault="00822EAE">
      <w:pPr>
        <w:pStyle w:val="11"/>
        <w:tabs>
          <w:tab w:val="right" w:leader="middleDot" w:pos="8869"/>
        </w:tabs>
        <w:ind w:left="567"/>
        <w:rPr>
          <w:b/>
          <w:bCs/>
        </w:rPr>
      </w:pPr>
      <w:hyperlink w:anchor="_Toc14801" w:history="1">
        <w:r w:rsidR="006F0D4A">
          <w:rPr>
            <w:rFonts w:asciiTheme="minorEastAsia" w:hAnsiTheme="minorEastAsia" w:hint="eastAsia"/>
            <w:b/>
            <w:bCs/>
          </w:rPr>
          <w:t>第四章 评审方法和标准</w:t>
        </w:r>
        <w:r w:rsidR="006F0D4A">
          <w:rPr>
            <w:b/>
            <w:bCs/>
          </w:rPr>
          <w:tab/>
        </w:r>
        <w:r>
          <w:rPr>
            <w:b/>
            <w:bCs/>
          </w:rPr>
          <w:fldChar w:fldCharType="begin"/>
        </w:r>
        <w:r w:rsidR="006F0D4A">
          <w:rPr>
            <w:b/>
            <w:bCs/>
          </w:rPr>
          <w:instrText xml:space="preserve"> PAGEREF _Toc14801 \h </w:instrText>
        </w:r>
        <w:r>
          <w:rPr>
            <w:b/>
            <w:bCs/>
          </w:rPr>
        </w:r>
        <w:r>
          <w:rPr>
            <w:b/>
            <w:bCs/>
          </w:rPr>
          <w:fldChar w:fldCharType="separate"/>
        </w:r>
        <w:r w:rsidR="006F0D4A">
          <w:rPr>
            <w:b/>
            <w:bCs/>
          </w:rPr>
          <w:t>13</w:t>
        </w:r>
        <w:r>
          <w:rPr>
            <w:b/>
            <w:bCs/>
          </w:rPr>
          <w:fldChar w:fldCharType="end"/>
        </w:r>
      </w:hyperlink>
    </w:p>
    <w:p w:rsidR="00EA1A0A" w:rsidRDefault="00822EAE">
      <w:pPr>
        <w:pStyle w:val="11"/>
        <w:tabs>
          <w:tab w:val="right" w:leader="middleDot" w:pos="8869"/>
        </w:tabs>
        <w:ind w:left="567"/>
        <w:rPr>
          <w:b/>
          <w:bCs/>
        </w:rPr>
      </w:pPr>
      <w:hyperlink w:anchor="_Toc29765" w:history="1">
        <w:r w:rsidR="006F0D4A">
          <w:rPr>
            <w:rFonts w:asciiTheme="minorEastAsia" w:hAnsiTheme="minorEastAsia" w:hint="eastAsia"/>
            <w:b/>
            <w:bCs/>
          </w:rPr>
          <w:t>第五章 合同</w:t>
        </w:r>
        <w:r w:rsidR="006F0D4A">
          <w:rPr>
            <w:b/>
            <w:bCs/>
          </w:rPr>
          <w:tab/>
        </w:r>
        <w:r>
          <w:rPr>
            <w:b/>
            <w:bCs/>
          </w:rPr>
          <w:fldChar w:fldCharType="begin"/>
        </w:r>
        <w:r w:rsidR="006F0D4A">
          <w:rPr>
            <w:b/>
            <w:bCs/>
          </w:rPr>
          <w:instrText xml:space="preserve"> PAGEREF _Toc29765 \h </w:instrText>
        </w:r>
        <w:r>
          <w:rPr>
            <w:b/>
            <w:bCs/>
          </w:rPr>
        </w:r>
        <w:r>
          <w:rPr>
            <w:b/>
            <w:bCs/>
          </w:rPr>
          <w:fldChar w:fldCharType="separate"/>
        </w:r>
        <w:r w:rsidR="006F0D4A">
          <w:rPr>
            <w:b/>
            <w:bCs/>
          </w:rPr>
          <w:t>15</w:t>
        </w:r>
        <w:r>
          <w:rPr>
            <w:b/>
            <w:bCs/>
          </w:rPr>
          <w:fldChar w:fldCharType="end"/>
        </w:r>
      </w:hyperlink>
    </w:p>
    <w:p w:rsidR="00EA1A0A" w:rsidRDefault="00822EAE">
      <w:pPr>
        <w:pStyle w:val="11"/>
        <w:tabs>
          <w:tab w:val="right" w:leader="middleDot" w:pos="8869"/>
        </w:tabs>
        <w:ind w:left="567"/>
        <w:rPr>
          <w:b/>
          <w:bCs/>
        </w:rPr>
      </w:pPr>
      <w:hyperlink w:anchor="_Toc1367" w:history="1">
        <w:r w:rsidR="006F0D4A">
          <w:rPr>
            <w:rFonts w:asciiTheme="minorEastAsia" w:hAnsiTheme="minorEastAsia" w:hint="eastAsia"/>
            <w:b/>
            <w:bCs/>
          </w:rPr>
          <w:t>第六章 投标文件格式</w:t>
        </w:r>
        <w:r w:rsidR="006F0D4A">
          <w:rPr>
            <w:b/>
            <w:bCs/>
          </w:rPr>
          <w:tab/>
        </w:r>
      </w:hyperlink>
      <w:r w:rsidR="006F0D4A">
        <w:rPr>
          <w:rFonts w:hint="eastAsia"/>
          <w:b/>
        </w:rPr>
        <w:t>23</w:t>
      </w:r>
    </w:p>
    <w:p w:rsidR="00EA1A0A" w:rsidRDefault="00822EAE">
      <w:pPr>
        <w:pStyle w:val="22"/>
        <w:tabs>
          <w:tab w:val="right" w:leader="dot" w:pos="8296"/>
        </w:tabs>
        <w:jc w:val="both"/>
        <w:rPr>
          <w:rFonts w:asciiTheme="minorEastAsia" w:hAnsiTheme="minorEastAsia"/>
          <w:b/>
          <w:sz w:val="32"/>
        </w:rPr>
      </w:pPr>
      <w:r>
        <w:rPr>
          <w:rFonts w:asciiTheme="minorEastAsia" w:hAnsiTheme="minorEastAsia"/>
          <w:b/>
          <w:bCs/>
          <w:szCs w:val="24"/>
        </w:rPr>
        <w:fldChar w:fldCharType="end"/>
      </w:r>
    </w:p>
    <w:p w:rsidR="00EA1A0A" w:rsidRDefault="00EA1A0A">
      <w:pPr>
        <w:spacing w:line="360" w:lineRule="auto"/>
        <w:jc w:val="center"/>
        <w:rPr>
          <w:rFonts w:asciiTheme="minorEastAsia" w:eastAsiaTheme="minorEastAsia" w:hAnsiTheme="minorEastAsia"/>
          <w:b/>
          <w:sz w:val="28"/>
        </w:rPr>
        <w:sectPr w:rsidR="00EA1A0A">
          <w:headerReference w:type="default" r:id="rId9"/>
          <w:footerReference w:type="default" r:id="rId10"/>
          <w:pgSz w:w="11907" w:h="16840"/>
          <w:pgMar w:top="1440" w:right="1519" w:bottom="1440" w:left="1519" w:header="851" w:footer="992" w:gutter="0"/>
          <w:cols w:space="720"/>
          <w:docGrid w:linePitch="462"/>
        </w:sectPr>
      </w:pPr>
    </w:p>
    <w:p w:rsidR="00EA1A0A" w:rsidRDefault="006F0D4A">
      <w:pPr>
        <w:spacing w:line="360" w:lineRule="auto"/>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r>
        <w:rPr>
          <w:rFonts w:asciiTheme="minorEastAsia" w:eastAsiaTheme="minorEastAsia" w:hAnsiTheme="minorEastAsia"/>
          <w:b/>
          <w:sz w:val="28"/>
        </w:rPr>
        <w:t xml:space="preserve"> </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EA1A0A" w:rsidRDefault="006F0D4A">
      <w:pPr>
        <w:spacing w:line="500" w:lineRule="exact"/>
        <w:ind w:firstLineChars="200" w:firstLine="420"/>
        <w:rPr>
          <w:rFonts w:ascii="Times New Roman" w:hAnsi="Times New Roman" w:cs="Times New Roman"/>
          <w:bCs/>
          <w:color w:val="000000"/>
          <w:sz w:val="21"/>
          <w:szCs w:val="21"/>
        </w:rPr>
      </w:pPr>
      <w:bookmarkStart w:id="3" w:name="_Toc1708"/>
      <w:r>
        <w:rPr>
          <w:rFonts w:ascii="Times New Roman" w:hAnsi="Times New Roman" w:cs="Times New Roman" w:hint="eastAsia"/>
          <w:bCs/>
          <w:color w:val="000000"/>
          <w:sz w:val="21"/>
          <w:szCs w:val="21"/>
          <w:u w:val="single"/>
        </w:rPr>
        <w:t>合肥市政文外滩物业管理有限公司</w:t>
      </w:r>
      <w:r>
        <w:rPr>
          <w:rFonts w:hint="eastAsia"/>
          <w:bCs/>
          <w:color w:val="000000"/>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通航办公楼外墙玻璃清洁服务</w:t>
      </w:r>
      <w:r w:rsidR="001365A9">
        <w:rPr>
          <w:rFonts w:ascii="Times New Roman" w:hAnsi="Times New Roman" w:cs="Times New Roman" w:hint="eastAsia"/>
          <w:bCs/>
          <w:color w:val="000000"/>
          <w:sz w:val="21"/>
          <w:szCs w:val="21"/>
          <w:u w:val="single"/>
        </w:rPr>
        <w:t>（二次）</w:t>
      </w:r>
      <w:r>
        <w:rPr>
          <w:rFonts w:ascii="Times New Roman" w:hAnsi="Times New Roman" w:cs="Times New Roman"/>
          <w:bCs/>
          <w:color w:val="000000"/>
          <w:sz w:val="21"/>
          <w:szCs w:val="21"/>
        </w:rPr>
        <w:t>进行竞价，欢迎具备条件的投标人参加投标。</w:t>
      </w:r>
    </w:p>
    <w:p w:rsidR="00EA1A0A" w:rsidRDefault="006F0D4A">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Pr>
          <w:rFonts w:ascii="Times New Roman" w:hAnsi="Times New Roman" w:cs="Times New Roman" w:hint="eastAsia"/>
          <w:bCs/>
          <w:color w:val="000000"/>
          <w:sz w:val="21"/>
          <w:szCs w:val="21"/>
          <w:u w:val="single"/>
        </w:rPr>
        <w:t>2024ZWWTZB028</w:t>
      </w:r>
      <w:r>
        <w:rPr>
          <w:rFonts w:ascii="Times New Roman" w:hAnsi="Times New Roman" w:cs="Times New Roman" w:hint="eastAsia"/>
          <w:bCs/>
          <w:color w:val="000000"/>
          <w:sz w:val="21"/>
          <w:szCs w:val="21"/>
          <w:u w:val="single"/>
        </w:rPr>
        <w:t>号</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Pr>
          <w:rFonts w:ascii="Times New Roman" w:hAnsi="Times New Roman" w:cs="Times New Roman" w:hint="eastAsia"/>
          <w:bCs/>
          <w:color w:val="000000"/>
          <w:sz w:val="21"/>
          <w:szCs w:val="21"/>
          <w:u w:val="single"/>
        </w:rPr>
        <w:t>通航办公楼外墙玻璃清洁</w:t>
      </w:r>
    </w:p>
    <w:p w:rsidR="00EA1A0A" w:rsidRDefault="006F0D4A">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3.项目地点：</w:t>
      </w:r>
      <w:r>
        <w:rPr>
          <w:rFonts w:ascii="Times New Roman" w:hAnsi="Times New Roman" w:cs="Times New Roman" w:hint="eastAsia"/>
          <w:bCs/>
          <w:color w:val="000000"/>
          <w:sz w:val="21"/>
          <w:szCs w:val="21"/>
          <w:u w:val="single"/>
        </w:rPr>
        <w:t>香樟大道</w:t>
      </w:r>
      <w:r>
        <w:rPr>
          <w:rFonts w:ascii="Times New Roman" w:hAnsi="Times New Roman" w:cs="Times New Roman" w:hint="eastAsia"/>
          <w:bCs/>
          <w:color w:val="000000"/>
          <w:sz w:val="21"/>
          <w:szCs w:val="21"/>
          <w:u w:val="single"/>
        </w:rPr>
        <w:t>180</w:t>
      </w:r>
      <w:r>
        <w:rPr>
          <w:rFonts w:ascii="Times New Roman" w:hAnsi="Times New Roman" w:cs="Times New Roman" w:hint="eastAsia"/>
          <w:bCs/>
          <w:color w:val="000000"/>
          <w:sz w:val="21"/>
          <w:szCs w:val="21"/>
          <w:u w:val="single"/>
        </w:rPr>
        <w:t>号</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4.项目单位：</w:t>
      </w:r>
      <w:r>
        <w:rPr>
          <w:rFonts w:ascii="Times New Roman" w:hAnsi="Times New Roman" w:cs="Times New Roman" w:hint="eastAsia"/>
          <w:bCs/>
          <w:color w:val="000000"/>
          <w:sz w:val="21"/>
          <w:szCs w:val="21"/>
          <w:u w:val="single"/>
        </w:rPr>
        <w:t>合肥市政文外滩物业管理有限公司</w:t>
      </w:r>
    </w:p>
    <w:p w:rsidR="00EA1A0A" w:rsidRDefault="006F0D4A">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5.招标范围：</w:t>
      </w:r>
      <w:r>
        <w:rPr>
          <w:rFonts w:ascii="Times New Roman" w:hAnsi="Times New Roman" w:cs="Times New Roman" w:hint="eastAsia"/>
          <w:bCs/>
          <w:color w:val="000000"/>
          <w:sz w:val="21"/>
          <w:szCs w:val="21"/>
          <w:u w:val="single"/>
        </w:rPr>
        <w:t>安徽省通航控股集团办公室主楼、辅楼外墙玻璃清洁</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6.资金来源：</w:t>
      </w:r>
      <w:r>
        <w:rPr>
          <w:rFonts w:ascii="Times New Roman" w:hAnsi="Times New Roman" w:cs="Times New Roman" w:hint="eastAsia"/>
          <w:bCs/>
          <w:color w:val="000000"/>
          <w:sz w:val="21"/>
          <w:szCs w:val="21"/>
          <w:u w:val="single"/>
        </w:rPr>
        <w:t>自筹</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Pr>
          <w:rFonts w:ascii="Times New Roman" w:hAnsi="Times New Roman" w:cs="Times New Roman" w:hint="eastAsia"/>
          <w:bCs/>
          <w:color w:val="000000"/>
          <w:sz w:val="21"/>
          <w:szCs w:val="21"/>
          <w:u w:val="single"/>
        </w:rPr>
        <w:t xml:space="preserve"> 2.9</w:t>
      </w:r>
      <w:r>
        <w:rPr>
          <w:rFonts w:ascii="Times New Roman" w:hAnsi="Times New Roman" w:cs="Times New Roman" w:hint="eastAsia"/>
          <w:bCs/>
          <w:color w:val="000000"/>
          <w:sz w:val="21"/>
          <w:szCs w:val="21"/>
          <w:u w:val="single"/>
        </w:rPr>
        <w:t>万元</w:t>
      </w:r>
      <w:r>
        <w:rPr>
          <w:rFonts w:ascii="Times New Roman" w:hAnsi="Times New Roman" w:cs="Times New Roman"/>
          <w:bCs/>
          <w:color w:val="000000"/>
          <w:sz w:val="21"/>
          <w:szCs w:val="21"/>
          <w:u w:val="single"/>
        </w:rPr>
        <w:t xml:space="preserve"> </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sz w:val="21"/>
          <w:szCs w:val="21"/>
          <w:u w:val="single"/>
        </w:rPr>
        <w:t xml:space="preserve">  </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EA1A0A" w:rsidRDefault="006F0D4A">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w:t>
      </w:r>
      <w:r>
        <w:rPr>
          <w:rFonts w:ascii="Times New Roman" w:hAnsi="Times New Roman" w:cs="Times New Roman" w:hint="eastAsia"/>
          <w:bCs/>
          <w:color w:val="000000"/>
          <w:sz w:val="21"/>
          <w:szCs w:val="21"/>
          <w:u w:val="single"/>
        </w:rPr>
        <w:t>一个标段</w:t>
      </w:r>
    </w:p>
    <w:p w:rsidR="00EA1A0A" w:rsidRDefault="006F0D4A">
      <w:pPr>
        <w:spacing w:line="360" w:lineRule="auto"/>
        <w:ind w:firstLine="437"/>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r>
        <w:rPr>
          <w:rFonts w:asciiTheme="majorEastAsia" w:eastAsiaTheme="majorEastAsia" w:hAnsiTheme="majorEastAsia" w:cstheme="majorEastAsia" w:hint="eastAsia"/>
          <w:b/>
          <w:bCs/>
          <w:sz w:val="24"/>
          <w:szCs w:val="24"/>
        </w:rPr>
        <w:t xml:space="preserve"> </w:t>
      </w:r>
    </w:p>
    <w:p w:rsidR="00EA1A0A" w:rsidRDefault="006F0D4A">
      <w:pPr>
        <w:spacing w:line="500" w:lineRule="exact"/>
        <w:ind w:firstLineChars="150" w:firstLine="315"/>
        <w:rPr>
          <w:rFonts w:asciiTheme="majorEastAsia" w:eastAsiaTheme="majorEastAsia" w:hAnsiTheme="majorEastAsia" w:cstheme="majorEastAsia"/>
          <w:sz w:val="21"/>
          <w:szCs w:val="21"/>
        </w:rPr>
      </w:pPr>
      <w:bookmarkStart w:id="5" w:name="_Toc31111"/>
      <w:r>
        <w:rPr>
          <w:rFonts w:asciiTheme="majorEastAsia" w:eastAsiaTheme="majorEastAsia" w:hAnsiTheme="majorEastAsia" w:cstheme="majorEastAsia" w:hint="eastAsia"/>
          <w:sz w:val="21"/>
          <w:szCs w:val="21"/>
        </w:rPr>
        <w:t xml:space="preserve">1.具有独立承担民事责任的能力（营业执照经营范围具有外墙清洗服务内容）； </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 投标人资质要求：具备有效的安全生产许可证；</w:t>
      </w:r>
    </w:p>
    <w:p w:rsidR="00EA1A0A" w:rsidRDefault="006F0D4A">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3、业绩要求：投标人具有自2021年1月1日以来单个合同不少于10万平方米的建筑物立面清洗业绩；</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4、项目负责人资格要求：持有安全员证书；</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5、本项目不接受联合体投标；</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6、投标人不得存在以下不良信用记录情形：</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EA1A0A" w:rsidRDefault="006F0D4A">
      <w:pPr>
        <w:spacing w:line="500" w:lineRule="exact"/>
        <w:ind w:leftChars="100" w:left="200" w:firstLineChars="50" w:firstLine="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w:t>
      </w:r>
      <w:hyperlink r:id="rId11" w:history="1">
        <w:r>
          <w:rPr>
            <w:rStyle w:val="afd"/>
            <w:rFonts w:asciiTheme="majorEastAsia" w:eastAsiaTheme="majorEastAsia" w:hAnsiTheme="majorEastAsia" w:cstheme="majorEastAsia" w:hint="eastAsia"/>
            <w:sz w:val="21"/>
            <w:szCs w:val="21"/>
          </w:rPr>
          <w:t>http://www.gsxt.gov.cn/）中被列入严重违法失信企业</w:t>
        </w:r>
      </w:hyperlink>
      <w:r>
        <w:rPr>
          <w:rFonts w:asciiTheme="majorEastAsia" w:eastAsiaTheme="majorEastAsia" w:hAnsiTheme="majorEastAsia" w:cstheme="majorEastAsia" w:hint="eastAsia"/>
          <w:sz w:val="21"/>
          <w:szCs w:val="21"/>
        </w:rPr>
        <w:t xml:space="preserve">  名单；</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EA1A0A" w:rsidRDefault="006F0D4A">
      <w:pPr>
        <w:spacing w:line="500" w:lineRule="exact"/>
        <w:ind w:firstLineChars="100" w:firstLine="21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（6）在近三年内投标人或其法定代表人（单位负责人）有行贿犯罪行为的；</w:t>
      </w:r>
    </w:p>
    <w:p w:rsidR="00EA1A0A" w:rsidRDefault="006F0D4A">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7.其他要求：项目设安全巡视员两名（持有安全员证），高空作业人员5名及以上（高空作业证书），上述人员须</w:t>
      </w:r>
      <w:proofErr w:type="gramStart"/>
      <w:r>
        <w:rPr>
          <w:rFonts w:asciiTheme="majorEastAsia" w:eastAsiaTheme="majorEastAsia" w:hAnsiTheme="majorEastAsia" w:cstheme="majorEastAsia" w:hint="eastAsia"/>
          <w:sz w:val="21"/>
          <w:szCs w:val="21"/>
        </w:rPr>
        <w:t>提供证</w:t>
      </w:r>
      <w:proofErr w:type="gramEnd"/>
      <w:r>
        <w:rPr>
          <w:rFonts w:asciiTheme="majorEastAsia" w:eastAsiaTheme="majorEastAsia" w:hAnsiTheme="majorEastAsia" w:cstheme="majorEastAsia" w:hint="eastAsia"/>
          <w:sz w:val="21"/>
          <w:szCs w:val="21"/>
        </w:rPr>
        <w:t>扫描件及</w:t>
      </w:r>
      <w:proofErr w:type="gramStart"/>
      <w:r>
        <w:rPr>
          <w:rFonts w:asciiTheme="majorEastAsia" w:eastAsiaTheme="majorEastAsia" w:hAnsiTheme="majorEastAsia" w:cstheme="majorEastAsia" w:hint="eastAsia"/>
          <w:sz w:val="21"/>
          <w:szCs w:val="21"/>
        </w:rPr>
        <w:t>社保证明</w:t>
      </w:r>
      <w:proofErr w:type="gramEnd"/>
      <w:r>
        <w:rPr>
          <w:rFonts w:asciiTheme="majorEastAsia" w:eastAsiaTheme="majorEastAsia" w:hAnsiTheme="majorEastAsia" w:cstheme="majorEastAsia" w:hint="eastAsia"/>
          <w:sz w:val="21"/>
          <w:szCs w:val="21"/>
        </w:rPr>
        <w:t>。</w:t>
      </w:r>
    </w:p>
    <w:p w:rsidR="00EA1A0A" w:rsidRDefault="006F0D4A" w:rsidP="006F0D4A">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EA1A0A" w:rsidRDefault="006F0D4A">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sidR="001365A9">
        <w:rPr>
          <w:rFonts w:ascii="Times New Roman" w:hAnsi="Times New Roman" w:cs="Times New Roman" w:hint="eastAsia"/>
          <w:bCs/>
          <w:snapToGrid w:val="0"/>
          <w:sz w:val="21"/>
          <w:szCs w:val="22"/>
          <w:u w:val="single"/>
        </w:rPr>
        <w:t>20</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1365A9">
        <w:rPr>
          <w:rFonts w:ascii="Times New Roman" w:hAnsi="Times New Roman" w:cs="Times New Roman" w:hint="eastAsia"/>
          <w:bCs/>
          <w:snapToGrid w:val="0"/>
          <w:sz w:val="21"/>
          <w:szCs w:val="22"/>
          <w:u w:val="single"/>
        </w:rPr>
        <w:t>2</w:t>
      </w:r>
      <w:r w:rsidR="001365A9">
        <w:rPr>
          <w:rFonts w:ascii="Times New Roman" w:hAnsi="Times New Roman" w:cs="Times New Roman" w:hint="eastAsia"/>
          <w:bCs/>
          <w:snapToGrid w:val="0"/>
          <w:sz w:val="21"/>
          <w:szCs w:val="22"/>
          <w:u w:val="single"/>
        </w:rPr>
        <w:t>2</w:t>
      </w:r>
      <w:r w:rsidR="001365A9">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bCs/>
          <w:snapToGrid w:val="0"/>
          <w:color w:val="000000"/>
          <w:sz w:val="21"/>
          <w:szCs w:val="21"/>
        </w:rPr>
        <w:t>)</w:t>
      </w:r>
    </w:p>
    <w:p w:rsidR="00EA1A0A" w:rsidRDefault="006F0D4A">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EA1A0A" w:rsidRDefault="006F0D4A">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2"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EA1A0A" w:rsidRDefault="006F0D4A" w:rsidP="00044DC8">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EA1A0A" w:rsidRDefault="006F0D4A">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000000"/>
          <w:sz w:val="21"/>
          <w:szCs w:val="21"/>
        </w:rPr>
        <w:t>待定</w:t>
      </w:r>
    </w:p>
    <w:p w:rsidR="00EA1A0A" w:rsidRDefault="006F0D4A">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bookmarkStart w:id="7" w:name="_Toc20681"/>
      <w:r>
        <w:rPr>
          <w:rFonts w:ascii="Times New Roman" w:eastAsiaTheme="majorEastAsia" w:hAnsi="Times New Roman" w:cs="Times New Roman" w:hint="eastAsia"/>
          <w:sz w:val="21"/>
          <w:szCs w:val="21"/>
        </w:rPr>
        <w:t>合肥市政文外滩物业管理有限公司</w:t>
      </w:r>
    </w:p>
    <w:p w:rsidR="00EA1A0A" w:rsidRDefault="006F0D4A">
      <w:pPr>
        <w:spacing w:line="360" w:lineRule="auto"/>
        <w:ind w:firstLine="435"/>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7"/>
    </w:p>
    <w:p w:rsidR="00EA1A0A" w:rsidRDefault="001365A9">
      <w:pPr>
        <w:spacing w:line="360" w:lineRule="auto"/>
        <w:ind w:firstLine="435"/>
        <w:rPr>
          <w:rFonts w:ascii="Times New Roman" w:eastAsiaTheme="majorEastAsia" w:hAnsi="Times New Roman" w:cs="Times New Roman"/>
          <w:sz w:val="21"/>
          <w:szCs w:val="21"/>
        </w:rPr>
      </w:pPr>
      <w:bookmarkStart w:id="8" w:name="_Toc32146"/>
      <w:r>
        <w:rPr>
          <w:rFonts w:ascii="Times New Roman" w:eastAsiaTheme="majorEastAsia" w:hAnsi="Times New Roman" w:cs="Times New Roman" w:hint="eastAsia"/>
          <w:sz w:val="21"/>
          <w:szCs w:val="21"/>
        </w:rPr>
        <w:t>2024</w:t>
      </w:r>
      <w:r>
        <w:rPr>
          <w:rFonts w:ascii="Times New Roman" w:eastAsiaTheme="majorEastAsia" w:hAnsi="Times New Roman" w:cs="Times New Roman" w:hint="eastAsia"/>
          <w:sz w:val="21"/>
          <w:szCs w:val="21"/>
        </w:rPr>
        <w:t>年</w:t>
      </w:r>
      <w:r>
        <w:rPr>
          <w:rFonts w:ascii="Times New Roman" w:eastAsiaTheme="majorEastAsia" w:hAnsi="Times New Roman" w:cs="Times New Roman" w:hint="eastAsia"/>
          <w:sz w:val="21"/>
          <w:szCs w:val="21"/>
        </w:rPr>
        <w:t>5</w:t>
      </w:r>
      <w:r>
        <w:rPr>
          <w:rFonts w:ascii="Times New Roman" w:eastAsiaTheme="majorEastAsia" w:hAnsi="Times New Roman" w:cs="Times New Roman" w:hint="eastAsia"/>
          <w:sz w:val="21"/>
          <w:szCs w:val="21"/>
        </w:rPr>
        <w:t>月</w:t>
      </w:r>
      <w:r>
        <w:rPr>
          <w:rFonts w:ascii="Times New Roman" w:eastAsiaTheme="majorEastAsia" w:hAnsi="Times New Roman" w:cs="Times New Roman" w:hint="eastAsia"/>
          <w:sz w:val="21"/>
          <w:szCs w:val="21"/>
        </w:rPr>
        <w:t>2</w:t>
      </w:r>
      <w:r>
        <w:rPr>
          <w:rFonts w:ascii="Times New Roman" w:eastAsiaTheme="majorEastAsia" w:hAnsi="Times New Roman" w:cs="Times New Roman" w:hint="eastAsia"/>
          <w:sz w:val="21"/>
          <w:szCs w:val="21"/>
        </w:rPr>
        <w:t>2</w:t>
      </w:r>
      <w:r>
        <w:rPr>
          <w:rFonts w:ascii="Times New Roman" w:eastAsiaTheme="majorEastAsia" w:hAnsi="Times New Roman" w:cs="Times New Roman" w:hint="eastAsia"/>
          <w:sz w:val="21"/>
          <w:szCs w:val="21"/>
        </w:rPr>
        <w:t xml:space="preserve"> </w:t>
      </w:r>
      <w:r w:rsidR="006F0D4A">
        <w:rPr>
          <w:rFonts w:ascii="Times New Roman" w:eastAsiaTheme="majorEastAsia" w:hAnsi="Times New Roman" w:cs="Times New Roman" w:hint="eastAsia"/>
          <w:sz w:val="21"/>
          <w:szCs w:val="21"/>
        </w:rPr>
        <w:t>日</w:t>
      </w:r>
      <w:r w:rsidR="006F0D4A">
        <w:rPr>
          <w:rFonts w:ascii="Times New Roman" w:eastAsiaTheme="majorEastAsia" w:hAnsi="Times New Roman" w:cs="Times New Roman" w:hint="eastAsia"/>
          <w:sz w:val="21"/>
          <w:szCs w:val="21"/>
        </w:rPr>
        <w:t>17:00</w:t>
      </w:r>
      <w:r w:rsidR="006F0D4A">
        <w:rPr>
          <w:rFonts w:ascii="Times New Roman" w:eastAsiaTheme="majorEastAsia" w:hAnsi="Times New Roman" w:cs="Times New Roman" w:hint="eastAsia"/>
          <w:sz w:val="21"/>
          <w:szCs w:val="21"/>
        </w:rPr>
        <w:t>（截止）</w:t>
      </w:r>
    </w:p>
    <w:p w:rsidR="00EA1A0A" w:rsidRDefault="006F0D4A">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EA1A0A" w:rsidRDefault="006F0D4A">
      <w:pPr>
        <w:spacing w:line="500" w:lineRule="exact"/>
        <w:ind w:firstLine="482"/>
        <w:rPr>
          <w:rFonts w:ascii="Times New Roman" w:eastAsiaTheme="majorEastAsia" w:hAnsi="Times New Roman" w:cs="Times New Roman"/>
          <w:sz w:val="21"/>
          <w:szCs w:val="21"/>
        </w:rPr>
      </w:pPr>
      <w:bookmarkStart w:id="9"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proofErr w:type="gramStart"/>
      <w:r>
        <w:rPr>
          <w:rFonts w:ascii="Times New Roman" w:eastAsiaTheme="majorEastAsia" w:hAnsi="Times New Roman" w:cs="Times New Roman" w:hint="eastAsia"/>
          <w:sz w:val="21"/>
          <w:szCs w:val="21"/>
        </w:rPr>
        <w:t>蔡</w:t>
      </w:r>
      <w:proofErr w:type="gramEnd"/>
      <w:r>
        <w:rPr>
          <w:rFonts w:ascii="Times New Roman" w:eastAsiaTheme="majorEastAsia" w:hAnsi="Times New Roman" w:cs="Times New Roman" w:hint="eastAsia"/>
          <w:sz w:val="21"/>
          <w:szCs w:val="21"/>
        </w:rPr>
        <w:t>漫漫</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EA1A0A" w:rsidRDefault="006F0D4A">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EA1A0A" w:rsidRDefault="006F0D4A">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EA1A0A" w:rsidRDefault="006F0D4A">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EA1A0A" w:rsidRDefault="006F0D4A">
      <w:pPr>
        <w:spacing w:line="400" w:lineRule="exact"/>
        <w:ind w:firstLine="43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EA1A0A" w:rsidRDefault="006F0D4A">
      <w:pPr>
        <w:spacing w:line="360" w:lineRule="auto"/>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投标人</w:t>
      </w:r>
      <w:r>
        <w:rPr>
          <w:rFonts w:asciiTheme="minorEastAsia" w:eastAsiaTheme="minorEastAsia" w:hAnsiTheme="minorEastAsia"/>
          <w:b/>
          <w:sz w:val="28"/>
        </w:rPr>
        <w:t>须知</w:t>
      </w:r>
      <w:bookmarkEnd w:id="10"/>
    </w:p>
    <w:p w:rsidR="00EA1A0A" w:rsidRDefault="006F0D4A">
      <w:pPr>
        <w:spacing w:line="360" w:lineRule="auto"/>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1502"/>
        <w:gridCol w:w="6651"/>
      </w:tblGrid>
      <w:tr w:rsidR="00EA1A0A">
        <w:trPr>
          <w:trHeight w:val="23"/>
        </w:trPr>
        <w:tc>
          <w:tcPr>
            <w:tcW w:w="556" w:type="pct"/>
            <w:vAlign w:val="center"/>
          </w:tcPr>
          <w:p w:rsidR="00EA1A0A" w:rsidRDefault="006F0D4A">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EA1A0A" w:rsidRDefault="006F0D4A">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EA1A0A" w:rsidRDefault="006F0D4A">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w:t>
            </w:r>
          </w:p>
        </w:tc>
        <w:tc>
          <w:tcPr>
            <w:tcW w:w="818"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EA1A0A" w:rsidRDefault="006F0D4A">
            <w:pPr>
              <w:autoSpaceDE w:val="0"/>
              <w:autoSpaceDN w:val="0"/>
              <w:adjustRightInd w:val="0"/>
              <w:spacing w:line="360" w:lineRule="auto"/>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合肥市香樟大道</w:t>
            </w:r>
            <w:r>
              <w:rPr>
                <w:rFonts w:ascii="Times New Roman" w:hAnsi="Times New Roman" w:cs="Times New Roman" w:hint="eastAsia"/>
                <w:bCs/>
                <w:color w:val="000000"/>
                <w:sz w:val="21"/>
                <w:szCs w:val="21"/>
              </w:rPr>
              <w:t>180</w:t>
            </w:r>
            <w:r>
              <w:rPr>
                <w:rFonts w:ascii="Times New Roman" w:hAnsi="Times New Roman" w:cs="Times New Roman" w:hint="eastAsia"/>
                <w:bCs/>
                <w:color w:val="000000"/>
                <w:sz w:val="21"/>
                <w:szCs w:val="21"/>
              </w:rPr>
              <w:t>号</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2</w:t>
            </w:r>
          </w:p>
        </w:tc>
        <w:tc>
          <w:tcPr>
            <w:tcW w:w="818"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EA1A0A" w:rsidRDefault="006F0D4A">
            <w:pPr>
              <w:pStyle w:val="Web"/>
              <w:tabs>
                <w:tab w:val="left" w:pos="1152"/>
              </w:tabs>
              <w:spacing w:before="0" w:beforeAutospacing="0" w:after="0" w:afterAutospacing="0" w:line="360" w:lineRule="auto"/>
              <w:rPr>
                <w:rFonts w:cs="宋体"/>
                <w:b/>
                <w:strike/>
                <w:sz w:val="21"/>
                <w:szCs w:val="21"/>
              </w:rPr>
            </w:pPr>
            <w:r>
              <w:rPr>
                <w:rFonts w:ascii="Times New Roman" w:hAnsi="Times New Roman" w:hint="eastAsia"/>
                <w:bCs/>
                <w:color w:val="000000"/>
                <w:sz w:val="21"/>
                <w:szCs w:val="21"/>
              </w:rPr>
              <w:t>7</w:t>
            </w:r>
            <w:r>
              <w:rPr>
                <w:rFonts w:ascii="Times New Roman" w:hAnsi="Times New Roman" w:hint="eastAsia"/>
                <w:bCs/>
                <w:color w:val="000000"/>
                <w:sz w:val="21"/>
                <w:szCs w:val="21"/>
              </w:rPr>
              <w:t>日（具体时间待定）</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3</w:t>
            </w:r>
          </w:p>
        </w:tc>
        <w:tc>
          <w:tcPr>
            <w:tcW w:w="818" w:type="pct"/>
            <w:vAlign w:val="center"/>
          </w:tcPr>
          <w:p w:rsidR="00EA1A0A" w:rsidRDefault="006F0D4A">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EA1A0A" w:rsidRDefault="006F0D4A">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EA1A0A" w:rsidRDefault="006F0D4A">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w:t>
            </w:r>
          </w:p>
          <w:p w:rsidR="00EA1A0A" w:rsidRDefault="006F0D4A">
            <w:pPr>
              <w:spacing w:line="360" w:lineRule="auto"/>
              <w:rPr>
                <w:rFonts w:cs="宋体"/>
                <w:bCs/>
                <w:kern w:val="2"/>
                <w:sz w:val="21"/>
                <w:szCs w:val="21"/>
                <w:u w:val="single"/>
              </w:rPr>
            </w:pPr>
            <w:r>
              <w:rPr>
                <w:rFonts w:cs="宋体" w:hint="eastAsia"/>
                <w:bCs/>
                <w:kern w:val="2"/>
                <w:sz w:val="21"/>
                <w:szCs w:val="21"/>
              </w:rPr>
              <w:t>时间：</w:t>
            </w:r>
            <w:r>
              <w:rPr>
                <w:rFonts w:cs="宋体" w:hint="eastAsia"/>
                <w:bCs/>
                <w:kern w:val="2"/>
                <w:sz w:val="21"/>
                <w:szCs w:val="21"/>
                <w:u w:val="single"/>
              </w:rPr>
              <w:t xml:space="preserve">    </w:t>
            </w:r>
            <w:r>
              <w:rPr>
                <w:rFonts w:cs="宋体" w:hint="eastAsia"/>
                <w:bCs/>
                <w:kern w:val="2"/>
                <w:sz w:val="21"/>
                <w:szCs w:val="21"/>
              </w:rPr>
              <w:t>年</w:t>
            </w:r>
            <w:r>
              <w:rPr>
                <w:rFonts w:cs="宋体" w:hint="eastAsia"/>
                <w:bCs/>
                <w:kern w:val="2"/>
                <w:sz w:val="21"/>
                <w:szCs w:val="21"/>
                <w:u w:val="single"/>
              </w:rPr>
              <w:t xml:space="preserve">  </w:t>
            </w:r>
            <w:r>
              <w:rPr>
                <w:rFonts w:cs="宋体" w:hint="eastAsia"/>
                <w:bCs/>
                <w:kern w:val="2"/>
                <w:sz w:val="21"/>
                <w:szCs w:val="21"/>
              </w:rPr>
              <w:t>月</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Pr>
                <w:rFonts w:cs="宋体" w:hint="eastAsia"/>
                <w:bCs/>
                <w:kern w:val="2"/>
                <w:sz w:val="21"/>
                <w:szCs w:val="21"/>
              </w:rPr>
              <w:t>时</w:t>
            </w:r>
            <w:r>
              <w:rPr>
                <w:rFonts w:cs="宋体" w:hint="eastAsia"/>
                <w:bCs/>
                <w:kern w:val="2"/>
                <w:sz w:val="21"/>
                <w:szCs w:val="21"/>
                <w:u w:val="single"/>
              </w:rPr>
              <w:t xml:space="preserve">  </w:t>
            </w:r>
            <w:r>
              <w:rPr>
                <w:rFonts w:cs="宋体" w:hint="eastAsia"/>
                <w:bCs/>
                <w:kern w:val="2"/>
                <w:sz w:val="21"/>
                <w:szCs w:val="21"/>
              </w:rPr>
              <w:t>分</w:t>
            </w:r>
          </w:p>
          <w:p w:rsidR="00EA1A0A" w:rsidRDefault="006F0D4A">
            <w:pPr>
              <w:spacing w:line="360" w:lineRule="auto"/>
              <w:rPr>
                <w:rFonts w:cs="宋体"/>
                <w:bCs/>
                <w:kern w:val="2"/>
                <w:sz w:val="21"/>
                <w:szCs w:val="21"/>
                <w:u w:val="single"/>
              </w:rPr>
            </w:pPr>
            <w:r>
              <w:rPr>
                <w:rFonts w:cs="宋体" w:hint="eastAsia"/>
                <w:bCs/>
                <w:kern w:val="2"/>
                <w:sz w:val="21"/>
                <w:szCs w:val="21"/>
              </w:rPr>
              <w:t>现场踏勘联系人及联系电话：</w:t>
            </w:r>
            <w:r>
              <w:rPr>
                <w:rFonts w:cs="宋体" w:hint="eastAsia"/>
                <w:bCs/>
                <w:kern w:val="2"/>
                <w:sz w:val="21"/>
                <w:szCs w:val="21"/>
                <w:u w:val="single"/>
              </w:rPr>
              <w:t xml:space="preserve">           </w:t>
            </w:r>
          </w:p>
          <w:p w:rsidR="00EA1A0A" w:rsidRDefault="006F0D4A">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4</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关于联合体参与投标的相关约定</w:t>
            </w:r>
            <w:r>
              <w:rPr>
                <w:rFonts w:cs="宋体" w:hint="eastAsia"/>
                <w:bCs/>
                <w:color w:val="FF0000"/>
                <w:kern w:val="2"/>
                <w:sz w:val="21"/>
                <w:szCs w:val="21"/>
              </w:rPr>
              <w:t>（本项目不接受联合招标）</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（1）联合体参加投标的，竞价文件获取的投标信息填写，由联合体中任</w:t>
            </w:r>
            <w:proofErr w:type="gramStart"/>
            <w:r>
              <w:rPr>
                <w:rFonts w:cs="宋体" w:hint="eastAsia"/>
                <w:b w:val="0"/>
                <w:sz w:val="21"/>
                <w:szCs w:val="21"/>
              </w:rPr>
              <w:t>一</w:t>
            </w:r>
            <w:proofErr w:type="gramEnd"/>
            <w:r>
              <w:rPr>
                <w:rFonts w:cs="宋体" w:hint="eastAsia"/>
                <w:b w:val="0"/>
                <w:sz w:val="21"/>
                <w:szCs w:val="21"/>
              </w:rPr>
              <w:t>成员单位完成均可。（2）联合体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5</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初审业绩要求</w:t>
            </w:r>
          </w:p>
        </w:tc>
        <w:tc>
          <w:tcPr>
            <w:tcW w:w="3624" w:type="pct"/>
            <w:vAlign w:val="center"/>
          </w:tcPr>
          <w:p w:rsidR="00EA1A0A" w:rsidRDefault="006F0D4A">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EA1A0A" w:rsidRDefault="006F0D4A">
            <w:pPr>
              <w:spacing w:line="360" w:lineRule="auto"/>
              <w:rPr>
                <w:sz w:val="21"/>
                <w:szCs w:val="21"/>
              </w:rPr>
            </w:pPr>
            <w:r>
              <w:rPr>
                <w:rFonts w:cs="宋体" w:hint="eastAsia"/>
                <w:kern w:val="2"/>
                <w:sz w:val="21"/>
                <w:szCs w:val="21"/>
              </w:rPr>
              <w:t xml:space="preserve"> ☑</w:t>
            </w:r>
            <w:r>
              <w:rPr>
                <w:rFonts w:hint="eastAsia"/>
                <w:sz w:val="21"/>
                <w:szCs w:val="21"/>
              </w:rPr>
              <w:t>已完成的业绩：投标文件中须同时提供以下业绩证明材料：</w:t>
            </w:r>
          </w:p>
          <w:p w:rsidR="00EA1A0A" w:rsidRDefault="006F0D4A">
            <w:pPr>
              <w:spacing w:line="360" w:lineRule="auto"/>
              <w:rPr>
                <w:sz w:val="21"/>
                <w:szCs w:val="21"/>
              </w:rPr>
            </w:pPr>
            <w:r>
              <w:rPr>
                <w:rFonts w:hint="eastAsia"/>
                <w:sz w:val="21"/>
                <w:szCs w:val="21"/>
              </w:rPr>
              <w:t>业绩合同扫描件；</w:t>
            </w:r>
          </w:p>
          <w:p w:rsidR="00EA1A0A" w:rsidRDefault="006F0D4A">
            <w:pPr>
              <w:spacing w:line="360" w:lineRule="auto"/>
              <w:rPr>
                <w:sz w:val="21"/>
                <w:szCs w:val="21"/>
              </w:rPr>
            </w:pPr>
            <w:r>
              <w:rPr>
                <w:rFonts w:hint="eastAsia"/>
                <w:sz w:val="21"/>
                <w:szCs w:val="21"/>
              </w:rPr>
              <w:t>□正在履约或已完成的业绩：投标文件中须同时提供以下业绩证明材料：</w:t>
            </w:r>
          </w:p>
          <w:p w:rsidR="00EA1A0A" w:rsidRDefault="006F0D4A">
            <w:pPr>
              <w:spacing w:line="360" w:lineRule="auto"/>
              <w:rPr>
                <w:sz w:val="21"/>
                <w:szCs w:val="21"/>
              </w:rPr>
            </w:pPr>
            <w:r>
              <w:rPr>
                <w:rFonts w:hint="eastAsia"/>
                <w:sz w:val="21"/>
                <w:szCs w:val="21"/>
              </w:rPr>
              <w:t>（1）业绩合同扫描件；</w:t>
            </w:r>
          </w:p>
          <w:p w:rsidR="00EA1A0A" w:rsidRDefault="006F0D4A">
            <w:pPr>
              <w:spacing w:line="360" w:lineRule="auto"/>
              <w:rPr>
                <w:sz w:val="21"/>
                <w:szCs w:val="21"/>
              </w:rPr>
            </w:pPr>
            <w:r>
              <w:rPr>
                <w:rFonts w:hint="eastAsia"/>
                <w:sz w:val="21"/>
                <w:szCs w:val="21"/>
              </w:rPr>
              <w:t>（2）与</w:t>
            </w:r>
            <w:proofErr w:type="gramStart"/>
            <w:r>
              <w:rPr>
                <w:rFonts w:hint="eastAsia"/>
                <w:sz w:val="21"/>
                <w:szCs w:val="21"/>
              </w:rPr>
              <w:t>该业绩</w:t>
            </w:r>
            <w:proofErr w:type="gramEnd"/>
            <w:r>
              <w:rPr>
                <w:rFonts w:hint="eastAsia"/>
                <w:sz w:val="21"/>
                <w:szCs w:val="21"/>
              </w:rPr>
              <w:t>对应的项目正在履约或已完成的证明材料（如验收报告或业主（或合同甲方）证明）。</w:t>
            </w:r>
          </w:p>
          <w:p w:rsidR="00EA1A0A" w:rsidRDefault="006F0D4A">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w:t>
            </w:r>
            <w:proofErr w:type="gramStart"/>
            <w:r>
              <w:rPr>
                <w:rFonts w:hint="eastAsia"/>
                <w:sz w:val="21"/>
                <w:szCs w:val="21"/>
              </w:rPr>
              <w:t>该业绩</w:t>
            </w:r>
            <w:proofErr w:type="gramEnd"/>
            <w:r>
              <w:rPr>
                <w:rFonts w:hint="eastAsia"/>
                <w:sz w:val="21"/>
                <w:szCs w:val="21"/>
              </w:rPr>
              <w:t>不予认可。</w:t>
            </w:r>
          </w:p>
          <w:p w:rsidR="00EA1A0A" w:rsidRDefault="006F0D4A">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w:t>
            </w:r>
            <w:r>
              <w:rPr>
                <w:rFonts w:hint="eastAsia"/>
                <w:sz w:val="21"/>
                <w:szCs w:val="21"/>
              </w:rPr>
              <w:lastRenderedPageBreak/>
              <w:t>委员会不予认可。</w:t>
            </w:r>
          </w:p>
          <w:p w:rsidR="00EA1A0A" w:rsidRDefault="006F0D4A">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EA1A0A" w:rsidRDefault="006F0D4A">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EA1A0A" w:rsidRDefault="00EA1A0A">
            <w:pPr>
              <w:spacing w:line="360" w:lineRule="auto"/>
              <w:rPr>
                <w:sz w:val="16"/>
                <w:szCs w:val="16"/>
              </w:rPr>
            </w:pP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EA1A0A" w:rsidRDefault="006F0D4A">
            <w:pPr>
              <w:spacing w:line="440" w:lineRule="exact"/>
              <w:rPr>
                <w:rFonts w:cs="宋体"/>
                <w:bCs/>
                <w:sz w:val="21"/>
                <w:szCs w:val="21"/>
              </w:rPr>
            </w:pPr>
            <w:r>
              <w:rPr>
                <w:rFonts w:cs="宋体" w:hint="eastAsia"/>
                <w:bCs/>
                <w:sz w:val="21"/>
                <w:szCs w:val="21"/>
              </w:rPr>
              <w:t>（1）时间：</w:t>
            </w:r>
            <w:r>
              <w:rPr>
                <w:rFonts w:cs="宋体" w:hint="eastAsia"/>
                <w:bCs/>
                <w:kern w:val="2"/>
                <w:sz w:val="21"/>
                <w:szCs w:val="21"/>
                <w:u w:val="single"/>
              </w:rPr>
              <w:t xml:space="preserve">2024 </w:t>
            </w:r>
            <w:r>
              <w:rPr>
                <w:rFonts w:cs="宋体" w:hint="eastAsia"/>
                <w:bCs/>
                <w:kern w:val="2"/>
                <w:sz w:val="21"/>
                <w:szCs w:val="21"/>
              </w:rPr>
              <w:t>年</w:t>
            </w:r>
            <w:r>
              <w:rPr>
                <w:rFonts w:cs="宋体" w:hint="eastAsia"/>
                <w:bCs/>
                <w:kern w:val="2"/>
                <w:sz w:val="21"/>
                <w:szCs w:val="21"/>
                <w:u w:val="single"/>
              </w:rPr>
              <w:t>5</w:t>
            </w:r>
            <w:r>
              <w:rPr>
                <w:rFonts w:cs="宋体" w:hint="eastAsia"/>
                <w:bCs/>
                <w:kern w:val="2"/>
                <w:sz w:val="21"/>
                <w:szCs w:val="21"/>
              </w:rPr>
              <w:t>月</w:t>
            </w:r>
            <w:r>
              <w:rPr>
                <w:rFonts w:cs="宋体" w:hint="eastAsia"/>
                <w:bCs/>
                <w:kern w:val="2"/>
                <w:sz w:val="21"/>
                <w:szCs w:val="21"/>
                <w:u w:val="single"/>
              </w:rPr>
              <w:t xml:space="preserve"> </w:t>
            </w:r>
            <w:r w:rsidR="00044DC8">
              <w:rPr>
                <w:rFonts w:cs="宋体" w:hint="eastAsia"/>
                <w:bCs/>
                <w:kern w:val="2"/>
                <w:sz w:val="21"/>
                <w:szCs w:val="21"/>
                <w:u w:val="single"/>
              </w:rPr>
              <w:t xml:space="preserve"> </w:t>
            </w:r>
            <w:r w:rsidR="001365A9">
              <w:rPr>
                <w:rFonts w:cs="宋体" w:hint="eastAsia"/>
                <w:bCs/>
                <w:kern w:val="2"/>
                <w:sz w:val="21"/>
                <w:szCs w:val="21"/>
                <w:u w:val="single"/>
              </w:rPr>
              <w:t>2</w:t>
            </w:r>
            <w:r w:rsidR="001365A9">
              <w:rPr>
                <w:rFonts w:cs="宋体" w:hint="eastAsia"/>
                <w:bCs/>
                <w:kern w:val="2"/>
                <w:sz w:val="21"/>
                <w:szCs w:val="21"/>
                <w:u w:val="single"/>
              </w:rPr>
              <w:t>1</w:t>
            </w:r>
            <w:r w:rsidR="001365A9">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17 </w:t>
            </w:r>
            <w:r>
              <w:rPr>
                <w:rFonts w:cs="宋体" w:hint="eastAsia"/>
                <w:bCs/>
                <w:kern w:val="2"/>
                <w:sz w:val="21"/>
                <w:szCs w:val="21"/>
              </w:rPr>
              <w:t>时</w:t>
            </w:r>
            <w:r>
              <w:rPr>
                <w:rFonts w:cs="宋体" w:hint="eastAsia"/>
                <w:bCs/>
                <w:kern w:val="2"/>
                <w:sz w:val="21"/>
                <w:szCs w:val="21"/>
                <w:u w:val="single"/>
              </w:rPr>
              <w:t>00</w:t>
            </w:r>
            <w:r>
              <w:rPr>
                <w:rFonts w:cs="宋体" w:hint="eastAsia"/>
                <w:bCs/>
                <w:kern w:val="2"/>
                <w:sz w:val="21"/>
                <w:szCs w:val="21"/>
              </w:rPr>
              <w:t>分</w:t>
            </w:r>
          </w:p>
          <w:p w:rsidR="00EA1A0A" w:rsidRDefault="006F0D4A">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 @qq.com</w:t>
            </w:r>
            <w:r>
              <w:rPr>
                <w:rFonts w:ascii="Times New Roman" w:hAnsi="Times New Roman" w:cs="Times New Roman"/>
                <w:bCs/>
                <w:snapToGrid w:val="0"/>
                <w:color w:val="000000"/>
                <w:sz w:val="21"/>
                <w:szCs w:val="22"/>
              </w:rPr>
              <w:t>提交</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7</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其他材料</w:t>
            </w:r>
          </w:p>
        </w:tc>
        <w:tc>
          <w:tcPr>
            <w:tcW w:w="3624" w:type="pct"/>
            <w:vAlign w:val="center"/>
          </w:tcPr>
          <w:p w:rsidR="00EA1A0A" w:rsidRDefault="006F0D4A">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Pr>
                <w:rFonts w:asciiTheme="minorEastAsia" w:eastAsiaTheme="minorEastAsia" w:hAnsiTheme="minorEastAsia" w:hint="eastAsia"/>
                <w:sz w:val="21"/>
                <w:szCs w:val="16"/>
              </w:rPr>
              <w:t>无</w:t>
            </w:r>
          </w:p>
          <w:p w:rsidR="00EA1A0A" w:rsidRDefault="006F0D4A">
            <w:pPr>
              <w:adjustRightInd w:val="0"/>
              <w:snapToGrid w:val="0"/>
              <w:spacing w:line="360" w:lineRule="auto"/>
              <w:jc w:val="left"/>
              <w:rPr>
                <w:rFonts w:cs="宋体"/>
                <w:bCs/>
                <w:sz w:val="21"/>
                <w:szCs w:val="21"/>
              </w:rPr>
            </w:pPr>
            <w:r>
              <w:rPr>
                <w:rFonts w:cs="宋体" w:hint="eastAsia"/>
                <w:bCs/>
                <w:sz w:val="21"/>
                <w:szCs w:val="21"/>
              </w:rPr>
              <w:t>□图纸</w:t>
            </w:r>
          </w:p>
          <w:p w:rsidR="00EA1A0A" w:rsidRDefault="006F0D4A">
            <w:pPr>
              <w:adjustRightInd w:val="0"/>
              <w:snapToGrid w:val="0"/>
              <w:spacing w:line="360" w:lineRule="auto"/>
              <w:jc w:val="left"/>
              <w:rPr>
                <w:rFonts w:cs="宋体"/>
                <w:bCs/>
                <w:sz w:val="21"/>
                <w:szCs w:val="21"/>
              </w:rPr>
            </w:pPr>
            <w:r>
              <w:rPr>
                <w:rFonts w:cs="宋体" w:hint="eastAsia"/>
                <w:bCs/>
                <w:sz w:val="21"/>
                <w:szCs w:val="21"/>
              </w:rPr>
              <w:t>获得方式：</w:t>
            </w:r>
          </w:p>
          <w:p w:rsidR="00EA1A0A" w:rsidRDefault="006F0D4A">
            <w:pPr>
              <w:pStyle w:val="xl31"/>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8</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EA1A0A" w:rsidRPr="00115719" w:rsidRDefault="006F0D4A">
            <w:pPr>
              <w:pStyle w:val="xl31"/>
              <w:widowControl w:val="0"/>
              <w:spacing w:before="0" w:beforeAutospacing="0" w:after="0" w:afterAutospacing="0" w:line="360" w:lineRule="auto"/>
              <w:rPr>
                <w:rFonts w:cs="宋体"/>
                <w:b w:val="0"/>
                <w:sz w:val="21"/>
                <w:szCs w:val="21"/>
              </w:rPr>
            </w:pPr>
            <w:r w:rsidRPr="00115719">
              <w:rPr>
                <w:rFonts w:cs="宋体" w:hint="eastAsia"/>
                <w:b w:val="0"/>
                <w:sz w:val="21"/>
                <w:szCs w:val="21"/>
              </w:rPr>
              <w:t>/</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9</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10</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11</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proofErr w:type="gramStart"/>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roofErr w:type="gramEnd"/>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12</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EA1A0A" w:rsidRDefault="006F0D4A">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sz w:val="21"/>
                <w:szCs w:val="21"/>
                <w:u w:val="single"/>
              </w:rPr>
              <w:t xml:space="preserve">      </w:t>
            </w:r>
          </w:p>
          <w:p w:rsidR="00EA1A0A" w:rsidRDefault="006F0D4A">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13</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报价须知</w:t>
            </w:r>
          </w:p>
        </w:tc>
        <w:tc>
          <w:tcPr>
            <w:tcW w:w="3624" w:type="pct"/>
            <w:vAlign w:val="center"/>
          </w:tcPr>
          <w:p w:rsidR="00EA1A0A" w:rsidRDefault="006F0D4A">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EA1A0A" w:rsidRDefault="006F0D4A">
            <w:pPr>
              <w:spacing w:line="360" w:lineRule="auto"/>
              <w:rPr>
                <w:sz w:val="16"/>
                <w:szCs w:val="16"/>
              </w:rPr>
            </w:pPr>
            <w:r>
              <w:rPr>
                <w:rFonts w:cs="宋体" w:hint="eastAsia"/>
                <w:kern w:val="2"/>
                <w:sz w:val="21"/>
                <w:szCs w:val="21"/>
              </w:rPr>
              <w:lastRenderedPageBreak/>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EA1A0A" w:rsidRDefault="006F0D4A">
            <w:pPr>
              <w:spacing w:line="360" w:lineRule="auto"/>
              <w:rPr>
                <w:rFonts w:cs="宋体"/>
                <w:sz w:val="21"/>
                <w:szCs w:val="21"/>
              </w:rPr>
            </w:pPr>
            <w:r>
              <w:rPr>
                <w:rFonts w:cs="宋体" w:hint="eastAsia"/>
                <w:sz w:val="21"/>
                <w:szCs w:val="21"/>
              </w:rPr>
              <w:t>（3）......</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lastRenderedPageBreak/>
              <w:t>14</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重要说明</w:t>
            </w:r>
          </w:p>
        </w:tc>
        <w:tc>
          <w:tcPr>
            <w:tcW w:w="3624" w:type="pct"/>
            <w:vAlign w:val="center"/>
          </w:tcPr>
          <w:p w:rsidR="00EA1A0A" w:rsidRDefault="006F0D4A">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EA1A0A" w:rsidRDefault="006F0D4A">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EA1A0A" w:rsidRDefault="006F0D4A">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EA1A0A" w:rsidRDefault="006F0D4A">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15</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解释权</w:t>
            </w:r>
          </w:p>
        </w:tc>
        <w:tc>
          <w:tcPr>
            <w:tcW w:w="3624" w:type="pct"/>
            <w:vAlign w:val="center"/>
          </w:tcPr>
          <w:p w:rsidR="00EA1A0A" w:rsidRDefault="006F0D4A">
            <w:pPr>
              <w:spacing w:line="360" w:lineRule="auto"/>
              <w:rPr>
                <w:rFonts w:cs="宋体"/>
                <w:bCs/>
                <w:sz w:val="21"/>
                <w:szCs w:val="21"/>
              </w:rPr>
            </w:pPr>
            <w:r>
              <w:rPr>
                <w:rFonts w:cs="宋体" w:hint="eastAsia"/>
                <w:bCs/>
                <w:sz w:val="21"/>
                <w:szCs w:val="21"/>
              </w:rPr>
              <w:t>（1）构成本竞价文件的各个组成文件应互为解释，互为说明；</w:t>
            </w:r>
          </w:p>
          <w:p w:rsidR="00EA1A0A" w:rsidRDefault="006F0D4A">
            <w:pPr>
              <w:spacing w:line="360" w:lineRule="auto"/>
              <w:rPr>
                <w:rFonts w:cs="宋体"/>
                <w:bCs/>
                <w:sz w:val="21"/>
                <w:szCs w:val="21"/>
              </w:rPr>
            </w:pPr>
            <w:r>
              <w:rPr>
                <w:rFonts w:cs="宋体" w:hint="eastAsia"/>
                <w:bCs/>
                <w:sz w:val="21"/>
                <w:szCs w:val="21"/>
              </w:rPr>
              <w:t>（2）同</w:t>
            </w:r>
            <w:proofErr w:type="gramStart"/>
            <w:r>
              <w:rPr>
                <w:rFonts w:cs="宋体" w:hint="eastAsia"/>
                <w:bCs/>
                <w:sz w:val="21"/>
                <w:szCs w:val="21"/>
              </w:rPr>
              <w:t>一组成</w:t>
            </w:r>
            <w:proofErr w:type="gramEnd"/>
            <w:r>
              <w:rPr>
                <w:rFonts w:cs="宋体" w:hint="eastAsia"/>
                <w:bCs/>
                <w:sz w:val="21"/>
                <w:szCs w:val="21"/>
              </w:rPr>
              <w:t>文件中就同一事项的规定或约定不一致的，以编排顺序在后者为准；</w:t>
            </w:r>
          </w:p>
          <w:p w:rsidR="00EA1A0A" w:rsidRDefault="006F0D4A">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EA1A0A" w:rsidRDefault="006F0D4A">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EA1A0A" w:rsidRDefault="006F0D4A">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EA1A0A" w:rsidRDefault="006F0D4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EA1A0A">
        <w:trPr>
          <w:trHeight w:val="23"/>
        </w:trPr>
        <w:tc>
          <w:tcPr>
            <w:tcW w:w="556" w:type="pct"/>
            <w:vAlign w:val="center"/>
          </w:tcPr>
          <w:p w:rsidR="00EA1A0A" w:rsidRDefault="006F0D4A">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16</w:t>
            </w:r>
          </w:p>
        </w:tc>
        <w:tc>
          <w:tcPr>
            <w:tcW w:w="818" w:type="pct"/>
            <w:vAlign w:val="center"/>
          </w:tcPr>
          <w:p w:rsidR="00EA1A0A" w:rsidRDefault="006F0D4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其他补充说明</w:t>
            </w:r>
          </w:p>
        </w:tc>
        <w:tc>
          <w:tcPr>
            <w:tcW w:w="3624" w:type="pct"/>
            <w:vAlign w:val="center"/>
          </w:tcPr>
          <w:p w:rsidR="00EA1A0A" w:rsidRDefault="006F0D4A">
            <w:pPr>
              <w:pStyle w:val="xl31"/>
              <w:widowControl w:val="0"/>
              <w:spacing w:before="0" w:beforeAutospacing="0" w:after="0" w:afterAutospacing="0" w:line="360" w:lineRule="auto"/>
              <w:jc w:val="both"/>
              <w:rPr>
                <w:rFonts w:cs="宋体"/>
                <w:b w:val="0"/>
                <w:sz w:val="21"/>
                <w:szCs w:val="21"/>
              </w:rPr>
            </w:pPr>
            <w:r>
              <w:rPr>
                <w:rFonts w:cs="宋体"/>
                <w:b w:val="0"/>
                <w:bCs w:val="0"/>
                <w:sz w:val="21"/>
                <w:szCs w:val="21"/>
              </w:rPr>
              <w:t>投标文件中须提供投标人拟委任</w:t>
            </w:r>
            <w:r>
              <w:rPr>
                <w:rFonts w:cs="宋体" w:hint="eastAsia"/>
                <w:b w:val="0"/>
                <w:bCs w:val="0"/>
                <w:sz w:val="21"/>
                <w:szCs w:val="21"/>
              </w:rPr>
              <w:t>的项目经理、安全巡视员及作业人员提供证书扫描件及</w:t>
            </w:r>
            <w:proofErr w:type="gramStart"/>
            <w:r>
              <w:rPr>
                <w:rFonts w:cs="宋体" w:hint="eastAsia"/>
                <w:b w:val="0"/>
                <w:bCs w:val="0"/>
                <w:sz w:val="21"/>
                <w:szCs w:val="21"/>
              </w:rPr>
              <w:t>社保证明</w:t>
            </w:r>
            <w:proofErr w:type="gramEnd"/>
            <w:r>
              <w:rPr>
                <w:rFonts w:cs="宋体" w:hint="eastAsia"/>
                <w:b w:val="0"/>
                <w:bCs w:val="0"/>
                <w:sz w:val="21"/>
                <w:szCs w:val="21"/>
              </w:rPr>
              <w:t>（</w:t>
            </w:r>
            <w:r>
              <w:rPr>
                <w:rFonts w:cs="宋体"/>
                <w:b w:val="0"/>
                <w:bCs w:val="0"/>
                <w:sz w:val="21"/>
                <w:szCs w:val="21"/>
              </w:rPr>
              <w:t>自202</w:t>
            </w:r>
            <w:r>
              <w:rPr>
                <w:rFonts w:cs="宋体" w:hint="eastAsia"/>
                <w:b w:val="0"/>
                <w:bCs w:val="0"/>
                <w:sz w:val="21"/>
                <w:szCs w:val="21"/>
              </w:rPr>
              <w:t>3</w:t>
            </w:r>
            <w:r>
              <w:rPr>
                <w:rFonts w:cs="宋体"/>
                <w:b w:val="0"/>
                <w:bCs w:val="0"/>
                <w:sz w:val="21"/>
                <w:szCs w:val="21"/>
              </w:rPr>
              <w:t>年</w:t>
            </w:r>
            <w:r>
              <w:rPr>
                <w:rFonts w:cs="宋体" w:hint="eastAsia"/>
                <w:b w:val="0"/>
                <w:bCs w:val="0"/>
                <w:sz w:val="21"/>
                <w:szCs w:val="21"/>
              </w:rPr>
              <w:t>10</w:t>
            </w:r>
            <w:r>
              <w:rPr>
                <w:rFonts w:cs="宋体"/>
                <w:b w:val="0"/>
                <w:bCs w:val="0"/>
                <w:sz w:val="21"/>
                <w:szCs w:val="21"/>
              </w:rPr>
              <w:t>月</w:t>
            </w:r>
            <w:r>
              <w:rPr>
                <w:rFonts w:cs="宋体" w:hint="eastAsia"/>
                <w:b w:val="0"/>
                <w:bCs w:val="0"/>
                <w:sz w:val="21"/>
                <w:szCs w:val="21"/>
              </w:rPr>
              <w:t>1</w:t>
            </w:r>
            <w:r>
              <w:rPr>
                <w:rFonts w:cs="宋体"/>
                <w:b w:val="0"/>
                <w:bCs w:val="0"/>
                <w:sz w:val="21"/>
                <w:szCs w:val="21"/>
              </w:rPr>
              <w:t>日以来任意连续三个月的所属社保机构缴费</w:t>
            </w:r>
            <w:r>
              <w:rPr>
                <w:rFonts w:cs="宋体" w:hint="eastAsia"/>
                <w:b w:val="0"/>
                <w:bCs w:val="0"/>
                <w:sz w:val="21"/>
                <w:szCs w:val="21"/>
              </w:rPr>
              <w:t>的</w:t>
            </w:r>
            <w:r>
              <w:rPr>
                <w:rFonts w:cs="宋体"/>
                <w:b w:val="0"/>
                <w:bCs w:val="0"/>
                <w:sz w:val="21"/>
                <w:szCs w:val="21"/>
              </w:rPr>
              <w:t>证明材料</w:t>
            </w:r>
            <w:r>
              <w:rPr>
                <w:rFonts w:cs="宋体" w:hint="eastAsia"/>
                <w:b w:val="0"/>
                <w:bCs w:val="0"/>
                <w:sz w:val="21"/>
                <w:szCs w:val="21"/>
              </w:rPr>
              <w:t>）。</w:t>
            </w:r>
          </w:p>
        </w:tc>
      </w:tr>
    </w:tbl>
    <w:p w:rsidR="00EA1A0A" w:rsidRDefault="00EA1A0A">
      <w:pPr>
        <w:pStyle w:val="35"/>
        <w:adjustRightInd w:val="0"/>
        <w:snapToGrid w:val="0"/>
        <w:spacing w:line="360" w:lineRule="auto"/>
        <w:rPr>
          <w:rFonts w:ascii="宋体" w:hAnsi="宋体"/>
          <w:b/>
          <w:sz w:val="24"/>
          <w:szCs w:val="24"/>
        </w:rPr>
      </w:pPr>
      <w:bookmarkStart w:id="12" w:name="_Toc4558"/>
    </w:p>
    <w:p w:rsidR="00EA1A0A" w:rsidRDefault="006F0D4A">
      <w:pPr>
        <w:jc w:val="center"/>
        <w:rPr>
          <w:rFonts w:asciiTheme="minorEastAsia" w:eastAsiaTheme="minorEastAsia" w:hAnsiTheme="minorEastAsia"/>
          <w:b/>
          <w:sz w:val="24"/>
        </w:rPr>
      </w:pPr>
      <w:r>
        <w:rPr>
          <w:rFonts w:hint="eastAsia"/>
          <w:b/>
          <w:sz w:val="24"/>
          <w:szCs w:val="24"/>
        </w:rPr>
        <w:br w:type="page"/>
      </w:r>
      <w:bookmarkEnd w:id="12"/>
      <w:r>
        <w:rPr>
          <w:rFonts w:asciiTheme="minorEastAsia" w:eastAsiaTheme="minorEastAsia" w:hAnsiTheme="minorEastAsia" w:hint="eastAsia"/>
          <w:b/>
          <w:sz w:val="24"/>
        </w:rPr>
        <w:lastRenderedPageBreak/>
        <w:t>投标人须知正文</w:t>
      </w:r>
    </w:p>
    <w:p w:rsidR="00EA1A0A" w:rsidRDefault="006F0D4A">
      <w:pPr>
        <w:spacing w:line="360" w:lineRule="auto"/>
        <w:ind w:firstLine="437"/>
        <w:outlineLvl w:val="2"/>
        <w:rPr>
          <w:rFonts w:ascii="Times New Roman" w:eastAsiaTheme="minorEastAsia" w:hAnsi="Times New Roman" w:cs="Times New Roman"/>
          <w:b/>
          <w:sz w:val="24"/>
        </w:rPr>
      </w:pPr>
      <w:bookmarkStart w:id="13"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3"/>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w:t>
      </w:r>
      <w:proofErr w:type="gramStart"/>
      <w:r>
        <w:rPr>
          <w:rFonts w:ascii="Times New Roman" w:eastAsiaTheme="minorEastAsia" w:hAnsi="Times New Roman" w:cs="Times New Roman"/>
          <w:bCs/>
          <w:sz w:val="21"/>
        </w:rPr>
        <w:t>人为项目</w:t>
      </w:r>
      <w:proofErr w:type="gramEnd"/>
      <w:r>
        <w:rPr>
          <w:rFonts w:ascii="Times New Roman" w:eastAsiaTheme="minorEastAsia" w:hAnsi="Times New Roman" w:cs="Times New Roman"/>
          <w:bCs/>
          <w:sz w:val="21"/>
        </w:rPr>
        <w:t>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EA1A0A" w:rsidRDefault="006F0D4A">
      <w:pPr>
        <w:spacing w:line="360" w:lineRule="auto"/>
        <w:ind w:firstLine="437"/>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EA1A0A" w:rsidRDefault="006F0D4A">
      <w:pPr>
        <w:spacing w:line="360" w:lineRule="auto"/>
        <w:ind w:firstLine="437"/>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EA1A0A" w:rsidRDefault="006F0D4A">
      <w:pPr>
        <w:spacing w:line="360" w:lineRule="auto"/>
        <w:ind w:firstLine="437"/>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EA1A0A" w:rsidRDefault="006F0D4A">
      <w:pPr>
        <w:spacing w:line="360" w:lineRule="auto"/>
        <w:ind w:firstLine="437"/>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EA1A0A" w:rsidRDefault="006F0D4A">
      <w:pPr>
        <w:spacing w:line="360" w:lineRule="auto"/>
        <w:ind w:firstLine="437"/>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EA1A0A" w:rsidRDefault="006F0D4A">
      <w:pPr>
        <w:spacing w:line="360" w:lineRule="auto"/>
        <w:ind w:firstLine="437"/>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EA1A0A" w:rsidRDefault="006F0D4A">
      <w:pPr>
        <w:spacing w:line="360" w:lineRule="auto"/>
        <w:ind w:firstLine="437"/>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EA1A0A" w:rsidRDefault="006F0D4A">
      <w:pPr>
        <w:spacing w:line="360" w:lineRule="auto"/>
        <w:ind w:firstLine="437"/>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EA1A0A" w:rsidRDefault="006F0D4A">
      <w:pPr>
        <w:spacing w:line="360" w:lineRule="auto"/>
        <w:ind w:firstLine="437"/>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EA1A0A" w:rsidRDefault="006F0D4A">
      <w:pPr>
        <w:spacing w:line="360" w:lineRule="auto"/>
        <w:ind w:firstLine="437"/>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EA1A0A" w:rsidRDefault="006F0D4A">
      <w:pPr>
        <w:spacing w:line="360" w:lineRule="auto"/>
        <w:ind w:firstLine="437"/>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EA1A0A" w:rsidRDefault="006F0D4A">
      <w:pPr>
        <w:spacing w:line="360" w:lineRule="auto"/>
        <w:ind w:firstLine="437"/>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必要的澄清、说明或者更正。投标人的澄清、说明或者更正不得超出投标文件的范围或者改变投标文件的实质性内容。对不同文字文本投标文件的解释发生异议的，以中文文本为准。</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。投标人的澄清、说明或者更正应当加盖投标人公章。</w:t>
      </w:r>
    </w:p>
    <w:p w:rsidR="00EA1A0A" w:rsidRDefault="006F0D4A">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w:t>
      </w:r>
      <w:proofErr w:type="gramStart"/>
      <w:r>
        <w:rPr>
          <w:rFonts w:ascii="Times New Roman" w:eastAsiaTheme="minorEastAsia" w:hAnsi="Times New Roman" w:cs="Times New Roman"/>
          <w:bCs/>
          <w:sz w:val="21"/>
        </w:rPr>
        <w:t>不</w:t>
      </w:r>
      <w:proofErr w:type="gramEnd"/>
      <w:r>
        <w:rPr>
          <w:rFonts w:ascii="Times New Roman" w:eastAsiaTheme="minorEastAsia" w:hAnsi="Times New Roman" w:cs="Times New Roman"/>
          <w:bCs/>
          <w:sz w:val="21"/>
        </w:rPr>
        <w:t>上等情形而无法接受评审小组询标的，投标人自行承担相关风险。</w:t>
      </w:r>
    </w:p>
    <w:p w:rsidR="00EA1A0A" w:rsidRDefault="006F0D4A">
      <w:pPr>
        <w:spacing w:line="360" w:lineRule="auto"/>
        <w:ind w:firstLine="437"/>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w:t>
      </w:r>
      <w:r>
        <w:rPr>
          <w:rFonts w:ascii="Times New Roman" w:eastAsiaTheme="minorEastAsia" w:hAnsi="Times New Roman" w:cs="Times New Roman"/>
          <w:bCs/>
          <w:sz w:val="21"/>
        </w:rPr>
        <w:lastRenderedPageBreak/>
        <w:t>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EA1A0A" w:rsidRDefault="006F0D4A">
      <w:pPr>
        <w:spacing w:line="360" w:lineRule="auto"/>
        <w:ind w:firstLine="437"/>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EA1A0A" w:rsidRDefault="006F0D4A">
      <w:pPr>
        <w:spacing w:line="360" w:lineRule="auto"/>
        <w:ind w:firstLine="437"/>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roofErr w:type="gramStart"/>
      <w:r>
        <w:rPr>
          <w:rFonts w:ascii="Times New Roman" w:eastAsiaTheme="minorEastAsia" w:hAnsi="Times New Roman" w:cs="Times New Roman"/>
          <w:bCs/>
          <w:sz w:val="21"/>
        </w:rPr>
        <w:t>告</w:t>
      </w:r>
      <w:proofErr w:type="gramEnd"/>
      <w:r>
        <w:rPr>
          <w:rFonts w:ascii="Times New Roman" w:eastAsiaTheme="minorEastAsia" w:hAnsi="Times New Roman" w:cs="Times New Roman"/>
          <w:bCs/>
          <w:sz w:val="21"/>
        </w:rPr>
        <w:t>。</w:t>
      </w:r>
    </w:p>
    <w:p w:rsidR="00EA1A0A" w:rsidRDefault="006F0D4A">
      <w:pPr>
        <w:spacing w:line="360" w:lineRule="auto"/>
        <w:ind w:firstLine="437"/>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EA1A0A" w:rsidRDefault="006F0D4A">
      <w:pPr>
        <w:spacing w:line="360" w:lineRule="auto"/>
        <w:ind w:firstLine="437"/>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EA1A0A" w:rsidRDefault="006F0D4A">
      <w:pPr>
        <w:spacing w:line="360" w:lineRule="auto"/>
        <w:ind w:firstLine="437"/>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bCs/>
          <w:sz w:val="21"/>
        </w:rPr>
        <w:t>合肥文旅博览集团有限公司官网发布</w:t>
      </w:r>
      <w:proofErr w:type="gramEnd"/>
      <w:r>
        <w:rPr>
          <w:rFonts w:ascii="Times New Roman" w:eastAsiaTheme="minorEastAsia" w:hAnsi="Times New Roman" w:cs="Times New Roman"/>
          <w:bCs/>
          <w:sz w:val="21"/>
        </w:rPr>
        <w:t>中标结果公告。</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EA1A0A" w:rsidRDefault="006F0D4A">
      <w:pPr>
        <w:spacing w:line="360" w:lineRule="auto"/>
        <w:ind w:firstLine="437"/>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EA1A0A" w:rsidRDefault="006F0D4A">
      <w:pPr>
        <w:spacing w:line="360" w:lineRule="auto"/>
        <w:ind w:firstLine="437"/>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w:t>
      </w:r>
      <w:r>
        <w:rPr>
          <w:rFonts w:ascii="Times New Roman" w:eastAsiaTheme="minorEastAsia" w:hAnsi="Times New Roman" w:cs="Times New Roman"/>
          <w:bCs/>
          <w:sz w:val="21"/>
        </w:rPr>
        <w:lastRenderedPageBreak/>
        <w:t>结果或者中标人放弃中标资格，应当承担相应的法律责任。</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EA1A0A" w:rsidRDefault="006F0D4A">
      <w:pPr>
        <w:spacing w:line="360" w:lineRule="auto"/>
        <w:ind w:firstLine="437"/>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proofErr w:type="gramStart"/>
      <w:r>
        <w:rPr>
          <w:rFonts w:ascii="Times New Roman" w:eastAsiaTheme="minorEastAsia" w:hAnsi="Times New Roman" w:cs="Times New Roman" w:hint="eastAsia"/>
          <w:bCs/>
          <w:sz w:val="21"/>
        </w:rPr>
        <w:t>合肥文旅博览集团有限公司官网查看</w:t>
      </w:r>
      <w:proofErr w:type="gramEnd"/>
      <w:r>
        <w:rPr>
          <w:rFonts w:ascii="Times New Roman" w:eastAsiaTheme="minorEastAsia" w:hAnsi="Times New Roman" w:cs="Times New Roman"/>
          <w:bCs/>
          <w:sz w:val="21"/>
        </w:rPr>
        <w:t>结果信息。</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EA1A0A" w:rsidRDefault="006F0D4A">
      <w:pPr>
        <w:spacing w:line="360" w:lineRule="auto"/>
        <w:ind w:firstLine="437"/>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EA1A0A" w:rsidRDefault="006F0D4A">
      <w:pPr>
        <w:spacing w:line="360" w:lineRule="auto"/>
        <w:ind w:firstLine="437"/>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EA1A0A" w:rsidRDefault="006F0D4A">
      <w:pPr>
        <w:spacing w:line="360" w:lineRule="auto"/>
        <w:ind w:firstLine="437"/>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EA1A0A" w:rsidRDefault="006F0D4A">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EA1A0A" w:rsidRDefault="006F0D4A">
      <w:pPr>
        <w:spacing w:line="360" w:lineRule="auto"/>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EA1A0A" w:rsidRDefault="006F0D4A">
      <w:pPr>
        <w:spacing w:line="360" w:lineRule="auto"/>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要求应尽可能清晰准确，对于可以进行定量评估的工作，</w:t>
      </w:r>
      <w:r>
        <w:rPr>
          <w:rFonts w:ascii="Times New Roman" w:hAnsi="Times New Roman" w:hint="eastAsia"/>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ascii="Times New Roman" w:hAnsi="Times New Roman" w:hint="eastAsia"/>
          <w:sz w:val="21"/>
          <w:szCs w:val="21"/>
        </w:rPr>
        <w:t>投标人</w:t>
      </w:r>
      <w:r>
        <w:rPr>
          <w:rFonts w:ascii="Times New Roman" w:hAnsi="Times New Roman"/>
          <w:sz w:val="21"/>
          <w:szCs w:val="21"/>
        </w:rPr>
        <w:t>负责提供的有关服务，在</w:t>
      </w:r>
      <w:r>
        <w:rPr>
          <w:rFonts w:ascii="Times New Roman" w:hAnsi="Times New Roman" w:hint="eastAsia"/>
          <w:sz w:val="21"/>
          <w:szCs w:val="21"/>
        </w:rPr>
        <w:t>招标人</w:t>
      </w:r>
      <w:r>
        <w:rPr>
          <w:rFonts w:ascii="Times New Roman" w:hAnsi="Times New Roman"/>
          <w:sz w:val="21"/>
          <w:szCs w:val="21"/>
        </w:rPr>
        <w:t>要求中应一并明确规定。</w:t>
      </w:r>
    </w:p>
    <w:p w:rsidR="00EA1A0A" w:rsidRDefault="006F0D4A">
      <w:pPr>
        <w:spacing w:line="360" w:lineRule="auto"/>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要求通常包括但不限于以下内容：</w:t>
      </w:r>
    </w:p>
    <w:p w:rsidR="00EA1A0A" w:rsidRDefault="006F0D4A">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EA1A0A" w:rsidRDefault="006F0D4A">
      <w:pPr>
        <w:spacing w:line="360" w:lineRule="auto"/>
        <w:ind w:firstLineChars="200" w:firstLine="480"/>
        <w:outlineLvl w:val="1"/>
        <w:rPr>
          <w:rFonts w:cs="宋体"/>
          <w:color w:val="000000"/>
          <w:sz w:val="24"/>
        </w:rPr>
      </w:pPr>
      <w:bookmarkStart w:id="41" w:name="_Toc482188638"/>
      <w:bookmarkStart w:id="42" w:name="_Toc26876"/>
      <w:r>
        <w:rPr>
          <w:rFonts w:cs="宋体" w:hint="eastAsia"/>
          <w:color w:val="000000"/>
          <w:sz w:val="24"/>
        </w:rPr>
        <w:t>合肥市安徽省通航控股集团项目位于香樟大道180号，</w:t>
      </w:r>
      <w:r>
        <w:rPr>
          <w:rFonts w:cs="宋体"/>
          <w:color w:val="000000"/>
          <w:sz w:val="24"/>
        </w:rPr>
        <w:t>项目外立面清洗总面积约为</w:t>
      </w:r>
      <w:r>
        <w:rPr>
          <w:rFonts w:cs="宋体" w:hint="eastAsia"/>
          <w:color w:val="000000"/>
          <w:sz w:val="24"/>
        </w:rPr>
        <w:t>4500平方米（具体面积需自行实际勘测）。</w:t>
      </w:r>
    </w:p>
    <w:p w:rsidR="00EA1A0A" w:rsidRDefault="006F0D4A">
      <w:pPr>
        <w:spacing w:line="360" w:lineRule="auto"/>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EA1A0A" w:rsidRDefault="006F0D4A">
      <w:pPr>
        <w:spacing w:line="360" w:lineRule="auto"/>
        <w:ind w:firstLineChars="200" w:firstLine="480"/>
        <w:rPr>
          <w:color w:val="000000"/>
          <w:sz w:val="24"/>
          <w:szCs w:val="28"/>
        </w:rPr>
      </w:pPr>
      <w:bookmarkStart w:id="43" w:name="_Toc482188639"/>
      <w:bookmarkStart w:id="44" w:name="_Toc15614"/>
      <w:r>
        <w:rPr>
          <w:rFonts w:hint="eastAsia"/>
          <w:color w:val="000000"/>
          <w:sz w:val="24"/>
          <w:szCs w:val="28"/>
        </w:rPr>
        <w:t>1、中标人在外墙清洗过程中所使用的清洗和保养工具、试剂（广州白云或庄臣）等不得对玻璃幕墙及外立面涂料面造成任何伤害。</w:t>
      </w:r>
    </w:p>
    <w:p w:rsidR="00EA1A0A" w:rsidRDefault="006F0D4A">
      <w:pPr>
        <w:spacing w:line="360" w:lineRule="auto"/>
        <w:ind w:firstLineChars="200" w:firstLine="480"/>
        <w:rPr>
          <w:color w:val="000000"/>
          <w:sz w:val="24"/>
          <w:szCs w:val="28"/>
        </w:rPr>
      </w:pPr>
      <w:r>
        <w:rPr>
          <w:rFonts w:hint="eastAsia"/>
          <w:color w:val="000000"/>
          <w:sz w:val="24"/>
          <w:szCs w:val="28"/>
        </w:rPr>
        <w:t>2、外立面玻璃清洗应达到下列标准：表面无浮尘、无污垢、污迹、污渍、玻璃光亮、金属结构（外露）光亮，有质感。</w:t>
      </w:r>
    </w:p>
    <w:p w:rsidR="00EA1A0A" w:rsidRDefault="006F0D4A">
      <w:pPr>
        <w:spacing w:line="360" w:lineRule="auto"/>
        <w:ind w:firstLineChars="200" w:firstLine="480"/>
        <w:rPr>
          <w:color w:val="000000"/>
          <w:sz w:val="24"/>
          <w:szCs w:val="28"/>
        </w:rPr>
      </w:pPr>
      <w:r>
        <w:rPr>
          <w:rFonts w:hint="eastAsia"/>
          <w:color w:val="000000"/>
          <w:sz w:val="24"/>
          <w:szCs w:val="28"/>
        </w:rPr>
        <w:t>3、外立面（其它部位）应达到下列标准：表面无污迹、污渍、纹理图案清晰、</w:t>
      </w:r>
      <w:proofErr w:type="gramStart"/>
      <w:r>
        <w:rPr>
          <w:rFonts w:hint="eastAsia"/>
          <w:color w:val="000000"/>
          <w:sz w:val="24"/>
          <w:szCs w:val="28"/>
        </w:rPr>
        <w:t>蜡面均匀</w:t>
      </w:r>
      <w:proofErr w:type="gramEnd"/>
      <w:r>
        <w:rPr>
          <w:rFonts w:hint="eastAsia"/>
          <w:color w:val="000000"/>
          <w:sz w:val="24"/>
          <w:szCs w:val="28"/>
        </w:rPr>
        <w:t>、无气泡、无遗漏、</w:t>
      </w:r>
      <w:proofErr w:type="gramStart"/>
      <w:r>
        <w:rPr>
          <w:rFonts w:hint="eastAsia"/>
          <w:color w:val="000000"/>
          <w:sz w:val="24"/>
          <w:szCs w:val="28"/>
        </w:rPr>
        <w:t>蜡面质感</w:t>
      </w:r>
      <w:proofErr w:type="gramEnd"/>
      <w:r>
        <w:rPr>
          <w:rFonts w:hint="eastAsia"/>
          <w:color w:val="000000"/>
          <w:sz w:val="24"/>
          <w:szCs w:val="28"/>
        </w:rPr>
        <w:t>强烈、浑厚。</w:t>
      </w:r>
    </w:p>
    <w:p w:rsidR="00EA1A0A" w:rsidRDefault="006F0D4A">
      <w:pPr>
        <w:spacing w:line="360" w:lineRule="auto"/>
        <w:ind w:firstLineChars="200" w:firstLine="480"/>
        <w:rPr>
          <w:color w:val="000000"/>
          <w:sz w:val="24"/>
          <w:szCs w:val="28"/>
        </w:rPr>
      </w:pPr>
      <w:r>
        <w:rPr>
          <w:rFonts w:hint="eastAsia"/>
          <w:color w:val="000000"/>
          <w:sz w:val="24"/>
          <w:szCs w:val="28"/>
        </w:rPr>
        <w:t>4、中标人须在作业期间设立明显警示标志，如有必要，须在作业范围设置安全围栏，安排现场负责人员提醒和保证行人人身安全。</w:t>
      </w:r>
    </w:p>
    <w:p w:rsidR="00EA1A0A" w:rsidRDefault="006F0D4A">
      <w:pPr>
        <w:spacing w:line="360" w:lineRule="auto"/>
        <w:ind w:firstLineChars="200" w:firstLine="480"/>
        <w:rPr>
          <w:color w:val="000000"/>
          <w:sz w:val="24"/>
          <w:szCs w:val="28"/>
        </w:rPr>
      </w:pPr>
      <w:r>
        <w:rPr>
          <w:rFonts w:hint="eastAsia"/>
          <w:color w:val="000000"/>
          <w:sz w:val="24"/>
          <w:szCs w:val="28"/>
        </w:rPr>
        <w:t>5、中标人的工作人员必须穿统一的工作服饰，于指定或明显位置佩戴工作证。</w:t>
      </w:r>
    </w:p>
    <w:p w:rsidR="00EA1A0A" w:rsidRDefault="006F0D4A">
      <w:pPr>
        <w:spacing w:line="360" w:lineRule="auto"/>
        <w:ind w:firstLineChars="200" w:firstLine="480"/>
        <w:rPr>
          <w:color w:val="000000"/>
          <w:sz w:val="24"/>
          <w:szCs w:val="28"/>
        </w:rPr>
      </w:pPr>
      <w:r>
        <w:rPr>
          <w:rFonts w:hint="eastAsia"/>
          <w:color w:val="000000"/>
          <w:sz w:val="24"/>
          <w:szCs w:val="28"/>
        </w:rPr>
        <w:t>6、在清洗过程中所需的清洗材料、工具、</w:t>
      </w:r>
      <w:proofErr w:type="gramStart"/>
      <w:r>
        <w:rPr>
          <w:rFonts w:hint="eastAsia"/>
          <w:color w:val="000000"/>
          <w:sz w:val="24"/>
          <w:szCs w:val="28"/>
        </w:rPr>
        <w:t>吊栏或</w:t>
      </w:r>
      <w:proofErr w:type="gramEnd"/>
      <w:r>
        <w:rPr>
          <w:rFonts w:hint="eastAsia"/>
          <w:color w:val="000000"/>
          <w:sz w:val="24"/>
          <w:szCs w:val="28"/>
        </w:rPr>
        <w:t>升降设备等均由清洗单位自行承担。</w:t>
      </w:r>
    </w:p>
    <w:p w:rsidR="00EA1A0A" w:rsidRDefault="006F0D4A">
      <w:pPr>
        <w:spacing w:line="360" w:lineRule="auto"/>
        <w:ind w:firstLineChars="200" w:firstLine="480"/>
        <w:rPr>
          <w:color w:val="000000"/>
          <w:sz w:val="24"/>
          <w:szCs w:val="28"/>
        </w:rPr>
      </w:pPr>
      <w:r>
        <w:rPr>
          <w:rFonts w:hint="eastAsia"/>
          <w:color w:val="000000"/>
          <w:sz w:val="24"/>
          <w:szCs w:val="28"/>
        </w:rPr>
        <w:t>7、中标人的工作人员必须遵守物业管理方面及业主方的各项规章制度。</w:t>
      </w:r>
    </w:p>
    <w:p w:rsidR="00EA1A0A" w:rsidRDefault="006F0D4A">
      <w:pPr>
        <w:spacing w:line="360" w:lineRule="auto"/>
        <w:ind w:firstLineChars="200" w:firstLine="480"/>
        <w:rPr>
          <w:color w:val="000000"/>
          <w:sz w:val="24"/>
          <w:szCs w:val="28"/>
        </w:rPr>
      </w:pPr>
      <w:r>
        <w:rPr>
          <w:rFonts w:hint="eastAsia"/>
          <w:color w:val="000000"/>
          <w:sz w:val="24"/>
          <w:szCs w:val="28"/>
        </w:rPr>
        <w:t>8、中标人的工作人员不得</w:t>
      </w:r>
      <w:proofErr w:type="gramStart"/>
      <w:r>
        <w:rPr>
          <w:rFonts w:hint="eastAsia"/>
          <w:color w:val="000000"/>
          <w:sz w:val="24"/>
          <w:szCs w:val="28"/>
        </w:rPr>
        <w:t>破坏大楼</w:t>
      </w:r>
      <w:proofErr w:type="gramEnd"/>
      <w:r>
        <w:rPr>
          <w:rFonts w:hint="eastAsia"/>
          <w:color w:val="000000"/>
          <w:sz w:val="24"/>
          <w:szCs w:val="28"/>
        </w:rPr>
        <w:t>的任何物品，若有损坏则需照价赔偿。</w:t>
      </w:r>
    </w:p>
    <w:p w:rsidR="00EA1A0A" w:rsidRDefault="006F0D4A">
      <w:pPr>
        <w:spacing w:line="360" w:lineRule="auto"/>
        <w:ind w:firstLineChars="200" w:firstLine="480"/>
        <w:rPr>
          <w:color w:val="000000"/>
          <w:sz w:val="24"/>
          <w:szCs w:val="28"/>
        </w:rPr>
      </w:pPr>
      <w:r>
        <w:rPr>
          <w:rFonts w:hint="eastAsia"/>
          <w:color w:val="000000"/>
          <w:sz w:val="24"/>
          <w:szCs w:val="28"/>
        </w:rPr>
        <w:t>9、未经物业公司的书面同意，中标人不得将合同的全部或部分工作内容转包、分包给其他公司或个人。</w:t>
      </w:r>
    </w:p>
    <w:p w:rsidR="00EA1A0A" w:rsidRDefault="006F0D4A" w:rsidP="00044DC8">
      <w:pPr>
        <w:widowControl/>
        <w:spacing w:line="360" w:lineRule="auto"/>
        <w:ind w:firstLineChars="150" w:firstLine="361"/>
        <w:jc w:val="left"/>
        <w:rPr>
          <w:b/>
          <w:bCs/>
          <w:sz w:val="24"/>
        </w:rPr>
      </w:pPr>
      <w:r>
        <w:rPr>
          <w:rFonts w:cs="宋体" w:hint="eastAsia"/>
          <w:b/>
          <w:bCs/>
          <w:color w:val="000000"/>
          <w:sz w:val="24"/>
        </w:rPr>
        <w:t>10、清洗现场需配备项目经理和安全巡视员至少各配备 1 名，不间断巡视，不得兼任。项目经理、安全巡视员需附半年内连续3个月</w:t>
      </w:r>
      <w:proofErr w:type="gramStart"/>
      <w:r>
        <w:rPr>
          <w:rFonts w:cs="宋体" w:hint="eastAsia"/>
          <w:b/>
          <w:bCs/>
          <w:color w:val="000000"/>
          <w:sz w:val="24"/>
        </w:rPr>
        <w:t>社保证明</w:t>
      </w:r>
      <w:proofErr w:type="gramEnd"/>
      <w:r>
        <w:rPr>
          <w:rFonts w:cs="宋体" w:hint="eastAsia"/>
          <w:b/>
          <w:bCs/>
          <w:color w:val="000000"/>
          <w:sz w:val="24"/>
        </w:rPr>
        <w:t>、证书相关复印件。</w:t>
      </w:r>
    </w:p>
    <w:p w:rsidR="00EA1A0A" w:rsidRDefault="006F0D4A">
      <w:pPr>
        <w:spacing w:line="360" w:lineRule="auto"/>
        <w:outlineLvl w:val="1"/>
        <w:rPr>
          <w:rFonts w:ascii="Times New Roman" w:hAnsi="Times New Roman"/>
          <w:b/>
          <w:sz w:val="24"/>
          <w:szCs w:val="24"/>
        </w:rPr>
      </w:pPr>
      <w:r>
        <w:rPr>
          <w:rFonts w:ascii="Times New Roman" w:hAnsi="Times New Roman"/>
          <w:b/>
          <w:sz w:val="24"/>
          <w:szCs w:val="24"/>
        </w:rPr>
        <w:t>三、</w:t>
      </w:r>
      <w:bookmarkEnd w:id="43"/>
      <w:r>
        <w:rPr>
          <w:rFonts w:ascii="Times New Roman" w:hAnsi="Times New Roman" w:hint="eastAsia"/>
          <w:b/>
          <w:sz w:val="24"/>
          <w:szCs w:val="24"/>
        </w:rPr>
        <w:t>人员要求</w:t>
      </w:r>
      <w:bookmarkEnd w:id="44"/>
    </w:p>
    <w:p w:rsidR="00EA1A0A" w:rsidRDefault="006F0D4A">
      <w:pPr>
        <w:widowControl/>
        <w:spacing w:line="360" w:lineRule="auto"/>
        <w:ind w:firstLineChars="200" w:firstLine="480"/>
        <w:jc w:val="left"/>
        <w:rPr>
          <w:color w:val="000000"/>
          <w:sz w:val="24"/>
          <w:szCs w:val="28"/>
        </w:rPr>
      </w:pPr>
      <w:bookmarkStart w:id="45" w:name="_Toc482188644"/>
      <w:bookmarkStart w:id="46" w:name="_Toc482188645"/>
      <w:r>
        <w:rPr>
          <w:rFonts w:hint="eastAsia"/>
          <w:color w:val="000000"/>
          <w:sz w:val="24"/>
          <w:szCs w:val="28"/>
        </w:rPr>
        <w:t>1.投标人须</w:t>
      </w:r>
      <w:proofErr w:type="gramStart"/>
      <w:r>
        <w:rPr>
          <w:rFonts w:hint="eastAsia"/>
          <w:color w:val="000000"/>
          <w:sz w:val="24"/>
          <w:szCs w:val="28"/>
        </w:rPr>
        <w:t>承诺近</w:t>
      </w:r>
      <w:proofErr w:type="gramEnd"/>
      <w:r>
        <w:rPr>
          <w:rFonts w:hint="eastAsia"/>
          <w:color w:val="000000"/>
          <w:sz w:val="24"/>
          <w:szCs w:val="28"/>
        </w:rPr>
        <w:t>三年内未发生重大安全事故，且承诺在中标后、合同签订前为现场每名工作人员购买赔付金额不少于80万元的意外伤害保险（商业险），为对应中标服务区域购买公众责任险，保额不低于 100 万元的承诺书，否则视为不响应。</w:t>
      </w:r>
    </w:p>
    <w:p w:rsidR="00EA1A0A" w:rsidRDefault="006F0D4A">
      <w:pPr>
        <w:widowControl/>
        <w:spacing w:line="360" w:lineRule="auto"/>
        <w:ind w:firstLineChars="200" w:firstLine="480"/>
        <w:jc w:val="left"/>
        <w:rPr>
          <w:color w:val="000000"/>
          <w:sz w:val="24"/>
          <w:szCs w:val="28"/>
        </w:rPr>
      </w:pPr>
      <w:r>
        <w:rPr>
          <w:rFonts w:hint="eastAsia"/>
          <w:color w:val="000000"/>
          <w:sz w:val="24"/>
          <w:szCs w:val="28"/>
        </w:rPr>
        <w:lastRenderedPageBreak/>
        <w:t>2．中标人须为本项目配备不少于5名专业外墙清洗高空作业人员，进场作业前须提供以上人员的相关证书及相关保险证明材料。所有人员在本合同期内年龄不得超过 50 周岁。</w:t>
      </w:r>
    </w:p>
    <w:p w:rsidR="00EA1A0A" w:rsidRDefault="006F0D4A">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5"/>
      <w:r>
        <w:rPr>
          <w:rFonts w:ascii="Times New Roman" w:hAnsi="Times New Roman" w:hint="eastAsia"/>
          <w:b/>
          <w:sz w:val="24"/>
          <w:szCs w:val="24"/>
        </w:rPr>
        <w:t>报价要求</w:t>
      </w:r>
    </w:p>
    <w:p w:rsidR="00EA1A0A" w:rsidRDefault="006F0D4A">
      <w:pPr>
        <w:spacing w:line="440" w:lineRule="exact"/>
        <w:ind w:firstLineChars="200" w:firstLine="420"/>
        <w:rPr>
          <w:rFonts w:ascii="Times New Roman" w:hAnsi="Times New Roman" w:cs="Times New Roman"/>
          <w:sz w:val="21"/>
          <w:szCs w:val="22"/>
        </w:rPr>
      </w:pPr>
      <w:r>
        <w:rPr>
          <w:rFonts w:ascii="Times New Roman" w:hAnsi="Times New Roman" w:cs="Times New Roman" w:hint="eastAsia"/>
          <w:sz w:val="21"/>
          <w:szCs w:val="22"/>
        </w:rPr>
        <w:t>本项目采用总价报价，除非合同另有规定，该总价包含但不限于咨询服务费、方案编制费、现场调研勘察费、数据采集费、人工费、差旅费、利润、税金等全部费用。投标报价总价不得高于项目概算。</w:t>
      </w:r>
    </w:p>
    <w:p w:rsidR="00EA1A0A" w:rsidRDefault="006F0D4A">
      <w:pPr>
        <w:spacing w:line="360" w:lineRule="auto"/>
        <w:outlineLvl w:val="1"/>
        <w:rPr>
          <w:rFonts w:ascii="Times New Roman" w:hAnsi="Times New Roman"/>
          <w:b/>
          <w:sz w:val="24"/>
          <w:szCs w:val="24"/>
        </w:rPr>
      </w:pPr>
      <w:r>
        <w:rPr>
          <w:rFonts w:ascii="Times New Roman" w:hAnsi="Times New Roman" w:hint="eastAsia"/>
          <w:b/>
          <w:sz w:val="24"/>
          <w:szCs w:val="24"/>
        </w:rPr>
        <w:t>五、付款方式</w:t>
      </w:r>
    </w:p>
    <w:p w:rsidR="00EA1A0A" w:rsidRDefault="006F0D4A">
      <w:pPr>
        <w:widowControl/>
        <w:spacing w:line="360" w:lineRule="auto"/>
        <w:ind w:firstLineChars="200" w:firstLine="420"/>
        <w:jc w:val="left"/>
        <w:rPr>
          <w:rFonts w:ascii="Times New Roman" w:hAnsi="Times New Roman" w:cs="Times New Roman"/>
          <w:sz w:val="21"/>
          <w:szCs w:val="22"/>
        </w:rPr>
      </w:pPr>
      <w:r>
        <w:rPr>
          <w:rFonts w:ascii="Times New Roman" w:hAnsi="Times New Roman" w:cs="Times New Roman"/>
          <w:sz w:val="21"/>
          <w:szCs w:val="22"/>
        </w:rPr>
        <w:t>付款方式：合同签订后，</w:t>
      </w:r>
      <w:r>
        <w:rPr>
          <w:rFonts w:ascii="Times New Roman" w:hAnsi="Times New Roman" w:cs="Times New Roman" w:hint="eastAsia"/>
          <w:sz w:val="21"/>
          <w:szCs w:val="22"/>
        </w:rPr>
        <w:t>中标人完成本合同清洗服务内容，经招标人验收合格并出示验收报告后支付清洗费用，中标人向招标人提供本次幕墙清洗服务应付金额等额的增值税专用发票，招标人收到中标人提供的符合招标人财务要求的发票后</w:t>
      </w:r>
      <w:r>
        <w:rPr>
          <w:rFonts w:ascii="Times New Roman" w:hAnsi="Times New Roman" w:cs="Times New Roman" w:hint="eastAsia"/>
          <w:sz w:val="21"/>
          <w:szCs w:val="22"/>
        </w:rPr>
        <w:t xml:space="preserve"> 30 </w:t>
      </w:r>
      <w:r>
        <w:rPr>
          <w:rFonts w:ascii="Times New Roman" w:hAnsi="Times New Roman" w:cs="Times New Roman" w:hint="eastAsia"/>
          <w:sz w:val="21"/>
          <w:szCs w:val="22"/>
        </w:rPr>
        <w:t>日内通过银行转账方式将对应款项汇入中标人指定账户。</w:t>
      </w:r>
    </w:p>
    <w:p w:rsidR="00EA1A0A" w:rsidRDefault="00EA1A0A">
      <w:pPr>
        <w:spacing w:line="440" w:lineRule="exact"/>
        <w:ind w:firstLineChars="200" w:firstLine="420"/>
        <w:rPr>
          <w:rFonts w:ascii="Times New Roman" w:hAnsi="Times New Roman" w:cs="Times New Roman"/>
          <w:sz w:val="21"/>
          <w:szCs w:val="22"/>
        </w:rPr>
      </w:pPr>
    </w:p>
    <w:p w:rsidR="00EA1A0A" w:rsidRDefault="006F0D4A">
      <w:pPr>
        <w:spacing w:line="360" w:lineRule="auto"/>
        <w:outlineLvl w:val="1"/>
        <w:rPr>
          <w:rFonts w:ascii="Times New Roman" w:hAnsi="Times New Roman"/>
          <w:b/>
          <w:sz w:val="24"/>
          <w:szCs w:val="24"/>
        </w:rPr>
      </w:pPr>
      <w:r>
        <w:rPr>
          <w:rFonts w:ascii="Times New Roman" w:hAnsi="Times New Roman" w:hint="eastAsia"/>
          <w:b/>
          <w:sz w:val="24"/>
          <w:szCs w:val="24"/>
        </w:rPr>
        <w:t>六、其他要求</w:t>
      </w:r>
      <w:bookmarkStart w:id="47" w:name="_GoBack"/>
      <w:bookmarkEnd w:id="47"/>
    </w:p>
    <w:p w:rsidR="00EA1A0A" w:rsidRDefault="006F0D4A">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46"/>
    <w:p w:rsidR="00EA1A0A" w:rsidRDefault="00EA1A0A">
      <w:pPr>
        <w:spacing w:line="360" w:lineRule="auto"/>
        <w:ind w:firstLineChars="200" w:firstLine="400"/>
        <w:rPr>
          <w:rFonts w:ascii="Times New Roman" w:hAnsi="Times New Roman"/>
          <w:color w:val="FF0000"/>
        </w:rPr>
      </w:pPr>
    </w:p>
    <w:p w:rsidR="00EA1A0A" w:rsidRDefault="00EA1A0A">
      <w:pPr>
        <w:rPr>
          <w:rFonts w:ascii="Times New Roman" w:hAnsi="Times New Roman"/>
          <w:sz w:val="24"/>
          <w:szCs w:val="24"/>
        </w:rPr>
      </w:pPr>
    </w:p>
    <w:p w:rsidR="00EA1A0A" w:rsidRDefault="006F0D4A">
      <w:pPr>
        <w:rPr>
          <w:rFonts w:asciiTheme="minorEastAsia" w:eastAsiaTheme="minorEastAsia" w:hAnsiTheme="minorEastAsia"/>
          <w:b/>
          <w:sz w:val="28"/>
        </w:rPr>
      </w:pPr>
      <w:r>
        <w:rPr>
          <w:rFonts w:asciiTheme="minorEastAsia" w:eastAsiaTheme="minorEastAsia" w:hAnsiTheme="minorEastAsia" w:hint="eastAsia"/>
          <w:b/>
          <w:sz w:val="28"/>
        </w:rPr>
        <w:br w:type="page"/>
      </w:r>
    </w:p>
    <w:p w:rsidR="00EA1A0A" w:rsidRDefault="006F0D4A">
      <w:pPr>
        <w:spacing w:line="360" w:lineRule="auto"/>
        <w:jc w:val="center"/>
        <w:outlineLvl w:val="0"/>
        <w:rPr>
          <w:rFonts w:asciiTheme="minorEastAsia" w:eastAsiaTheme="minorEastAsia" w:hAnsiTheme="minorEastAsia"/>
          <w:b/>
          <w:sz w:val="28"/>
        </w:rPr>
      </w:pPr>
      <w:bookmarkStart w:id="48" w:name="_Toc14801"/>
      <w:r>
        <w:rPr>
          <w:rFonts w:asciiTheme="minorEastAsia" w:eastAsiaTheme="minorEastAsia" w:hAnsiTheme="minorEastAsia" w:hint="eastAsia"/>
          <w:b/>
          <w:sz w:val="28"/>
        </w:rPr>
        <w:lastRenderedPageBreak/>
        <w:t>第四章  评审方法和标准</w:t>
      </w:r>
      <w:bookmarkEnd w:id="48"/>
    </w:p>
    <w:p w:rsidR="00EA1A0A" w:rsidRDefault="006F0D4A">
      <w:pPr>
        <w:spacing w:line="360" w:lineRule="auto"/>
        <w:ind w:firstLine="437"/>
        <w:outlineLvl w:val="1"/>
        <w:rPr>
          <w:rFonts w:asciiTheme="minorEastAsia" w:eastAsiaTheme="minorEastAsia" w:hAnsiTheme="minorEastAsia"/>
          <w:b/>
          <w:sz w:val="24"/>
        </w:rPr>
      </w:pPr>
      <w:bookmarkStart w:id="49" w:name="_Toc29594"/>
      <w:r>
        <w:rPr>
          <w:rFonts w:asciiTheme="minorEastAsia" w:eastAsiaTheme="minorEastAsia" w:hAnsiTheme="minorEastAsia" w:hint="eastAsia"/>
          <w:b/>
          <w:sz w:val="24"/>
        </w:rPr>
        <w:t>一、总则</w:t>
      </w:r>
      <w:bookmarkEnd w:id="49"/>
    </w:p>
    <w:p w:rsidR="00EA1A0A" w:rsidRDefault="006F0D4A">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EA1A0A" w:rsidRDefault="006F0D4A">
      <w:pPr>
        <w:spacing w:line="360" w:lineRule="auto"/>
        <w:ind w:firstLine="437"/>
        <w:outlineLvl w:val="1"/>
        <w:rPr>
          <w:rFonts w:asciiTheme="minorEastAsia" w:eastAsiaTheme="minorEastAsia" w:hAnsiTheme="minorEastAsia"/>
          <w:b/>
          <w:sz w:val="24"/>
        </w:rPr>
      </w:pPr>
      <w:bookmarkStart w:id="50" w:name="_Toc22999"/>
      <w:r>
        <w:rPr>
          <w:rFonts w:asciiTheme="minorEastAsia" w:eastAsiaTheme="minorEastAsia" w:hAnsiTheme="minorEastAsia" w:hint="eastAsia"/>
          <w:b/>
          <w:sz w:val="24"/>
        </w:rPr>
        <w:t>二、评审方法</w:t>
      </w:r>
      <w:bookmarkEnd w:id="50"/>
    </w:p>
    <w:p w:rsidR="00EA1A0A" w:rsidRDefault="006F0D4A">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393"/>
        <w:gridCol w:w="6025"/>
      </w:tblGrid>
      <w:tr w:rsidR="00EA1A0A">
        <w:trPr>
          <w:trHeight w:val="521"/>
          <w:jc w:val="center"/>
        </w:trPr>
        <w:tc>
          <w:tcPr>
            <w:tcW w:w="5000" w:type="pct"/>
            <w:gridSpan w:val="3"/>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EA1A0A">
        <w:trPr>
          <w:trHeight w:val="497"/>
          <w:jc w:val="center"/>
        </w:trPr>
        <w:tc>
          <w:tcPr>
            <w:tcW w:w="412" w:type="pct"/>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EA1A0A" w:rsidRDefault="006F0D4A">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EA1A0A">
        <w:trPr>
          <w:trHeight w:val="454"/>
          <w:jc w:val="center"/>
        </w:trPr>
        <w:tc>
          <w:tcPr>
            <w:tcW w:w="412" w:type="pct"/>
            <w:tcBorders>
              <w:bottom w:val="single" w:sz="4" w:space="0" w:color="auto"/>
            </w:tcBorders>
            <w:vAlign w:val="center"/>
          </w:tcPr>
          <w:p w:rsidR="00EA1A0A" w:rsidRDefault="006F0D4A">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不接受联合协议</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EA1A0A" w:rsidRDefault="006F0D4A">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EA1A0A" w:rsidRDefault="006F0D4A">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5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EA1A0A" w:rsidRDefault="006F0D4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EA1A0A">
        <w:trPr>
          <w:trHeight w:val="444"/>
          <w:jc w:val="center"/>
        </w:trPr>
        <w:tc>
          <w:tcPr>
            <w:tcW w:w="412" w:type="pct"/>
            <w:vAlign w:val="center"/>
          </w:tcPr>
          <w:p w:rsidR="00EA1A0A" w:rsidRDefault="006F0D4A">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EA1A0A" w:rsidRDefault="006F0D4A">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EA1A0A" w:rsidRDefault="006F0D4A">
            <w:pPr>
              <w:adjustRightInd w:val="0"/>
              <w:snapToGrid w:val="0"/>
              <w:ind w:right="-10"/>
              <w:rPr>
                <w:rFonts w:cs="Times New Roman"/>
                <w:kern w:val="2"/>
                <w:sz w:val="21"/>
                <w:szCs w:val="21"/>
              </w:rPr>
            </w:pPr>
            <w:r>
              <w:rPr>
                <w:rFonts w:ascii="Times New Roman" w:eastAsiaTheme="minorEastAsia" w:hAnsi="Times New Roman" w:cs="Times New Roman"/>
                <w:sz w:val="21"/>
                <w:szCs w:val="21"/>
              </w:rPr>
              <w:t>投标文件中须提供投标人拟委任</w:t>
            </w:r>
            <w:r>
              <w:rPr>
                <w:rFonts w:ascii="Times New Roman" w:eastAsiaTheme="minorEastAsia" w:hAnsi="Times New Roman" w:cs="Times New Roman" w:hint="eastAsia"/>
                <w:sz w:val="21"/>
                <w:szCs w:val="21"/>
              </w:rPr>
              <w:t>的项目经理、安全巡视员及作业人员提供证书扫描件及</w:t>
            </w:r>
            <w:proofErr w:type="gramStart"/>
            <w:r>
              <w:rPr>
                <w:rFonts w:ascii="Times New Roman" w:eastAsiaTheme="minorEastAsia" w:hAnsi="Times New Roman" w:cs="Times New Roman" w:hint="eastAsia"/>
                <w:sz w:val="21"/>
                <w:szCs w:val="21"/>
              </w:rPr>
              <w:t>社保证明</w:t>
            </w:r>
            <w:proofErr w:type="gramEnd"/>
            <w:r>
              <w:rPr>
                <w:rFonts w:ascii="Times New Roman" w:eastAsiaTheme="minorEastAsia" w:hAnsi="Times New Roman" w:cs="Times New Roman" w:hint="eastAsia"/>
                <w:sz w:val="21"/>
                <w:szCs w:val="21"/>
              </w:rPr>
              <w:t>（</w:t>
            </w:r>
            <w:r>
              <w:rPr>
                <w:rFonts w:ascii="Times New Roman" w:eastAsiaTheme="minorEastAsia" w:hAnsi="Times New Roman" w:cs="Times New Roman"/>
                <w:sz w:val="21"/>
                <w:szCs w:val="21"/>
              </w:rPr>
              <w:t>自</w:t>
            </w:r>
            <w:r>
              <w:rPr>
                <w:rFonts w:ascii="Times New Roman" w:eastAsiaTheme="minorEastAsia" w:hAnsi="Times New Roman" w:cs="Times New Roman"/>
                <w:sz w:val="21"/>
                <w:szCs w:val="21"/>
              </w:rPr>
              <w:t>202</w:t>
            </w:r>
            <w:r>
              <w:rPr>
                <w:rFonts w:ascii="Times New Roman" w:eastAsiaTheme="minorEastAsia" w:hAnsi="Times New Roman" w:cs="Times New Roman" w:hint="eastAsia"/>
                <w:sz w:val="21"/>
                <w:szCs w:val="21"/>
              </w:rPr>
              <w:t>3</w:t>
            </w:r>
            <w:r>
              <w:rPr>
                <w:rFonts w:ascii="Times New Roman" w:eastAsiaTheme="minorEastAsia" w:hAnsi="Times New Roman" w:cs="Times New Roman"/>
                <w:sz w:val="21"/>
                <w:szCs w:val="21"/>
              </w:rPr>
              <w:t>年</w:t>
            </w:r>
            <w:r>
              <w:rPr>
                <w:rFonts w:ascii="Times New Roman" w:eastAsiaTheme="minorEastAsia" w:hAnsi="Times New Roman" w:cs="Times New Roman" w:hint="eastAsia"/>
                <w:sz w:val="21"/>
                <w:szCs w:val="21"/>
              </w:rPr>
              <w:t>10</w:t>
            </w:r>
            <w:r>
              <w:rPr>
                <w:rFonts w:ascii="Times New Roman" w:eastAsiaTheme="minorEastAsia" w:hAnsi="Times New Roman" w:cs="Times New Roman"/>
                <w:sz w:val="21"/>
                <w:szCs w:val="21"/>
              </w:rPr>
              <w:t>月</w:t>
            </w:r>
            <w:r>
              <w:rPr>
                <w:rFonts w:ascii="Times New Roman" w:eastAsiaTheme="minorEastAsia" w:hAnsi="Times New Roman" w:cs="Times New Roman" w:hint="eastAsia"/>
                <w:sz w:val="21"/>
                <w:szCs w:val="21"/>
              </w:rPr>
              <w:t>1</w:t>
            </w:r>
            <w:r>
              <w:rPr>
                <w:rFonts w:ascii="Times New Roman" w:eastAsiaTheme="minorEastAsia" w:hAnsi="Times New Roman" w:cs="Times New Roman"/>
                <w:sz w:val="21"/>
                <w:szCs w:val="21"/>
              </w:rPr>
              <w:t>日以来任意连续三个月的所属社保机构缴费</w:t>
            </w:r>
            <w:r>
              <w:rPr>
                <w:rFonts w:ascii="Times New Roman" w:eastAsiaTheme="minorEastAsia" w:hAnsi="Times New Roman" w:cs="Times New Roman" w:hint="eastAsia"/>
                <w:sz w:val="21"/>
                <w:szCs w:val="21"/>
              </w:rPr>
              <w:t>的</w:t>
            </w:r>
            <w:r>
              <w:rPr>
                <w:rFonts w:ascii="Times New Roman" w:eastAsiaTheme="minorEastAsia" w:hAnsi="Times New Roman" w:cs="Times New Roman"/>
                <w:sz w:val="21"/>
                <w:szCs w:val="21"/>
              </w:rPr>
              <w:t>证明材料</w:t>
            </w:r>
            <w:r>
              <w:rPr>
                <w:rFonts w:ascii="Times New Roman" w:eastAsiaTheme="minorEastAsia" w:hAnsi="Times New Roman" w:cs="Times New Roman" w:hint="eastAsia"/>
                <w:sz w:val="21"/>
                <w:szCs w:val="21"/>
              </w:rPr>
              <w:t>）。</w:t>
            </w:r>
          </w:p>
        </w:tc>
      </w:tr>
      <w:tr w:rsidR="00EA1A0A">
        <w:trPr>
          <w:trHeight w:val="515"/>
          <w:jc w:val="center"/>
        </w:trPr>
        <w:tc>
          <w:tcPr>
            <w:tcW w:w="5000" w:type="pct"/>
            <w:gridSpan w:val="3"/>
            <w:tcBorders>
              <w:bottom w:val="single" w:sz="4" w:space="0" w:color="auto"/>
            </w:tcBorders>
            <w:vAlign w:val="center"/>
          </w:tcPr>
          <w:p w:rsidR="00EA1A0A" w:rsidRDefault="006F0D4A">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EA1A0A" w:rsidRDefault="006F0D4A">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EA1A0A" w:rsidRDefault="006F0D4A">
      <w:pPr>
        <w:spacing w:line="360" w:lineRule="auto"/>
        <w:ind w:firstLine="437"/>
        <w:outlineLvl w:val="1"/>
        <w:rPr>
          <w:rFonts w:asciiTheme="minorEastAsia" w:eastAsiaTheme="minorEastAsia" w:hAnsiTheme="minorEastAsia"/>
          <w:b/>
          <w:sz w:val="24"/>
        </w:rPr>
      </w:pPr>
      <w:bookmarkStart w:id="51" w:name="_Toc29576"/>
      <w:bookmarkStart w:id="52" w:name="_Toc4545"/>
      <w:r>
        <w:rPr>
          <w:rFonts w:asciiTheme="minorEastAsia" w:eastAsiaTheme="minorEastAsia" w:hAnsiTheme="minorEastAsia"/>
          <w:b/>
          <w:sz w:val="24"/>
        </w:rPr>
        <w:t>三、评审程序</w:t>
      </w:r>
      <w:bookmarkEnd w:id="51"/>
      <w:bookmarkEnd w:id="52"/>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EA1A0A" w:rsidRDefault="006F0D4A">
      <w:pPr>
        <w:spacing w:line="360" w:lineRule="auto"/>
        <w:ind w:firstLine="437"/>
        <w:outlineLvl w:val="1"/>
        <w:rPr>
          <w:rFonts w:asciiTheme="minorEastAsia" w:eastAsiaTheme="minorEastAsia" w:hAnsiTheme="minorEastAsia"/>
          <w:b/>
          <w:sz w:val="24"/>
        </w:rPr>
      </w:pPr>
      <w:bookmarkStart w:id="53" w:name="_Toc27565"/>
      <w:bookmarkStart w:id="54" w:name="_Toc11842"/>
      <w:r>
        <w:rPr>
          <w:rFonts w:asciiTheme="minorEastAsia" w:eastAsiaTheme="minorEastAsia" w:hAnsiTheme="minorEastAsia"/>
          <w:b/>
          <w:sz w:val="24"/>
        </w:rPr>
        <w:t>四、相关说明。</w:t>
      </w:r>
      <w:bookmarkEnd w:id="53"/>
      <w:bookmarkEnd w:id="54"/>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w:t>
      </w:r>
      <w:r>
        <w:rPr>
          <w:rFonts w:ascii="Times New Roman" w:eastAsiaTheme="minorEastAsia" w:hAnsi="Times New Roman" w:cs="Times New Roman"/>
          <w:bCs/>
          <w:sz w:val="21"/>
          <w:szCs w:val="16"/>
        </w:rPr>
        <w:lastRenderedPageBreak/>
        <w:t>能影响产品质量和不能诚信履约的，应当要求其在合理的时间内按要求提供说明，必要时提交相关证明材料；投标人不能证明其报价合理性的，其投标文件将被认定为投标无效。</w:t>
      </w:r>
    </w:p>
    <w:p w:rsidR="00EA1A0A" w:rsidRDefault="006F0D4A">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EA1A0A" w:rsidRDefault="00EA1A0A"/>
    <w:p w:rsidR="00EA1A0A" w:rsidRDefault="006F0D4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A1A0A" w:rsidRDefault="006F0D4A">
      <w:pPr>
        <w:spacing w:line="360" w:lineRule="auto"/>
        <w:jc w:val="center"/>
        <w:outlineLvl w:val="0"/>
        <w:rPr>
          <w:rFonts w:asciiTheme="minorEastAsia" w:eastAsiaTheme="minorEastAsia" w:hAnsiTheme="minorEastAsia"/>
          <w:b/>
          <w:sz w:val="28"/>
        </w:rPr>
      </w:pPr>
      <w:bookmarkStart w:id="55" w:name="_Toc29765"/>
      <w:r>
        <w:rPr>
          <w:rFonts w:asciiTheme="minorEastAsia" w:eastAsiaTheme="minorEastAsia" w:hAnsiTheme="minorEastAsia" w:hint="eastAsia"/>
          <w:b/>
          <w:sz w:val="28"/>
        </w:rPr>
        <w:lastRenderedPageBreak/>
        <w:t>第五章 合同</w:t>
      </w:r>
      <w:bookmarkEnd w:id="55"/>
    </w:p>
    <w:p w:rsidR="00EA1A0A" w:rsidRDefault="00EA1A0A">
      <w:pPr>
        <w:spacing w:line="500" w:lineRule="exact"/>
        <w:outlineLvl w:val="0"/>
        <w:rPr>
          <w:spacing w:val="-16"/>
          <w:sz w:val="24"/>
        </w:rPr>
      </w:pPr>
      <w:bookmarkStart w:id="56" w:name="_Toc1367"/>
    </w:p>
    <w:p w:rsidR="00EA1A0A" w:rsidRDefault="006F0D4A">
      <w:pPr>
        <w:spacing w:line="500" w:lineRule="exact"/>
        <w:outlineLvl w:val="0"/>
        <w:rPr>
          <w:spacing w:val="-16"/>
          <w:sz w:val="24"/>
          <w:u w:val="single"/>
        </w:rPr>
      </w:pPr>
      <w:r>
        <w:rPr>
          <w:rFonts w:hint="eastAsia"/>
          <w:spacing w:val="-16"/>
          <w:sz w:val="24"/>
        </w:rPr>
        <w:t>委托方（简称甲方）：</w:t>
      </w:r>
      <w:r>
        <w:rPr>
          <w:rFonts w:hint="eastAsia"/>
          <w:spacing w:val="-16"/>
          <w:sz w:val="24"/>
          <w:u w:val="single"/>
        </w:rPr>
        <w:t xml:space="preserve">                           　</w:t>
      </w:r>
    </w:p>
    <w:p w:rsidR="00EA1A0A" w:rsidRDefault="006F0D4A">
      <w:pPr>
        <w:spacing w:line="500" w:lineRule="exact"/>
        <w:outlineLvl w:val="0"/>
        <w:rPr>
          <w:spacing w:val="-2"/>
          <w:sz w:val="24"/>
        </w:rPr>
      </w:pPr>
      <w:r>
        <w:rPr>
          <w:rFonts w:hint="eastAsia"/>
          <w:spacing w:val="-16"/>
          <w:sz w:val="24"/>
        </w:rPr>
        <w:t>受托方（简称乙方）：</w:t>
      </w:r>
      <w:r>
        <w:rPr>
          <w:rFonts w:hint="eastAsia"/>
          <w:spacing w:val="-16"/>
          <w:sz w:val="24"/>
          <w:u w:val="single"/>
        </w:rPr>
        <w:t xml:space="preserve">     </w:t>
      </w:r>
      <w:r>
        <w:rPr>
          <w:rFonts w:cs="宋体" w:hint="eastAsia"/>
          <w:sz w:val="24"/>
          <w:u w:val="single"/>
        </w:rPr>
        <w:t xml:space="preserve">                  </w:t>
      </w:r>
      <w:r>
        <w:rPr>
          <w:rFonts w:cs="宋体" w:hint="eastAsia"/>
          <w:sz w:val="24"/>
        </w:rPr>
        <w:br/>
      </w:r>
    </w:p>
    <w:p w:rsidR="00EA1A0A" w:rsidRDefault="006F0D4A">
      <w:pPr>
        <w:spacing w:line="500" w:lineRule="exact"/>
        <w:ind w:firstLineChars="192" w:firstLine="453"/>
        <w:rPr>
          <w:spacing w:val="-2"/>
          <w:sz w:val="24"/>
        </w:rPr>
      </w:pPr>
      <w:r>
        <w:rPr>
          <w:rFonts w:hint="eastAsia"/>
          <w:spacing w:val="-2"/>
          <w:sz w:val="24"/>
        </w:rPr>
        <w:t>甲、乙双方根据《中华人民共和国合同民法典》及甲乙双方招标、投标相关文件、法律、法规等，在双方平等、自愿、协商一致的基础上，甲方现将管理服务的安徽省通航控股集团项目的外幕墙饰面（包含外幕墙玻璃及外幕墙饰面、铝塑板、大理石等材料）的清洗交给乙方完成，特签订本合同。</w:t>
      </w:r>
    </w:p>
    <w:p w:rsidR="00EA1A0A" w:rsidRDefault="006F0D4A" w:rsidP="00044DC8">
      <w:pPr>
        <w:spacing w:line="500" w:lineRule="exact"/>
        <w:ind w:firstLineChars="192" w:firstLine="455"/>
        <w:rPr>
          <w:b/>
          <w:spacing w:val="-2"/>
          <w:sz w:val="24"/>
        </w:rPr>
      </w:pPr>
      <w:r>
        <w:rPr>
          <w:rFonts w:hint="eastAsia"/>
          <w:b/>
          <w:spacing w:val="-2"/>
          <w:sz w:val="24"/>
        </w:rPr>
        <w:t>第一条 委托内容</w:t>
      </w:r>
    </w:p>
    <w:p w:rsidR="00EA1A0A" w:rsidRDefault="006F0D4A">
      <w:pPr>
        <w:spacing w:line="500" w:lineRule="exact"/>
        <w:ind w:firstLineChars="192" w:firstLine="453"/>
        <w:rPr>
          <w:spacing w:val="-2"/>
          <w:sz w:val="24"/>
        </w:rPr>
      </w:pPr>
      <w:r>
        <w:rPr>
          <w:rFonts w:hint="eastAsia"/>
          <w:spacing w:val="-2"/>
          <w:sz w:val="24"/>
        </w:rPr>
        <w:t>安徽省通航控股集团项目的外幕墙饰面（包含外幕墙玻璃及外幕墙饰面、铝塑板、大理石等材料）的清洗。</w:t>
      </w:r>
    </w:p>
    <w:p w:rsidR="00EA1A0A" w:rsidRDefault="006F0D4A" w:rsidP="00044DC8">
      <w:pPr>
        <w:spacing w:line="500" w:lineRule="exact"/>
        <w:ind w:firstLineChars="192" w:firstLine="455"/>
        <w:rPr>
          <w:b/>
          <w:spacing w:val="-2"/>
          <w:sz w:val="24"/>
        </w:rPr>
      </w:pPr>
      <w:r>
        <w:rPr>
          <w:rFonts w:hint="eastAsia"/>
          <w:b/>
          <w:spacing w:val="-2"/>
          <w:sz w:val="24"/>
        </w:rPr>
        <w:t>第二条 合同期限</w:t>
      </w:r>
    </w:p>
    <w:p w:rsidR="00EA1A0A" w:rsidRDefault="006F0D4A">
      <w:pPr>
        <w:spacing w:line="500" w:lineRule="exact"/>
        <w:ind w:firstLineChars="192" w:firstLine="453"/>
        <w:rPr>
          <w:spacing w:val="-2"/>
          <w:sz w:val="24"/>
        </w:rPr>
      </w:pPr>
      <w:r>
        <w:rPr>
          <w:rFonts w:hint="eastAsia"/>
          <w:spacing w:val="-2"/>
          <w:sz w:val="24"/>
        </w:rPr>
        <w:t>本合同有效期为：   年  月  日至    年   月  日。</w:t>
      </w:r>
    </w:p>
    <w:p w:rsidR="00EA1A0A" w:rsidRDefault="006F0D4A" w:rsidP="00044DC8">
      <w:pPr>
        <w:spacing w:line="500" w:lineRule="exact"/>
        <w:ind w:firstLineChars="192" w:firstLine="455"/>
        <w:rPr>
          <w:b/>
          <w:spacing w:val="-2"/>
          <w:sz w:val="24"/>
        </w:rPr>
      </w:pPr>
      <w:r>
        <w:rPr>
          <w:rFonts w:hint="eastAsia"/>
          <w:b/>
          <w:spacing w:val="-2"/>
          <w:sz w:val="24"/>
        </w:rPr>
        <w:t>第三条 清洗标准</w:t>
      </w:r>
    </w:p>
    <w:p w:rsidR="00EA1A0A" w:rsidRDefault="006F0D4A">
      <w:pPr>
        <w:spacing w:line="500" w:lineRule="exact"/>
        <w:ind w:firstLineChars="200" w:firstLine="472"/>
        <w:rPr>
          <w:spacing w:val="-2"/>
          <w:sz w:val="24"/>
        </w:rPr>
      </w:pPr>
      <w:r>
        <w:rPr>
          <w:rFonts w:hint="eastAsia"/>
          <w:spacing w:val="-2"/>
          <w:sz w:val="24"/>
        </w:rPr>
        <w:t>1、清洗所使用的材料均采用广州生产的“白云”或“庄臣”系列清洗剂，清洗和保养工具、试剂等不得对玻璃幕墙及外幕墙面各类材质造成任何伤害。</w:t>
      </w:r>
    </w:p>
    <w:p w:rsidR="00EA1A0A" w:rsidRDefault="006F0D4A">
      <w:pPr>
        <w:spacing w:line="500" w:lineRule="exact"/>
        <w:ind w:firstLineChars="200" w:firstLine="472"/>
        <w:rPr>
          <w:spacing w:val="-2"/>
          <w:sz w:val="24"/>
        </w:rPr>
      </w:pPr>
      <w:r>
        <w:rPr>
          <w:rFonts w:hint="eastAsia"/>
          <w:spacing w:val="-2"/>
          <w:sz w:val="24"/>
        </w:rPr>
        <w:t>2、外幕墙玻璃清洗应达到下列标准：表面无浮尘、无污垢、污迹、污渍、玻璃光亮、金属结构（外露）光亮，有质感。</w:t>
      </w:r>
    </w:p>
    <w:p w:rsidR="00EA1A0A" w:rsidRDefault="006F0D4A">
      <w:pPr>
        <w:spacing w:line="500" w:lineRule="exact"/>
        <w:ind w:firstLineChars="200" w:firstLine="472"/>
        <w:rPr>
          <w:spacing w:val="-2"/>
          <w:sz w:val="24"/>
        </w:rPr>
      </w:pPr>
      <w:r>
        <w:rPr>
          <w:rFonts w:hint="eastAsia"/>
          <w:spacing w:val="-2"/>
          <w:sz w:val="24"/>
        </w:rPr>
        <w:t>3、外幕墙其它材质面应达到下列标准：表面无污迹、污渍、纹理图案清晰、无气泡、无遗漏、质感强烈、浑厚。</w:t>
      </w:r>
    </w:p>
    <w:p w:rsidR="00EA1A0A" w:rsidRDefault="006F0D4A" w:rsidP="00044DC8">
      <w:pPr>
        <w:spacing w:line="500" w:lineRule="exact"/>
        <w:ind w:firstLineChars="192" w:firstLine="463"/>
        <w:outlineLvl w:val="0"/>
        <w:rPr>
          <w:rFonts w:cs="宋体"/>
          <w:b/>
          <w:sz w:val="24"/>
        </w:rPr>
      </w:pPr>
      <w:r>
        <w:rPr>
          <w:rFonts w:cs="宋体" w:hint="eastAsia"/>
          <w:b/>
          <w:sz w:val="24"/>
        </w:rPr>
        <w:t>第四条 甲方权利及义务</w:t>
      </w:r>
    </w:p>
    <w:p w:rsidR="00EA1A0A" w:rsidRDefault="006F0D4A">
      <w:pPr>
        <w:spacing w:line="500" w:lineRule="exact"/>
        <w:ind w:firstLineChars="200" w:firstLine="480"/>
        <w:rPr>
          <w:rFonts w:cs="宋体"/>
          <w:sz w:val="24"/>
        </w:rPr>
      </w:pPr>
      <w:r>
        <w:rPr>
          <w:rFonts w:cs="宋体" w:hint="eastAsia"/>
          <w:sz w:val="24"/>
        </w:rPr>
        <w:t>1、指派专人（孙松：13956062453</w:t>
      </w:r>
      <w:r>
        <w:rPr>
          <w:rFonts w:cs="Times New Roman" w:hint="eastAsia"/>
          <w:spacing w:val="-2"/>
          <w:sz w:val="24"/>
        </w:rPr>
        <w:t>）负责联系、协</w:t>
      </w:r>
      <w:r>
        <w:rPr>
          <w:rFonts w:cs="宋体" w:hint="eastAsia"/>
          <w:sz w:val="24"/>
        </w:rPr>
        <w:t>调、监督、检查、组织验收乙方的清洗工作。</w:t>
      </w:r>
    </w:p>
    <w:p w:rsidR="00EA1A0A" w:rsidRDefault="006F0D4A">
      <w:pPr>
        <w:spacing w:line="500" w:lineRule="exact"/>
        <w:ind w:firstLineChars="200" w:firstLine="480"/>
        <w:outlineLvl w:val="0"/>
        <w:rPr>
          <w:rFonts w:cs="宋体"/>
          <w:sz w:val="24"/>
        </w:rPr>
      </w:pPr>
      <w:r>
        <w:rPr>
          <w:rFonts w:cs="宋体" w:hint="eastAsia"/>
          <w:sz w:val="24"/>
        </w:rPr>
        <w:t>2、在合同履行期间发现有清洗不合格、违规等行为，有权要求乙方随时进行整改或返工。</w:t>
      </w:r>
    </w:p>
    <w:p w:rsidR="00EA1A0A" w:rsidRDefault="006F0D4A">
      <w:pPr>
        <w:spacing w:line="500" w:lineRule="exact"/>
        <w:ind w:firstLineChars="200" w:firstLine="480"/>
        <w:outlineLvl w:val="0"/>
        <w:rPr>
          <w:rFonts w:cs="宋体"/>
          <w:sz w:val="24"/>
        </w:rPr>
      </w:pPr>
      <w:r>
        <w:rPr>
          <w:rFonts w:cs="宋体" w:hint="eastAsia"/>
          <w:sz w:val="24"/>
        </w:rPr>
        <w:t>3、按合同要求及时支付清洗费用。</w:t>
      </w:r>
    </w:p>
    <w:p w:rsidR="00EA1A0A" w:rsidRDefault="006F0D4A" w:rsidP="00044DC8">
      <w:pPr>
        <w:spacing w:line="500" w:lineRule="exact"/>
        <w:ind w:firstLineChars="192" w:firstLine="455"/>
        <w:outlineLvl w:val="0"/>
        <w:rPr>
          <w:b/>
          <w:spacing w:val="-2"/>
          <w:sz w:val="24"/>
        </w:rPr>
      </w:pPr>
      <w:r>
        <w:rPr>
          <w:rFonts w:hint="eastAsia"/>
          <w:b/>
          <w:spacing w:val="-2"/>
          <w:sz w:val="24"/>
        </w:rPr>
        <w:t>第五条 乙方权利及义务</w:t>
      </w:r>
    </w:p>
    <w:p w:rsidR="00EA1A0A" w:rsidRDefault="006F0D4A">
      <w:pPr>
        <w:spacing w:line="500" w:lineRule="exact"/>
        <w:ind w:firstLineChars="200" w:firstLine="480"/>
        <w:rPr>
          <w:rFonts w:cs="宋体"/>
          <w:sz w:val="24"/>
        </w:rPr>
      </w:pPr>
      <w:r>
        <w:rPr>
          <w:rFonts w:cs="宋体" w:hint="eastAsia"/>
          <w:sz w:val="24"/>
        </w:rPr>
        <w:lastRenderedPageBreak/>
        <w:t>1、</w:t>
      </w:r>
      <w:r>
        <w:rPr>
          <w:rFonts w:hint="eastAsia"/>
          <w:spacing w:val="-2"/>
          <w:sz w:val="24"/>
        </w:rPr>
        <w:t>作业人员需统一着装，于指定或明显位置佩戴工作证，</w:t>
      </w:r>
      <w:r>
        <w:rPr>
          <w:rFonts w:cs="宋体" w:hint="eastAsia"/>
          <w:sz w:val="24"/>
        </w:rPr>
        <w:t>按本合同要求，准时到达作业现场，按时完成服务工作。</w:t>
      </w:r>
    </w:p>
    <w:p w:rsidR="00EA1A0A" w:rsidRDefault="006F0D4A">
      <w:pPr>
        <w:spacing w:line="500" w:lineRule="exact"/>
        <w:ind w:firstLineChars="200" w:firstLine="480"/>
        <w:rPr>
          <w:rFonts w:cs="宋体"/>
          <w:sz w:val="24"/>
        </w:rPr>
      </w:pPr>
      <w:r>
        <w:rPr>
          <w:rFonts w:cs="宋体" w:hint="eastAsia"/>
          <w:sz w:val="24"/>
        </w:rPr>
        <w:t>2、负责作业人员各种技能培训及安全、防火、防盗知识教育，并教育作业人员遵守合肥市政务综合楼业主方与甲方的各项规章制度，节约使用水、电等资源，爱护合肥市政务综合</w:t>
      </w:r>
      <w:proofErr w:type="gramStart"/>
      <w:r>
        <w:rPr>
          <w:rFonts w:cs="宋体" w:hint="eastAsia"/>
          <w:sz w:val="24"/>
        </w:rPr>
        <w:t>楼相关</w:t>
      </w:r>
      <w:proofErr w:type="gramEnd"/>
      <w:r>
        <w:rPr>
          <w:rFonts w:cs="宋体" w:hint="eastAsia"/>
          <w:sz w:val="24"/>
        </w:rPr>
        <w:t>公共设施设备，如因乙方原因造成损坏，乙方需按价赔偿。</w:t>
      </w:r>
    </w:p>
    <w:p w:rsidR="00EA1A0A" w:rsidRDefault="006F0D4A">
      <w:pPr>
        <w:spacing w:line="500" w:lineRule="exact"/>
        <w:ind w:firstLineChars="200" w:firstLine="480"/>
        <w:rPr>
          <w:rFonts w:cs="宋体"/>
          <w:sz w:val="24"/>
        </w:rPr>
      </w:pPr>
      <w:r>
        <w:rPr>
          <w:rFonts w:cs="宋体" w:hint="eastAsia"/>
          <w:sz w:val="24"/>
        </w:rPr>
        <w:t>3、乙方应强化安全意识，做好施工安全：作业前应对作业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在晚间、夜间作业。</w:t>
      </w:r>
    </w:p>
    <w:p w:rsidR="00EA1A0A" w:rsidRDefault="006F0D4A">
      <w:pPr>
        <w:spacing w:line="500" w:lineRule="exact"/>
        <w:ind w:firstLineChars="200" w:firstLine="480"/>
        <w:rPr>
          <w:rFonts w:cs="宋体"/>
          <w:sz w:val="24"/>
        </w:rPr>
      </w:pPr>
      <w:r>
        <w:rPr>
          <w:rFonts w:cs="宋体" w:hint="eastAsia"/>
          <w:sz w:val="24"/>
        </w:rPr>
        <w:t>4、指派专人（姓名</w:t>
      </w:r>
      <w:r>
        <w:rPr>
          <w:rFonts w:cs="宋体" w:hint="eastAsia"/>
          <w:sz w:val="24"/>
          <w:u w:val="single"/>
        </w:rPr>
        <w:t xml:space="preserve">       </w:t>
      </w:r>
      <w:r>
        <w:rPr>
          <w:rFonts w:cs="宋体" w:hint="eastAsia"/>
          <w:sz w:val="24"/>
        </w:rPr>
        <w:t>、电话</w:t>
      </w:r>
      <w:r>
        <w:rPr>
          <w:rFonts w:cs="宋体" w:hint="eastAsia"/>
          <w:sz w:val="24"/>
          <w:u w:val="single"/>
        </w:rPr>
        <w:t xml:space="preserve">       </w:t>
      </w:r>
      <w:r>
        <w:rPr>
          <w:rFonts w:cs="宋体" w:hint="eastAsia"/>
          <w:sz w:val="24"/>
        </w:rPr>
        <w:t>）积极与甲方协调、配合，并根据甲方的要求，不断改进、提高清洗服务质量。</w:t>
      </w:r>
    </w:p>
    <w:p w:rsidR="00EA1A0A" w:rsidRDefault="006F0D4A">
      <w:pPr>
        <w:spacing w:line="500" w:lineRule="exact"/>
        <w:ind w:firstLineChars="200" w:firstLine="480"/>
        <w:rPr>
          <w:rFonts w:cs="宋体"/>
          <w:sz w:val="24"/>
        </w:rPr>
      </w:pPr>
      <w:r>
        <w:rPr>
          <w:rFonts w:cs="宋体" w:hint="eastAsia"/>
          <w:sz w:val="24"/>
        </w:rPr>
        <w:t>5、乙方在清洗作业中不得影响业主单位的正常办公秩序。</w:t>
      </w:r>
    </w:p>
    <w:p w:rsidR="00EA1A0A" w:rsidRDefault="006F0D4A">
      <w:pPr>
        <w:spacing w:line="500" w:lineRule="exact"/>
        <w:ind w:firstLineChars="200" w:firstLine="480"/>
        <w:rPr>
          <w:rFonts w:cs="宋体"/>
          <w:sz w:val="24"/>
        </w:rPr>
      </w:pPr>
      <w:r>
        <w:rPr>
          <w:rFonts w:cs="宋体" w:hint="eastAsia"/>
          <w:sz w:val="24"/>
        </w:rPr>
        <w:t>6、</w:t>
      </w:r>
      <w:r>
        <w:rPr>
          <w:rFonts w:hint="eastAsia"/>
          <w:spacing w:val="-2"/>
          <w:sz w:val="24"/>
        </w:rPr>
        <w:t>在本合同签订之日，乙方需向甲方提供本次清洗作业人员的保险证明、身份证、国家职业资格证书等相关证明的复印件，以作为本合同的附件。</w:t>
      </w:r>
    </w:p>
    <w:p w:rsidR="00EA1A0A" w:rsidRDefault="006F0D4A">
      <w:pPr>
        <w:spacing w:line="500" w:lineRule="exact"/>
        <w:ind w:firstLineChars="192" w:firstLine="453"/>
        <w:rPr>
          <w:spacing w:val="-2"/>
          <w:sz w:val="24"/>
        </w:rPr>
      </w:pPr>
      <w:r>
        <w:rPr>
          <w:rFonts w:hint="eastAsia"/>
          <w:spacing w:val="-2"/>
          <w:sz w:val="24"/>
        </w:rPr>
        <w:t>7、乙方须在作业期间设立明显警示标志，如有必要，须在作业范围设置安全围栏，提醒和保证行人人身安全，如乙方未尽到安全保障义务的，应承担相应法律责任。如造成甲方或第三</w:t>
      </w:r>
      <w:proofErr w:type="gramStart"/>
      <w:r>
        <w:rPr>
          <w:rFonts w:hint="eastAsia"/>
          <w:spacing w:val="-2"/>
          <w:sz w:val="24"/>
        </w:rPr>
        <w:t>方财产</w:t>
      </w:r>
      <w:proofErr w:type="gramEnd"/>
      <w:r>
        <w:rPr>
          <w:rFonts w:hint="eastAsia"/>
          <w:spacing w:val="-2"/>
          <w:sz w:val="24"/>
        </w:rPr>
        <w:t>损失或人身损害的，均由乙方负赔偿责任。</w:t>
      </w:r>
    </w:p>
    <w:p w:rsidR="00EA1A0A" w:rsidRDefault="006F0D4A">
      <w:pPr>
        <w:spacing w:line="500" w:lineRule="exact"/>
        <w:ind w:firstLineChars="192" w:firstLine="453"/>
        <w:rPr>
          <w:spacing w:val="-2"/>
          <w:sz w:val="24"/>
        </w:rPr>
      </w:pPr>
      <w:r>
        <w:rPr>
          <w:rFonts w:hint="eastAsia"/>
          <w:spacing w:val="-2"/>
          <w:sz w:val="24"/>
        </w:rPr>
        <w:t>8、乙方应遵守安全操作规程，使用合格的工具、保险用具，在清洗期间内若造成任何人员伤亡或财产损失等一切安全事故，全部责任和费用由乙方承担。如造成甲方或第三</w:t>
      </w:r>
      <w:proofErr w:type="gramStart"/>
      <w:r>
        <w:rPr>
          <w:rFonts w:hint="eastAsia"/>
          <w:spacing w:val="-2"/>
          <w:sz w:val="24"/>
        </w:rPr>
        <w:t>方财产</w:t>
      </w:r>
      <w:proofErr w:type="gramEnd"/>
      <w:r>
        <w:rPr>
          <w:rFonts w:hint="eastAsia"/>
          <w:spacing w:val="-2"/>
          <w:sz w:val="24"/>
        </w:rPr>
        <w:t>损失或人身损害的，均由乙方负赔偿责任。</w:t>
      </w:r>
    </w:p>
    <w:p w:rsidR="00EA1A0A" w:rsidRDefault="006F0D4A">
      <w:pPr>
        <w:spacing w:line="500" w:lineRule="exact"/>
        <w:ind w:firstLineChars="192" w:firstLine="453"/>
        <w:rPr>
          <w:spacing w:val="-2"/>
          <w:sz w:val="24"/>
        </w:rPr>
      </w:pPr>
      <w:r>
        <w:rPr>
          <w:rFonts w:hint="eastAsia"/>
          <w:spacing w:val="-2"/>
          <w:sz w:val="24"/>
        </w:rPr>
        <w:t>9、乙方应规范用工，并确保每日上岗人数不少于10人。乙方与员工之间的劳动争议或其他争议均由乙方自行解决，如因此给甲方造成损失或增加费用的，乙方应负赔偿责任。</w:t>
      </w:r>
    </w:p>
    <w:p w:rsidR="00EA1A0A" w:rsidRDefault="006F0D4A">
      <w:pPr>
        <w:tabs>
          <w:tab w:val="left" w:pos="525"/>
        </w:tabs>
        <w:spacing w:line="500" w:lineRule="exact"/>
        <w:rPr>
          <w:b/>
          <w:spacing w:val="-2"/>
          <w:sz w:val="24"/>
        </w:rPr>
      </w:pPr>
      <w:r>
        <w:rPr>
          <w:rFonts w:hint="eastAsia"/>
          <w:b/>
          <w:spacing w:val="-2"/>
          <w:sz w:val="24"/>
        </w:rPr>
        <w:t xml:space="preserve">    第六条 合同价款及支付方式</w:t>
      </w:r>
    </w:p>
    <w:p w:rsidR="00EA1A0A" w:rsidRDefault="006F0D4A">
      <w:pPr>
        <w:spacing w:line="500" w:lineRule="exact"/>
        <w:ind w:firstLineChars="200" w:firstLine="480"/>
        <w:outlineLvl w:val="0"/>
        <w:rPr>
          <w:rFonts w:cs="宋体"/>
          <w:sz w:val="24"/>
        </w:rPr>
      </w:pPr>
      <w:r>
        <w:rPr>
          <w:rFonts w:cs="宋体" w:hint="eastAsia"/>
          <w:sz w:val="24"/>
        </w:rPr>
        <w:t xml:space="preserve">1、本合同总价为人民币 </w:t>
      </w:r>
      <w:r>
        <w:rPr>
          <w:rFonts w:cs="宋体" w:hint="eastAsia"/>
          <w:sz w:val="24"/>
          <w:u w:val="single"/>
        </w:rPr>
        <w:t xml:space="preserve">        </w:t>
      </w:r>
      <w:r>
        <w:rPr>
          <w:rFonts w:cs="宋体" w:hint="eastAsia"/>
          <w:sz w:val="24"/>
        </w:rPr>
        <w:t>（￥</w:t>
      </w:r>
      <w:r>
        <w:rPr>
          <w:rFonts w:cs="宋体" w:hint="eastAsia"/>
          <w:sz w:val="24"/>
          <w:u w:val="single"/>
        </w:rPr>
        <w:t xml:space="preserve">      </w:t>
      </w:r>
      <w:r>
        <w:rPr>
          <w:rFonts w:cs="宋体" w:hint="eastAsia"/>
          <w:sz w:val="24"/>
        </w:rPr>
        <w:t>元）。以上费用包括人工费、材料费、机械费、管理费、</w:t>
      </w:r>
      <w:proofErr w:type="gramStart"/>
      <w:r>
        <w:rPr>
          <w:rFonts w:cs="宋体" w:hint="eastAsia"/>
          <w:sz w:val="24"/>
        </w:rPr>
        <w:t>规</w:t>
      </w:r>
      <w:proofErr w:type="gramEnd"/>
      <w:r>
        <w:rPr>
          <w:rFonts w:cs="宋体" w:hint="eastAsia"/>
          <w:sz w:val="24"/>
        </w:rPr>
        <w:t>费、税金、措施费、利润、施工工期内的风险费用、养护费</w:t>
      </w:r>
      <w:r>
        <w:rPr>
          <w:rFonts w:cs="宋体" w:hint="eastAsia"/>
          <w:sz w:val="24"/>
        </w:rPr>
        <w:lastRenderedPageBreak/>
        <w:t>用（如有）等为完成本工程项目所需发生的一切费用，除非本合同另行约定，甲方无须另付任何费用。</w:t>
      </w:r>
    </w:p>
    <w:p w:rsidR="00EA1A0A" w:rsidRDefault="00EA1A0A">
      <w:pPr>
        <w:pStyle w:val="HTML"/>
      </w:pPr>
    </w:p>
    <w:p w:rsidR="00EA1A0A" w:rsidRDefault="006F0D4A">
      <w:pPr>
        <w:widowControl/>
        <w:spacing w:line="360" w:lineRule="auto"/>
        <w:ind w:firstLineChars="300" w:firstLine="720"/>
        <w:jc w:val="left"/>
        <w:rPr>
          <w:sz w:val="24"/>
          <w:szCs w:val="24"/>
        </w:rPr>
      </w:pPr>
      <w:r>
        <w:rPr>
          <w:rFonts w:cs="宋体" w:hint="eastAsia"/>
          <w:sz w:val="24"/>
        </w:rPr>
        <w:t>2、乙方完成本合同清洗服务内容，</w:t>
      </w:r>
      <w:r>
        <w:rPr>
          <w:rFonts w:cs="宋体" w:hint="eastAsia"/>
          <w:b/>
          <w:bCs/>
          <w:color w:val="000000"/>
          <w:sz w:val="24"/>
          <w:szCs w:val="24"/>
        </w:rPr>
        <w:t>经甲方验收合格并出示验收报告后支付对应清洗费用</w:t>
      </w:r>
      <w:r>
        <w:rPr>
          <w:rFonts w:cs="宋体" w:hint="eastAsia"/>
          <w:color w:val="000000"/>
          <w:sz w:val="24"/>
          <w:szCs w:val="24"/>
        </w:rPr>
        <w:t>，乙方向甲方提供本次幕墙清洗服务应付金额等额的（  %）增值税专用发票，甲方收到乙方提供的符合甲方财务要求的发票后 30 日内通过银行转账方式将对应款项汇入乙方指定账户。</w:t>
      </w:r>
    </w:p>
    <w:p w:rsidR="00EA1A0A" w:rsidRDefault="006F0D4A">
      <w:pPr>
        <w:spacing w:line="500" w:lineRule="exact"/>
        <w:ind w:firstLineChars="300" w:firstLine="720"/>
        <w:outlineLvl w:val="0"/>
        <w:rPr>
          <w:rFonts w:cs="宋体"/>
          <w:sz w:val="24"/>
        </w:rPr>
      </w:pPr>
      <w:r>
        <w:rPr>
          <w:rFonts w:cs="宋体" w:hint="eastAsia"/>
          <w:sz w:val="24"/>
        </w:rPr>
        <w:t>3、乙方应在要求付款前开具符合税务要求的增值税专用发票提供给甲方，否则，甲方有权拒绝付款。</w:t>
      </w:r>
    </w:p>
    <w:p w:rsidR="00EA1A0A" w:rsidRDefault="006F0D4A">
      <w:pPr>
        <w:spacing w:line="500" w:lineRule="exact"/>
        <w:rPr>
          <w:b/>
          <w:spacing w:val="-2"/>
          <w:sz w:val="24"/>
        </w:rPr>
      </w:pPr>
      <w:r>
        <w:rPr>
          <w:rFonts w:hint="eastAsia"/>
          <w:spacing w:val="-2"/>
          <w:sz w:val="24"/>
        </w:rPr>
        <w:t xml:space="preserve">    </w:t>
      </w:r>
      <w:r>
        <w:rPr>
          <w:rFonts w:hint="eastAsia"/>
          <w:b/>
          <w:spacing w:val="-2"/>
          <w:sz w:val="24"/>
        </w:rPr>
        <w:t>第七条 检查与验收</w:t>
      </w:r>
    </w:p>
    <w:p w:rsidR="00EA1A0A" w:rsidRDefault="006F0D4A">
      <w:pPr>
        <w:spacing w:line="500" w:lineRule="exact"/>
        <w:ind w:firstLine="540"/>
        <w:rPr>
          <w:spacing w:val="-2"/>
          <w:sz w:val="24"/>
        </w:rPr>
      </w:pPr>
      <w:r>
        <w:rPr>
          <w:rFonts w:hint="eastAsia"/>
          <w:spacing w:val="-2"/>
          <w:sz w:val="24"/>
        </w:rPr>
        <w:t>1、甲方与合肥市政务综合楼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EA1A0A" w:rsidRDefault="006F0D4A">
      <w:pPr>
        <w:spacing w:line="500" w:lineRule="exact"/>
        <w:ind w:firstLine="540"/>
        <w:rPr>
          <w:spacing w:val="-2"/>
          <w:sz w:val="24"/>
        </w:rPr>
      </w:pPr>
      <w:r>
        <w:rPr>
          <w:rFonts w:hint="eastAsia"/>
          <w:spacing w:val="-2"/>
          <w:sz w:val="24"/>
        </w:rPr>
        <w:t>2、甲、乙双方对每日的施工情况做好工作记录，共同填写《清洁施工报告单》，作为验证依据。</w:t>
      </w:r>
    </w:p>
    <w:p w:rsidR="00EA1A0A" w:rsidRDefault="006F0D4A">
      <w:pPr>
        <w:spacing w:line="500" w:lineRule="exact"/>
        <w:ind w:firstLine="540"/>
        <w:rPr>
          <w:spacing w:val="-2"/>
          <w:sz w:val="24"/>
        </w:rPr>
      </w:pPr>
      <w:r>
        <w:rPr>
          <w:rFonts w:hint="eastAsia"/>
          <w:spacing w:val="-2"/>
          <w:sz w:val="24"/>
        </w:rPr>
        <w:t>3、乙方施工完毕，应对现场进行清理，根据自查结果填写《清洁施工验收报告》，交甲方组织人员验收。甲方验收合格后，应（签署）验收意见。经甲方签署的验收报告，为双方结算工程款的依据。</w:t>
      </w:r>
    </w:p>
    <w:p w:rsidR="00EA1A0A" w:rsidRDefault="006F0D4A" w:rsidP="00044DC8">
      <w:pPr>
        <w:spacing w:line="500" w:lineRule="exact"/>
        <w:ind w:firstLineChars="197" w:firstLine="467"/>
        <w:rPr>
          <w:b/>
          <w:spacing w:val="-2"/>
          <w:sz w:val="24"/>
        </w:rPr>
      </w:pPr>
      <w:r>
        <w:rPr>
          <w:rFonts w:hint="eastAsia"/>
          <w:b/>
          <w:spacing w:val="-2"/>
          <w:sz w:val="24"/>
        </w:rPr>
        <w:t xml:space="preserve">第八条 违约责任         </w:t>
      </w:r>
    </w:p>
    <w:p w:rsidR="00EA1A0A" w:rsidRDefault="006F0D4A">
      <w:pPr>
        <w:spacing w:line="500" w:lineRule="exact"/>
        <w:ind w:firstLineChars="200" w:firstLine="472"/>
        <w:rPr>
          <w:b/>
          <w:spacing w:val="-2"/>
          <w:sz w:val="24"/>
        </w:rPr>
      </w:pPr>
      <w:r>
        <w:rPr>
          <w:rFonts w:hint="eastAsia"/>
          <w:spacing w:val="-2"/>
          <w:sz w:val="24"/>
        </w:rPr>
        <w:t>1、乙方延迟履行合同期限的，每日按合同总价款的</w:t>
      </w:r>
      <w:r>
        <w:rPr>
          <w:rFonts w:hint="eastAsia"/>
          <w:spacing w:val="-2"/>
          <w:sz w:val="24"/>
          <w:u w:val="single"/>
        </w:rPr>
        <w:t xml:space="preserve"> 1% </w:t>
      </w:r>
      <w:r>
        <w:rPr>
          <w:rFonts w:hint="eastAsia"/>
          <w:spacing w:val="-2"/>
          <w:sz w:val="24"/>
        </w:rPr>
        <w:t>向甲方支付违约金，迟延日期超过</w:t>
      </w:r>
      <w:r>
        <w:rPr>
          <w:rFonts w:hint="eastAsia"/>
          <w:spacing w:val="-2"/>
          <w:sz w:val="24"/>
          <w:u w:val="single"/>
        </w:rPr>
        <w:t xml:space="preserve"> 10 </w:t>
      </w:r>
      <w:r>
        <w:rPr>
          <w:rFonts w:hint="eastAsia"/>
          <w:spacing w:val="-2"/>
          <w:sz w:val="24"/>
        </w:rPr>
        <w:t>日的，甲方有权终止合同，乙方按合同价款的</w:t>
      </w:r>
      <w:r>
        <w:rPr>
          <w:rFonts w:hint="eastAsia"/>
          <w:spacing w:val="-2"/>
          <w:sz w:val="24"/>
          <w:u w:val="single"/>
        </w:rPr>
        <w:t xml:space="preserve"> </w:t>
      </w:r>
      <w:r w:rsidR="00115719">
        <w:rPr>
          <w:rFonts w:hint="eastAsia"/>
          <w:spacing w:val="-2"/>
          <w:sz w:val="24"/>
          <w:u w:val="single"/>
        </w:rPr>
        <w:t>10</w:t>
      </w:r>
      <w:r>
        <w:rPr>
          <w:rFonts w:hint="eastAsia"/>
          <w:spacing w:val="-2"/>
          <w:sz w:val="24"/>
          <w:u w:val="single"/>
        </w:rPr>
        <w:t xml:space="preserve">% </w:t>
      </w:r>
      <w:r>
        <w:rPr>
          <w:rFonts w:hint="eastAsia"/>
          <w:spacing w:val="-2"/>
          <w:sz w:val="24"/>
        </w:rPr>
        <w:t>支付违约金。</w:t>
      </w:r>
    </w:p>
    <w:p w:rsidR="00EA1A0A" w:rsidRDefault="006F0D4A">
      <w:pPr>
        <w:spacing w:line="500" w:lineRule="exact"/>
        <w:ind w:firstLineChars="200" w:firstLine="472"/>
        <w:rPr>
          <w:b/>
          <w:spacing w:val="-2"/>
          <w:sz w:val="24"/>
        </w:rPr>
      </w:pPr>
      <w:r>
        <w:rPr>
          <w:rFonts w:hint="eastAsia"/>
          <w:spacing w:val="-2"/>
          <w:sz w:val="24"/>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50%支付违约金。</w:t>
      </w:r>
    </w:p>
    <w:p w:rsidR="00EA1A0A" w:rsidRDefault="006F0D4A">
      <w:pPr>
        <w:spacing w:line="500" w:lineRule="exact"/>
        <w:ind w:firstLineChars="192" w:firstLine="453"/>
        <w:rPr>
          <w:spacing w:val="-2"/>
          <w:sz w:val="24"/>
        </w:rPr>
      </w:pPr>
      <w:r>
        <w:rPr>
          <w:rFonts w:hint="eastAsia"/>
          <w:spacing w:val="-2"/>
          <w:sz w:val="24"/>
        </w:rPr>
        <w:t>3、由于不宜作业天气(须经甲方认可)或甲方原因造成无法作业，由此而造成乙方无法按时完成作业的工期做相应顺延。</w:t>
      </w:r>
    </w:p>
    <w:p w:rsidR="00EA1A0A" w:rsidRDefault="006F0D4A">
      <w:pPr>
        <w:spacing w:line="500" w:lineRule="exact"/>
        <w:ind w:firstLineChars="192" w:firstLine="453"/>
        <w:rPr>
          <w:spacing w:val="-2"/>
          <w:sz w:val="24"/>
        </w:rPr>
      </w:pPr>
      <w:r>
        <w:rPr>
          <w:rFonts w:hint="eastAsia"/>
          <w:spacing w:val="-2"/>
          <w:sz w:val="24"/>
        </w:rPr>
        <w:lastRenderedPageBreak/>
        <w:t>4、在合同履行期间，如遇任何第三方（包括但不限于分包单位及个人、农民工）直接向甲方索要工程款、工资、赔偿金、补偿金等，每发生一起，乙方应向甲方支付合同总价5%的赔偿金，赔偿金按上述任何第三方的索要次数累积计算（同一单位或个人以同一理由多次主张的，亦按索要次数累积计算），依据本条乙方应支付的赔偿金，甲方有权在应支付给乙方的款项中直接扣除。</w:t>
      </w:r>
    </w:p>
    <w:p w:rsidR="00EA1A0A" w:rsidRDefault="006F0D4A">
      <w:pPr>
        <w:spacing w:line="500" w:lineRule="exact"/>
        <w:ind w:firstLineChars="200" w:firstLine="472"/>
        <w:rPr>
          <w:b/>
          <w:spacing w:val="-2"/>
          <w:sz w:val="24"/>
        </w:rPr>
      </w:pPr>
      <w:r>
        <w:rPr>
          <w:rFonts w:hint="eastAsia"/>
          <w:spacing w:val="-2"/>
          <w:sz w:val="24"/>
        </w:rPr>
        <w:t>5、甲方不按约支付价款，每日按延迟支付价款的</w:t>
      </w:r>
      <w:r>
        <w:rPr>
          <w:rFonts w:hint="eastAsia"/>
          <w:spacing w:val="-2"/>
          <w:sz w:val="24"/>
          <w:u w:val="single"/>
        </w:rPr>
        <w:t xml:space="preserve"> 万分之二</w:t>
      </w:r>
      <w:r>
        <w:rPr>
          <w:rFonts w:hint="eastAsia"/>
          <w:spacing w:val="-2"/>
          <w:sz w:val="24"/>
        </w:rPr>
        <w:t>向乙方支付违约金，该违约金标准累计最高不超过合同总金额的5%。</w:t>
      </w:r>
    </w:p>
    <w:p w:rsidR="00EA1A0A" w:rsidRDefault="006F0D4A" w:rsidP="00044DC8">
      <w:pPr>
        <w:spacing w:line="500" w:lineRule="exact"/>
        <w:ind w:firstLineChars="192" w:firstLine="455"/>
        <w:outlineLvl w:val="0"/>
        <w:rPr>
          <w:b/>
          <w:spacing w:val="-2"/>
          <w:sz w:val="24"/>
        </w:rPr>
      </w:pPr>
      <w:r>
        <w:rPr>
          <w:rFonts w:hint="eastAsia"/>
          <w:b/>
          <w:spacing w:val="-2"/>
          <w:sz w:val="24"/>
        </w:rPr>
        <w:t xml:space="preserve">第九条 其他约定      </w:t>
      </w:r>
    </w:p>
    <w:p w:rsidR="00EA1A0A" w:rsidRDefault="006F0D4A">
      <w:pPr>
        <w:spacing w:line="500" w:lineRule="exact"/>
        <w:ind w:firstLineChars="192" w:firstLine="453"/>
        <w:outlineLvl w:val="0"/>
        <w:rPr>
          <w:spacing w:val="-2"/>
          <w:sz w:val="24"/>
        </w:rPr>
      </w:pPr>
      <w:r>
        <w:rPr>
          <w:rFonts w:hint="eastAsia"/>
          <w:spacing w:val="-2"/>
          <w:sz w:val="24"/>
        </w:rPr>
        <w:t>1、本合同如有未尽事宜，双方可通过协商签订补充合同，补充合同与本合同具有同等法律效力。</w:t>
      </w:r>
    </w:p>
    <w:p w:rsidR="00EA1A0A" w:rsidRDefault="006F0D4A">
      <w:pPr>
        <w:spacing w:line="500" w:lineRule="exact"/>
        <w:ind w:firstLineChars="192" w:firstLine="453"/>
        <w:outlineLvl w:val="0"/>
        <w:rPr>
          <w:spacing w:val="-2"/>
          <w:sz w:val="24"/>
        </w:rPr>
      </w:pPr>
      <w:r>
        <w:rPr>
          <w:rFonts w:hint="eastAsia"/>
          <w:spacing w:val="-2"/>
          <w:sz w:val="24"/>
        </w:rPr>
        <w:t>2、因本合同发生的争议，双方应协商解决；协商不成的，任何一方均可向甲方所在地人民法院提起诉讼。</w:t>
      </w:r>
    </w:p>
    <w:p w:rsidR="00EA1A0A" w:rsidRDefault="006F0D4A">
      <w:pPr>
        <w:spacing w:line="500" w:lineRule="exact"/>
        <w:ind w:firstLineChars="192" w:firstLine="453"/>
        <w:outlineLvl w:val="0"/>
        <w:rPr>
          <w:spacing w:val="-2"/>
          <w:sz w:val="24"/>
        </w:rPr>
      </w:pPr>
      <w:r>
        <w:rPr>
          <w:rFonts w:hint="eastAsia"/>
          <w:spacing w:val="-2"/>
          <w:sz w:val="24"/>
        </w:rPr>
        <w:t>3、本合同一式肆份，甲方执叁份，乙方执壹份，于</w:t>
      </w:r>
      <w:r>
        <w:rPr>
          <w:rFonts w:hint="eastAsia"/>
          <w:spacing w:val="-2"/>
          <w:sz w:val="24"/>
          <w:u w:val="single"/>
        </w:rPr>
        <w:t xml:space="preserve">     </w:t>
      </w:r>
      <w:r>
        <w:rPr>
          <w:rFonts w:hint="eastAsia"/>
          <w:spacing w:val="-2"/>
          <w:sz w:val="24"/>
        </w:rPr>
        <w:t>年</w:t>
      </w:r>
      <w:r>
        <w:rPr>
          <w:rFonts w:hint="eastAsia"/>
          <w:spacing w:val="-2"/>
          <w:sz w:val="24"/>
          <w:u w:val="single"/>
        </w:rPr>
        <w:t xml:space="preserve">     </w:t>
      </w:r>
      <w:r>
        <w:rPr>
          <w:rFonts w:hint="eastAsia"/>
          <w:spacing w:val="-2"/>
          <w:sz w:val="24"/>
        </w:rPr>
        <w:t>月</w:t>
      </w:r>
      <w:r>
        <w:rPr>
          <w:rFonts w:hint="eastAsia"/>
          <w:spacing w:val="-2"/>
          <w:sz w:val="24"/>
          <w:u w:val="single"/>
        </w:rPr>
        <w:t xml:space="preserve">     </w:t>
      </w:r>
      <w:proofErr w:type="gramStart"/>
      <w:r>
        <w:rPr>
          <w:rFonts w:hint="eastAsia"/>
          <w:spacing w:val="-2"/>
          <w:sz w:val="24"/>
        </w:rPr>
        <w:t>日签于</w:t>
      </w:r>
      <w:proofErr w:type="gramEnd"/>
      <w:r>
        <w:rPr>
          <w:rFonts w:hint="eastAsia"/>
          <w:spacing w:val="-2"/>
          <w:sz w:val="24"/>
        </w:rPr>
        <w:t xml:space="preserve">合肥市政务区，自签订之日起生效。 </w:t>
      </w:r>
    </w:p>
    <w:p w:rsidR="00EA1A0A" w:rsidRDefault="00EA1A0A">
      <w:pPr>
        <w:spacing w:line="500" w:lineRule="exact"/>
        <w:rPr>
          <w:spacing w:val="-2"/>
          <w:sz w:val="24"/>
        </w:rPr>
      </w:pPr>
    </w:p>
    <w:p w:rsidR="00EA1A0A" w:rsidRDefault="006F0D4A" w:rsidP="00044DC8">
      <w:pPr>
        <w:pStyle w:val="af6"/>
        <w:numPr>
          <w:ilvl w:val="0"/>
          <w:numId w:val="2"/>
        </w:numPr>
        <w:spacing w:before="0" w:beforeAutospacing="0" w:after="0" w:afterAutospacing="0" w:line="500" w:lineRule="exact"/>
        <w:ind w:firstLineChars="192" w:firstLine="455"/>
        <w:jc w:val="both"/>
        <w:rPr>
          <w:b/>
          <w:color w:val="auto"/>
          <w:spacing w:val="-2"/>
        </w:rPr>
      </w:pPr>
      <w:r>
        <w:rPr>
          <w:rFonts w:hint="eastAsia"/>
          <w:b/>
          <w:color w:val="auto"/>
          <w:spacing w:val="-2"/>
        </w:rPr>
        <w:t>方（章）：                     乙  方（章）：</w:t>
      </w:r>
    </w:p>
    <w:p w:rsidR="00EA1A0A" w:rsidRDefault="00EA1A0A">
      <w:pPr>
        <w:pStyle w:val="af6"/>
        <w:spacing w:before="0" w:beforeAutospacing="0" w:after="0" w:afterAutospacing="0" w:line="500" w:lineRule="exact"/>
        <w:jc w:val="both"/>
        <w:rPr>
          <w:b/>
          <w:color w:val="auto"/>
          <w:spacing w:val="-2"/>
        </w:rPr>
      </w:pPr>
    </w:p>
    <w:p w:rsidR="00EA1A0A" w:rsidRDefault="006F0D4A" w:rsidP="00044DC8">
      <w:pPr>
        <w:pStyle w:val="af6"/>
        <w:spacing w:before="0" w:beforeAutospacing="0" w:after="0" w:afterAutospacing="0" w:line="500" w:lineRule="exact"/>
        <w:ind w:firstLineChars="192" w:firstLine="455"/>
        <w:jc w:val="both"/>
        <w:rPr>
          <w:b/>
          <w:color w:val="auto"/>
          <w:spacing w:val="-2"/>
        </w:rPr>
      </w:pPr>
      <w:r>
        <w:rPr>
          <w:rFonts w:hint="eastAsia"/>
          <w:b/>
          <w:color w:val="auto"/>
          <w:spacing w:val="-2"/>
        </w:rPr>
        <w:t xml:space="preserve">法定代表人或                       法定代表人或 </w:t>
      </w:r>
    </w:p>
    <w:p w:rsidR="00EA1A0A" w:rsidRDefault="00EA1A0A" w:rsidP="00115719">
      <w:pPr>
        <w:pStyle w:val="af6"/>
        <w:spacing w:before="0" w:beforeAutospacing="0" w:after="0" w:afterAutospacing="0" w:line="500" w:lineRule="exact"/>
        <w:ind w:firstLineChars="192" w:firstLine="455"/>
        <w:jc w:val="both"/>
        <w:rPr>
          <w:b/>
          <w:color w:val="auto"/>
          <w:spacing w:val="-2"/>
        </w:rPr>
      </w:pPr>
    </w:p>
    <w:p w:rsidR="00EA1A0A" w:rsidRDefault="006F0D4A" w:rsidP="00115719">
      <w:pPr>
        <w:pStyle w:val="af6"/>
        <w:spacing w:before="0" w:beforeAutospacing="0" w:after="0" w:afterAutospacing="0" w:line="500" w:lineRule="exact"/>
        <w:ind w:firstLineChars="192" w:firstLine="455"/>
        <w:jc w:val="both"/>
        <w:rPr>
          <w:b/>
          <w:color w:val="auto"/>
          <w:spacing w:val="-2"/>
        </w:rPr>
      </w:pPr>
      <w:r>
        <w:rPr>
          <w:rFonts w:hint="eastAsia"/>
          <w:b/>
          <w:color w:val="auto"/>
          <w:spacing w:val="-2"/>
        </w:rPr>
        <w:t>授权代表（签字）：                 授权代表（签字）：</w:t>
      </w:r>
    </w:p>
    <w:p w:rsidR="00EA1A0A" w:rsidRDefault="00EA1A0A" w:rsidP="00115719">
      <w:pPr>
        <w:pStyle w:val="af6"/>
        <w:spacing w:before="0" w:beforeAutospacing="0" w:after="0" w:afterAutospacing="0" w:line="440" w:lineRule="exact"/>
        <w:ind w:firstLineChars="192" w:firstLine="455"/>
        <w:jc w:val="both"/>
        <w:rPr>
          <w:b/>
          <w:color w:val="auto"/>
          <w:spacing w:val="-2"/>
        </w:rPr>
      </w:pPr>
    </w:p>
    <w:p w:rsidR="00EA1A0A" w:rsidRDefault="00EA1A0A" w:rsidP="00115719">
      <w:pPr>
        <w:pStyle w:val="af6"/>
        <w:spacing w:before="0" w:beforeAutospacing="0" w:after="0" w:afterAutospacing="0" w:line="460" w:lineRule="exact"/>
        <w:ind w:firstLineChars="296" w:firstLine="701"/>
        <w:jc w:val="both"/>
        <w:rPr>
          <w:b/>
          <w:color w:val="auto"/>
          <w:spacing w:val="-2"/>
        </w:rPr>
      </w:pPr>
    </w:p>
    <w:p w:rsidR="00EA1A0A" w:rsidRDefault="006F0D4A">
      <w:pPr>
        <w:jc w:val="center"/>
        <w:rPr>
          <w:rFonts w:cs="宋体"/>
          <w:b/>
          <w:sz w:val="32"/>
          <w:szCs w:val="32"/>
        </w:rPr>
      </w:pPr>
      <w:r>
        <w:rPr>
          <w:rFonts w:ascii="仿宋_GB2312" w:hint="eastAsia"/>
          <w:b/>
          <w:sz w:val="32"/>
          <w:szCs w:val="32"/>
        </w:rPr>
        <w:br w:type="page"/>
      </w:r>
      <w:r>
        <w:rPr>
          <w:rFonts w:cs="宋体" w:hint="eastAsia"/>
          <w:b/>
          <w:sz w:val="32"/>
          <w:szCs w:val="32"/>
        </w:rPr>
        <w:lastRenderedPageBreak/>
        <w:t>清洗安全责任书</w:t>
      </w:r>
    </w:p>
    <w:p w:rsidR="00EA1A0A" w:rsidRDefault="00EA1A0A">
      <w:pPr>
        <w:jc w:val="center"/>
        <w:rPr>
          <w:rFonts w:cs="宋体"/>
          <w:b/>
          <w:sz w:val="30"/>
          <w:szCs w:val="30"/>
        </w:rPr>
      </w:pPr>
    </w:p>
    <w:p w:rsidR="00EA1A0A" w:rsidRDefault="006F0D4A" w:rsidP="001365A9">
      <w:pPr>
        <w:spacing w:beforeLines="30" w:afterLines="30" w:line="440" w:lineRule="exact"/>
        <w:ind w:firstLine="570"/>
        <w:rPr>
          <w:rFonts w:cs="宋体"/>
          <w:sz w:val="24"/>
        </w:rPr>
      </w:pPr>
      <w:r>
        <w:rPr>
          <w:rFonts w:cs="宋体" w:hint="eastAsia"/>
          <w:sz w:val="24"/>
        </w:rPr>
        <w:t>为确保安徽省通航控股集团项目</w:t>
      </w:r>
      <w:r>
        <w:rPr>
          <w:rFonts w:cs="宋体" w:hint="eastAsia"/>
          <w:spacing w:val="-2"/>
          <w:sz w:val="24"/>
        </w:rPr>
        <w:t>的清洗</w:t>
      </w:r>
      <w:r>
        <w:rPr>
          <w:rFonts w:cs="宋体" w:hint="eastAsia"/>
          <w:sz w:val="24"/>
        </w:rPr>
        <w:t>施工期间的人身、设备等安全，进一步明确施工安全责任，根据相关规定，特签订清洗安全责任书，相关条文如下：</w:t>
      </w:r>
    </w:p>
    <w:p w:rsidR="00EA1A0A" w:rsidRDefault="006F0D4A" w:rsidP="001365A9">
      <w:pPr>
        <w:spacing w:beforeLines="30" w:afterLines="30" w:line="440" w:lineRule="exact"/>
        <w:ind w:firstLine="570"/>
        <w:rPr>
          <w:rFonts w:cs="宋体"/>
          <w:sz w:val="24"/>
        </w:rPr>
      </w:pPr>
      <w:r>
        <w:rPr>
          <w:rFonts w:cs="宋体" w:hint="eastAsia"/>
          <w:sz w:val="24"/>
        </w:rPr>
        <w:t>1、施工前及过程中，施工单位有任何疑问可当面咨询业主单位现场人员，甲方及业主单位应及时给予解答。</w:t>
      </w:r>
    </w:p>
    <w:p w:rsidR="00EA1A0A" w:rsidRDefault="006F0D4A" w:rsidP="001365A9">
      <w:pPr>
        <w:spacing w:beforeLines="30" w:afterLines="30" w:line="440" w:lineRule="exact"/>
        <w:ind w:firstLine="570"/>
        <w:rPr>
          <w:rFonts w:cs="宋体"/>
          <w:sz w:val="24"/>
        </w:rPr>
      </w:pPr>
      <w:r>
        <w:rPr>
          <w:rFonts w:cs="宋体" w:hint="eastAsia"/>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甲方及业主单位不负责任何连带责任。</w:t>
      </w:r>
    </w:p>
    <w:p w:rsidR="00EA1A0A" w:rsidRDefault="006F0D4A" w:rsidP="001365A9">
      <w:pPr>
        <w:spacing w:beforeLines="30" w:afterLines="30" w:line="440" w:lineRule="exact"/>
        <w:ind w:firstLine="570"/>
        <w:rPr>
          <w:rFonts w:cs="宋体"/>
          <w:sz w:val="24"/>
        </w:rPr>
      </w:pPr>
      <w:r>
        <w:rPr>
          <w:rFonts w:cs="宋体" w:hint="eastAsia"/>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EA1A0A" w:rsidRDefault="006F0D4A" w:rsidP="001365A9">
      <w:pPr>
        <w:spacing w:beforeLines="30" w:afterLines="30" w:line="440" w:lineRule="exact"/>
        <w:ind w:firstLine="570"/>
        <w:rPr>
          <w:rFonts w:cs="宋体"/>
          <w:sz w:val="24"/>
        </w:rPr>
      </w:pPr>
      <w:r>
        <w:rPr>
          <w:rFonts w:cs="宋体" w:hint="eastAsia"/>
          <w:sz w:val="24"/>
        </w:rPr>
        <w:t>4、施工过程中施工单位应在施工现场设置明显安全警示标志。</w:t>
      </w:r>
    </w:p>
    <w:p w:rsidR="00EA1A0A" w:rsidRDefault="006F0D4A" w:rsidP="001365A9">
      <w:pPr>
        <w:spacing w:beforeLines="30" w:afterLines="30" w:line="440" w:lineRule="exact"/>
        <w:ind w:firstLine="570"/>
        <w:rPr>
          <w:rFonts w:cs="宋体"/>
          <w:sz w:val="24"/>
        </w:rPr>
      </w:pPr>
      <w:r>
        <w:rPr>
          <w:rFonts w:cs="宋体" w:hint="eastAsia"/>
          <w:sz w:val="24"/>
        </w:rPr>
        <w:t>5、安全考核：</w:t>
      </w:r>
    </w:p>
    <w:p w:rsidR="00EA1A0A" w:rsidRDefault="006F0D4A" w:rsidP="001365A9">
      <w:pPr>
        <w:spacing w:beforeLines="30" w:afterLines="30" w:line="440" w:lineRule="exact"/>
        <w:ind w:firstLine="570"/>
        <w:rPr>
          <w:rFonts w:cs="宋体"/>
          <w:sz w:val="24"/>
        </w:rPr>
      </w:pPr>
      <w:r>
        <w:rPr>
          <w:rFonts w:cs="宋体" w:hint="eastAsia"/>
          <w:sz w:val="24"/>
        </w:rPr>
        <w:t>（1）严格按照安全规章制度执行，由此造成的一切后果均由施工方承担全部责任。</w:t>
      </w:r>
    </w:p>
    <w:p w:rsidR="00EA1A0A" w:rsidRDefault="006F0D4A" w:rsidP="001365A9">
      <w:pPr>
        <w:spacing w:beforeLines="30" w:afterLines="30" w:line="440" w:lineRule="exact"/>
        <w:ind w:firstLine="570"/>
        <w:rPr>
          <w:rFonts w:cs="宋体"/>
          <w:sz w:val="24"/>
        </w:rPr>
      </w:pPr>
      <w:r>
        <w:rPr>
          <w:rFonts w:cs="宋体" w:hint="eastAsia"/>
          <w:sz w:val="24"/>
        </w:rPr>
        <w:t>（2）施工期间因施工单位维护不力或安全措施不到位，造成安全责任事故的，一切后果均由施工单位承担，由此给甲方或业主单位带来的损失均有乙方承担（含安全主管单位的处罚）。业主及甲方不负责任何连带责任。同时业主单位可做取消其施工资格、终止合同以及相关经济处罚处理。</w:t>
      </w:r>
    </w:p>
    <w:p w:rsidR="00EA1A0A" w:rsidRDefault="00EA1A0A" w:rsidP="001365A9">
      <w:pPr>
        <w:spacing w:beforeLines="30" w:afterLines="30" w:line="440" w:lineRule="exact"/>
        <w:ind w:firstLine="570"/>
        <w:rPr>
          <w:rFonts w:cs="宋体"/>
          <w:sz w:val="24"/>
        </w:rPr>
      </w:pPr>
    </w:p>
    <w:p w:rsidR="00EA1A0A" w:rsidRDefault="006F0D4A" w:rsidP="001365A9">
      <w:pPr>
        <w:spacing w:beforeLines="30" w:afterLines="30" w:line="440" w:lineRule="exact"/>
        <w:rPr>
          <w:rFonts w:cs="宋体"/>
          <w:sz w:val="24"/>
        </w:rPr>
      </w:pPr>
      <w:r>
        <w:rPr>
          <w:rFonts w:cs="宋体" w:hint="eastAsia"/>
          <w:sz w:val="24"/>
        </w:rPr>
        <w:t xml:space="preserve">　　　　　　　　　　　　　　          施工单位：</w:t>
      </w:r>
    </w:p>
    <w:p w:rsidR="00EA1A0A" w:rsidRDefault="00EA1A0A">
      <w:pPr>
        <w:pStyle w:val="HTML"/>
        <w:rPr>
          <w:rFonts w:ascii="宋体" w:hAnsi="宋体" w:cs="宋体"/>
        </w:rPr>
      </w:pPr>
    </w:p>
    <w:p w:rsidR="00EA1A0A" w:rsidRDefault="006F0D4A">
      <w:pPr>
        <w:pStyle w:val="HTML"/>
        <w:rPr>
          <w:rFonts w:ascii="宋体" w:hAnsi="宋体" w:cs="宋体"/>
        </w:rPr>
        <w:sectPr w:rsidR="00EA1A0A">
          <w:headerReference w:type="default" r:id="rId13"/>
          <w:footerReference w:type="default" r:id="rId14"/>
          <w:pgSz w:w="11906" w:h="16838"/>
          <w:pgMar w:top="1246" w:right="1474" w:bottom="1361" w:left="1474" w:header="851" w:footer="992" w:gutter="0"/>
          <w:pgNumType w:start="1"/>
          <w:cols w:space="720"/>
          <w:docGrid w:type="lines" w:linePitch="312"/>
        </w:sectPr>
      </w:pPr>
      <w:r>
        <w:rPr>
          <w:rFonts w:ascii="宋体" w:hAnsi="宋体" w:cs="宋体" w:hint="eastAsia"/>
        </w:rPr>
        <w:t xml:space="preserve">                                         日 期:     年    月    日</w:t>
      </w:r>
    </w:p>
    <w:p w:rsidR="00EA1A0A" w:rsidRDefault="006F0D4A">
      <w:pPr>
        <w:spacing w:line="340" w:lineRule="exact"/>
        <w:jc w:val="center"/>
        <w:outlineLvl w:val="0"/>
        <w:rPr>
          <w:b/>
          <w:sz w:val="30"/>
          <w:szCs w:val="30"/>
        </w:rPr>
      </w:pPr>
      <w:r>
        <w:rPr>
          <w:b/>
          <w:sz w:val="30"/>
          <w:szCs w:val="30"/>
        </w:rPr>
        <w:lastRenderedPageBreak/>
        <w:t>廉 政 协 议</w:t>
      </w:r>
    </w:p>
    <w:p w:rsidR="00EA1A0A" w:rsidRDefault="006F0D4A">
      <w:pPr>
        <w:spacing w:line="340" w:lineRule="exact"/>
        <w:ind w:firstLineChars="200" w:firstLine="360"/>
        <w:rPr>
          <w:sz w:val="18"/>
          <w:szCs w:val="18"/>
        </w:rPr>
      </w:pPr>
      <w:r>
        <w:rPr>
          <w:rFonts w:hint="eastAsia"/>
          <w:sz w:val="18"/>
          <w:szCs w:val="18"/>
        </w:rPr>
        <w:t xml:space="preserve"> </w:t>
      </w:r>
    </w:p>
    <w:p w:rsidR="00EA1A0A" w:rsidRDefault="006F0D4A">
      <w:pPr>
        <w:spacing w:line="420" w:lineRule="exact"/>
        <w:ind w:firstLineChars="200" w:firstLine="480"/>
        <w:rPr>
          <w:rFonts w:cs="宋体"/>
          <w:sz w:val="24"/>
        </w:rPr>
      </w:pPr>
      <w:r>
        <w:rPr>
          <w:rFonts w:cs="宋体"/>
          <w:sz w:val="24"/>
        </w:rPr>
        <w:t xml:space="preserve">甲方： </w:t>
      </w:r>
      <w:r>
        <w:rPr>
          <w:rFonts w:cs="宋体" w:hint="eastAsia"/>
          <w:sz w:val="24"/>
        </w:rPr>
        <w:t xml:space="preserve">                              </w:t>
      </w:r>
      <w:r>
        <w:rPr>
          <w:rFonts w:cs="宋体"/>
          <w:sz w:val="24"/>
        </w:rPr>
        <w:t xml:space="preserve"> </w:t>
      </w:r>
    </w:p>
    <w:p w:rsidR="00EA1A0A" w:rsidRDefault="006F0D4A">
      <w:pPr>
        <w:spacing w:line="420" w:lineRule="exact"/>
        <w:ind w:firstLineChars="200" w:firstLine="480"/>
        <w:rPr>
          <w:rFonts w:cs="宋体"/>
          <w:sz w:val="24"/>
        </w:rPr>
      </w:pPr>
      <w:r>
        <w:rPr>
          <w:rFonts w:cs="宋体"/>
          <w:sz w:val="24"/>
        </w:rPr>
        <w:t xml:space="preserve">乙方： </w:t>
      </w:r>
      <w:r>
        <w:rPr>
          <w:rFonts w:cs="宋体" w:hint="eastAsia"/>
          <w:sz w:val="24"/>
        </w:rPr>
        <w:t xml:space="preserve">                     </w:t>
      </w:r>
      <w:r>
        <w:rPr>
          <w:rFonts w:cs="宋体"/>
          <w:sz w:val="24"/>
        </w:rPr>
        <w:t xml:space="preserve">  </w:t>
      </w:r>
      <w:r>
        <w:rPr>
          <w:rFonts w:cs="宋体" w:hint="eastAsia"/>
          <w:sz w:val="24"/>
        </w:rPr>
        <w:t xml:space="preserve">        </w:t>
      </w:r>
    </w:p>
    <w:p w:rsidR="00EA1A0A" w:rsidRDefault="00EA1A0A">
      <w:pPr>
        <w:spacing w:line="420" w:lineRule="exact"/>
        <w:ind w:firstLineChars="200" w:firstLine="480"/>
        <w:rPr>
          <w:rFonts w:cs="宋体"/>
          <w:sz w:val="24"/>
        </w:rPr>
      </w:pPr>
    </w:p>
    <w:p w:rsidR="00EA1A0A" w:rsidRDefault="006F0D4A">
      <w:pPr>
        <w:spacing w:line="420" w:lineRule="exact"/>
        <w:ind w:firstLineChars="200" w:firstLine="480"/>
        <w:rPr>
          <w:rFonts w:cs="宋体"/>
          <w:sz w:val="24"/>
        </w:rPr>
      </w:pPr>
      <w:r>
        <w:rPr>
          <w:rFonts w:cs="宋体" w:hint="eastAsia"/>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EA1A0A" w:rsidRDefault="006F0D4A">
      <w:pPr>
        <w:spacing w:line="420" w:lineRule="exact"/>
        <w:ind w:firstLineChars="200" w:firstLine="480"/>
        <w:rPr>
          <w:rFonts w:cs="宋体"/>
          <w:sz w:val="24"/>
        </w:rPr>
      </w:pPr>
      <w:r>
        <w:rPr>
          <w:rFonts w:cs="宋体" w:hint="eastAsia"/>
          <w:sz w:val="24"/>
        </w:rPr>
        <w:t>第一条  甲乙双方的权利和义务</w:t>
      </w:r>
    </w:p>
    <w:p w:rsidR="00EA1A0A" w:rsidRDefault="006F0D4A">
      <w:pPr>
        <w:spacing w:line="420" w:lineRule="exact"/>
        <w:ind w:firstLineChars="200" w:firstLine="480"/>
        <w:rPr>
          <w:rFonts w:cs="宋体"/>
          <w:sz w:val="24"/>
        </w:rPr>
      </w:pPr>
      <w:r>
        <w:rPr>
          <w:rFonts w:cs="宋体" w:hint="eastAsia"/>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EA1A0A" w:rsidRDefault="006F0D4A">
      <w:pPr>
        <w:spacing w:line="420" w:lineRule="exact"/>
        <w:ind w:firstLineChars="200" w:firstLine="480"/>
        <w:rPr>
          <w:rFonts w:cs="宋体"/>
          <w:sz w:val="24"/>
        </w:rPr>
      </w:pPr>
      <w:r>
        <w:rPr>
          <w:rFonts w:cs="宋体" w:hint="eastAsia"/>
          <w:sz w:val="24"/>
        </w:rPr>
        <w:t>（二）严格执行合同的要求，自觉履行合同约定的相关义务。</w:t>
      </w:r>
    </w:p>
    <w:p w:rsidR="00EA1A0A" w:rsidRDefault="006F0D4A">
      <w:pPr>
        <w:spacing w:line="420" w:lineRule="exact"/>
        <w:ind w:firstLineChars="200" w:firstLine="480"/>
        <w:rPr>
          <w:rFonts w:cs="宋体"/>
          <w:sz w:val="24"/>
        </w:rPr>
      </w:pPr>
      <w:r>
        <w:rPr>
          <w:rFonts w:cs="宋体" w:hint="eastAsia"/>
          <w:sz w:val="24"/>
        </w:rPr>
        <w:t>（三）在业务活动中坚持公开、公正、诚信、透明的原则，不得损害国家、集体利益。</w:t>
      </w:r>
    </w:p>
    <w:p w:rsidR="00EA1A0A" w:rsidRDefault="006F0D4A">
      <w:pPr>
        <w:spacing w:line="420" w:lineRule="exact"/>
        <w:ind w:firstLineChars="200" w:firstLine="480"/>
        <w:rPr>
          <w:rFonts w:cs="宋体"/>
          <w:sz w:val="24"/>
        </w:rPr>
      </w:pPr>
      <w:r>
        <w:rPr>
          <w:rFonts w:cs="宋体" w:hint="eastAsia"/>
          <w:sz w:val="24"/>
        </w:rPr>
        <w:t>（四）建立健全廉政制度，开展廉政教育，公布举报电话，监督并认真查处违法违纪行为。</w:t>
      </w:r>
    </w:p>
    <w:p w:rsidR="00EA1A0A" w:rsidRDefault="006F0D4A">
      <w:pPr>
        <w:spacing w:line="420" w:lineRule="exact"/>
        <w:ind w:firstLineChars="200" w:firstLine="480"/>
        <w:rPr>
          <w:rFonts w:cs="宋体"/>
          <w:sz w:val="24"/>
        </w:rPr>
      </w:pPr>
      <w:r>
        <w:rPr>
          <w:rFonts w:cs="宋体" w:hint="eastAsia"/>
          <w:sz w:val="24"/>
        </w:rPr>
        <w:t>（五）发现对方在业务活动中有违反廉政规定的行为，应及时提醒对方纠正。情节严重的，应向其上级有关部门举报、建议给</w:t>
      </w:r>
      <w:proofErr w:type="gramStart"/>
      <w:r>
        <w:rPr>
          <w:rFonts w:cs="宋体" w:hint="eastAsia"/>
          <w:sz w:val="24"/>
        </w:rPr>
        <w:t>予处理</w:t>
      </w:r>
      <w:proofErr w:type="gramEnd"/>
      <w:r>
        <w:rPr>
          <w:rFonts w:cs="宋体" w:hint="eastAsia"/>
          <w:sz w:val="24"/>
        </w:rPr>
        <w:t>，并有权要求告知处理结果。</w:t>
      </w:r>
    </w:p>
    <w:p w:rsidR="00EA1A0A" w:rsidRDefault="006F0D4A">
      <w:pPr>
        <w:spacing w:line="420" w:lineRule="exact"/>
        <w:ind w:firstLineChars="200" w:firstLine="480"/>
        <w:rPr>
          <w:rFonts w:cs="宋体"/>
          <w:sz w:val="24"/>
        </w:rPr>
      </w:pPr>
      <w:r>
        <w:rPr>
          <w:rFonts w:cs="宋体" w:hint="eastAsia"/>
          <w:sz w:val="24"/>
        </w:rPr>
        <w:t>第二条  甲方的义务</w:t>
      </w:r>
    </w:p>
    <w:p w:rsidR="00EA1A0A" w:rsidRDefault="006F0D4A">
      <w:pPr>
        <w:spacing w:line="420" w:lineRule="exact"/>
        <w:ind w:firstLineChars="200" w:firstLine="480"/>
        <w:rPr>
          <w:rFonts w:cs="宋体"/>
          <w:sz w:val="24"/>
        </w:rPr>
      </w:pPr>
      <w:r>
        <w:rPr>
          <w:rFonts w:cs="宋体" w:hint="eastAsia"/>
          <w:sz w:val="24"/>
        </w:rPr>
        <w:t>(</w:t>
      </w:r>
      <w:proofErr w:type="gramStart"/>
      <w:r>
        <w:rPr>
          <w:rFonts w:cs="宋体" w:hint="eastAsia"/>
          <w:sz w:val="24"/>
        </w:rPr>
        <w:t>一</w:t>
      </w:r>
      <w:proofErr w:type="gramEnd"/>
      <w:r>
        <w:rPr>
          <w:rFonts w:cs="宋体" w:hint="eastAsia"/>
          <w:sz w:val="24"/>
        </w:rPr>
        <w:t>)甲方及其工作人员不得索要或接受乙方的礼金、有价证券和贵重物品，不得在乙方报销任何应由甲方单位或个人支付的费用等。</w:t>
      </w:r>
    </w:p>
    <w:p w:rsidR="00EA1A0A" w:rsidRDefault="006F0D4A">
      <w:pPr>
        <w:spacing w:line="420" w:lineRule="exact"/>
        <w:ind w:firstLineChars="200" w:firstLine="480"/>
        <w:rPr>
          <w:rFonts w:cs="宋体"/>
          <w:sz w:val="24"/>
        </w:rPr>
      </w:pPr>
      <w:r>
        <w:rPr>
          <w:rFonts w:cs="宋体" w:hint="eastAsia"/>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A1A0A" w:rsidRDefault="006F0D4A">
      <w:pPr>
        <w:spacing w:line="420" w:lineRule="exact"/>
        <w:ind w:firstLineChars="200" w:firstLine="480"/>
        <w:rPr>
          <w:rFonts w:cs="宋体"/>
          <w:sz w:val="24"/>
        </w:rPr>
      </w:pPr>
      <w:r>
        <w:rPr>
          <w:rFonts w:cs="宋体" w:hint="eastAsia"/>
          <w:sz w:val="24"/>
        </w:rPr>
        <w:t>（三）甲方及其工作人员不得要求或者接受乙方为其住房装修、婚丧嫁娶活动、配偶子女工作安排以及出国出境、旅游等提供方便等。</w:t>
      </w:r>
    </w:p>
    <w:p w:rsidR="00EA1A0A" w:rsidRDefault="006F0D4A">
      <w:pPr>
        <w:spacing w:line="420" w:lineRule="exact"/>
        <w:ind w:firstLineChars="200" w:firstLine="480"/>
        <w:rPr>
          <w:rFonts w:cs="宋体"/>
          <w:sz w:val="24"/>
        </w:rPr>
      </w:pPr>
      <w:r>
        <w:rPr>
          <w:rFonts w:cs="宋体" w:hint="eastAsia"/>
          <w:sz w:val="24"/>
        </w:rPr>
        <w:t>（四）甲方工作人员不得在乙方有关联的企业兼职，不得向乙方介绍家属或者亲友从事与甲方业务有关的经济活动。</w:t>
      </w:r>
    </w:p>
    <w:p w:rsidR="00EA1A0A" w:rsidRDefault="006F0D4A">
      <w:pPr>
        <w:spacing w:line="420" w:lineRule="exact"/>
        <w:ind w:firstLineChars="200" w:firstLine="480"/>
        <w:rPr>
          <w:rFonts w:cs="宋体"/>
          <w:sz w:val="24"/>
        </w:rPr>
      </w:pPr>
      <w:r>
        <w:rPr>
          <w:rFonts w:cs="宋体" w:hint="eastAsia"/>
          <w:sz w:val="24"/>
        </w:rPr>
        <w:t>（五）甲方工作人员不得以明显低于市场的价格向乙方购买房屋、汽车等物</w:t>
      </w:r>
      <w:r>
        <w:rPr>
          <w:rFonts w:cs="宋体" w:hint="eastAsia"/>
          <w:sz w:val="24"/>
        </w:rPr>
        <w:lastRenderedPageBreak/>
        <w:t>品；不得以明显高于市场的价格向乙方出售房屋、汽车等物品；不得以其他交易形式非法收受请托人财物。</w:t>
      </w:r>
    </w:p>
    <w:p w:rsidR="00EA1A0A" w:rsidRDefault="006F0D4A">
      <w:pPr>
        <w:spacing w:line="420" w:lineRule="exact"/>
        <w:ind w:firstLineChars="200" w:firstLine="480"/>
        <w:rPr>
          <w:rFonts w:cs="宋体"/>
          <w:sz w:val="24"/>
        </w:rPr>
      </w:pPr>
      <w:r>
        <w:rPr>
          <w:rFonts w:cs="宋体" w:hint="eastAsia"/>
          <w:sz w:val="24"/>
        </w:rPr>
        <w:t>（六）甲方工作人员不得利用职务之便收受乙方以回扣、手续费、加班费、咨询费、劳务费、协调费等各种名义给予或赠送的钱物。</w:t>
      </w:r>
    </w:p>
    <w:p w:rsidR="00EA1A0A" w:rsidRDefault="006F0D4A">
      <w:pPr>
        <w:spacing w:line="420" w:lineRule="exact"/>
        <w:ind w:firstLineChars="200" w:firstLine="480"/>
        <w:rPr>
          <w:rFonts w:cs="宋体"/>
          <w:sz w:val="24"/>
        </w:rPr>
      </w:pPr>
      <w:r>
        <w:rPr>
          <w:rFonts w:cs="宋体" w:hint="eastAsia"/>
          <w:sz w:val="24"/>
        </w:rPr>
        <w:t>（七）甲方工作人员不得接受乙方给予或赠送的干股或红利。</w:t>
      </w:r>
    </w:p>
    <w:p w:rsidR="00EA1A0A" w:rsidRDefault="006F0D4A">
      <w:pPr>
        <w:spacing w:line="420" w:lineRule="exact"/>
        <w:ind w:firstLineChars="200" w:firstLine="480"/>
        <w:rPr>
          <w:rFonts w:cs="宋体"/>
          <w:sz w:val="24"/>
        </w:rPr>
      </w:pPr>
      <w:r>
        <w:rPr>
          <w:rFonts w:cs="宋体" w:hint="eastAsia"/>
          <w:sz w:val="24"/>
        </w:rPr>
        <w:t>（八）甲方任何人不得以个人的名义向乙方推荐设备、部件等供货商以及其他合作单位。</w:t>
      </w:r>
    </w:p>
    <w:p w:rsidR="00EA1A0A" w:rsidRDefault="006F0D4A">
      <w:pPr>
        <w:spacing w:line="420" w:lineRule="exact"/>
        <w:ind w:firstLineChars="200" w:firstLine="480"/>
        <w:rPr>
          <w:rFonts w:cs="宋体"/>
          <w:sz w:val="24"/>
        </w:rPr>
      </w:pPr>
      <w:r>
        <w:rPr>
          <w:rFonts w:cs="宋体" w:hint="eastAsia"/>
          <w:sz w:val="24"/>
        </w:rPr>
        <w:t>第三条  乙方的义务</w:t>
      </w:r>
    </w:p>
    <w:p w:rsidR="00EA1A0A" w:rsidRDefault="006F0D4A">
      <w:pPr>
        <w:spacing w:line="420" w:lineRule="exact"/>
        <w:ind w:firstLineChars="300" w:firstLine="720"/>
        <w:rPr>
          <w:rFonts w:cs="宋体"/>
          <w:sz w:val="24"/>
        </w:rPr>
      </w:pPr>
      <w:r>
        <w:rPr>
          <w:rFonts w:cs="宋体" w:hint="eastAsia"/>
          <w:sz w:val="24"/>
        </w:rPr>
        <w:t>(</w:t>
      </w:r>
      <w:proofErr w:type="gramStart"/>
      <w:r>
        <w:rPr>
          <w:rFonts w:cs="宋体" w:hint="eastAsia"/>
          <w:sz w:val="24"/>
        </w:rPr>
        <w:t>一</w:t>
      </w:r>
      <w:proofErr w:type="gramEnd"/>
      <w:r>
        <w:rPr>
          <w:rFonts w:cs="宋体" w:hint="eastAsia"/>
          <w:sz w:val="24"/>
        </w:rPr>
        <w:t>)乙方不得以任何理由向甲方及其工作人员行贿或馈赠礼金、有价证券、贵重礼品。</w:t>
      </w:r>
    </w:p>
    <w:p w:rsidR="00EA1A0A" w:rsidRDefault="006F0D4A">
      <w:pPr>
        <w:spacing w:line="420" w:lineRule="exact"/>
        <w:ind w:firstLineChars="200" w:firstLine="480"/>
        <w:rPr>
          <w:rFonts w:cs="宋体"/>
          <w:sz w:val="24"/>
        </w:rPr>
      </w:pPr>
      <w:r>
        <w:rPr>
          <w:rFonts w:cs="宋体" w:hint="eastAsia"/>
          <w:sz w:val="24"/>
        </w:rPr>
        <w:t>（二)乙方不得以任何名义为甲方及其工作人员报销应由甲方单位或个人支付的任何费用。</w:t>
      </w:r>
    </w:p>
    <w:p w:rsidR="00EA1A0A" w:rsidRDefault="006F0D4A">
      <w:pPr>
        <w:spacing w:line="420" w:lineRule="exact"/>
        <w:ind w:firstLineChars="300" w:firstLine="720"/>
        <w:rPr>
          <w:rFonts w:cs="宋体"/>
          <w:sz w:val="24"/>
        </w:rPr>
      </w:pPr>
      <w:r>
        <w:rPr>
          <w:rFonts w:cs="宋体" w:hint="eastAsia"/>
          <w:sz w:val="24"/>
        </w:rPr>
        <w:t>(三)乙方不得以任何理由安排甲方工作人员参加可能影响相关业务公开、公正、公平性的宴请及娱乐活动。</w:t>
      </w:r>
    </w:p>
    <w:p w:rsidR="00EA1A0A" w:rsidRDefault="006F0D4A">
      <w:pPr>
        <w:spacing w:line="420" w:lineRule="exact"/>
        <w:ind w:firstLineChars="200" w:firstLine="480"/>
        <w:rPr>
          <w:rFonts w:cs="宋体"/>
          <w:sz w:val="24"/>
        </w:rPr>
      </w:pPr>
      <w:r>
        <w:rPr>
          <w:rFonts w:cs="宋体" w:hint="eastAsia"/>
          <w:sz w:val="24"/>
        </w:rPr>
        <w:t>（四）乙方不得为甲方单位和个人购置或提供通讯工具和高档办公用品等物品，也不得为甲方提供与工作无关的房屋、汽车等。</w:t>
      </w:r>
    </w:p>
    <w:p w:rsidR="00EA1A0A" w:rsidRDefault="006F0D4A">
      <w:pPr>
        <w:spacing w:line="420" w:lineRule="exact"/>
        <w:ind w:firstLineChars="200" w:firstLine="480"/>
        <w:rPr>
          <w:rFonts w:cs="宋体"/>
          <w:sz w:val="24"/>
        </w:rPr>
      </w:pPr>
      <w:r>
        <w:rPr>
          <w:rFonts w:cs="宋体" w:hint="eastAsia"/>
          <w:sz w:val="24"/>
        </w:rPr>
        <w:t>（五）乙方不得与甲方工作人员就合同中的质量、数量、价格、工程量、验收等条款进行私下商谈或者达成默契。</w:t>
      </w:r>
    </w:p>
    <w:p w:rsidR="00EA1A0A" w:rsidRDefault="006F0D4A">
      <w:pPr>
        <w:spacing w:line="420" w:lineRule="exact"/>
        <w:ind w:firstLineChars="200" w:firstLine="480"/>
        <w:rPr>
          <w:rFonts w:cs="宋体"/>
          <w:sz w:val="24"/>
        </w:rPr>
      </w:pPr>
      <w:r>
        <w:rPr>
          <w:rFonts w:cs="宋体" w:hint="eastAsia"/>
          <w:sz w:val="24"/>
        </w:rPr>
        <w:t>（六）乙方不得以回扣、手续费、加班费、咨询费、劳务费等各种名义向甲方工作人员给予或赠送钱物。</w:t>
      </w:r>
    </w:p>
    <w:p w:rsidR="00EA1A0A" w:rsidRDefault="006F0D4A">
      <w:pPr>
        <w:spacing w:line="420" w:lineRule="exact"/>
        <w:ind w:firstLineChars="200" w:firstLine="480"/>
        <w:rPr>
          <w:rFonts w:cs="宋体"/>
          <w:sz w:val="24"/>
        </w:rPr>
      </w:pPr>
      <w:r>
        <w:rPr>
          <w:rFonts w:cs="宋体" w:hint="eastAsia"/>
          <w:sz w:val="24"/>
        </w:rPr>
        <w:t>（七）乙方不得向甲方工作人员提供干股或红利。</w:t>
      </w:r>
    </w:p>
    <w:p w:rsidR="00EA1A0A" w:rsidRDefault="006F0D4A">
      <w:pPr>
        <w:spacing w:line="420" w:lineRule="exact"/>
        <w:ind w:firstLineChars="200" w:firstLine="480"/>
        <w:rPr>
          <w:rFonts w:cs="宋体"/>
          <w:sz w:val="24"/>
        </w:rPr>
      </w:pPr>
      <w:r>
        <w:rPr>
          <w:rFonts w:cs="宋体" w:hint="eastAsia"/>
          <w:sz w:val="24"/>
        </w:rPr>
        <w:t>（八）乙方须</w:t>
      </w:r>
      <w:proofErr w:type="gramStart"/>
      <w:r>
        <w:rPr>
          <w:rFonts w:cs="宋体" w:hint="eastAsia"/>
          <w:sz w:val="24"/>
        </w:rPr>
        <w:t>按政投公司</w:t>
      </w:r>
      <w:proofErr w:type="gramEnd"/>
      <w:r>
        <w:rPr>
          <w:rFonts w:cs="宋体" w:hint="eastAsia"/>
          <w:sz w:val="24"/>
        </w:rPr>
        <w:t>纪委要求开展相关工作。</w:t>
      </w:r>
    </w:p>
    <w:p w:rsidR="00EA1A0A" w:rsidRDefault="006F0D4A">
      <w:pPr>
        <w:spacing w:line="420" w:lineRule="exact"/>
        <w:ind w:firstLineChars="200" w:firstLine="480"/>
        <w:rPr>
          <w:rFonts w:cs="宋体"/>
          <w:sz w:val="24"/>
        </w:rPr>
      </w:pPr>
      <w:r>
        <w:rPr>
          <w:rFonts w:cs="宋体" w:hint="eastAsia"/>
          <w:sz w:val="24"/>
        </w:rPr>
        <w:t>第四条  违约责任</w:t>
      </w:r>
    </w:p>
    <w:p w:rsidR="00EA1A0A" w:rsidRDefault="006F0D4A">
      <w:pPr>
        <w:spacing w:line="420" w:lineRule="exact"/>
        <w:ind w:firstLineChars="200" w:firstLine="480"/>
        <w:rPr>
          <w:rFonts w:cs="宋体"/>
          <w:sz w:val="24"/>
        </w:rPr>
      </w:pPr>
      <w:r>
        <w:rPr>
          <w:rFonts w:cs="宋体" w:hint="eastAsia"/>
          <w:sz w:val="24"/>
        </w:rPr>
        <w:t>（一）甲方及其工作人员违反本协议第一、二条规定。甲方按管理权限，对相关责任人依据有关规定给予党纪、政纪处分或组织处理；涉嫌犯罪的，移交司法机关追究刑事责任。</w:t>
      </w:r>
    </w:p>
    <w:p w:rsidR="00EA1A0A" w:rsidRDefault="006F0D4A">
      <w:pPr>
        <w:spacing w:line="420" w:lineRule="exact"/>
        <w:ind w:firstLineChars="200" w:firstLine="480"/>
        <w:rPr>
          <w:rFonts w:cs="宋体"/>
          <w:sz w:val="24"/>
        </w:rPr>
      </w:pPr>
      <w:r>
        <w:rPr>
          <w:rFonts w:cs="宋体" w:hint="eastAsia"/>
          <w:sz w:val="24"/>
        </w:rPr>
        <w:t>投诉联系部门：合肥市政文外滩物业管理有限公司纪检监察室，李琳。联系电话0551-63530368，举报邮箱：864289774@qq.com</w:t>
      </w:r>
    </w:p>
    <w:p w:rsidR="00EA1A0A" w:rsidRDefault="006F0D4A">
      <w:pPr>
        <w:spacing w:line="420" w:lineRule="exact"/>
        <w:ind w:firstLineChars="200" w:firstLine="480"/>
        <w:rPr>
          <w:rFonts w:cs="宋体"/>
          <w:sz w:val="24"/>
        </w:rPr>
      </w:pPr>
      <w:r>
        <w:rPr>
          <w:rFonts w:cs="宋体" w:hint="eastAsia"/>
          <w:sz w:val="24"/>
        </w:rPr>
        <w:t>（二）乙方及其工作人员违反本协议第一、三条规定。根据具体情节和造成的后果，甲方有权依据法律法规及合同约定对乙方采取以下一种或多种处理办法：</w:t>
      </w:r>
    </w:p>
    <w:p w:rsidR="00EA1A0A" w:rsidRDefault="006F0D4A">
      <w:pPr>
        <w:spacing w:line="420" w:lineRule="exact"/>
        <w:ind w:firstLineChars="200" w:firstLine="480"/>
        <w:rPr>
          <w:rFonts w:cs="宋体"/>
          <w:sz w:val="24"/>
        </w:rPr>
      </w:pPr>
      <w:r>
        <w:rPr>
          <w:rFonts w:cs="宋体" w:hint="eastAsia"/>
          <w:sz w:val="24"/>
        </w:rPr>
        <w:t>1．向建设行政部门、招投标管理部门及乙方上级主管部门通报，建议</w:t>
      </w:r>
      <w:proofErr w:type="gramStart"/>
      <w:r>
        <w:rPr>
          <w:rFonts w:cs="宋体" w:hint="eastAsia"/>
          <w:sz w:val="24"/>
        </w:rPr>
        <w:t>作出</w:t>
      </w:r>
      <w:proofErr w:type="gramEnd"/>
      <w:r>
        <w:rPr>
          <w:rFonts w:cs="宋体" w:hint="eastAsia"/>
          <w:sz w:val="24"/>
        </w:rPr>
        <w:t xml:space="preserve">相应处理； </w:t>
      </w:r>
    </w:p>
    <w:p w:rsidR="00EA1A0A" w:rsidRDefault="006F0D4A">
      <w:pPr>
        <w:spacing w:line="420" w:lineRule="exact"/>
        <w:ind w:firstLineChars="200" w:firstLine="480"/>
        <w:rPr>
          <w:rFonts w:cs="宋体"/>
          <w:sz w:val="24"/>
        </w:rPr>
      </w:pPr>
      <w:r>
        <w:rPr>
          <w:rFonts w:cs="宋体" w:hint="eastAsia"/>
          <w:sz w:val="24"/>
        </w:rPr>
        <w:t>2．甲方有权扣除乙方履约保证金全部或部分（视情节严重性而定）；</w:t>
      </w:r>
    </w:p>
    <w:p w:rsidR="00EA1A0A" w:rsidRDefault="006F0D4A">
      <w:pPr>
        <w:spacing w:line="420" w:lineRule="exact"/>
        <w:ind w:firstLineChars="200" w:firstLine="480"/>
        <w:rPr>
          <w:rFonts w:cs="宋体"/>
          <w:sz w:val="24"/>
        </w:rPr>
      </w:pPr>
      <w:r>
        <w:rPr>
          <w:rFonts w:cs="宋体" w:hint="eastAsia"/>
          <w:sz w:val="24"/>
        </w:rPr>
        <w:lastRenderedPageBreak/>
        <w:t>3．乙方一定期限内（6个月至5年，具体由甲方根据情况而定）不得参与甲方作为发包人（业主）的工程项目投标和物资采购等相关业务；</w:t>
      </w:r>
    </w:p>
    <w:p w:rsidR="00EA1A0A" w:rsidRDefault="006F0D4A">
      <w:pPr>
        <w:spacing w:line="420" w:lineRule="exact"/>
        <w:ind w:firstLineChars="200" w:firstLine="480"/>
        <w:rPr>
          <w:rFonts w:cs="宋体"/>
          <w:sz w:val="24"/>
        </w:rPr>
      </w:pPr>
      <w:r>
        <w:rPr>
          <w:rFonts w:cs="宋体" w:hint="eastAsia"/>
          <w:sz w:val="24"/>
        </w:rPr>
        <w:t>4．终止或解除双方已签订的包括（不限于）本合同在内的所有合同。</w:t>
      </w:r>
    </w:p>
    <w:p w:rsidR="00EA1A0A" w:rsidRDefault="006F0D4A">
      <w:pPr>
        <w:spacing w:line="420" w:lineRule="exact"/>
        <w:rPr>
          <w:rFonts w:cs="宋体"/>
          <w:sz w:val="24"/>
        </w:rPr>
      </w:pPr>
      <w:r>
        <w:rPr>
          <w:rFonts w:cs="宋体" w:hint="eastAsia"/>
          <w:sz w:val="24"/>
        </w:rPr>
        <w:t>甲方</w:t>
      </w:r>
      <w:proofErr w:type="gramStart"/>
      <w:r>
        <w:rPr>
          <w:rFonts w:cs="宋体" w:hint="eastAsia"/>
          <w:sz w:val="24"/>
        </w:rPr>
        <w:t>作出</w:t>
      </w:r>
      <w:proofErr w:type="gramEnd"/>
      <w:r>
        <w:rPr>
          <w:rFonts w:cs="宋体" w:hint="eastAsia"/>
          <w:sz w:val="24"/>
        </w:rPr>
        <w:t>的处理意见，乙方应无条件接受并承担给甲方造成的损失，全额返还通过不正当手段从甲方获取的非法所得，并承担相应的法律责任。</w:t>
      </w:r>
    </w:p>
    <w:p w:rsidR="00EA1A0A" w:rsidRDefault="006F0D4A">
      <w:pPr>
        <w:spacing w:line="420" w:lineRule="exact"/>
        <w:ind w:firstLineChars="200" w:firstLine="480"/>
        <w:rPr>
          <w:rFonts w:cs="宋体"/>
          <w:sz w:val="24"/>
        </w:rPr>
      </w:pPr>
      <w:r>
        <w:rPr>
          <w:rFonts w:cs="宋体" w:hint="eastAsia"/>
          <w:sz w:val="24"/>
        </w:rPr>
        <w:t>第五条  双方约定</w:t>
      </w:r>
    </w:p>
    <w:p w:rsidR="00EA1A0A" w:rsidRDefault="006F0D4A">
      <w:pPr>
        <w:spacing w:line="420" w:lineRule="exact"/>
        <w:ind w:firstLineChars="200" w:firstLine="480"/>
        <w:rPr>
          <w:rFonts w:cs="宋体"/>
          <w:sz w:val="24"/>
        </w:rPr>
      </w:pPr>
      <w:r>
        <w:rPr>
          <w:rFonts w:cs="宋体" w:hint="eastAsia"/>
          <w:sz w:val="24"/>
        </w:rPr>
        <w:t>本协议由双方或双方上级单位负责监督。可由甲方或甲方上级单位的纪检监察部门约请乙方或乙方上级单位的纪检监察部门对本协议履行情况进行检查，提出在本协议规定范围内的裁定意见。</w:t>
      </w:r>
    </w:p>
    <w:p w:rsidR="00EA1A0A" w:rsidRDefault="006F0D4A">
      <w:pPr>
        <w:spacing w:line="420" w:lineRule="exact"/>
        <w:ind w:firstLineChars="200" w:firstLine="480"/>
        <w:rPr>
          <w:rFonts w:cs="宋体"/>
          <w:sz w:val="24"/>
        </w:rPr>
      </w:pPr>
      <w:r>
        <w:rPr>
          <w:rFonts w:cs="宋体" w:hint="eastAsia"/>
          <w:sz w:val="24"/>
        </w:rPr>
        <w:t xml:space="preserve">第六条  本协议有效期为甲乙双方签署之日起至合同终止。  </w:t>
      </w:r>
    </w:p>
    <w:p w:rsidR="00EA1A0A" w:rsidRDefault="006F0D4A">
      <w:pPr>
        <w:spacing w:line="420" w:lineRule="exact"/>
        <w:ind w:firstLineChars="200" w:firstLine="480"/>
        <w:rPr>
          <w:rFonts w:cs="宋体"/>
          <w:sz w:val="24"/>
        </w:rPr>
      </w:pPr>
      <w:r>
        <w:rPr>
          <w:rFonts w:cs="宋体" w:hint="eastAsia"/>
          <w:sz w:val="24"/>
        </w:rPr>
        <w:t>第七条  本协议作为合同的附件，与本合同具有同等法律效力。</w:t>
      </w:r>
    </w:p>
    <w:p w:rsidR="00EA1A0A" w:rsidRDefault="00EA1A0A">
      <w:pPr>
        <w:spacing w:line="420" w:lineRule="exact"/>
        <w:rPr>
          <w:rFonts w:cs="宋体"/>
          <w:sz w:val="24"/>
        </w:rPr>
      </w:pPr>
    </w:p>
    <w:p w:rsidR="00EA1A0A" w:rsidRDefault="00EA1A0A">
      <w:pPr>
        <w:spacing w:line="420" w:lineRule="exact"/>
        <w:rPr>
          <w:rFonts w:cs="宋体"/>
          <w:sz w:val="24"/>
        </w:rPr>
      </w:pPr>
    </w:p>
    <w:p w:rsidR="00EA1A0A" w:rsidRDefault="006F0D4A">
      <w:pPr>
        <w:spacing w:line="420" w:lineRule="exact"/>
        <w:ind w:firstLineChars="200" w:firstLine="480"/>
        <w:rPr>
          <w:rFonts w:cs="宋体"/>
          <w:sz w:val="24"/>
        </w:rPr>
      </w:pPr>
      <w:r>
        <w:rPr>
          <w:rFonts w:cs="宋体" w:hint="eastAsia"/>
          <w:sz w:val="24"/>
        </w:rPr>
        <w:t>甲方（盖章）：                   乙方（盖章）：</w:t>
      </w:r>
    </w:p>
    <w:p w:rsidR="00EA1A0A" w:rsidRDefault="006F0D4A">
      <w:pPr>
        <w:spacing w:line="420" w:lineRule="exact"/>
        <w:ind w:firstLineChars="200" w:firstLine="480"/>
        <w:rPr>
          <w:rFonts w:cs="宋体"/>
          <w:sz w:val="24"/>
        </w:rPr>
      </w:pPr>
      <w:r>
        <w:rPr>
          <w:rFonts w:cs="宋体" w:hint="eastAsia"/>
          <w:sz w:val="24"/>
        </w:rPr>
        <w:t>法定代表人或</w:t>
      </w:r>
      <w:r>
        <w:rPr>
          <w:rFonts w:cs="宋体" w:hint="eastAsia"/>
          <w:sz w:val="24"/>
        </w:rPr>
        <w:tab/>
        <w:t xml:space="preserve">                    法定代表人或</w:t>
      </w:r>
    </w:p>
    <w:p w:rsidR="00EA1A0A" w:rsidRDefault="006F0D4A">
      <w:pPr>
        <w:spacing w:line="420" w:lineRule="exact"/>
        <w:ind w:firstLineChars="200" w:firstLine="480"/>
        <w:rPr>
          <w:rFonts w:cs="宋体"/>
          <w:sz w:val="24"/>
        </w:rPr>
      </w:pPr>
      <w:r>
        <w:rPr>
          <w:rFonts w:cs="宋体" w:hint="eastAsia"/>
          <w:sz w:val="24"/>
        </w:rPr>
        <w:t>授权代表：   (职务)               授权代表：  （职务）</w:t>
      </w:r>
    </w:p>
    <w:p w:rsidR="00EA1A0A" w:rsidRDefault="006F0D4A">
      <w:pPr>
        <w:spacing w:line="420" w:lineRule="exact"/>
        <w:ind w:firstLineChars="200" w:firstLine="480"/>
        <w:rPr>
          <w:rFonts w:cs="宋体"/>
          <w:sz w:val="24"/>
        </w:rPr>
      </w:pPr>
      <w:r>
        <w:rPr>
          <w:rFonts w:cs="宋体" w:hint="eastAsia"/>
          <w:sz w:val="24"/>
        </w:rPr>
        <w:t xml:space="preserve">姓名     </w:t>
      </w:r>
      <w:r>
        <w:rPr>
          <w:rFonts w:cs="宋体" w:hint="eastAsia"/>
          <w:sz w:val="24"/>
        </w:rPr>
        <w:tab/>
        <w:t xml:space="preserve">                       姓名</w:t>
      </w:r>
    </w:p>
    <w:p w:rsidR="00EA1A0A" w:rsidRDefault="006F0D4A">
      <w:pPr>
        <w:spacing w:line="420" w:lineRule="exact"/>
        <w:ind w:firstLineChars="200" w:firstLine="480"/>
        <w:rPr>
          <w:rFonts w:cs="宋体"/>
          <w:sz w:val="24"/>
        </w:rPr>
      </w:pPr>
      <w:r>
        <w:rPr>
          <w:rFonts w:cs="宋体" w:hint="eastAsia"/>
          <w:sz w:val="24"/>
        </w:rPr>
        <w:t>签字：                            签字：</w:t>
      </w:r>
    </w:p>
    <w:p w:rsidR="00EA1A0A" w:rsidRDefault="00EA1A0A">
      <w:pPr>
        <w:spacing w:line="420" w:lineRule="exact"/>
        <w:rPr>
          <w:rFonts w:cs="宋体"/>
          <w:sz w:val="24"/>
        </w:rPr>
      </w:pPr>
    </w:p>
    <w:p w:rsidR="00EA1A0A" w:rsidRDefault="006F0D4A">
      <w:pPr>
        <w:spacing w:line="420" w:lineRule="exact"/>
        <w:ind w:firstLineChars="155" w:firstLine="372"/>
        <w:rPr>
          <w:rFonts w:cs="宋体"/>
          <w:sz w:val="24"/>
        </w:rPr>
      </w:pPr>
      <w:r>
        <w:rPr>
          <w:rFonts w:cs="宋体" w:hint="eastAsia"/>
          <w:sz w:val="24"/>
        </w:rPr>
        <w:t>廉政监督联系人                    廉政监督联系人</w:t>
      </w:r>
    </w:p>
    <w:p w:rsidR="00EA1A0A" w:rsidRDefault="006F0D4A">
      <w:pPr>
        <w:spacing w:line="420" w:lineRule="exact"/>
        <w:ind w:firstLineChars="155" w:firstLine="372"/>
        <w:rPr>
          <w:rFonts w:cs="宋体"/>
          <w:sz w:val="24"/>
        </w:rPr>
      </w:pPr>
      <w:r>
        <w:rPr>
          <w:rFonts w:cs="宋体" w:hint="eastAsia"/>
          <w:sz w:val="24"/>
        </w:rPr>
        <w:t>姓名                              姓名</w:t>
      </w:r>
    </w:p>
    <w:p w:rsidR="00EA1A0A" w:rsidRDefault="006F0D4A">
      <w:pPr>
        <w:spacing w:line="420" w:lineRule="exact"/>
        <w:ind w:firstLineChars="155" w:firstLine="372"/>
        <w:rPr>
          <w:rFonts w:cs="宋体"/>
          <w:sz w:val="24"/>
        </w:rPr>
      </w:pPr>
      <w:r>
        <w:rPr>
          <w:rFonts w:cs="宋体" w:hint="eastAsia"/>
          <w:sz w:val="24"/>
        </w:rPr>
        <w:t>签字：                            签字：</w:t>
      </w:r>
    </w:p>
    <w:p w:rsidR="00EA1A0A" w:rsidRDefault="006F0D4A">
      <w:pPr>
        <w:spacing w:line="420" w:lineRule="exact"/>
        <w:ind w:firstLineChars="155" w:firstLine="372"/>
        <w:rPr>
          <w:rFonts w:cs="宋体"/>
          <w:sz w:val="24"/>
        </w:rPr>
      </w:pPr>
      <w:r>
        <w:rPr>
          <w:rFonts w:cs="宋体" w:hint="eastAsia"/>
          <w:sz w:val="24"/>
        </w:rPr>
        <w:t>电话：                            电话：</w:t>
      </w:r>
    </w:p>
    <w:p w:rsidR="00EA1A0A" w:rsidRDefault="006F0D4A">
      <w:pPr>
        <w:spacing w:line="420" w:lineRule="exact"/>
        <w:ind w:firstLineChars="155" w:firstLine="372"/>
        <w:rPr>
          <w:rFonts w:cs="宋体"/>
          <w:sz w:val="24"/>
        </w:rPr>
      </w:pPr>
      <w:r>
        <w:rPr>
          <w:rFonts w:cs="宋体" w:hint="eastAsia"/>
          <w:sz w:val="24"/>
        </w:rPr>
        <w:t xml:space="preserve">地址：                            地址：         </w:t>
      </w:r>
    </w:p>
    <w:p w:rsidR="00EA1A0A" w:rsidRDefault="006F0D4A">
      <w:pPr>
        <w:spacing w:line="420" w:lineRule="exact"/>
        <w:ind w:firstLineChars="155" w:firstLine="372"/>
        <w:rPr>
          <w:rFonts w:cs="宋体"/>
          <w:sz w:val="24"/>
        </w:rPr>
      </w:pPr>
      <w:r>
        <w:rPr>
          <w:rFonts w:cs="宋体" w:hint="eastAsia"/>
          <w:sz w:val="24"/>
        </w:rPr>
        <w:t>日期：                            日期：</w:t>
      </w:r>
    </w:p>
    <w:p w:rsidR="00EA1A0A" w:rsidRDefault="006F0D4A">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6"/>
    </w:p>
    <w:p w:rsidR="00EA1A0A" w:rsidRDefault="006F0D4A">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EA1A0A" w:rsidRDefault="00EA1A0A">
      <w:pPr>
        <w:spacing w:line="900" w:lineRule="exact"/>
        <w:jc w:val="center"/>
        <w:rPr>
          <w:rFonts w:asciiTheme="minorEastAsia" w:eastAsiaTheme="minorEastAsia" w:hAnsiTheme="minorEastAsia"/>
          <w:b/>
          <w:sz w:val="72"/>
        </w:rPr>
      </w:pPr>
    </w:p>
    <w:p w:rsidR="00EA1A0A" w:rsidRDefault="006F0D4A">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EA1A0A" w:rsidRDefault="00EA1A0A">
      <w:pPr>
        <w:spacing w:line="900" w:lineRule="exact"/>
        <w:jc w:val="center"/>
        <w:rPr>
          <w:rFonts w:asciiTheme="minorEastAsia" w:eastAsiaTheme="minorEastAsia" w:hAnsiTheme="minorEastAsia"/>
          <w:b/>
          <w:sz w:val="72"/>
        </w:rPr>
      </w:pPr>
    </w:p>
    <w:p w:rsidR="00EA1A0A" w:rsidRDefault="006F0D4A">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EA1A0A" w:rsidRDefault="00EA1A0A">
      <w:pPr>
        <w:spacing w:line="900" w:lineRule="exact"/>
        <w:jc w:val="center"/>
        <w:rPr>
          <w:rFonts w:asciiTheme="minorEastAsia" w:eastAsiaTheme="minorEastAsia" w:hAnsiTheme="minorEastAsia"/>
          <w:b/>
          <w:sz w:val="72"/>
        </w:rPr>
      </w:pPr>
    </w:p>
    <w:p w:rsidR="00EA1A0A" w:rsidRDefault="006F0D4A">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EA1A0A" w:rsidRDefault="00EA1A0A">
      <w:pPr>
        <w:spacing w:line="900" w:lineRule="exact"/>
        <w:jc w:val="center"/>
        <w:rPr>
          <w:rFonts w:asciiTheme="minorEastAsia" w:eastAsiaTheme="minorEastAsia" w:hAnsiTheme="minorEastAsia"/>
          <w:b/>
          <w:sz w:val="72"/>
        </w:rPr>
      </w:pPr>
    </w:p>
    <w:p w:rsidR="00EA1A0A" w:rsidRDefault="006F0D4A">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EA1A0A" w:rsidRDefault="00EA1A0A" w:rsidP="001365A9">
      <w:pPr>
        <w:spacing w:afterLines="50"/>
        <w:jc w:val="center"/>
        <w:rPr>
          <w:rFonts w:asciiTheme="minorEastAsia" w:eastAsiaTheme="minorEastAsia" w:hAnsiTheme="minorEastAsia"/>
          <w:b/>
          <w:sz w:val="72"/>
        </w:rPr>
      </w:pPr>
    </w:p>
    <w:p w:rsidR="00EA1A0A" w:rsidRDefault="00EA1A0A" w:rsidP="001365A9">
      <w:pPr>
        <w:spacing w:afterLines="50" w:line="500" w:lineRule="exact"/>
        <w:jc w:val="center"/>
        <w:rPr>
          <w:rFonts w:asciiTheme="minorEastAsia" w:eastAsiaTheme="minorEastAsia" w:hAnsiTheme="minorEastAsia"/>
          <w:b/>
          <w:sz w:val="28"/>
          <w:szCs w:val="28"/>
        </w:rPr>
      </w:pPr>
    </w:p>
    <w:p w:rsidR="00EA1A0A" w:rsidRDefault="00EA1A0A" w:rsidP="001365A9">
      <w:pPr>
        <w:spacing w:afterLines="50" w:line="500" w:lineRule="exact"/>
        <w:jc w:val="center"/>
        <w:rPr>
          <w:rFonts w:asciiTheme="minorEastAsia" w:eastAsiaTheme="minorEastAsia" w:hAnsiTheme="minorEastAsia"/>
          <w:b/>
          <w:sz w:val="72"/>
        </w:rPr>
      </w:pPr>
    </w:p>
    <w:p w:rsidR="00EA1A0A" w:rsidRDefault="006F0D4A" w:rsidP="001365A9">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r>
        <w:rPr>
          <w:rFonts w:asciiTheme="minorEastAsia" w:eastAsiaTheme="minorEastAsia" w:hAnsiTheme="minorEastAsia" w:hint="eastAsia"/>
          <w:b/>
          <w:sz w:val="32"/>
          <w:u w:val="single"/>
        </w:rPr>
        <w:t xml:space="preserve">               </w:t>
      </w:r>
    </w:p>
    <w:p w:rsidR="00EA1A0A" w:rsidRDefault="006F0D4A" w:rsidP="001365A9">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EA1A0A" w:rsidRDefault="006F0D4A">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EA1A0A" w:rsidRDefault="006F0D4A">
      <w:pPr>
        <w:spacing w:line="360" w:lineRule="auto"/>
        <w:jc w:val="center"/>
        <w:outlineLvl w:val="1"/>
        <w:rPr>
          <w:rFonts w:asciiTheme="minorEastAsia" w:eastAsiaTheme="minorEastAsia" w:hAnsiTheme="minorEastAsia"/>
          <w:b/>
          <w:sz w:val="24"/>
        </w:rPr>
      </w:pPr>
      <w:bookmarkStart w:id="57" w:name="_Toc461053086"/>
      <w:bookmarkStart w:id="58" w:name="_Toc461056631"/>
      <w:bookmarkStart w:id="59" w:name="_Toc520983587"/>
      <w:bookmarkStart w:id="60" w:name="_Toc6077"/>
      <w:r>
        <w:rPr>
          <w:rFonts w:asciiTheme="minorEastAsia" w:eastAsiaTheme="minorEastAsia" w:hAnsiTheme="minorEastAsia" w:hint="eastAsia"/>
          <w:b/>
          <w:sz w:val="24"/>
        </w:rPr>
        <w:lastRenderedPageBreak/>
        <w:t>一</w:t>
      </w:r>
      <w:bookmarkEnd w:id="57"/>
      <w:bookmarkEnd w:id="58"/>
      <w:r>
        <w:rPr>
          <w:rFonts w:asciiTheme="minorEastAsia" w:eastAsiaTheme="minorEastAsia" w:hAnsiTheme="minorEastAsia" w:hint="eastAsia"/>
          <w:b/>
          <w:sz w:val="24"/>
        </w:rPr>
        <w:t>、报价表格式</w:t>
      </w:r>
      <w:bookmarkEnd w:id="59"/>
      <w:bookmarkEnd w:id="60"/>
    </w:p>
    <w:p w:rsidR="00EA1A0A" w:rsidRDefault="006F0D4A" w:rsidP="001365A9">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EA1A0A" w:rsidRDefault="006F0D4A">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EA1A0A" w:rsidRDefault="006F0D4A" w:rsidP="001365A9">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EA1A0A">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EA1A0A" w:rsidRDefault="00EA1A0A">
            <w:pPr>
              <w:rPr>
                <w:rFonts w:asciiTheme="minorEastAsia" w:eastAsiaTheme="minorEastAsia" w:hAnsiTheme="minorEastAsia" w:cs="宋体"/>
                <w:b/>
                <w:kern w:val="2"/>
                <w:sz w:val="24"/>
                <w:szCs w:val="24"/>
              </w:rPr>
            </w:pPr>
          </w:p>
        </w:tc>
      </w:tr>
      <w:tr w:rsidR="00EA1A0A">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EA1A0A" w:rsidRDefault="006F0D4A">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EA1A0A">
        <w:trPr>
          <w:trHeight w:val="1691"/>
          <w:jc w:val="center"/>
        </w:trPr>
        <w:tc>
          <w:tcPr>
            <w:tcW w:w="1442" w:type="pct"/>
            <w:tcBorders>
              <w:top w:val="single" w:sz="4" w:space="0" w:color="auto"/>
            </w:tcBorders>
            <w:vAlign w:val="center"/>
          </w:tcPr>
          <w:p w:rsidR="00EA1A0A" w:rsidRDefault="006F0D4A">
            <w:pPr>
              <w:spacing w:line="360" w:lineRule="auto"/>
              <w:jc w:val="center"/>
              <w:rPr>
                <w:rFonts w:cs="@仿宋_GB2312"/>
                <w:b/>
                <w:kern w:val="2"/>
                <w:sz w:val="24"/>
              </w:rPr>
            </w:pPr>
            <w:r>
              <w:rPr>
                <w:rFonts w:cs="@仿宋_GB2312" w:hint="eastAsia"/>
                <w:b/>
                <w:kern w:val="2"/>
                <w:sz w:val="24"/>
              </w:rPr>
              <w:t>报价</w:t>
            </w:r>
          </w:p>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p w:rsidR="00EA1A0A" w:rsidRDefault="006F0D4A">
            <w:pPr>
              <w:jc w:val="center"/>
              <w:rPr>
                <w:rFonts w:asciiTheme="minorEastAsia" w:eastAsiaTheme="minorEastAsia" w:hAnsiTheme="minorEastAsia" w:cs="宋体"/>
                <w:b/>
                <w:kern w:val="2"/>
                <w:sz w:val="24"/>
                <w:szCs w:val="24"/>
              </w:rPr>
            </w:pPr>
            <w:r>
              <w:rPr>
                <w:rFonts w:hint="eastAsia"/>
                <w:b/>
                <w:color w:val="FF0000"/>
                <w:kern w:val="2"/>
                <w:sz w:val="21"/>
                <w:szCs w:val="21"/>
              </w:rPr>
              <w:t>(税率  ％)</w:t>
            </w:r>
          </w:p>
        </w:tc>
        <w:tc>
          <w:tcPr>
            <w:tcW w:w="3557" w:type="pct"/>
            <w:vAlign w:val="center"/>
          </w:tcPr>
          <w:p w:rsidR="00EA1A0A" w:rsidRDefault="00EA1A0A">
            <w:pPr>
              <w:snapToGrid w:val="0"/>
              <w:rPr>
                <w:rFonts w:asciiTheme="minorEastAsia" w:eastAsiaTheme="minorEastAsia" w:hAnsiTheme="minorEastAsia" w:cs="宋体"/>
                <w:kern w:val="2"/>
                <w:sz w:val="24"/>
                <w:szCs w:val="24"/>
              </w:rPr>
            </w:pPr>
          </w:p>
          <w:p w:rsidR="00EA1A0A" w:rsidRDefault="006F0D4A">
            <w:pPr>
              <w:snapToGrid w:val="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p w:rsidR="00EA1A0A" w:rsidRDefault="00EA1A0A">
            <w:pPr>
              <w:snapToGrid w:val="0"/>
              <w:rPr>
                <w:rFonts w:asciiTheme="minorEastAsia" w:eastAsiaTheme="minorEastAsia" w:hAnsiTheme="minorEastAsia" w:cs="宋体"/>
                <w:b/>
                <w:kern w:val="2"/>
                <w:sz w:val="24"/>
                <w:szCs w:val="24"/>
              </w:rPr>
            </w:pPr>
          </w:p>
        </w:tc>
      </w:tr>
      <w:tr w:rsidR="00EA1A0A">
        <w:trPr>
          <w:trHeight w:val="732"/>
          <w:jc w:val="center"/>
        </w:trPr>
        <w:tc>
          <w:tcPr>
            <w:tcW w:w="1442" w:type="pct"/>
            <w:tcBorders>
              <w:top w:val="single" w:sz="4" w:space="0" w:color="auto"/>
            </w:tcBorders>
            <w:vAlign w:val="center"/>
          </w:tcPr>
          <w:p w:rsidR="00EA1A0A" w:rsidRDefault="006F0D4A">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EA1A0A" w:rsidRDefault="00EA1A0A">
            <w:pPr>
              <w:snapToGrid w:val="0"/>
              <w:rPr>
                <w:rFonts w:asciiTheme="minorEastAsia" w:eastAsiaTheme="minorEastAsia" w:hAnsiTheme="minorEastAsia" w:cs="宋体"/>
                <w:b/>
                <w:strike/>
                <w:kern w:val="2"/>
                <w:sz w:val="24"/>
                <w:szCs w:val="24"/>
                <w:highlight w:val="yellow"/>
              </w:rPr>
            </w:pPr>
          </w:p>
        </w:tc>
      </w:tr>
      <w:tr w:rsidR="00EA1A0A">
        <w:trPr>
          <w:trHeight w:val="1972"/>
          <w:jc w:val="center"/>
        </w:trPr>
        <w:tc>
          <w:tcPr>
            <w:tcW w:w="1442" w:type="pct"/>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EA1A0A" w:rsidRDefault="00EA1A0A">
            <w:pPr>
              <w:rPr>
                <w:rFonts w:asciiTheme="minorEastAsia" w:eastAsiaTheme="minorEastAsia" w:hAnsiTheme="minorEastAsia" w:cs="宋体"/>
                <w:b/>
                <w:kern w:val="2"/>
                <w:sz w:val="24"/>
                <w:szCs w:val="24"/>
              </w:rPr>
            </w:pPr>
          </w:p>
        </w:tc>
      </w:tr>
    </w:tbl>
    <w:p w:rsidR="00EA1A0A" w:rsidRDefault="006F0D4A">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p>
    <w:p w:rsidR="00EA1A0A" w:rsidRDefault="006F0D4A">
      <w:pPr>
        <w:spacing w:line="440" w:lineRule="exact"/>
        <w:ind w:firstLineChars="2000" w:firstLine="48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期：</w:t>
      </w:r>
      <w:r>
        <w:rPr>
          <w:rFonts w:cs="@仿宋_GB2312" w:hint="eastAsia"/>
          <w:kern w:val="2"/>
          <w:sz w:val="24"/>
          <w:szCs w:val="24"/>
          <w:u w:val="single"/>
        </w:rPr>
        <w:t xml:space="preserve">                 </w:t>
      </w:r>
    </w:p>
    <w:p w:rsidR="00EA1A0A" w:rsidRDefault="006F0D4A">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EA1A0A" w:rsidRDefault="006F0D4A" w:rsidP="00044DC8">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EA1A0A" w:rsidRDefault="006F0D4A" w:rsidP="00115719">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EA1A0A" w:rsidRDefault="006F0D4A">
      <w:pPr>
        <w:pageBreakBefore/>
        <w:adjustRightInd w:val="0"/>
        <w:snapToGrid w:val="0"/>
        <w:spacing w:line="360" w:lineRule="auto"/>
        <w:rPr>
          <w:b/>
          <w:sz w:val="24"/>
          <w:szCs w:val="28"/>
        </w:rPr>
      </w:pPr>
      <w:r>
        <w:rPr>
          <w:rFonts w:hint="eastAsia"/>
          <w:b/>
          <w:sz w:val="24"/>
          <w:szCs w:val="28"/>
        </w:rPr>
        <w:lastRenderedPageBreak/>
        <w:t>1-2 分项报价明细表</w:t>
      </w:r>
    </w:p>
    <w:p w:rsidR="00EA1A0A" w:rsidRDefault="006F0D4A">
      <w:pPr>
        <w:jc w:val="center"/>
        <w:rPr>
          <w:i/>
          <w:iCs/>
          <w:color w:val="FF0000"/>
          <w:sz w:val="24"/>
          <w:szCs w:val="24"/>
        </w:rPr>
      </w:pPr>
      <w:r>
        <w:rPr>
          <w:rFonts w:hint="eastAsia"/>
          <w:b/>
          <w:i/>
          <w:iCs/>
          <w:color w:val="FF0000"/>
          <w:sz w:val="24"/>
          <w:szCs w:val="24"/>
        </w:rPr>
        <w:t>（如有，格式自拟）</w:t>
      </w:r>
    </w:p>
    <w:p w:rsidR="00EA1A0A" w:rsidRDefault="006F0D4A">
      <w:pPr>
        <w:pageBreakBefore/>
        <w:spacing w:line="360" w:lineRule="auto"/>
        <w:jc w:val="center"/>
        <w:outlineLvl w:val="1"/>
        <w:rPr>
          <w:rFonts w:asciiTheme="minorEastAsia" w:eastAsiaTheme="minorEastAsia" w:hAnsiTheme="minorEastAsia"/>
          <w:b/>
          <w:sz w:val="24"/>
        </w:rPr>
      </w:pPr>
      <w:bookmarkStart w:id="61" w:name="_Toc461053087"/>
      <w:bookmarkStart w:id="62" w:name="_Toc461056632"/>
      <w:bookmarkStart w:id="63" w:name="_Toc32037"/>
      <w:bookmarkStart w:id="64" w:name="_Toc520983588"/>
      <w:r>
        <w:rPr>
          <w:rFonts w:asciiTheme="minorEastAsia" w:eastAsiaTheme="minorEastAsia" w:hAnsiTheme="minorEastAsia" w:hint="eastAsia"/>
          <w:b/>
          <w:sz w:val="24"/>
        </w:rPr>
        <w:lastRenderedPageBreak/>
        <w:t>二</w:t>
      </w:r>
      <w:bookmarkEnd w:id="61"/>
      <w:bookmarkEnd w:id="62"/>
      <w:r>
        <w:rPr>
          <w:rFonts w:asciiTheme="minorEastAsia" w:eastAsiaTheme="minorEastAsia" w:hAnsiTheme="minorEastAsia" w:hint="eastAsia"/>
          <w:b/>
          <w:sz w:val="24"/>
        </w:rPr>
        <w:t>、第_____轮报价</w:t>
      </w:r>
      <w:bookmarkEnd w:id="63"/>
      <w:bookmarkEnd w:id="64"/>
    </w:p>
    <w:p w:rsidR="00EA1A0A" w:rsidRDefault="006F0D4A">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EA1A0A" w:rsidRDefault="006F0D4A" w:rsidP="001365A9">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EA1A0A">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EA1A0A" w:rsidRDefault="00EA1A0A">
            <w:pPr>
              <w:rPr>
                <w:rFonts w:asciiTheme="minorEastAsia" w:eastAsiaTheme="minorEastAsia" w:hAnsiTheme="minorEastAsia" w:cs="宋体"/>
                <w:b/>
                <w:kern w:val="2"/>
                <w:sz w:val="24"/>
                <w:szCs w:val="24"/>
              </w:rPr>
            </w:pPr>
          </w:p>
        </w:tc>
      </w:tr>
      <w:tr w:rsidR="00EA1A0A">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EA1A0A" w:rsidRDefault="006F0D4A">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EA1A0A">
        <w:trPr>
          <w:trHeight w:val="1181"/>
          <w:jc w:val="center"/>
        </w:trPr>
        <w:tc>
          <w:tcPr>
            <w:tcW w:w="1509" w:type="pct"/>
            <w:tcBorders>
              <w:top w:val="single" w:sz="4" w:space="0" w:color="auto"/>
            </w:tcBorders>
            <w:vAlign w:val="center"/>
          </w:tcPr>
          <w:p w:rsidR="00EA1A0A" w:rsidRDefault="006F0D4A">
            <w:pPr>
              <w:spacing w:line="360" w:lineRule="auto"/>
              <w:jc w:val="center"/>
              <w:rPr>
                <w:rFonts w:cs="@仿宋_GB2312"/>
                <w:b/>
                <w:kern w:val="2"/>
                <w:sz w:val="24"/>
              </w:rPr>
            </w:pPr>
            <w:r>
              <w:rPr>
                <w:rFonts w:cs="@仿宋_GB2312" w:hint="eastAsia"/>
                <w:b/>
                <w:bCs/>
                <w:kern w:val="2"/>
                <w:sz w:val="24"/>
                <w:szCs w:val="28"/>
              </w:rPr>
              <w:t>最终投标报价</w:t>
            </w:r>
          </w:p>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EA1A0A" w:rsidRDefault="006F0D4A">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tc>
      </w:tr>
      <w:tr w:rsidR="00EA1A0A">
        <w:trPr>
          <w:trHeight w:val="632"/>
          <w:jc w:val="center"/>
        </w:trPr>
        <w:tc>
          <w:tcPr>
            <w:tcW w:w="1509" w:type="pct"/>
            <w:tcBorders>
              <w:top w:val="single" w:sz="4" w:space="0" w:color="auto"/>
            </w:tcBorders>
            <w:vAlign w:val="center"/>
          </w:tcPr>
          <w:p w:rsidR="00EA1A0A" w:rsidRDefault="006F0D4A">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EA1A0A" w:rsidRDefault="00EA1A0A">
            <w:pPr>
              <w:snapToGrid w:val="0"/>
              <w:rPr>
                <w:rFonts w:asciiTheme="minorEastAsia" w:eastAsiaTheme="minorEastAsia" w:hAnsiTheme="minorEastAsia" w:cs="宋体"/>
                <w:b/>
                <w:kern w:val="2"/>
                <w:sz w:val="24"/>
                <w:szCs w:val="24"/>
              </w:rPr>
            </w:pPr>
          </w:p>
        </w:tc>
      </w:tr>
      <w:tr w:rsidR="00EA1A0A">
        <w:trPr>
          <w:trHeight w:val="1059"/>
          <w:jc w:val="center"/>
        </w:trPr>
        <w:tc>
          <w:tcPr>
            <w:tcW w:w="1509" w:type="pct"/>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EA1A0A" w:rsidRDefault="00EA1A0A">
            <w:pPr>
              <w:rPr>
                <w:rFonts w:asciiTheme="minorEastAsia" w:eastAsiaTheme="minorEastAsia" w:hAnsiTheme="minorEastAsia" w:cs="宋体"/>
                <w:b/>
                <w:kern w:val="2"/>
                <w:sz w:val="24"/>
                <w:szCs w:val="24"/>
              </w:rPr>
            </w:pPr>
          </w:p>
        </w:tc>
      </w:tr>
      <w:tr w:rsidR="00EA1A0A">
        <w:trPr>
          <w:trHeight w:val="1000"/>
          <w:jc w:val="center"/>
        </w:trPr>
        <w:tc>
          <w:tcPr>
            <w:tcW w:w="1509" w:type="pct"/>
            <w:vAlign w:val="center"/>
          </w:tcPr>
          <w:p w:rsidR="00EA1A0A" w:rsidRDefault="006F0D4A">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EA1A0A" w:rsidRDefault="00EA1A0A">
            <w:pPr>
              <w:rPr>
                <w:rFonts w:asciiTheme="minorEastAsia" w:eastAsiaTheme="minorEastAsia" w:hAnsiTheme="minorEastAsia" w:cs="宋体"/>
                <w:b/>
                <w:kern w:val="2"/>
                <w:sz w:val="24"/>
                <w:szCs w:val="24"/>
              </w:rPr>
            </w:pPr>
          </w:p>
        </w:tc>
      </w:tr>
    </w:tbl>
    <w:p w:rsidR="00EA1A0A" w:rsidRDefault="006F0D4A">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rsidR="00EA1A0A" w:rsidRDefault="006F0D4A">
      <w:pPr>
        <w:spacing w:line="440" w:lineRule="exact"/>
        <w:ind w:firstLineChars="1500" w:firstLine="36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 xml:space="preserve"> 期：</w:t>
      </w:r>
      <w:r>
        <w:rPr>
          <w:rFonts w:cs="@仿宋_GB2312" w:hint="eastAsia"/>
          <w:kern w:val="2"/>
          <w:sz w:val="24"/>
          <w:szCs w:val="24"/>
          <w:u w:val="single"/>
        </w:rPr>
        <w:t xml:space="preserve">             </w:t>
      </w:r>
    </w:p>
    <w:p w:rsidR="00EA1A0A" w:rsidRDefault="00EA1A0A">
      <w:pPr>
        <w:spacing w:line="360" w:lineRule="auto"/>
        <w:jc w:val="left"/>
        <w:rPr>
          <w:rFonts w:asciiTheme="minorEastAsia" w:eastAsiaTheme="minorEastAsia" w:hAnsiTheme="minorEastAsia" w:cs="宋体"/>
          <w:b/>
          <w:bCs/>
          <w:kern w:val="2"/>
          <w:sz w:val="24"/>
          <w:szCs w:val="24"/>
        </w:rPr>
      </w:pPr>
    </w:p>
    <w:p w:rsidR="00EA1A0A" w:rsidRDefault="006F0D4A">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EA1A0A" w:rsidRDefault="006F0D4A">
      <w:pPr>
        <w:widowControl/>
        <w:jc w:val="left"/>
        <w:rPr>
          <w:rFonts w:asciiTheme="minorEastAsia" w:eastAsiaTheme="minorEastAsia" w:hAnsiTheme="minorEastAsia"/>
          <w:b/>
          <w:sz w:val="24"/>
        </w:rPr>
      </w:pPr>
      <w:r>
        <w:rPr>
          <w:bCs/>
          <w:sz w:val="24"/>
        </w:rPr>
        <w:br w:type="page"/>
      </w:r>
      <w:bookmarkStart w:id="65" w:name="_Toc520983591"/>
    </w:p>
    <w:p w:rsidR="00EA1A0A" w:rsidRDefault="006F0D4A">
      <w:pPr>
        <w:spacing w:line="360" w:lineRule="auto"/>
        <w:jc w:val="center"/>
        <w:outlineLvl w:val="1"/>
        <w:rPr>
          <w:rFonts w:asciiTheme="minorEastAsia" w:eastAsiaTheme="minorEastAsia" w:hAnsiTheme="minorEastAsia"/>
          <w:b/>
          <w:sz w:val="24"/>
        </w:rPr>
      </w:pPr>
      <w:bookmarkStart w:id="66" w:name="_Toc28368"/>
      <w:r>
        <w:rPr>
          <w:rFonts w:asciiTheme="minorEastAsia" w:eastAsiaTheme="minorEastAsia" w:hAnsiTheme="minorEastAsia" w:hint="eastAsia"/>
          <w:b/>
          <w:sz w:val="24"/>
        </w:rPr>
        <w:lastRenderedPageBreak/>
        <w:t>三、投标函</w:t>
      </w:r>
      <w:bookmarkEnd w:id="65"/>
      <w:bookmarkEnd w:id="66"/>
    </w:p>
    <w:p w:rsidR="00EA1A0A" w:rsidRDefault="006F0D4A">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EA1A0A" w:rsidRDefault="006F0D4A">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w:t>
      </w:r>
      <w:proofErr w:type="gramStart"/>
      <w:r>
        <w:rPr>
          <w:rFonts w:asciiTheme="minorEastAsia" w:eastAsiaTheme="minorEastAsia" w:hAnsiTheme="minorEastAsia" w:cs="宋体" w:hint="eastAsia"/>
          <w:kern w:val="2"/>
          <w:sz w:val="24"/>
          <w:szCs w:val="24"/>
        </w:rPr>
        <w:t>疑</w:t>
      </w:r>
      <w:proofErr w:type="gramEnd"/>
      <w:r>
        <w:rPr>
          <w:rFonts w:asciiTheme="minorEastAsia" w:eastAsiaTheme="minorEastAsia" w:hAnsiTheme="minorEastAsia" w:cs="宋体" w:hint="eastAsia"/>
          <w:kern w:val="2"/>
          <w:sz w:val="24"/>
          <w:szCs w:val="24"/>
        </w:rPr>
        <w:t>、澄清、变更或补充（如有），参考资料及有关附件，我方正式认可并遵守本次竞价文件，并对竞价文件各项条款（包括竞价时间）、规定及要求均无异议。且我方自愿放弃针对上述各项条款提出异议的权利。</w:t>
      </w:r>
    </w:p>
    <w:p w:rsidR="00EA1A0A" w:rsidRDefault="006F0D4A">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EA1A0A" w:rsidRDefault="006F0D4A">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EA1A0A" w:rsidRDefault="006F0D4A">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EA1A0A" w:rsidRDefault="006F0D4A">
      <w:pPr>
        <w:spacing w:line="360" w:lineRule="auto"/>
        <w:ind w:firstLineChars="200" w:firstLine="480"/>
        <w:rPr>
          <w:sz w:val="24"/>
        </w:rPr>
      </w:pPr>
      <w:r>
        <w:rPr>
          <w:rFonts w:hint="eastAsia"/>
          <w:sz w:val="24"/>
        </w:rPr>
        <w:t>7.我方同意竞价文件规定的付款方式、服务期限。</w:t>
      </w:r>
    </w:p>
    <w:p w:rsidR="00EA1A0A" w:rsidRDefault="006F0D4A">
      <w:pPr>
        <w:spacing w:line="360" w:lineRule="auto"/>
        <w:ind w:firstLineChars="200" w:firstLine="480"/>
        <w:rPr>
          <w:sz w:val="24"/>
        </w:rPr>
      </w:pPr>
      <w:r>
        <w:rPr>
          <w:rFonts w:hint="eastAsia"/>
          <w:sz w:val="24"/>
        </w:rPr>
        <w:t>8.我方对投标文件中所提供资料、文件、证书及证件的真实性和有效性负责。</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EA1A0A" w:rsidRDefault="006F0D4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EA1A0A" w:rsidRDefault="006F0D4A">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EA1A0A" w:rsidRDefault="006F0D4A">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EA1A0A" w:rsidRDefault="00EA1A0A">
      <w:pPr>
        <w:pStyle w:val="af9"/>
        <w:ind w:firstLine="200"/>
      </w:pPr>
    </w:p>
    <w:p w:rsidR="00EA1A0A" w:rsidRDefault="006F0D4A">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r>
        <w:rPr>
          <w:rFonts w:cs="@仿宋_GB2312" w:hint="eastAsia"/>
          <w:kern w:val="2"/>
          <w:sz w:val="24"/>
          <w:u w:val="single"/>
        </w:rPr>
        <w:t xml:space="preserve">             </w:t>
      </w:r>
    </w:p>
    <w:p w:rsidR="00EA1A0A" w:rsidRDefault="006F0D4A">
      <w:pPr>
        <w:spacing w:line="360" w:lineRule="auto"/>
        <w:ind w:firstLineChars="2000" w:firstLine="4800"/>
        <w:rPr>
          <w:rFonts w:cs="@仿宋_GB2312"/>
          <w:kern w:val="2"/>
          <w:sz w:val="24"/>
          <w:u w:val="single"/>
        </w:rPr>
      </w:pPr>
      <w:r>
        <w:rPr>
          <w:rFonts w:cs="@仿宋_GB2312" w:hint="eastAsia"/>
          <w:kern w:val="2"/>
          <w:sz w:val="24"/>
        </w:rPr>
        <w:t>日      期：</w:t>
      </w:r>
      <w:r>
        <w:rPr>
          <w:rFonts w:cs="@仿宋_GB2312" w:hint="eastAsia"/>
          <w:kern w:val="2"/>
          <w:sz w:val="24"/>
          <w:u w:val="single"/>
        </w:rPr>
        <w:t xml:space="preserve">             </w:t>
      </w:r>
    </w:p>
    <w:p w:rsidR="00EA1A0A" w:rsidRDefault="006F0D4A">
      <w:pPr>
        <w:pageBreakBefore/>
        <w:spacing w:line="360" w:lineRule="auto"/>
        <w:jc w:val="center"/>
        <w:outlineLvl w:val="1"/>
        <w:rPr>
          <w:rFonts w:asciiTheme="minorEastAsia" w:eastAsiaTheme="minorEastAsia" w:hAnsiTheme="minorEastAsia"/>
          <w:b/>
          <w:sz w:val="24"/>
        </w:rPr>
      </w:pPr>
      <w:bookmarkStart w:id="67" w:name="_Toc3356"/>
      <w:bookmarkStart w:id="68" w:name="_Toc520983594"/>
      <w:bookmarkStart w:id="69" w:name="_Toc204594911"/>
      <w:bookmarkStart w:id="70" w:name="_Toc516969106"/>
      <w:bookmarkStart w:id="71" w:name="_Toc121626298"/>
      <w:r>
        <w:rPr>
          <w:rFonts w:asciiTheme="minorEastAsia" w:eastAsiaTheme="minorEastAsia" w:hAnsiTheme="minorEastAsia" w:hint="eastAsia"/>
          <w:b/>
          <w:sz w:val="24"/>
        </w:rPr>
        <w:lastRenderedPageBreak/>
        <w:t>四、授权书</w:t>
      </w:r>
      <w:bookmarkEnd w:id="67"/>
      <w:bookmarkEnd w:id="68"/>
      <w:bookmarkEnd w:id="69"/>
      <w:bookmarkEnd w:id="70"/>
      <w:bookmarkEnd w:id="71"/>
    </w:p>
    <w:p w:rsidR="00EA1A0A" w:rsidRDefault="00EA1A0A">
      <w:pPr>
        <w:spacing w:line="360" w:lineRule="auto"/>
        <w:jc w:val="center"/>
        <w:rPr>
          <w:rFonts w:asciiTheme="minorEastAsia" w:eastAsiaTheme="minorEastAsia" w:hAnsiTheme="minorEastAsia"/>
          <w:b/>
          <w:sz w:val="24"/>
        </w:rPr>
      </w:pPr>
    </w:p>
    <w:p w:rsidR="00EA1A0A" w:rsidRDefault="006F0D4A">
      <w:pPr>
        <w:pStyle w:val="ac"/>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EA1A0A" w:rsidRDefault="006F0D4A">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EA1A0A" w:rsidRDefault="00EA1A0A">
      <w:pPr>
        <w:pStyle w:val="ac"/>
        <w:snapToGrid w:val="0"/>
        <w:spacing w:line="360" w:lineRule="auto"/>
        <w:ind w:firstLineChars="200" w:firstLine="480"/>
        <w:jc w:val="left"/>
        <w:rPr>
          <w:rFonts w:eastAsia="宋体" w:hAnsi="宋体"/>
          <w:sz w:val="24"/>
          <w:szCs w:val="28"/>
        </w:rPr>
      </w:pPr>
    </w:p>
    <w:p w:rsidR="00EA1A0A" w:rsidRDefault="00EA1A0A">
      <w:pPr>
        <w:pStyle w:val="ac"/>
        <w:snapToGrid w:val="0"/>
        <w:spacing w:line="360" w:lineRule="auto"/>
        <w:ind w:firstLineChars="200" w:firstLine="480"/>
        <w:jc w:val="left"/>
        <w:rPr>
          <w:rFonts w:eastAsia="宋体" w:hAnsi="宋体"/>
          <w:sz w:val="24"/>
        </w:rPr>
      </w:pPr>
    </w:p>
    <w:p w:rsidR="00EA1A0A" w:rsidRDefault="00EA1A0A">
      <w:pPr>
        <w:pStyle w:val="ac"/>
        <w:snapToGrid w:val="0"/>
        <w:spacing w:line="360" w:lineRule="auto"/>
        <w:ind w:firstLineChars="200" w:firstLine="480"/>
        <w:jc w:val="left"/>
        <w:rPr>
          <w:rFonts w:eastAsia="宋体" w:hAnsi="宋体"/>
          <w:sz w:val="24"/>
        </w:rPr>
      </w:pPr>
    </w:p>
    <w:p w:rsidR="00EA1A0A" w:rsidRDefault="00EA1A0A">
      <w:pPr>
        <w:pStyle w:val="ac"/>
        <w:snapToGrid w:val="0"/>
        <w:spacing w:line="360" w:lineRule="auto"/>
        <w:ind w:firstLineChars="200" w:firstLine="480"/>
        <w:jc w:val="left"/>
        <w:rPr>
          <w:rFonts w:eastAsia="宋体" w:hAnsi="宋体"/>
          <w:sz w:val="24"/>
        </w:rPr>
      </w:pPr>
    </w:p>
    <w:p w:rsidR="00EA1A0A" w:rsidRDefault="006F0D4A">
      <w:pPr>
        <w:pStyle w:val="ac"/>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EA1A0A" w:rsidRDefault="00EA1A0A">
      <w:pPr>
        <w:pStyle w:val="ac"/>
        <w:snapToGrid w:val="0"/>
        <w:spacing w:line="360" w:lineRule="auto"/>
        <w:ind w:firstLineChars="200" w:firstLine="480"/>
        <w:jc w:val="left"/>
        <w:rPr>
          <w:rFonts w:eastAsia="宋体" w:hAnsi="宋体"/>
          <w:sz w:val="24"/>
          <w:szCs w:val="28"/>
        </w:rPr>
      </w:pPr>
    </w:p>
    <w:p w:rsidR="00EA1A0A" w:rsidRDefault="006F0D4A">
      <w:pPr>
        <w:spacing w:line="360" w:lineRule="auto"/>
        <w:ind w:firstLineChars="150" w:firstLine="360"/>
        <w:rPr>
          <w:sz w:val="24"/>
          <w:szCs w:val="28"/>
        </w:rPr>
      </w:pPr>
      <w:r>
        <w:rPr>
          <w:rFonts w:hint="eastAsia"/>
          <w:sz w:val="24"/>
          <w:szCs w:val="28"/>
        </w:rPr>
        <w:t>特此声明。</w:t>
      </w:r>
    </w:p>
    <w:p w:rsidR="00EA1A0A" w:rsidRDefault="00EA1A0A">
      <w:pPr>
        <w:spacing w:line="360" w:lineRule="auto"/>
        <w:rPr>
          <w:sz w:val="24"/>
          <w:szCs w:val="28"/>
        </w:rPr>
      </w:pPr>
    </w:p>
    <w:p w:rsidR="00EA1A0A" w:rsidRDefault="006F0D4A">
      <w:pPr>
        <w:spacing w:line="360" w:lineRule="auto"/>
        <w:rPr>
          <w:bCs/>
          <w:sz w:val="24"/>
          <w:szCs w:val="28"/>
        </w:rPr>
      </w:pPr>
      <w:r>
        <w:rPr>
          <w:rFonts w:cs="@仿宋_GB2312" w:hint="eastAsia"/>
          <w:kern w:val="2"/>
          <w:sz w:val="24"/>
          <w:szCs w:val="24"/>
        </w:rPr>
        <w:t>投标人公章</w:t>
      </w:r>
      <w:r>
        <w:rPr>
          <w:rFonts w:hint="eastAsia"/>
          <w:bCs/>
          <w:sz w:val="24"/>
          <w:szCs w:val="28"/>
        </w:rPr>
        <w:t>：</w:t>
      </w:r>
      <w:r>
        <w:rPr>
          <w:rFonts w:hint="eastAsia"/>
          <w:bCs/>
          <w:sz w:val="24"/>
          <w:szCs w:val="28"/>
          <w:u w:val="single"/>
        </w:rPr>
        <w:t xml:space="preserve">                    </w:t>
      </w:r>
    </w:p>
    <w:p w:rsidR="00EA1A0A" w:rsidRDefault="006F0D4A">
      <w:pPr>
        <w:spacing w:line="360" w:lineRule="auto"/>
        <w:rPr>
          <w:sz w:val="24"/>
          <w:szCs w:val="28"/>
        </w:rPr>
      </w:pPr>
      <w:r>
        <w:rPr>
          <w:rFonts w:hint="eastAsia"/>
          <w:sz w:val="24"/>
          <w:szCs w:val="28"/>
        </w:rPr>
        <w:t>日      期：</w:t>
      </w:r>
      <w:r>
        <w:rPr>
          <w:rFonts w:hint="eastAsia"/>
          <w:sz w:val="24"/>
          <w:szCs w:val="28"/>
          <w:u w:val="single"/>
        </w:rPr>
        <w:t xml:space="preserve">                    </w:t>
      </w:r>
    </w:p>
    <w:p w:rsidR="00EA1A0A" w:rsidRDefault="00EA1A0A">
      <w:pPr>
        <w:spacing w:line="360" w:lineRule="auto"/>
        <w:rPr>
          <w:sz w:val="24"/>
          <w:szCs w:val="28"/>
        </w:rPr>
      </w:pPr>
    </w:p>
    <w:p w:rsidR="00EA1A0A" w:rsidRDefault="00EA1A0A">
      <w:pPr>
        <w:spacing w:line="360" w:lineRule="auto"/>
        <w:rPr>
          <w:sz w:val="24"/>
          <w:szCs w:val="28"/>
        </w:rPr>
      </w:pPr>
    </w:p>
    <w:p w:rsidR="00EA1A0A" w:rsidRDefault="006F0D4A">
      <w:pPr>
        <w:pStyle w:val="ac"/>
        <w:snapToGrid w:val="0"/>
        <w:spacing w:line="360" w:lineRule="auto"/>
        <w:jc w:val="left"/>
        <w:rPr>
          <w:rFonts w:eastAsia="宋体" w:hAnsi="宋体"/>
          <w:sz w:val="24"/>
          <w:szCs w:val="28"/>
        </w:rPr>
      </w:pPr>
      <w:r>
        <w:rPr>
          <w:rFonts w:eastAsia="宋体" w:hAnsi="宋体" w:hint="eastAsia"/>
          <w:sz w:val="24"/>
          <w:szCs w:val="28"/>
        </w:rPr>
        <w:t>注：</w:t>
      </w:r>
    </w:p>
    <w:p w:rsidR="00EA1A0A" w:rsidRDefault="006F0D4A">
      <w:pPr>
        <w:pStyle w:val="ac"/>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EA1A0A" w:rsidRDefault="006F0D4A">
      <w:pPr>
        <w:spacing w:line="360" w:lineRule="auto"/>
        <w:jc w:val="left"/>
        <w:rPr>
          <w:sz w:val="24"/>
        </w:rPr>
      </w:pPr>
      <w:r>
        <w:rPr>
          <w:rFonts w:hint="eastAsia"/>
          <w:sz w:val="24"/>
        </w:rPr>
        <w:t>2.法定代表人参加竞价的无需提供授权书，仅提供法定代表人身份证明书。</w:t>
      </w:r>
    </w:p>
    <w:p w:rsidR="00EA1A0A" w:rsidRDefault="006F0D4A">
      <w:pPr>
        <w:widowControl/>
        <w:jc w:val="left"/>
        <w:rPr>
          <w:sz w:val="24"/>
        </w:rPr>
      </w:pPr>
      <w:r>
        <w:rPr>
          <w:sz w:val="24"/>
        </w:rPr>
        <w:br w:type="page"/>
      </w:r>
    </w:p>
    <w:p w:rsidR="00EA1A0A" w:rsidRDefault="006F0D4A">
      <w:pPr>
        <w:spacing w:line="360" w:lineRule="auto"/>
        <w:jc w:val="center"/>
        <w:outlineLvl w:val="1"/>
        <w:rPr>
          <w:rFonts w:asciiTheme="minorEastAsia" w:eastAsiaTheme="minorEastAsia" w:hAnsiTheme="minorEastAsia"/>
          <w:b/>
          <w:sz w:val="24"/>
        </w:rPr>
      </w:pPr>
      <w:bookmarkStart w:id="72" w:name="_Toc3460"/>
      <w:r>
        <w:rPr>
          <w:rFonts w:asciiTheme="minorEastAsia" w:eastAsiaTheme="minorEastAsia" w:hAnsiTheme="minorEastAsia" w:hint="eastAsia"/>
          <w:b/>
          <w:sz w:val="24"/>
        </w:rPr>
        <w:lastRenderedPageBreak/>
        <w:t>五、法定代表人身份证明书</w:t>
      </w:r>
      <w:bookmarkEnd w:id="72"/>
    </w:p>
    <w:p w:rsidR="00EA1A0A" w:rsidRDefault="00EA1A0A">
      <w:pPr>
        <w:autoSpaceDE w:val="0"/>
        <w:autoSpaceDN w:val="0"/>
        <w:adjustRightInd w:val="0"/>
        <w:spacing w:line="360" w:lineRule="auto"/>
        <w:jc w:val="center"/>
        <w:rPr>
          <w:rFonts w:ascii="@仿宋_GB2312" w:eastAsia="@仿宋_GB2312" w:cs="宋体"/>
          <w:b/>
          <w:kern w:val="2"/>
          <w:sz w:val="21"/>
          <w:szCs w:val="24"/>
          <w:lang w:val="zh-CN"/>
        </w:rPr>
      </w:pP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月</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日</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kern w:val="2"/>
          <w:sz w:val="24"/>
          <w:szCs w:val="28"/>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proofErr w:type="gramStart"/>
      <w:r>
        <w:rPr>
          <w:rFonts w:ascii="Calibri" w:hAnsi="Calibri" w:cs="Times New Roman" w:hint="eastAsia"/>
          <w:kern w:val="2"/>
          <w:sz w:val="24"/>
          <w:szCs w:val="28"/>
        </w:rPr>
        <w:t>务</w:t>
      </w:r>
      <w:proofErr w:type="gramEnd"/>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r>
        <w:rPr>
          <w:rFonts w:ascii="Calibri" w:hAnsi="Calibri" w:cs="Times New Roman" w:hint="eastAsia"/>
          <w:kern w:val="2"/>
          <w:sz w:val="24"/>
          <w:szCs w:val="28"/>
          <w:u w:val="single"/>
        </w:rPr>
        <w:t xml:space="preserve">             </w:t>
      </w:r>
    </w:p>
    <w:p w:rsidR="00EA1A0A" w:rsidRDefault="006F0D4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EA1A0A" w:rsidRDefault="00EA1A0A" w:rsidP="001365A9">
      <w:pPr>
        <w:spacing w:beforeLines="20" w:afterLines="20" w:line="540" w:lineRule="exact"/>
        <w:ind w:firstLine="610"/>
        <w:rPr>
          <w:rFonts w:ascii="@仿宋_GB2312" w:eastAsia="@仿宋_GB2312" w:hAnsi="Calibri" w:cs="宋体"/>
          <w:kern w:val="2"/>
          <w:sz w:val="24"/>
          <w:szCs w:val="24"/>
        </w:rPr>
      </w:pPr>
    </w:p>
    <w:p w:rsidR="00EA1A0A" w:rsidRDefault="006F0D4A" w:rsidP="001365A9">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EA1A0A" w:rsidRDefault="006F0D4A" w:rsidP="001365A9">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EA1A0A" w:rsidRDefault="00EA1A0A" w:rsidP="001365A9">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EA1A0A" w:rsidRDefault="00EA1A0A" w:rsidP="001365A9">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EA1A0A" w:rsidRDefault="006F0D4A">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EA1A0A" w:rsidRDefault="006F0D4A">
      <w:pPr>
        <w:spacing w:line="360" w:lineRule="auto"/>
        <w:ind w:firstLineChars="1600" w:firstLine="3840"/>
        <w:rPr>
          <w:rFonts w:cs="宋体"/>
          <w:kern w:val="2"/>
          <w:sz w:val="24"/>
          <w:szCs w:val="24"/>
        </w:rPr>
      </w:pPr>
      <w:r>
        <w:rPr>
          <w:rFonts w:cs="宋体" w:hint="eastAsia"/>
          <w:kern w:val="2"/>
          <w:sz w:val="24"/>
          <w:szCs w:val="24"/>
        </w:rPr>
        <w:t>日</w:t>
      </w:r>
      <w:r>
        <w:rPr>
          <w:rFonts w:cs="宋体"/>
          <w:kern w:val="2"/>
          <w:sz w:val="24"/>
          <w:szCs w:val="24"/>
        </w:rPr>
        <w:t xml:space="preserve">   </w:t>
      </w:r>
      <w:r>
        <w:rPr>
          <w:rFonts w:cs="宋体" w:hint="eastAsia"/>
          <w:kern w:val="2"/>
          <w:sz w:val="24"/>
          <w:szCs w:val="24"/>
        </w:rPr>
        <w:t xml:space="preserve">   期：</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EA1A0A" w:rsidRDefault="006F0D4A">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EA1A0A" w:rsidRDefault="006F0D4A">
      <w:pPr>
        <w:spacing w:line="360" w:lineRule="auto"/>
        <w:jc w:val="center"/>
        <w:outlineLvl w:val="1"/>
        <w:rPr>
          <w:rFonts w:asciiTheme="minorEastAsia" w:eastAsiaTheme="minorEastAsia" w:hAnsiTheme="minorEastAsia"/>
          <w:b/>
          <w:sz w:val="24"/>
        </w:rPr>
      </w:pPr>
      <w:bookmarkStart w:id="73" w:name="_Toc6867"/>
      <w:r>
        <w:rPr>
          <w:rFonts w:asciiTheme="minorEastAsia" w:eastAsiaTheme="minorEastAsia" w:hAnsiTheme="minorEastAsia" w:hint="eastAsia"/>
          <w:b/>
          <w:sz w:val="24"/>
        </w:rPr>
        <w:lastRenderedPageBreak/>
        <w:t>六、投标业绩</w:t>
      </w:r>
      <w:bookmarkEnd w:id="73"/>
    </w:p>
    <w:p w:rsidR="00EA1A0A" w:rsidRDefault="006F0D4A">
      <w:pPr>
        <w:keepNext/>
        <w:keepLines/>
        <w:numPr>
          <w:ilvl w:val="0"/>
          <w:numId w:val="3"/>
        </w:numPr>
        <w:jc w:val="center"/>
        <w:rPr>
          <w:sz w:val="24"/>
          <w:szCs w:val="24"/>
        </w:rPr>
      </w:pPr>
      <w:r>
        <w:rPr>
          <w:rFonts w:hint="eastAsia"/>
          <w:sz w:val="24"/>
          <w:szCs w:val="24"/>
        </w:rPr>
        <w:t>业绩表</w:t>
      </w:r>
    </w:p>
    <w:p w:rsidR="00EA1A0A" w:rsidRDefault="006F0D4A">
      <w:pPr>
        <w:keepNext/>
        <w:keepLines/>
        <w:jc w:val="center"/>
        <w:rPr>
          <w:sz w:val="24"/>
          <w:szCs w:val="24"/>
        </w:rPr>
      </w:pPr>
      <w:r>
        <w:rPr>
          <w:rFonts w:hint="eastAsia"/>
          <w:sz w:val="24"/>
          <w:szCs w:val="24"/>
        </w:rPr>
        <w:t>（格式仅供参考）</w:t>
      </w:r>
    </w:p>
    <w:p w:rsidR="00EA1A0A" w:rsidRDefault="00EA1A0A">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EA1A0A">
        <w:trPr>
          <w:trHeight w:val="527"/>
          <w:jc w:val="center"/>
        </w:trPr>
        <w:tc>
          <w:tcPr>
            <w:tcW w:w="556" w:type="pct"/>
            <w:vAlign w:val="center"/>
          </w:tcPr>
          <w:p w:rsidR="00EA1A0A" w:rsidRDefault="006F0D4A">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EA1A0A" w:rsidRDefault="006F0D4A">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EA1A0A" w:rsidRDefault="006F0D4A">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EA1A0A" w:rsidRDefault="006F0D4A">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EA1A0A" w:rsidRDefault="006F0D4A">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EA1A0A" w:rsidRDefault="006F0D4A">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EA1A0A">
        <w:trPr>
          <w:trHeight w:val="527"/>
          <w:jc w:val="center"/>
        </w:trPr>
        <w:tc>
          <w:tcPr>
            <w:tcW w:w="5000" w:type="pct"/>
            <w:gridSpan w:val="6"/>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EA1A0A">
        <w:trPr>
          <w:jc w:val="center"/>
        </w:trPr>
        <w:tc>
          <w:tcPr>
            <w:tcW w:w="556" w:type="pct"/>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874"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918"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1043"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637" w:type="pct"/>
            <w:vAlign w:val="center"/>
          </w:tcPr>
          <w:p w:rsidR="00EA1A0A" w:rsidRDefault="00EA1A0A">
            <w:pPr>
              <w:spacing w:line="360" w:lineRule="auto"/>
              <w:rPr>
                <w:rFonts w:asciiTheme="minorEastAsia" w:eastAsiaTheme="minorEastAsia" w:hAnsiTheme="minorEastAsia" w:cs="宋体"/>
                <w:bCs/>
                <w:kern w:val="2"/>
                <w:sz w:val="24"/>
                <w:szCs w:val="24"/>
              </w:rPr>
            </w:pPr>
          </w:p>
        </w:tc>
      </w:tr>
      <w:tr w:rsidR="00EA1A0A">
        <w:trPr>
          <w:jc w:val="center"/>
        </w:trPr>
        <w:tc>
          <w:tcPr>
            <w:tcW w:w="5000" w:type="pct"/>
            <w:gridSpan w:val="6"/>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EA1A0A">
        <w:trPr>
          <w:jc w:val="center"/>
        </w:trPr>
        <w:tc>
          <w:tcPr>
            <w:tcW w:w="556" w:type="pct"/>
            <w:vAlign w:val="center"/>
          </w:tcPr>
          <w:p w:rsidR="00EA1A0A" w:rsidRDefault="006F0D4A">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874"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918"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1043" w:type="pct"/>
            <w:vAlign w:val="center"/>
          </w:tcPr>
          <w:p w:rsidR="00EA1A0A" w:rsidRDefault="00EA1A0A">
            <w:pPr>
              <w:spacing w:line="360" w:lineRule="auto"/>
              <w:rPr>
                <w:rFonts w:asciiTheme="minorEastAsia" w:eastAsiaTheme="minorEastAsia" w:hAnsiTheme="minorEastAsia" w:cs="宋体"/>
                <w:bCs/>
                <w:kern w:val="2"/>
                <w:sz w:val="24"/>
                <w:szCs w:val="24"/>
              </w:rPr>
            </w:pPr>
          </w:p>
        </w:tc>
        <w:tc>
          <w:tcPr>
            <w:tcW w:w="637" w:type="pct"/>
            <w:vAlign w:val="center"/>
          </w:tcPr>
          <w:p w:rsidR="00EA1A0A" w:rsidRDefault="00EA1A0A">
            <w:pPr>
              <w:spacing w:line="360" w:lineRule="auto"/>
              <w:rPr>
                <w:rFonts w:asciiTheme="minorEastAsia" w:eastAsiaTheme="minorEastAsia" w:hAnsiTheme="minorEastAsia" w:cs="宋体"/>
                <w:bCs/>
                <w:kern w:val="2"/>
                <w:sz w:val="24"/>
                <w:szCs w:val="24"/>
              </w:rPr>
            </w:pPr>
          </w:p>
        </w:tc>
      </w:tr>
    </w:tbl>
    <w:p w:rsidR="00EA1A0A" w:rsidRDefault="00EA1A0A">
      <w:pPr>
        <w:widowControl/>
        <w:jc w:val="left"/>
        <w:rPr>
          <w:rFonts w:asciiTheme="minorEastAsia" w:eastAsiaTheme="minorEastAsia" w:hAnsiTheme="minorEastAsia"/>
          <w:b/>
          <w:sz w:val="24"/>
        </w:rPr>
      </w:pPr>
    </w:p>
    <w:p w:rsidR="00EA1A0A" w:rsidRDefault="00EA1A0A">
      <w:pPr>
        <w:keepNext/>
        <w:keepLines/>
        <w:rPr>
          <w:sz w:val="24"/>
          <w:szCs w:val="24"/>
        </w:rPr>
      </w:pPr>
    </w:p>
    <w:p w:rsidR="00EA1A0A" w:rsidRDefault="006F0D4A">
      <w:pPr>
        <w:keepNext/>
        <w:keepLines/>
        <w:numPr>
          <w:ilvl w:val="0"/>
          <w:numId w:val="3"/>
        </w:numPr>
        <w:spacing w:line="360" w:lineRule="auto"/>
        <w:jc w:val="center"/>
        <w:rPr>
          <w:sz w:val="24"/>
          <w:szCs w:val="24"/>
        </w:rPr>
      </w:pPr>
      <w:r>
        <w:rPr>
          <w:rFonts w:hint="eastAsia"/>
          <w:sz w:val="24"/>
          <w:szCs w:val="24"/>
        </w:rPr>
        <w:t>业绩证明材料</w:t>
      </w:r>
    </w:p>
    <w:p w:rsidR="00EA1A0A" w:rsidRDefault="006F0D4A">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EA1A0A" w:rsidRDefault="006F0D4A">
      <w:pPr>
        <w:spacing w:line="360" w:lineRule="auto"/>
        <w:jc w:val="center"/>
        <w:outlineLvl w:val="1"/>
        <w:rPr>
          <w:rFonts w:asciiTheme="minorEastAsia" w:eastAsiaTheme="minorEastAsia" w:hAnsiTheme="minorEastAsia"/>
          <w:b/>
          <w:sz w:val="24"/>
        </w:rPr>
      </w:pPr>
      <w:bookmarkStart w:id="74" w:name="_Toc9726"/>
      <w:r>
        <w:rPr>
          <w:rFonts w:asciiTheme="minorEastAsia" w:eastAsiaTheme="minorEastAsia" w:hAnsiTheme="minorEastAsia" w:hint="eastAsia"/>
          <w:b/>
          <w:sz w:val="24"/>
        </w:rPr>
        <w:lastRenderedPageBreak/>
        <w:t>七、联合体协议</w:t>
      </w:r>
      <w:bookmarkEnd w:id="74"/>
    </w:p>
    <w:p w:rsidR="00EA1A0A" w:rsidRDefault="006F0D4A">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proofErr w:type="gramStart"/>
      <w:r>
        <w:rPr>
          <w:rFonts w:ascii="Times New Roman" w:hAnsi="Times New Roman" w:cs="Times New Roman" w:hint="eastAsia"/>
          <w:i/>
          <w:color w:val="FF0000"/>
          <w:sz w:val="24"/>
        </w:rPr>
        <w:t>竞价</w:t>
      </w:r>
      <w:r>
        <w:rPr>
          <w:rFonts w:ascii="Times New Roman" w:hAnsi="Times New Roman" w:cs="Times New Roman"/>
          <w:i/>
          <w:color w:val="FF0000"/>
          <w:sz w:val="24"/>
        </w:rPr>
        <w:t>且</w:t>
      </w:r>
      <w:proofErr w:type="gramEnd"/>
      <w:r>
        <w:rPr>
          <w:rFonts w:ascii="Times New Roman" w:hAnsi="Times New Roman" w:cs="Times New Roman"/>
          <w:i/>
          <w:color w:val="FF0000"/>
          <w:sz w:val="24"/>
        </w:rPr>
        <w:t>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EA1A0A" w:rsidRDefault="00EA1A0A">
      <w:pPr>
        <w:spacing w:line="360" w:lineRule="auto"/>
        <w:ind w:firstLine="435"/>
        <w:rPr>
          <w:rFonts w:ascii="Times New Roman" w:eastAsiaTheme="minorEastAsia" w:hAnsi="Times New Roman" w:cs="Times New Roman"/>
          <w:sz w:val="24"/>
        </w:rPr>
      </w:pP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上述各成员单位经过友好协商，自愿组成联合体，共同参加本项目的</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，现就联合体参加</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事宜订立如下协议：</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1.</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（某成员单位名称）为联合体牵头人。</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在本项目</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阶段，联合体牵头人负责</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项目的一切组织、协调工作，并授权代理人以联合体的名义参加项目的</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，代理人在</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、合同签订过程中所签署的一切文件和处理与本次</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有关的一切事务，联合体各方均予以承认并承担法律责任。联合体中标后，联合体各方共同与招标人签订合同，就本项目对招标人承担连带责任。</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3.</w:t>
      </w:r>
      <w:r>
        <w:rPr>
          <w:rFonts w:ascii="Times New Roman" w:eastAsiaTheme="minorEastAsia" w:hAnsi="Times New Roman" w:cs="Times New Roman"/>
          <w:sz w:val="24"/>
        </w:rPr>
        <w:t>联合体各成员单位内部的职责分工及各方负责内容的合同金额占总合同金额的百分比如下：</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4</w:t>
      </w:r>
      <w:r>
        <w:rPr>
          <w:rFonts w:ascii="Times New Roman" w:eastAsiaTheme="minorEastAsia" w:hAnsi="Times New Roman" w:cs="Times New Roman"/>
          <w:sz w:val="24"/>
        </w:rPr>
        <w:t>．</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工作和联合体在中标后项目实施过程中的有关费用按各自承担的工作量分摊。</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5</w:t>
      </w:r>
      <w:r>
        <w:rPr>
          <w:rFonts w:ascii="Times New Roman" w:eastAsiaTheme="minorEastAsia" w:hAnsi="Times New Roman" w:cs="Times New Roman"/>
          <w:sz w:val="24"/>
        </w:rPr>
        <w:t>．联合体中标后，</w:t>
      </w:r>
      <w:proofErr w:type="gramStart"/>
      <w:r>
        <w:rPr>
          <w:rFonts w:ascii="Times New Roman" w:eastAsiaTheme="minorEastAsia" w:hAnsi="Times New Roman" w:cs="Times New Roman"/>
          <w:sz w:val="24"/>
        </w:rPr>
        <w:t>本联合</w:t>
      </w:r>
      <w:proofErr w:type="gramEnd"/>
      <w:r>
        <w:rPr>
          <w:rFonts w:ascii="Times New Roman" w:eastAsiaTheme="minorEastAsia" w:hAnsi="Times New Roman" w:cs="Times New Roman"/>
          <w:sz w:val="24"/>
        </w:rPr>
        <w:t>协议是合同的附件，对联合体各成员单位有合同约束力。</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6</w:t>
      </w:r>
      <w:r>
        <w:rPr>
          <w:rFonts w:ascii="Times New Roman" w:eastAsiaTheme="minorEastAsia" w:hAnsi="Times New Roman" w:cs="Times New Roman"/>
          <w:sz w:val="24"/>
        </w:rPr>
        <w:t>．本协议书自签署之日起生效，联合体未中标或者合同履行完毕后自动失效。</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lastRenderedPageBreak/>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联合体成员二：</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EA1A0A" w:rsidRDefault="006F0D4A">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w:t>
      </w:r>
    </w:p>
    <w:p w:rsidR="00EA1A0A" w:rsidRDefault="00EA1A0A">
      <w:pPr>
        <w:pStyle w:val="12"/>
        <w:spacing w:line="360" w:lineRule="auto"/>
        <w:rPr>
          <w:rFonts w:ascii="Times New Roman" w:eastAsiaTheme="minorEastAsia" w:hAnsi="Times New Roman" w:cs="Times New Roman"/>
          <w:sz w:val="24"/>
        </w:rPr>
      </w:pPr>
    </w:p>
    <w:p w:rsidR="00EA1A0A" w:rsidRDefault="006F0D4A">
      <w:pPr>
        <w:spacing w:line="360" w:lineRule="auto"/>
        <w:ind w:right="480" w:firstLineChars="1950" w:firstLine="4680"/>
        <w:rPr>
          <w:rFonts w:ascii="Times New Roman" w:eastAsiaTheme="minorEastAsia" w:hAnsi="Times New Roman" w:cs="Times New Roman"/>
          <w:sz w:val="24"/>
        </w:rPr>
      </w:pPr>
      <w:r>
        <w:rPr>
          <w:rFonts w:ascii="Times New Roman" w:eastAsiaTheme="minorEastAsia" w:hAnsi="Times New Roman" w:cs="Times New Roman"/>
          <w:sz w:val="24"/>
        </w:rPr>
        <w:t>签订日期</w:t>
      </w:r>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年</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月</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日</w:t>
      </w:r>
    </w:p>
    <w:p w:rsidR="00EA1A0A" w:rsidRDefault="00EA1A0A">
      <w:pPr>
        <w:spacing w:line="360" w:lineRule="auto"/>
        <w:ind w:right="480" w:firstLineChars="1950" w:firstLine="4680"/>
        <w:rPr>
          <w:rFonts w:ascii="Times New Roman" w:eastAsiaTheme="minorEastAsia" w:hAnsi="Times New Roman" w:cs="Times New Roman"/>
          <w:sz w:val="24"/>
        </w:rPr>
      </w:pPr>
    </w:p>
    <w:p w:rsidR="00EA1A0A" w:rsidRDefault="00EA1A0A">
      <w:pPr>
        <w:spacing w:line="360" w:lineRule="auto"/>
        <w:ind w:right="480" w:firstLineChars="1950" w:firstLine="5460"/>
        <w:rPr>
          <w:rFonts w:ascii="Times New Roman" w:eastAsiaTheme="minorEastAsia" w:hAnsi="Times New Roman" w:cs="Times New Roman"/>
          <w:sz w:val="28"/>
        </w:rPr>
      </w:pPr>
    </w:p>
    <w:p w:rsidR="00EA1A0A" w:rsidRDefault="00EA1A0A">
      <w:pPr>
        <w:spacing w:line="360" w:lineRule="auto"/>
        <w:ind w:right="480" w:firstLineChars="1950" w:firstLine="4680"/>
        <w:rPr>
          <w:rFonts w:asciiTheme="minorEastAsia" w:eastAsiaTheme="minorEastAsia" w:hAnsiTheme="minorEastAsia"/>
          <w:sz w:val="24"/>
        </w:rPr>
      </w:pPr>
    </w:p>
    <w:p w:rsidR="00EA1A0A" w:rsidRDefault="00EA1A0A">
      <w:pPr>
        <w:spacing w:line="360" w:lineRule="auto"/>
        <w:ind w:right="480" w:firstLineChars="1950" w:firstLine="4680"/>
        <w:rPr>
          <w:rFonts w:asciiTheme="minorEastAsia" w:eastAsiaTheme="minorEastAsia" w:hAnsiTheme="minorEastAsia"/>
          <w:sz w:val="24"/>
        </w:rPr>
      </w:pPr>
    </w:p>
    <w:p w:rsidR="00EA1A0A" w:rsidRDefault="00EA1A0A">
      <w:pPr>
        <w:spacing w:line="360" w:lineRule="auto"/>
        <w:ind w:right="480" w:firstLineChars="1950" w:firstLine="5460"/>
        <w:rPr>
          <w:rFonts w:asciiTheme="minorEastAsia" w:eastAsiaTheme="minorEastAsia" w:hAnsiTheme="minorEastAsia"/>
          <w:sz w:val="28"/>
        </w:rPr>
      </w:pPr>
    </w:p>
    <w:p w:rsidR="00EA1A0A" w:rsidRDefault="006F0D4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EA1A0A" w:rsidRDefault="006F0D4A">
      <w:pPr>
        <w:spacing w:line="360" w:lineRule="auto"/>
        <w:jc w:val="center"/>
        <w:outlineLvl w:val="1"/>
        <w:rPr>
          <w:rFonts w:asciiTheme="minorEastAsia" w:eastAsiaTheme="minorEastAsia" w:hAnsiTheme="minorEastAsia"/>
          <w:b/>
          <w:sz w:val="24"/>
        </w:rPr>
      </w:pPr>
      <w:bookmarkStart w:id="75" w:name="_Toc3876"/>
      <w:r>
        <w:rPr>
          <w:rFonts w:asciiTheme="minorEastAsia" w:eastAsiaTheme="minorEastAsia" w:hAnsiTheme="minorEastAsia" w:hint="eastAsia"/>
          <w:b/>
          <w:sz w:val="24"/>
        </w:rPr>
        <w:lastRenderedPageBreak/>
        <w:t>八、其他相关证明材料</w:t>
      </w:r>
      <w:bookmarkEnd w:id="75"/>
    </w:p>
    <w:p w:rsidR="00EA1A0A" w:rsidRDefault="006F0D4A">
      <w:pPr>
        <w:spacing w:line="360" w:lineRule="auto"/>
        <w:jc w:val="center"/>
        <w:rPr>
          <w:sz w:val="24"/>
          <w:szCs w:val="22"/>
        </w:rPr>
      </w:pPr>
      <w:bookmarkStart w:id="76" w:name="_Toc19685"/>
      <w:r>
        <w:rPr>
          <w:rFonts w:hint="eastAsia"/>
          <w:sz w:val="24"/>
          <w:szCs w:val="22"/>
        </w:rPr>
        <w:t>投标人按照第四章评审方法和标准放置的其他资料。</w:t>
      </w:r>
      <w:bookmarkEnd w:id="76"/>
    </w:p>
    <w:p w:rsidR="00EA1A0A" w:rsidRDefault="00EA1A0A">
      <w:pPr>
        <w:rPr>
          <w:sz w:val="24"/>
          <w:szCs w:val="22"/>
        </w:rPr>
      </w:pPr>
    </w:p>
    <w:p w:rsidR="00EA1A0A" w:rsidRDefault="00EA1A0A"/>
    <w:sectPr w:rsidR="00EA1A0A" w:rsidSect="00EA1A0A">
      <w:headerReference w:type="default" r:id="rId15"/>
      <w:footerReference w:type="default" r:id="rId1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F7B97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A98" w:rsidRDefault="00933A98" w:rsidP="00EA1A0A">
      <w:r>
        <w:separator/>
      </w:r>
    </w:p>
  </w:endnote>
  <w:endnote w:type="continuationSeparator" w:id="0">
    <w:p w:rsidR="00933A98" w:rsidRDefault="00933A98" w:rsidP="00EA1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仿宋_GB2312">
    <w:altName w:val="方正仿宋_GBK"/>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822EAE">
    <w:pPr>
      <w:pStyle w:val="af"/>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g363mAQAAxwMA&#10;AA4AAAAAAAAAAQAgAAAAHgEAAGRycy9lMm9Eb2MueG1sUEsFBgAAAAAGAAYAWQEAAHYFAAAAAA==&#10;" filled="f" stroked="f">
          <v:textbox style="mso-fit-shape-to-text:t" inset="0,0,0,0">
            <w:txbxContent>
              <w:p w:rsidR="006F0D4A" w:rsidRDefault="006F0D4A">
                <w:pPr>
                  <w:pStyle w:val="af"/>
                </w:pPr>
                <w:r>
                  <w:t xml:space="preserve">第 </w:t>
                </w:r>
                <w:fldSimple w:instr=" PAGE  \* MERGEFORMAT ">
                  <w:r w:rsidR="001365A9">
                    <w:rPr>
                      <w:noProof/>
                    </w:rPr>
                    <w:t>18</w:t>
                  </w:r>
                </w:fldSimple>
                <w:r>
                  <w:t xml:space="preserve"> 页 共 </w:t>
                </w:r>
                <w:r>
                  <w:rPr>
                    <w:rFonts w:hint="eastAsia"/>
                  </w:rPr>
                  <w:t>33</w:t>
                </w:r>
                <w:r>
                  <w:t xml:space="preserve"> 页</w:t>
                </w:r>
              </w:p>
            </w:txbxContent>
          </v:textbox>
          <w10:wrap anchorx="margin"/>
        </v:shape>
      </w:pict>
    </w:r>
  </w:p>
  <w:p w:rsidR="006F0D4A" w:rsidRDefault="006F0D4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822EAE">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4qLu5wEAAMcD&#10;AAAOAAAAAAAAAAEAIAAAAB4BAABkcnMvZTJvRG9jLnhtbFBLBQYAAAAABgAGAFkBAAB3BQAAAAA=&#10;" filled="f" stroked="f">
          <v:textbox style="mso-fit-shape-to-text:t" inset="0,0,0,0">
            <w:txbxContent>
              <w:p w:rsidR="006F0D4A" w:rsidRDefault="006F0D4A">
                <w:pPr>
                  <w:pStyle w:val="af"/>
                </w:pPr>
                <w:r>
                  <w:t xml:space="preserve">第 </w:t>
                </w:r>
                <w:fldSimple w:instr=" PAGE  \* MERGEFORMAT ">
                  <w:r w:rsidR="001365A9">
                    <w:rPr>
                      <w:noProof/>
                    </w:rPr>
                    <w:t>33</w:t>
                  </w:r>
                </w:fldSimple>
                <w:r>
                  <w:t xml:space="preserve"> 页 共 </w:t>
                </w:r>
                <w:r>
                  <w:rPr>
                    <w:rFonts w:hint="eastAsia"/>
                  </w:rPr>
                  <w:t>33</w:t>
                </w:r>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A98" w:rsidRDefault="00933A98" w:rsidP="00EA1A0A">
      <w:r>
        <w:separator/>
      </w:r>
    </w:p>
  </w:footnote>
  <w:footnote w:type="continuationSeparator" w:id="0">
    <w:p w:rsidR="00933A98" w:rsidRDefault="00933A98" w:rsidP="00EA1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4A" w:rsidRDefault="006F0D4A">
    <w:pPr>
      <w:pStyle w:val="af1"/>
      <w:pBdr>
        <w:bottom w:val="none" w:sz="0" w:space="1" w:color="auto"/>
      </w:pBdr>
    </w:pPr>
  </w:p>
  <w:p w:rsidR="006F0D4A" w:rsidRDefault="006F0D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59E7EE2C"/>
    <w:multiLevelType w:val="singleLevel"/>
    <w:tmpl w:val="59E7EE2C"/>
    <w:lvl w:ilvl="0">
      <w:start w:val="1"/>
      <w:numFmt w:val="ideographTraditional"/>
      <w:suff w:val="space"/>
      <w:lvlText w:val="%1 "/>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U2ZjE5ZmZkZGZhMDQxZTkyMzg1NWNjMzA3YmZiNWEifQ=="/>
  </w:docVars>
  <w:rsids>
    <w:rsidRoot w:val="008E1182"/>
    <w:rsid w:val="FEFDD2BB"/>
    <w:rsid w:val="00022804"/>
    <w:rsid w:val="00044DC8"/>
    <w:rsid w:val="0006248C"/>
    <w:rsid w:val="00067A05"/>
    <w:rsid w:val="00090126"/>
    <w:rsid w:val="00110C6B"/>
    <w:rsid w:val="00115719"/>
    <w:rsid w:val="001365A9"/>
    <w:rsid w:val="001A4B81"/>
    <w:rsid w:val="001C5090"/>
    <w:rsid w:val="001E0950"/>
    <w:rsid w:val="001F24CA"/>
    <w:rsid w:val="002D04FF"/>
    <w:rsid w:val="0033650E"/>
    <w:rsid w:val="00340A72"/>
    <w:rsid w:val="0038534A"/>
    <w:rsid w:val="003A1BF0"/>
    <w:rsid w:val="003B612B"/>
    <w:rsid w:val="0045440B"/>
    <w:rsid w:val="0045655C"/>
    <w:rsid w:val="004A2DC5"/>
    <w:rsid w:val="004D08F3"/>
    <w:rsid w:val="004E4A39"/>
    <w:rsid w:val="00520FCA"/>
    <w:rsid w:val="00570895"/>
    <w:rsid w:val="00575BD4"/>
    <w:rsid w:val="005B3A74"/>
    <w:rsid w:val="005F5BCB"/>
    <w:rsid w:val="0066573B"/>
    <w:rsid w:val="006830CD"/>
    <w:rsid w:val="006F0D4A"/>
    <w:rsid w:val="007E110E"/>
    <w:rsid w:val="007E7043"/>
    <w:rsid w:val="00822EAE"/>
    <w:rsid w:val="008255D8"/>
    <w:rsid w:val="008445FC"/>
    <w:rsid w:val="008B6A8D"/>
    <w:rsid w:val="008E1182"/>
    <w:rsid w:val="00912AB5"/>
    <w:rsid w:val="00933A98"/>
    <w:rsid w:val="00983BCC"/>
    <w:rsid w:val="00A0422C"/>
    <w:rsid w:val="00A6589C"/>
    <w:rsid w:val="00A91A79"/>
    <w:rsid w:val="00AB2E9B"/>
    <w:rsid w:val="00AD024E"/>
    <w:rsid w:val="00AD4E39"/>
    <w:rsid w:val="00AE2119"/>
    <w:rsid w:val="00AE49C5"/>
    <w:rsid w:val="00B05A9B"/>
    <w:rsid w:val="00B3565B"/>
    <w:rsid w:val="00B64B09"/>
    <w:rsid w:val="00B75D7D"/>
    <w:rsid w:val="00BB618E"/>
    <w:rsid w:val="00BE1894"/>
    <w:rsid w:val="00BE7DEA"/>
    <w:rsid w:val="00CA08C7"/>
    <w:rsid w:val="00CC368E"/>
    <w:rsid w:val="00D01885"/>
    <w:rsid w:val="00D26507"/>
    <w:rsid w:val="00D60CBA"/>
    <w:rsid w:val="00D95908"/>
    <w:rsid w:val="00DF3AE2"/>
    <w:rsid w:val="00E02D18"/>
    <w:rsid w:val="00E766AA"/>
    <w:rsid w:val="00E9533D"/>
    <w:rsid w:val="00EA1A0A"/>
    <w:rsid w:val="00EA472F"/>
    <w:rsid w:val="00F34DD4"/>
    <w:rsid w:val="00F90B20"/>
    <w:rsid w:val="00F942DC"/>
    <w:rsid w:val="00FE194B"/>
    <w:rsid w:val="74350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A0A"/>
    <w:pPr>
      <w:widowControl w:val="0"/>
      <w:jc w:val="both"/>
    </w:pPr>
    <w:rPr>
      <w:rFonts w:ascii="宋体" w:eastAsia="宋体" w:hAnsi="宋体"/>
    </w:rPr>
  </w:style>
  <w:style w:type="paragraph" w:styleId="1">
    <w:name w:val="heading 1"/>
    <w:basedOn w:val="a"/>
    <w:next w:val="a"/>
    <w:link w:val="1Char"/>
    <w:qFormat/>
    <w:rsid w:val="00EA1A0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A1A0A"/>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EA1A0A"/>
    <w:pPr>
      <w:keepNext/>
      <w:keepLines/>
      <w:spacing w:before="260" w:after="260" w:line="416" w:lineRule="auto"/>
      <w:outlineLvl w:val="2"/>
    </w:pPr>
    <w:rPr>
      <w:b/>
      <w:bCs/>
      <w:sz w:val="32"/>
      <w:szCs w:val="32"/>
    </w:rPr>
  </w:style>
  <w:style w:type="paragraph" w:styleId="4">
    <w:name w:val="heading 4"/>
    <w:basedOn w:val="a"/>
    <w:next w:val="a"/>
    <w:link w:val="4Char"/>
    <w:qFormat/>
    <w:rsid w:val="00EA1A0A"/>
    <w:pPr>
      <w:keepNext/>
      <w:keepLines/>
      <w:spacing w:before="280" w:after="290" w:line="376" w:lineRule="auto"/>
      <w:outlineLvl w:val="3"/>
    </w:pPr>
    <w:rPr>
      <w:b/>
      <w:bCs/>
      <w:sz w:val="28"/>
      <w:szCs w:val="28"/>
    </w:rPr>
  </w:style>
  <w:style w:type="paragraph" w:styleId="5">
    <w:name w:val="heading 5"/>
    <w:basedOn w:val="a"/>
    <w:next w:val="a"/>
    <w:link w:val="5Char"/>
    <w:qFormat/>
    <w:rsid w:val="00EA1A0A"/>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EA1A0A"/>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EA1A0A"/>
    <w:pPr>
      <w:tabs>
        <w:tab w:val="clear" w:pos="1440"/>
        <w:tab w:val="left" w:pos="1800"/>
      </w:tabs>
      <w:ind w:left="1276" w:hanging="1276"/>
      <w:outlineLvl w:val="6"/>
    </w:pPr>
  </w:style>
  <w:style w:type="paragraph" w:styleId="8">
    <w:name w:val="heading 8"/>
    <w:basedOn w:val="a"/>
    <w:next w:val="a"/>
    <w:link w:val="8Char"/>
    <w:qFormat/>
    <w:rsid w:val="00EA1A0A"/>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EA1A0A"/>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EA1A0A"/>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EA1A0A"/>
    <w:pPr>
      <w:ind w:left="1260"/>
      <w:jc w:val="left"/>
    </w:pPr>
    <w:rPr>
      <w:rFonts w:ascii="Calibri" w:hAnsi="Calibri" w:cs="Calibri"/>
      <w:kern w:val="2"/>
      <w:sz w:val="18"/>
      <w:szCs w:val="18"/>
    </w:rPr>
  </w:style>
  <w:style w:type="paragraph" w:styleId="a3">
    <w:name w:val="Normal Indent"/>
    <w:basedOn w:val="a"/>
    <w:next w:val="a"/>
    <w:qFormat/>
    <w:rsid w:val="00EA1A0A"/>
    <w:pPr>
      <w:autoSpaceDE w:val="0"/>
      <w:autoSpaceDN w:val="0"/>
      <w:adjustRightInd w:val="0"/>
      <w:ind w:firstLine="420"/>
      <w:jc w:val="left"/>
    </w:pPr>
    <w:rPr>
      <w:rFonts w:hAnsi="Times New Roman" w:cs="Times New Roman"/>
      <w:sz w:val="24"/>
    </w:rPr>
  </w:style>
  <w:style w:type="paragraph" w:styleId="a4">
    <w:name w:val="caption"/>
    <w:basedOn w:val="a"/>
    <w:next w:val="a"/>
    <w:qFormat/>
    <w:rsid w:val="00EA1A0A"/>
    <w:pPr>
      <w:spacing w:before="152" w:after="160"/>
    </w:pPr>
    <w:rPr>
      <w:rFonts w:ascii="Arial" w:eastAsia="黑体" w:hAnsi="Arial" w:cs="Arial"/>
      <w:kern w:val="2"/>
    </w:rPr>
  </w:style>
  <w:style w:type="paragraph" w:styleId="a5">
    <w:name w:val="Document Map"/>
    <w:basedOn w:val="a"/>
    <w:link w:val="Char"/>
    <w:qFormat/>
    <w:rsid w:val="00EA1A0A"/>
    <w:pPr>
      <w:shd w:val="clear" w:color="auto" w:fill="000080"/>
    </w:pPr>
    <w:rPr>
      <w:rFonts w:ascii="Calibri" w:hAnsi="Calibri" w:cs="Times New Roman"/>
      <w:bCs/>
      <w:kern w:val="2"/>
      <w:sz w:val="21"/>
      <w:szCs w:val="32"/>
      <w:lang w:val="zh-CN"/>
    </w:rPr>
  </w:style>
  <w:style w:type="paragraph" w:styleId="a6">
    <w:name w:val="annotation text"/>
    <w:basedOn w:val="a"/>
    <w:link w:val="Char0"/>
    <w:qFormat/>
    <w:rsid w:val="00EA1A0A"/>
    <w:pPr>
      <w:jc w:val="left"/>
    </w:pPr>
    <w:rPr>
      <w:rFonts w:ascii="Arial" w:eastAsia="黑体" w:hAnsi="Arial" w:cs="Arial"/>
    </w:rPr>
  </w:style>
  <w:style w:type="paragraph" w:styleId="a7">
    <w:name w:val="Salutation"/>
    <w:basedOn w:val="a"/>
    <w:next w:val="a"/>
    <w:link w:val="Char1"/>
    <w:qFormat/>
    <w:rsid w:val="00EA1A0A"/>
    <w:rPr>
      <w:rFonts w:ascii="仿宋_GB2312" w:eastAsia="仿宋_GB2312" w:hAnsi="Times New Roman" w:cs="Times New Roman"/>
      <w:kern w:val="2"/>
      <w:sz w:val="28"/>
      <w:lang w:val="zh-CN"/>
    </w:rPr>
  </w:style>
  <w:style w:type="paragraph" w:styleId="32">
    <w:name w:val="Body Text 3"/>
    <w:basedOn w:val="a"/>
    <w:link w:val="3Char0"/>
    <w:qFormat/>
    <w:rsid w:val="00EA1A0A"/>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qFormat/>
    <w:rsid w:val="00EA1A0A"/>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EA1A0A"/>
    <w:pPr>
      <w:spacing w:after="120"/>
      <w:ind w:leftChars="200" w:left="420"/>
    </w:pPr>
    <w:rPr>
      <w:rFonts w:asciiTheme="minorHAnsi" w:hAnsiTheme="minorHAnsi"/>
      <w:kern w:val="2"/>
      <w:sz w:val="21"/>
      <w:szCs w:val="22"/>
    </w:rPr>
  </w:style>
  <w:style w:type="paragraph" w:styleId="20">
    <w:name w:val="List 2"/>
    <w:basedOn w:val="a"/>
    <w:qFormat/>
    <w:rsid w:val="00EA1A0A"/>
    <w:pPr>
      <w:ind w:leftChars="200" w:left="100" w:hangingChars="200" w:hanging="200"/>
    </w:pPr>
    <w:rPr>
      <w:rFonts w:ascii="Calibri" w:hAnsi="Calibri" w:cs="Times New Roman"/>
      <w:kern w:val="2"/>
      <w:sz w:val="21"/>
      <w:szCs w:val="22"/>
    </w:rPr>
  </w:style>
  <w:style w:type="paragraph" w:styleId="aa">
    <w:name w:val="List Continue"/>
    <w:basedOn w:val="a"/>
    <w:qFormat/>
    <w:rsid w:val="00EA1A0A"/>
    <w:pPr>
      <w:spacing w:after="120"/>
      <w:ind w:leftChars="200" w:left="420"/>
    </w:pPr>
    <w:rPr>
      <w:rFonts w:ascii="Calibri" w:hAnsi="Calibri" w:cs="Times New Roman"/>
      <w:kern w:val="2"/>
      <w:sz w:val="21"/>
      <w:szCs w:val="22"/>
    </w:rPr>
  </w:style>
  <w:style w:type="paragraph" w:styleId="ab">
    <w:name w:val="Block Text"/>
    <w:basedOn w:val="a"/>
    <w:qFormat/>
    <w:rsid w:val="00EA1A0A"/>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EA1A0A"/>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EA1A0A"/>
    <w:pPr>
      <w:ind w:left="840"/>
      <w:jc w:val="left"/>
    </w:pPr>
    <w:rPr>
      <w:rFonts w:ascii="Calibri" w:hAnsi="Calibri" w:cs="Calibri"/>
      <w:kern w:val="2"/>
      <w:sz w:val="18"/>
      <w:szCs w:val="18"/>
    </w:rPr>
  </w:style>
  <w:style w:type="paragraph" w:styleId="33">
    <w:name w:val="toc 3"/>
    <w:basedOn w:val="a"/>
    <w:next w:val="a"/>
    <w:uiPriority w:val="39"/>
    <w:unhideWhenUsed/>
    <w:qFormat/>
    <w:rsid w:val="00EA1A0A"/>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EA1A0A"/>
    <w:rPr>
      <w:rFonts w:eastAsiaTheme="minorEastAsia" w:hAnsi="Courier New"/>
      <w:szCs w:val="22"/>
    </w:rPr>
  </w:style>
  <w:style w:type="paragraph" w:styleId="81">
    <w:name w:val="toc 8"/>
    <w:basedOn w:val="a"/>
    <w:next w:val="a"/>
    <w:uiPriority w:val="39"/>
    <w:unhideWhenUsed/>
    <w:qFormat/>
    <w:rsid w:val="00EA1A0A"/>
    <w:pPr>
      <w:ind w:left="1470"/>
      <w:jc w:val="left"/>
    </w:pPr>
    <w:rPr>
      <w:rFonts w:ascii="Calibri" w:hAnsi="Calibri" w:cs="Calibri"/>
      <w:kern w:val="2"/>
      <w:sz w:val="18"/>
      <w:szCs w:val="18"/>
    </w:rPr>
  </w:style>
  <w:style w:type="paragraph" w:styleId="ad">
    <w:name w:val="Date"/>
    <w:basedOn w:val="a"/>
    <w:next w:val="a"/>
    <w:link w:val="Char5"/>
    <w:qFormat/>
    <w:rsid w:val="00EA1A0A"/>
    <w:rPr>
      <w:rFonts w:ascii="Arial" w:hAnsi="Arial" w:cs="Arial"/>
      <w:b/>
      <w:sz w:val="28"/>
    </w:rPr>
  </w:style>
  <w:style w:type="paragraph" w:styleId="21">
    <w:name w:val="Body Text Indent 2"/>
    <w:basedOn w:val="a"/>
    <w:link w:val="2Char0"/>
    <w:qFormat/>
    <w:rsid w:val="00EA1A0A"/>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EA1A0A"/>
    <w:rPr>
      <w:sz w:val="18"/>
      <w:szCs w:val="18"/>
    </w:rPr>
  </w:style>
  <w:style w:type="paragraph" w:styleId="af">
    <w:name w:val="footer"/>
    <w:basedOn w:val="a"/>
    <w:link w:val="Char7"/>
    <w:unhideWhenUsed/>
    <w:qFormat/>
    <w:rsid w:val="00EA1A0A"/>
    <w:pPr>
      <w:tabs>
        <w:tab w:val="center" w:pos="4153"/>
        <w:tab w:val="right" w:pos="8306"/>
      </w:tabs>
      <w:snapToGrid w:val="0"/>
      <w:jc w:val="left"/>
    </w:pPr>
    <w:rPr>
      <w:sz w:val="18"/>
      <w:szCs w:val="18"/>
    </w:rPr>
  </w:style>
  <w:style w:type="paragraph" w:styleId="af0">
    <w:name w:val="envelope return"/>
    <w:basedOn w:val="a"/>
    <w:qFormat/>
    <w:rsid w:val="00EA1A0A"/>
  </w:style>
  <w:style w:type="paragraph" w:styleId="af1">
    <w:name w:val="header"/>
    <w:basedOn w:val="a"/>
    <w:link w:val="Char8"/>
    <w:unhideWhenUsed/>
    <w:qFormat/>
    <w:rsid w:val="00EA1A0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EA1A0A"/>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EA1A0A"/>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EA1A0A"/>
    <w:pPr>
      <w:ind w:left="630"/>
      <w:jc w:val="left"/>
    </w:pPr>
    <w:rPr>
      <w:rFonts w:ascii="Calibri" w:hAnsi="Calibri" w:cs="Calibri"/>
      <w:kern w:val="2"/>
      <w:sz w:val="18"/>
      <w:szCs w:val="18"/>
    </w:rPr>
  </w:style>
  <w:style w:type="paragraph" w:styleId="af2">
    <w:name w:val="Subtitle"/>
    <w:basedOn w:val="a"/>
    <w:link w:val="Char9"/>
    <w:qFormat/>
    <w:rsid w:val="00EA1A0A"/>
    <w:pPr>
      <w:spacing w:before="240" w:after="60" w:line="312" w:lineRule="auto"/>
      <w:jc w:val="center"/>
      <w:outlineLvl w:val="1"/>
    </w:pPr>
    <w:rPr>
      <w:rFonts w:ascii="Arial" w:hAnsi="Arial" w:cs="Times New Roman"/>
      <w:b/>
      <w:bCs/>
      <w:kern w:val="28"/>
      <w:sz w:val="32"/>
      <w:szCs w:val="32"/>
      <w:lang w:val="zh-CN"/>
    </w:rPr>
  </w:style>
  <w:style w:type="paragraph" w:styleId="af3">
    <w:name w:val="List"/>
    <w:basedOn w:val="a"/>
    <w:qFormat/>
    <w:rsid w:val="00EA1A0A"/>
    <w:pPr>
      <w:ind w:left="200" w:hangingChars="200" w:hanging="200"/>
    </w:pPr>
    <w:rPr>
      <w:rFonts w:ascii="Calibri" w:hAnsi="Calibri" w:cs="Times New Roman"/>
      <w:kern w:val="2"/>
      <w:sz w:val="21"/>
      <w:szCs w:val="22"/>
    </w:rPr>
  </w:style>
  <w:style w:type="paragraph" w:styleId="af4">
    <w:name w:val="footnote text"/>
    <w:basedOn w:val="a"/>
    <w:link w:val="Chara"/>
    <w:unhideWhenUsed/>
    <w:qFormat/>
    <w:rsid w:val="00EA1A0A"/>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EA1A0A"/>
    <w:pPr>
      <w:ind w:left="1050"/>
      <w:jc w:val="left"/>
    </w:pPr>
    <w:rPr>
      <w:rFonts w:ascii="Calibri" w:hAnsi="Calibri" w:cs="Calibri"/>
      <w:kern w:val="2"/>
      <w:sz w:val="18"/>
      <w:szCs w:val="18"/>
    </w:rPr>
  </w:style>
  <w:style w:type="paragraph" w:styleId="34">
    <w:name w:val="Body Text Indent 3"/>
    <w:basedOn w:val="a"/>
    <w:link w:val="3Char1"/>
    <w:qFormat/>
    <w:rsid w:val="00EA1A0A"/>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EA1A0A"/>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EA1A0A"/>
    <w:pPr>
      <w:ind w:left="1680"/>
      <w:jc w:val="left"/>
    </w:pPr>
    <w:rPr>
      <w:rFonts w:ascii="Calibri" w:hAnsi="Calibri" w:cs="Calibri"/>
      <w:kern w:val="2"/>
      <w:sz w:val="18"/>
      <w:szCs w:val="18"/>
    </w:rPr>
  </w:style>
  <w:style w:type="paragraph" w:styleId="23">
    <w:name w:val="Body Text 2"/>
    <w:basedOn w:val="a"/>
    <w:link w:val="2Char1"/>
    <w:qFormat/>
    <w:rsid w:val="00EA1A0A"/>
    <w:pPr>
      <w:spacing w:line="360" w:lineRule="auto"/>
    </w:pPr>
    <w:rPr>
      <w:rFonts w:hAnsi="Times New Roman" w:cs="Times New Roman"/>
      <w:spacing w:val="-20"/>
      <w:kern w:val="2"/>
      <w:sz w:val="28"/>
      <w:lang w:val="zh-CN"/>
    </w:rPr>
  </w:style>
  <w:style w:type="paragraph" w:styleId="43">
    <w:name w:val="List 4"/>
    <w:basedOn w:val="a"/>
    <w:qFormat/>
    <w:rsid w:val="00EA1A0A"/>
    <w:pPr>
      <w:ind w:leftChars="600" w:left="100" w:hangingChars="200" w:hanging="200"/>
    </w:pPr>
    <w:rPr>
      <w:rFonts w:ascii="Calibri" w:hAnsi="Calibri" w:cs="Times New Roman"/>
      <w:kern w:val="2"/>
      <w:sz w:val="21"/>
      <w:szCs w:val="22"/>
    </w:rPr>
  </w:style>
  <w:style w:type="paragraph" w:styleId="24">
    <w:name w:val="List Continue 2"/>
    <w:basedOn w:val="a"/>
    <w:qFormat/>
    <w:rsid w:val="00EA1A0A"/>
    <w:pPr>
      <w:spacing w:after="120"/>
      <w:ind w:leftChars="400" w:left="840"/>
    </w:pPr>
    <w:rPr>
      <w:rFonts w:ascii="Calibri" w:hAnsi="Calibri" w:cs="Times New Roman"/>
      <w:kern w:val="2"/>
      <w:sz w:val="21"/>
      <w:szCs w:val="22"/>
    </w:rPr>
  </w:style>
  <w:style w:type="paragraph" w:styleId="af5">
    <w:name w:val="Message Header"/>
    <w:basedOn w:val="a"/>
    <w:link w:val="Charb"/>
    <w:qFormat/>
    <w:rsid w:val="00EA1A0A"/>
    <w:pPr>
      <w:keepLines/>
      <w:widowControl/>
      <w:overflowPunct w:val="0"/>
      <w:autoSpaceDE w:val="0"/>
      <w:autoSpaceDN w:val="0"/>
      <w:adjustRightInd w:val="0"/>
      <w:ind w:left="1987" w:right="2880" w:hanging="1267"/>
      <w:textAlignment w:val="baseline"/>
    </w:pPr>
    <w:rPr>
      <w:rFonts w:ascii="Courier New" w:hAnsi="Courier New"/>
    </w:rPr>
  </w:style>
  <w:style w:type="paragraph" w:styleId="HTML">
    <w:name w:val="HTML Preformatted"/>
    <w:basedOn w:val="a"/>
    <w:link w:val="HTMLChar"/>
    <w:qFormat/>
    <w:rsid w:val="00EA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Times New Roman"/>
      <w:sz w:val="24"/>
      <w:szCs w:val="24"/>
    </w:rPr>
  </w:style>
  <w:style w:type="paragraph" w:styleId="af6">
    <w:name w:val="Normal (Web)"/>
    <w:basedOn w:val="a"/>
    <w:next w:val="a"/>
    <w:qFormat/>
    <w:rsid w:val="00EA1A0A"/>
    <w:pPr>
      <w:widowControl/>
      <w:spacing w:before="100" w:beforeAutospacing="1" w:after="100" w:afterAutospacing="1"/>
      <w:jc w:val="left"/>
    </w:pPr>
    <w:rPr>
      <w:rFonts w:cs="宋体"/>
      <w:color w:val="0066CC"/>
      <w:sz w:val="24"/>
      <w:szCs w:val="24"/>
    </w:rPr>
  </w:style>
  <w:style w:type="paragraph" w:styleId="12">
    <w:name w:val="index 1"/>
    <w:basedOn w:val="a"/>
    <w:next w:val="a"/>
    <w:unhideWhenUsed/>
    <w:qFormat/>
    <w:rsid w:val="00EA1A0A"/>
  </w:style>
  <w:style w:type="paragraph" w:styleId="af7">
    <w:name w:val="Title"/>
    <w:basedOn w:val="2"/>
    <w:next w:val="a"/>
    <w:link w:val="Charc"/>
    <w:qFormat/>
    <w:rsid w:val="00EA1A0A"/>
    <w:pPr>
      <w:spacing w:before="0" w:after="0" w:line="360" w:lineRule="auto"/>
      <w:jc w:val="center"/>
    </w:pPr>
    <w:rPr>
      <w:rFonts w:ascii="宋体" w:eastAsia="黑体" w:hAnsi="宋体"/>
      <w:bCs w:val="0"/>
      <w:smallCaps/>
      <w:snapToGrid w:val="0"/>
      <w:sz w:val="44"/>
      <w:szCs w:val="24"/>
    </w:rPr>
  </w:style>
  <w:style w:type="paragraph" w:styleId="af8">
    <w:name w:val="annotation subject"/>
    <w:basedOn w:val="a6"/>
    <w:next w:val="a6"/>
    <w:link w:val="Chard"/>
    <w:unhideWhenUsed/>
    <w:qFormat/>
    <w:rsid w:val="00EA1A0A"/>
    <w:rPr>
      <w:rFonts w:ascii="宋体" w:eastAsia="宋体" w:hAnsi="宋体" w:cstheme="minorBidi"/>
      <w:b/>
      <w:bCs/>
    </w:rPr>
  </w:style>
  <w:style w:type="paragraph" w:styleId="af9">
    <w:name w:val="Body Text First Indent"/>
    <w:basedOn w:val="a"/>
    <w:next w:val="a"/>
    <w:link w:val="Chare"/>
    <w:uiPriority w:val="99"/>
    <w:unhideWhenUsed/>
    <w:qFormat/>
    <w:rsid w:val="00EA1A0A"/>
    <w:pPr>
      <w:ind w:firstLineChars="100" w:firstLine="420"/>
    </w:pPr>
  </w:style>
  <w:style w:type="paragraph" w:styleId="25">
    <w:name w:val="Body Text First Indent 2"/>
    <w:basedOn w:val="a9"/>
    <w:link w:val="2Char2"/>
    <w:unhideWhenUsed/>
    <w:qFormat/>
    <w:rsid w:val="00EA1A0A"/>
    <w:pPr>
      <w:ind w:firstLine="420"/>
    </w:pPr>
    <w:rPr>
      <w:rFonts w:ascii="Calibri" w:hAnsi="Calibri"/>
    </w:rPr>
  </w:style>
  <w:style w:type="character" w:styleId="afa">
    <w:name w:val="Strong"/>
    <w:qFormat/>
    <w:rsid w:val="00EA1A0A"/>
    <w:rPr>
      <w:b/>
      <w:bCs/>
    </w:rPr>
  </w:style>
  <w:style w:type="character" w:styleId="afb">
    <w:name w:val="page number"/>
    <w:basedOn w:val="a0"/>
    <w:qFormat/>
    <w:rsid w:val="00EA1A0A"/>
  </w:style>
  <w:style w:type="character" w:styleId="afc">
    <w:name w:val="Emphasis"/>
    <w:qFormat/>
    <w:rsid w:val="00EA1A0A"/>
    <w:rPr>
      <w:color w:val="CC0033"/>
    </w:rPr>
  </w:style>
  <w:style w:type="character" w:styleId="afd">
    <w:name w:val="Hyperlink"/>
    <w:basedOn w:val="a0"/>
    <w:uiPriority w:val="99"/>
    <w:unhideWhenUsed/>
    <w:qFormat/>
    <w:rsid w:val="00EA1A0A"/>
    <w:rPr>
      <w:color w:val="0000FF" w:themeColor="hyperlink"/>
      <w:u w:val="single"/>
    </w:rPr>
  </w:style>
  <w:style w:type="character" w:styleId="afe">
    <w:name w:val="annotation reference"/>
    <w:basedOn w:val="a0"/>
    <w:unhideWhenUsed/>
    <w:qFormat/>
    <w:rsid w:val="00EA1A0A"/>
    <w:rPr>
      <w:sz w:val="21"/>
      <w:szCs w:val="21"/>
    </w:rPr>
  </w:style>
  <w:style w:type="character" w:styleId="aff">
    <w:name w:val="footnote reference"/>
    <w:unhideWhenUsed/>
    <w:qFormat/>
    <w:rsid w:val="00EA1A0A"/>
    <w:rPr>
      <w:vertAlign w:val="superscript"/>
    </w:rPr>
  </w:style>
  <w:style w:type="character" w:styleId="HTML0">
    <w:name w:val="HTML Sample"/>
    <w:qFormat/>
    <w:rsid w:val="00EA1A0A"/>
    <w:rPr>
      <w:rFonts w:ascii="monospace" w:eastAsia="monospace" w:hAnsi="monospace" w:cs="monospace" w:hint="default"/>
      <w:sz w:val="21"/>
      <w:szCs w:val="21"/>
    </w:rPr>
  </w:style>
  <w:style w:type="character" w:customStyle="1" w:styleId="1Char">
    <w:name w:val="标题 1 Char"/>
    <w:basedOn w:val="a0"/>
    <w:link w:val="1"/>
    <w:qFormat/>
    <w:rsid w:val="00EA1A0A"/>
    <w:rPr>
      <w:rFonts w:ascii="宋体" w:eastAsia="宋体" w:hAnsi="宋体"/>
      <w:b/>
      <w:bCs/>
      <w:kern w:val="44"/>
      <w:sz w:val="44"/>
      <w:szCs w:val="44"/>
    </w:rPr>
  </w:style>
  <w:style w:type="character" w:customStyle="1" w:styleId="2Char">
    <w:name w:val="标题 2 Char"/>
    <w:basedOn w:val="a0"/>
    <w:link w:val="2"/>
    <w:qFormat/>
    <w:rsid w:val="00EA1A0A"/>
    <w:rPr>
      <w:rFonts w:ascii="Cambria" w:eastAsia="宋体" w:hAnsi="Cambria" w:cs="Times New Roman"/>
      <w:b/>
      <w:bCs/>
      <w:sz w:val="32"/>
      <w:szCs w:val="32"/>
      <w:lang w:val="zh-CN"/>
    </w:rPr>
  </w:style>
  <w:style w:type="character" w:customStyle="1" w:styleId="3Char">
    <w:name w:val="标题 3 Char"/>
    <w:basedOn w:val="a0"/>
    <w:link w:val="3"/>
    <w:qFormat/>
    <w:rsid w:val="00EA1A0A"/>
    <w:rPr>
      <w:rFonts w:ascii="宋体" w:eastAsia="宋体" w:hAnsi="宋体"/>
      <w:b/>
      <w:bCs/>
      <w:kern w:val="0"/>
      <w:sz w:val="32"/>
      <w:szCs w:val="32"/>
    </w:rPr>
  </w:style>
  <w:style w:type="character" w:customStyle="1" w:styleId="4Char">
    <w:name w:val="标题 4 Char"/>
    <w:basedOn w:val="a0"/>
    <w:link w:val="4"/>
    <w:qFormat/>
    <w:rsid w:val="00EA1A0A"/>
    <w:rPr>
      <w:rFonts w:ascii="宋体" w:eastAsia="宋体" w:hAnsi="宋体"/>
      <w:b/>
      <w:bCs/>
      <w:kern w:val="0"/>
      <w:sz w:val="28"/>
      <w:szCs w:val="28"/>
    </w:rPr>
  </w:style>
  <w:style w:type="character" w:customStyle="1" w:styleId="5Char">
    <w:name w:val="标题 5 Char"/>
    <w:basedOn w:val="a0"/>
    <w:link w:val="5"/>
    <w:qFormat/>
    <w:rsid w:val="00EA1A0A"/>
    <w:rPr>
      <w:rFonts w:ascii="Calibri" w:eastAsia="宋体" w:hAnsi="Calibri" w:cs="Times New Roman"/>
      <w:b/>
      <w:bCs/>
      <w:sz w:val="28"/>
      <w:szCs w:val="28"/>
      <w:lang w:val="zh-CN"/>
    </w:rPr>
  </w:style>
  <w:style w:type="character" w:customStyle="1" w:styleId="6Char">
    <w:name w:val="标题 6 Char"/>
    <w:basedOn w:val="a0"/>
    <w:link w:val="6"/>
    <w:qFormat/>
    <w:rsid w:val="00EA1A0A"/>
    <w:rPr>
      <w:rFonts w:ascii="Times New Roman" w:eastAsia="宋体" w:hAnsi="Times New Roman" w:cs="Times New Roman"/>
      <w:b/>
      <w:bCs/>
      <w:sz w:val="30"/>
      <w:szCs w:val="18"/>
      <w:lang w:val="zh-CN"/>
    </w:rPr>
  </w:style>
  <w:style w:type="character" w:customStyle="1" w:styleId="7Char">
    <w:name w:val="标题 7 Char"/>
    <w:basedOn w:val="a0"/>
    <w:link w:val="7"/>
    <w:qFormat/>
    <w:rsid w:val="00EA1A0A"/>
    <w:rPr>
      <w:rFonts w:ascii="Times New Roman" w:eastAsia="宋体" w:hAnsi="Times New Roman" w:cs="Times New Roman"/>
      <w:b/>
      <w:bCs/>
      <w:sz w:val="30"/>
      <w:szCs w:val="18"/>
      <w:lang w:val="zh-CN"/>
    </w:rPr>
  </w:style>
  <w:style w:type="character" w:customStyle="1" w:styleId="8Char">
    <w:name w:val="标题 8 Char"/>
    <w:basedOn w:val="a0"/>
    <w:link w:val="8"/>
    <w:qFormat/>
    <w:rsid w:val="00EA1A0A"/>
    <w:rPr>
      <w:rFonts w:ascii="宋体" w:eastAsia="黑体" w:hAnsi="宋体" w:cs="Times New Roman"/>
      <w:sz w:val="32"/>
      <w:szCs w:val="32"/>
      <w:lang w:val="zh-CN"/>
    </w:rPr>
  </w:style>
  <w:style w:type="character" w:customStyle="1" w:styleId="9Char">
    <w:name w:val="标题 9 Char"/>
    <w:basedOn w:val="a0"/>
    <w:link w:val="9"/>
    <w:qFormat/>
    <w:rsid w:val="00EA1A0A"/>
    <w:rPr>
      <w:rFonts w:ascii="Cambria" w:eastAsia="宋体" w:hAnsi="Cambria" w:cs="Times New Roman"/>
      <w:szCs w:val="21"/>
      <w:lang w:val="zh-CN"/>
    </w:rPr>
  </w:style>
  <w:style w:type="character" w:customStyle="1" w:styleId="Char8">
    <w:name w:val="页眉 Char"/>
    <w:basedOn w:val="a0"/>
    <w:link w:val="af1"/>
    <w:uiPriority w:val="99"/>
    <w:qFormat/>
    <w:rsid w:val="00EA1A0A"/>
    <w:rPr>
      <w:sz w:val="18"/>
      <w:szCs w:val="18"/>
    </w:rPr>
  </w:style>
  <w:style w:type="character" w:customStyle="1" w:styleId="Char7">
    <w:name w:val="页脚 Char"/>
    <w:basedOn w:val="a0"/>
    <w:link w:val="af"/>
    <w:uiPriority w:val="99"/>
    <w:qFormat/>
    <w:rsid w:val="00EA1A0A"/>
    <w:rPr>
      <w:sz w:val="18"/>
      <w:szCs w:val="18"/>
    </w:rPr>
  </w:style>
  <w:style w:type="character" w:customStyle="1" w:styleId="Char">
    <w:name w:val="文档结构图 Char"/>
    <w:basedOn w:val="a0"/>
    <w:link w:val="a5"/>
    <w:qFormat/>
    <w:rsid w:val="00EA1A0A"/>
    <w:rPr>
      <w:rFonts w:ascii="Calibri" w:eastAsia="宋体" w:hAnsi="Calibri" w:cs="Times New Roman"/>
      <w:bCs/>
      <w:szCs w:val="32"/>
      <w:shd w:val="clear" w:color="auto" w:fill="000080"/>
      <w:lang w:val="zh-CN"/>
    </w:rPr>
  </w:style>
  <w:style w:type="character" w:customStyle="1" w:styleId="Char10">
    <w:name w:val="批注文字 Char1"/>
    <w:link w:val="a6"/>
    <w:qFormat/>
    <w:rsid w:val="00EA1A0A"/>
    <w:rPr>
      <w:rFonts w:ascii="Arial" w:eastAsia="黑体" w:hAnsi="Arial" w:cs="Arial"/>
      <w:kern w:val="0"/>
      <w:sz w:val="20"/>
      <w:szCs w:val="20"/>
    </w:rPr>
  </w:style>
  <w:style w:type="character" w:customStyle="1" w:styleId="Char0">
    <w:name w:val="批注文字 Char"/>
    <w:basedOn w:val="a0"/>
    <w:link w:val="a6"/>
    <w:qFormat/>
    <w:rsid w:val="00EA1A0A"/>
    <w:rPr>
      <w:rFonts w:ascii="宋体" w:eastAsia="宋体" w:hAnsi="宋体"/>
      <w:kern w:val="0"/>
      <w:sz w:val="20"/>
      <w:szCs w:val="20"/>
    </w:rPr>
  </w:style>
  <w:style w:type="character" w:customStyle="1" w:styleId="Char1">
    <w:name w:val="称呼 Char"/>
    <w:basedOn w:val="a0"/>
    <w:link w:val="a7"/>
    <w:qFormat/>
    <w:rsid w:val="00EA1A0A"/>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EA1A0A"/>
    <w:rPr>
      <w:rFonts w:ascii="仿宋_GB2312" w:eastAsia="仿宋_GB2312" w:hAnsi="宋体" w:cs="Times New Roman"/>
      <w:bCs/>
      <w:color w:val="000000"/>
      <w:sz w:val="24"/>
      <w:szCs w:val="32"/>
      <w:lang w:val="zh-CN"/>
    </w:rPr>
  </w:style>
  <w:style w:type="character" w:customStyle="1" w:styleId="Char2">
    <w:name w:val="正文文本 Char"/>
    <w:basedOn w:val="a0"/>
    <w:link w:val="a8"/>
    <w:qFormat/>
    <w:rsid w:val="00EA1A0A"/>
    <w:rPr>
      <w:rFonts w:ascii="@微软简标宋" w:eastAsia="@微软简标宋" w:hAnsi="@微软简标宋" w:cs="@微软简标宋"/>
      <w:kern w:val="0"/>
      <w:sz w:val="20"/>
      <w:szCs w:val="24"/>
      <w:lang w:val="zh-CN"/>
    </w:rPr>
  </w:style>
  <w:style w:type="character" w:customStyle="1" w:styleId="Char3">
    <w:name w:val="正文文本缩进 Char"/>
    <w:basedOn w:val="a0"/>
    <w:link w:val="a9"/>
    <w:qFormat/>
    <w:rsid w:val="00EA1A0A"/>
    <w:rPr>
      <w:rFonts w:eastAsia="宋体"/>
    </w:rPr>
  </w:style>
  <w:style w:type="character" w:customStyle="1" w:styleId="Char4">
    <w:name w:val="纯文本 Char"/>
    <w:basedOn w:val="a0"/>
    <w:link w:val="ac"/>
    <w:qFormat/>
    <w:rsid w:val="00EA1A0A"/>
    <w:rPr>
      <w:rFonts w:ascii="宋体" w:hAnsi="Courier New"/>
      <w:kern w:val="0"/>
      <w:sz w:val="20"/>
    </w:rPr>
  </w:style>
  <w:style w:type="character" w:customStyle="1" w:styleId="Char5">
    <w:name w:val="日期 Char"/>
    <w:basedOn w:val="a0"/>
    <w:link w:val="ad"/>
    <w:qFormat/>
    <w:rsid w:val="00EA1A0A"/>
    <w:rPr>
      <w:rFonts w:ascii="Arial" w:eastAsia="宋体" w:hAnsi="Arial" w:cs="Arial"/>
      <w:b/>
      <w:kern w:val="0"/>
      <w:sz w:val="28"/>
      <w:szCs w:val="20"/>
    </w:rPr>
  </w:style>
  <w:style w:type="character" w:customStyle="1" w:styleId="2Char0">
    <w:name w:val="正文文本缩进 2 Char"/>
    <w:basedOn w:val="a0"/>
    <w:link w:val="21"/>
    <w:qFormat/>
    <w:rsid w:val="00EA1A0A"/>
    <w:rPr>
      <w:rFonts w:ascii="宋体" w:eastAsia="宋体" w:hAnsi="MS Sans Serif" w:cs="Times New Roman"/>
      <w:bCs/>
      <w:spacing w:val="12"/>
      <w:kern w:val="0"/>
      <w:sz w:val="24"/>
      <w:szCs w:val="20"/>
      <w:lang w:val="zh-CN"/>
    </w:rPr>
  </w:style>
  <w:style w:type="character" w:customStyle="1" w:styleId="Char6">
    <w:name w:val="批注框文本 Char"/>
    <w:basedOn w:val="a0"/>
    <w:link w:val="ae"/>
    <w:qFormat/>
    <w:rsid w:val="00EA1A0A"/>
    <w:rPr>
      <w:rFonts w:ascii="宋体" w:eastAsia="宋体" w:hAnsi="宋体"/>
      <w:kern w:val="0"/>
      <w:sz w:val="18"/>
      <w:szCs w:val="18"/>
    </w:rPr>
  </w:style>
  <w:style w:type="character" w:customStyle="1" w:styleId="Char9">
    <w:name w:val="副标题 Char"/>
    <w:basedOn w:val="a0"/>
    <w:link w:val="af2"/>
    <w:qFormat/>
    <w:rsid w:val="00EA1A0A"/>
    <w:rPr>
      <w:rFonts w:ascii="Arial" w:eastAsia="宋体" w:hAnsi="Arial" w:cs="Times New Roman"/>
      <w:b/>
      <w:bCs/>
      <w:kern w:val="28"/>
      <w:sz w:val="32"/>
      <w:szCs w:val="32"/>
      <w:lang w:val="zh-CN"/>
    </w:rPr>
  </w:style>
  <w:style w:type="character" w:customStyle="1" w:styleId="Chara">
    <w:name w:val="脚注文本 Char"/>
    <w:basedOn w:val="a0"/>
    <w:link w:val="af4"/>
    <w:qFormat/>
    <w:rsid w:val="00EA1A0A"/>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EA1A0A"/>
    <w:rPr>
      <w:rFonts w:ascii="宋体" w:eastAsia="宋体" w:hAnsi="MS Sans Serif" w:cs="Times New Roman"/>
      <w:bCs/>
      <w:color w:val="000000"/>
      <w:kern w:val="0"/>
      <w:sz w:val="24"/>
      <w:szCs w:val="20"/>
      <w:lang w:val="zh-CN"/>
    </w:rPr>
  </w:style>
  <w:style w:type="character" w:customStyle="1" w:styleId="2Char1">
    <w:name w:val="正文文本 2 Char"/>
    <w:basedOn w:val="a0"/>
    <w:link w:val="23"/>
    <w:qFormat/>
    <w:rsid w:val="00EA1A0A"/>
    <w:rPr>
      <w:rFonts w:ascii="宋体" w:eastAsia="宋体" w:hAnsi="Times New Roman" w:cs="Times New Roman"/>
      <w:spacing w:val="-20"/>
      <w:sz w:val="28"/>
      <w:szCs w:val="20"/>
      <w:lang w:val="zh-CN"/>
    </w:rPr>
  </w:style>
  <w:style w:type="character" w:customStyle="1" w:styleId="Charb">
    <w:name w:val="信息标题 Char"/>
    <w:basedOn w:val="a0"/>
    <w:link w:val="af5"/>
    <w:rsid w:val="00EA1A0A"/>
    <w:rPr>
      <w:rFonts w:ascii="Courier New" w:eastAsia="宋体" w:hAnsi="Courier New"/>
      <w:kern w:val="0"/>
      <w:sz w:val="20"/>
      <w:szCs w:val="20"/>
    </w:rPr>
  </w:style>
  <w:style w:type="character" w:customStyle="1" w:styleId="Charc">
    <w:name w:val="标题 Char"/>
    <w:basedOn w:val="a0"/>
    <w:link w:val="af7"/>
    <w:qFormat/>
    <w:rsid w:val="00EA1A0A"/>
    <w:rPr>
      <w:rFonts w:ascii="宋体" w:eastAsia="黑体" w:hAnsi="宋体" w:cs="Times New Roman"/>
      <w:b/>
      <w:smallCaps/>
      <w:snapToGrid w:val="0"/>
      <w:sz w:val="44"/>
      <w:szCs w:val="24"/>
      <w:lang w:val="zh-CN"/>
    </w:rPr>
  </w:style>
  <w:style w:type="character" w:customStyle="1" w:styleId="Chard">
    <w:name w:val="批注主题 Char"/>
    <w:basedOn w:val="Char0"/>
    <w:link w:val="af8"/>
    <w:qFormat/>
    <w:rsid w:val="00EA1A0A"/>
    <w:rPr>
      <w:b/>
      <w:bCs/>
    </w:rPr>
  </w:style>
  <w:style w:type="character" w:customStyle="1" w:styleId="Chare">
    <w:name w:val="正文首行缩进 Char"/>
    <w:basedOn w:val="Char2"/>
    <w:link w:val="af9"/>
    <w:uiPriority w:val="99"/>
    <w:rsid w:val="00EA1A0A"/>
    <w:rPr>
      <w:rFonts w:ascii="宋体" w:eastAsia="宋体" w:hAnsi="宋体"/>
      <w:szCs w:val="20"/>
    </w:rPr>
  </w:style>
  <w:style w:type="character" w:customStyle="1" w:styleId="2Char2">
    <w:name w:val="正文首行缩进 2 Char"/>
    <w:basedOn w:val="Char3"/>
    <w:link w:val="25"/>
    <w:rsid w:val="00EA1A0A"/>
    <w:rPr>
      <w:rFonts w:ascii="Calibri" w:hAnsi="Calibri"/>
    </w:rPr>
  </w:style>
  <w:style w:type="paragraph" w:customStyle="1" w:styleId="aff0">
    <w:name w:val="正文（缩进）"/>
    <w:basedOn w:val="a"/>
    <w:qFormat/>
    <w:rsid w:val="00EA1A0A"/>
    <w:pPr>
      <w:widowControl/>
      <w:spacing w:before="156" w:after="156"/>
      <w:ind w:firstLineChars="200" w:firstLine="480"/>
      <w:jc w:val="left"/>
    </w:pPr>
    <w:rPr>
      <w:sz w:val="24"/>
      <w:szCs w:val="24"/>
    </w:rPr>
  </w:style>
  <w:style w:type="paragraph" w:customStyle="1" w:styleId="xl31">
    <w:name w:val="xl31"/>
    <w:basedOn w:val="a"/>
    <w:qFormat/>
    <w:rsid w:val="00EA1A0A"/>
    <w:pPr>
      <w:widowControl/>
      <w:spacing w:before="100" w:beforeAutospacing="1" w:after="100" w:afterAutospacing="1"/>
      <w:jc w:val="center"/>
    </w:pPr>
    <w:rPr>
      <w:b/>
      <w:bCs/>
      <w:sz w:val="28"/>
      <w:szCs w:val="28"/>
    </w:rPr>
  </w:style>
  <w:style w:type="paragraph" w:customStyle="1" w:styleId="DL">
    <w:name w:val="D&amp;L"/>
    <w:basedOn w:val="af1"/>
    <w:qFormat/>
    <w:rsid w:val="00EA1A0A"/>
    <w:pPr>
      <w:pBdr>
        <w:bottom w:val="thinThickSmallGap" w:sz="18" w:space="1" w:color="auto"/>
      </w:pBdr>
      <w:adjustRightInd w:val="0"/>
      <w:snapToGrid/>
      <w:spacing w:line="240" w:lineRule="atLeast"/>
      <w:textAlignment w:val="baseline"/>
    </w:pPr>
    <w:rPr>
      <w:sz w:val="24"/>
      <w:szCs w:val="20"/>
    </w:rPr>
  </w:style>
  <w:style w:type="paragraph" w:styleId="aff1">
    <w:name w:val="List Paragraph"/>
    <w:basedOn w:val="a"/>
    <w:uiPriority w:val="34"/>
    <w:qFormat/>
    <w:rsid w:val="00EA1A0A"/>
    <w:pPr>
      <w:widowControl/>
      <w:spacing w:line="400" w:lineRule="exact"/>
      <w:ind w:left="284"/>
      <w:jc w:val="left"/>
    </w:pPr>
  </w:style>
  <w:style w:type="paragraph" w:customStyle="1" w:styleId="CharCharCharCharCharCharChar1Char">
    <w:name w:val="Char Char Char Char Char Char Char1 Char"/>
    <w:basedOn w:val="a"/>
    <w:qFormat/>
    <w:rsid w:val="00EA1A0A"/>
    <w:rPr>
      <w:rFonts w:ascii="Arial" w:hAnsi="Arial" w:cs="Arial"/>
      <w:sz w:val="24"/>
    </w:rPr>
  </w:style>
  <w:style w:type="character" w:customStyle="1" w:styleId="Char11">
    <w:name w:val="纯文本 Char1"/>
    <w:link w:val="13"/>
    <w:uiPriority w:val="99"/>
    <w:qFormat/>
    <w:locked/>
    <w:rsid w:val="00EA1A0A"/>
    <w:rPr>
      <w:rFonts w:ascii="Arial" w:eastAsia="Arial" w:hAnsi="Arial"/>
    </w:rPr>
  </w:style>
  <w:style w:type="paragraph" w:customStyle="1" w:styleId="13">
    <w:name w:val="纯文本1"/>
    <w:basedOn w:val="a"/>
    <w:link w:val="Char11"/>
    <w:uiPriority w:val="99"/>
    <w:qFormat/>
    <w:rsid w:val="00EA1A0A"/>
    <w:rPr>
      <w:rFonts w:ascii="Arial" w:eastAsia="Arial" w:hAnsi="Arial"/>
      <w:kern w:val="2"/>
      <w:sz w:val="21"/>
      <w:szCs w:val="22"/>
    </w:rPr>
  </w:style>
  <w:style w:type="character" w:customStyle="1" w:styleId="fontstyle01">
    <w:name w:val="fontstyle01"/>
    <w:basedOn w:val="a0"/>
    <w:qFormat/>
    <w:rsid w:val="00EA1A0A"/>
    <w:rPr>
      <w:rFonts w:ascii="宋体" w:eastAsia="宋体" w:hAnsi="宋体" w:hint="eastAsia"/>
      <w:color w:val="000000"/>
      <w:sz w:val="22"/>
      <w:szCs w:val="22"/>
    </w:rPr>
  </w:style>
  <w:style w:type="character" w:customStyle="1" w:styleId="fontstyle21">
    <w:name w:val="fontstyle21"/>
    <w:basedOn w:val="a0"/>
    <w:qFormat/>
    <w:rsid w:val="00EA1A0A"/>
    <w:rPr>
      <w:rFonts w:ascii="TimesNewRomanPSMT" w:hAnsi="TimesNewRomanPSMT" w:hint="default"/>
      <w:color w:val="000000"/>
      <w:sz w:val="22"/>
      <w:szCs w:val="22"/>
    </w:rPr>
  </w:style>
  <w:style w:type="character" w:customStyle="1" w:styleId="2Sylfaen2">
    <w:name w:val="正文文本 (2) + Sylfaen2"/>
    <w:uiPriority w:val="99"/>
    <w:qFormat/>
    <w:rsid w:val="00EA1A0A"/>
    <w:rPr>
      <w:rFonts w:ascii="Sylfaen" w:eastAsia="MingLiU" w:hAnsi="Sylfaen" w:cs="Sylfaen"/>
      <w:spacing w:val="0"/>
      <w:sz w:val="23"/>
      <w:szCs w:val="23"/>
      <w:shd w:val="clear" w:color="auto" w:fill="FFFFFF"/>
      <w:lang w:val="en-US" w:eastAsia="en-US"/>
    </w:rPr>
  </w:style>
  <w:style w:type="paragraph" w:customStyle="1" w:styleId="Web">
    <w:name w:val="普通 (Web)"/>
    <w:basedOn w:val="a"/>
    <w:qFormat/>
    <w:rsid w:val="00EA1A0A"/>
    <w:pPr>
      <w:widowControl/>
      <w:spacing w:before="100" w:beforeAutospacing="1" w:after="100" w:afterAutospacing="1"/>
      <w:jc w:val="left"/>
    </w:pPr>
    <w:rPr>
      <w:rFonts w:cs="Times New Roman"/>
      <w:sz w:val="24"/>
      <w:szCs w:val="24"/>
    </w:rPr>
  </w:style>
  <w:style w:type="character" w:customStyle="1" w:styleId="Char20">
    <w:name w:val="纯文本 Char2"/>
    <w:qFormat/>
    <w:rsid w:val="00EA1A0A"/>
    <w:rPr>
      <w:rFonts w:ascii="宋体" w:hAnsi="Courier New"/>
    </w:rPr>
  </w:style>
  <w:style w:type="paragraph" w:customStyle="1" w:styleId="TOC2">
    <w:name w:val="TOC 标题2"/>
    <w:basedOn w:val="1"/>
    <w:next w:val="a"/>
    <w:uiPriority w:val="39"/>
    <w:unhideWhenUsed/>
    <w:qFormat/>
    <w:rsid w:val="00EA1A0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
    <w:name w:val="Char"/>
    <w:basedOn w:val="a"/>
    <w:qFormat/>
    <w:rsid w:val="00EA1A0A"/>
    <w:rPr>
      <w:rFonts w:ascii="Tahoma" w:hAnsi="Tahoma" w:cs="Times New Roman"/>
      <w:sz w:val="24"/>
    </w:rPr>
  </w:style>
  <w:style w:type="paragraph" w:customStyle="1" w:styleId="378020">
    <w:name w:val="样式 标题 3 + (中文) 黑体 小四 非加粗 段前: 7.8 磅 段后: 0 磅 行距: 固定值 20 磅"/>
    <w:basedOn w:val="3"/>
    <w:qFormat/>
    <w:rsid w:val="00EA1A0A"/>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EA1A0A"/>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EA1A0A"/>
    <w:rPr>
      <w:rFonts w:ascii="Times New Roman" w:eastAsia="Times New Roman" w:hAnsi="Times New Roman" w:cs="Times New Roman"/>
      <w:sz w:val="24"/>
      <w:szCs w:val="24"/>
    </w:rPr>
  </w:style>
  <w:style w:type="paragraph" w:customStyle="1" w:styleId="Default">
    <w:name w:val="Default"/>
    <w:qFormat/>
    <w:rsid w:val="00EA1A0A"/>
    <w:pPr>
      <w:widowControl w:val="0"/>
      <w:autoSpaceDE w:val="0"/>
      <w:autoSpaceDN w:val="0"/>
      <w:adjustRightInd w:val="0"/>
    </w:pPr>
    <w:rPr>
      <w:rFonts w:ascii="黑体" w:eastAsia="黑体" w:hAnsi="Times New Roman" w:cs="黑体"/>
      <w:color w:val="000000"/>
      <w:sz w:val="24"/>
      <w:szCs w:val="24"/>
    </w:rPr>
  </w:style>
  <w:style w:type="paragraph" w:customStyle="1" w:styleId="14">
    <w:name w:val="正文1"/>
    <w:qFormat/>
    <w:rsid w:val="00EA1A0A"/>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5">
    <w:name w:val="正文_3"/>
    <w:qFormat/>
    <w:rsid w:val="00EA1A0A"/>
    <w:pPr>
      <w:widowControl w:val="0"/>
      <w:jc w:val="both"/>
    </w:pPr>
    <w:rPr>
      <w:rFonts w:ascii="Calibri" w:eastAsia="宋体" w:hAnsi="Calibri" w:cs="Times New Roman"/>
      <w:kern w:val="2"/>
      <w:sz w:val="21"/>
      <w:szCs w:val="22"/>
    </w:rPr>
  </w:style>
  <w:style w:type="paragraph" w:customStyle="1" w:styleId="210">
    <w:name w:val="正文_2_1"/>
    <w:qFormat/>
    <w:rsid w:val="00EA1A0A"/>
    <w:pPr>
      <w:widowControl w:val="0"/>
      <w:jc w:val="both"/>
    </w:pPr>
    <w:rPr>
      <w:rFonts w:ascii="Calibri" w:eastAsia="宋体" w:hAnsi="Calibri" w:cs="Times New Roman"/>
      <w:kern w:val="2"/>
      <w:sz w:val="21"/>
      <w:szCs w:val="22"/>
    </w:rPr>
  </w:style>
  <w:style w:type="paragraph" w:customStyle="1" w:styleId="2100">
    <w:name w:val="正文_2_1_0"/>
    <w:qFormat/>
    <w:rsid w:val="00EA1A0A"/>
    <w:pPr>
      <w:widowControl w:val="0"/>
      <w:jc w:val="both"/>
    </w:pPr>
    <w:rPr>
      <w:rFonts w:ascii="Calibri" w:eastAsia="宋体" w:hAnsi="Calibri" w:cs="Times New Roman"/>
      <w:kern w:val="2"/>
      <w:sz w:val="21"/>
      <w:szCs w:val="22"/>
    </w:rPr>
  </w:style>
  <w:style w:type="paragraph" w:customStyle="1" w:styleId="Normal1">
    <w:name w:val="Normal_1"/>
    <w:qFormat/>
    <w:rsid w:val="00EA1A0A"/>
    <w:rPr>
      <w:rFonts w:ascii="Times New Roman" w:eastAsia="Times New Roman" w:hAnsi="Times New Roman" w:cs="Times New Roman"/>
      <w:sz w:val="24"/>
      <w:szCs w:val="24"/>
    </w:rPr>
  </w:style>
  <w:style w:type="paragraph" w:customStyle="1" w:styleId="Normal3">
    <w:name w:val="Normal_3"/>
    <w:qFormat/>
    <w:rsid w:val="00EA1A0A"/>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EA1A0A"/>
    <w:rPr>
      <w:rFonts w:ascii="Tahoma" w:hAnsi="Tahoma" w:cs="Times New Roman"/>
      <w:kern w:val="2"/>
      <w:sz w:val="24"/>
    </w:rPr>
  </w:style>
  <w:style w:type="paragraph" w:customStyle="1" w:styleId="Blockquote">
    <w:name w:val="Blockquote"/>
    <w:basedOn w:val="a"/>
    <w:link w:val="BlockquoteChar"/>
    <w:qFormat/>
    <w:rsid w:val="00EA1A0A"/>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EA1A0A"/>
    <w:rPr>
      <w:rFonts w:ascii="Times New Roman" w:eastAsia="宋体" w:hAnsi="Times New Roman" w:cs="Times New Roman"/>
      <w:kern w:val="0"/>
      <w:sz w:val="24"/>
      <w:szCs w:val="20"/>
      <w:lang w:val="zh-CN"/>
    </w:rPr>
  </w:style>
  <w:style w:type="paragraph" w:customStyle="1" w:styleId="xl22">
    <w:name w:val="xl22"/>
    <w:basedOn w:val="a"/>
    <w:qFormat/>
    <w:rsid w:val="00EA1A0A"/>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5">
    <w:name w:val="样式1"/>
    <w:basedOn w:val="a"/>
    <w:next w:val="4"/>
    <w:qFormat/>
    <w:rsid w:val="00EA1A0A"/>
    <w:pPr>
      <w:spacing w:line="360" w:lineRule="auto"/>
      <w:ind w:firstLineChars="200" w:firstLine="420"/>
    </w:pPr>
    <w:rPr>
      <w:rFonts w:cs="Times New Roman"/>
      <w:kern w:val="2"/>
      <w:sz w:val="21"/>
      <w:szCs w:val="21"/>
    </w:rPr>
  </w:style>
  <w:style w:type="character" w:customStyle="1" w:styleId="tdrownotice1">
    <w:name w:val="tdrownotice1"/>
    <w:qFormat/>
    <w:rsid w:val="00EA1A0A"/>
    <w:rPr>
      <w:sz w:val="22"/>
    </w:rPr>
  </w:style>
  <w:style w:type="paragraph" w:customStyle="1" w:styleId="26">
    <w:name w:val="段落2"/>
    <w:basedOn w:val="a"/>
    <w:qFormat/>
    <w:rsid w:val="00EA1A0A"/>
    <w:pPr>
      <w:spacing w:line="360" w:lineRule="auto"/>
      <w:ind w:firstLineChars="200" w:firstLine="480"/>
    </w:pPr>
    <w:rPr>
      <w:rFonts w:ascii="Calibri" w:hAnsi="Calibri" w:cs="Courier New"/>
      <w:kern w:val="2"/>
      <w:sz w:val="24"/>
      <w:szCs w:val="21"/>
    </w:rPr>
  </w:style>
  <w:style w:type="paragraph" w:customStyle="1" w:styleId="aff2">
    <w:name w:val="目录"/>
    <w:basedOn w:val="a"/>
    <w:qFormat/>
    <w:rsid w:val="00EA1A0A"/>
    <w:pPr>
      <w:widowControl/>
      <w:jc w:val="center"/>
    </w:pPr>
    <w:rPr>
      <w:rFonts w:hAnsi="Calibri" w:cs="Times New Roman"/>
      <w:b/>
      <w:sz w:val="36"/>
    </w:rPr>
  </w:style>
  <w:style w:type="paragraph" w:customStyle="1" w:styleId="aff3">
    <w:name w:val="目录文字"/>
    <w:basedOn w:val="a"/>
    <w:qFormat/>
    <w:rsid w:val="00EA1A0A"/>
    <w:pPr>
      <w:widowControl/>
      <w:spacing w:line="480" w:lineRule="auto"/>
      <w:jc w:val="left"/>
    </w:pPr>
    <w:rPr>
      <w:rFonts w:cs="Times New Roman"/>
      <w:sz w:val="24"/>
    </w:rPr>
  </w:style>
  <w:style w:type="paragraph" w:customStyle="1" w:styleId="Preformatted">
    <w:name w:val="Preformatted"/>
    <w:basedOn w:val="a"/>
    <w:qFormat/>
    <w:rsid w:val="00EA1A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EA1A0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c"/>
    <w:qFormat/>
    <w:rsid w:val="00EA1A0A"/>
    <w:pPr>
      <w:spacing w:line="360" w:lineRule="auto"/>
    </w:pPr>
    <w:rPr>
      <w:rFonts w:ascii="Times New Roman" w:eastAsia="宋体" w:hAnsi="Times New Roman" w:cs="Times New Roman"/>
      <w:kern w:val="2"/>
      <w:sz w:val="24"/>
      <w:szCs w:val="21"/>
      <w:lang w:val="zh-CN"/>
    </w:rPr>
  </w:style>
  <w:style w:type="paragraph" w:customStyle="1" w:styleId="36">
    <w:name w:val="样式3"/>
    <w:basedOn w:val="a"/>
    <w:qFormat/>
    <w:rsid w:val="00EA1A0A"/>
    <w:pPr>
      <w:tabs>
        <w:tab w:val="left" w:pos="560"/>
        <w:tab w:val="left" w:pos="1120"/>
      </w:tabs>
      <w:spacing w:line="480" w:lineRule="atLeast"/>
    </w:pPr>
    <w:rPr>
      <w:rFonts w:ascii="Calibri" w:eastAsia="创艺简黑体" w:hAnsi="Calibri" w:cs="Times New Roman"/>
      <w:b/>
      <w:kern w:val="2"/>
      <w:sz w:val="28"/>
    </w:rPr>
  </w:style>
  <w:style w:type="paragraph" w:customStyle="1" w:styleId="aff4">
    <w:name w:val="简单回函地址"/>
    <w:basedOn w:val="a"/>
    <w:qFormat/>
    <w:rsid w:val="00EA1A0A"/>
    <w:rPr>
      <w:rFonts w:ascii="Calibri" w:hAnsi="Calibri" w:cs="Times New Roman"/>
      <w:kern w:val="2"/>
      <w:sz w:val="21"/>
      <w:szCs w:val="22"/>
    </w:rPr>
  </w:style>
  <w:style w:type="paragraph" w:customStyle="1" w:styleId="CharCharCharChar">
    <w:name w:val="Char Char Char Char"/>
    <w:basedOn w:val="a"/>
    <w:qFormat/>
    <w:rsid w:val="00EA1A0A"/>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EA1A0A"/>
    <w:pPr>
      <w:widowControl/>
      <w:spacing w:line="360" w:lineRule="auto"/>
      <w:jc w:val="left"/>
    </w:pPr>
    <w:rPr>
      <w:rFonts w:ascii="Calibri" w:hAnsi="Calibri" w:cs="Times New Roman"/>
      <w:sz w:val="21"/>
      <w:lang w:eastAsia="en-US"/>
    </w:rPr>
  </w:style>
  <w:style w:type="character" w:customStyle="1" w:styleId="ttag">
    <w:name w:val="t_tag"/>
    <w:basedOn w:val="a0"/>
    <w:qFormat/>
    <w:rsid w:val="00EA1A0A"/>
  </w:style>
  <w:style w:type="character" w:customStyle="1" w:styleId="Char12">
    <w:name w:val="批注框文本 Char1"/>
    <w:basedOn w:val="a0"/>
    <w:qFormat/>
    <w:rsid w:val="00EA1A0A"/>
    <w:rPr>
      <w:rFonts w:ascii="Times New Roman" w:eastAsia="宋体" w:hAnsi="Times New Roman" w:cs="Times New Roman"/>
      <w:sz w:val="18"/>
      <w:szCs w:val="18"/>
    </w:rPr>
  </w:style>
  <w:style w:type="character" w:customStyle="1" w:styleId="Char13">
    <w:name w:val="批注主题 Char1"/>
    <w:basedOn w:val="Char10"/>
    <w:qFormat/>
    <w:rsid w:val="00EA1A0A"/>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EA1A0A"/>
    <w:rPr>
      <w:rFonts w:ascii="Calibri" w:hAnsi="Calibri" w:cs="Times New Roman"/>
      <w:kern w:val="2"/>
      <w:sz w:val="21"/>
      <w:szCs w:val="22"/>
    </w:rPr>
  </w:style>
  <w:style w:type="character" w:customStyle="1" w:styleId="1Char1">
    <w:name w:val="标题 1 Char1"/>
    <w:qFormat/>
    <w:rsid w:val="00EA1A0A"/>
    <w:rPr>
      <w:rFonts w:ascii="Calibri" w:eastAsia="宋体" w:hAnsi="Calibri"/>
      <w:b/>
      <w:kern w:val="44"/>
      <w:sz w:val="44"/>
      <w:szCs w:val="44"/>
    </w:rPr>
  </w:style>
  <w:style w:type="paragraph" w:customStyle="1" w:styleId="MsoNormal0">
    <w:name w:val="MsoNormal"/>
    <w:basedOn w:val="Normal0"/>
    <w:qFormat/>
    <w:rsid w:val="00EA1A0A"/>
    <w:rPr>
      <w:rFonts w:ascii="Calibri" w:eastAsia="Calibri" w:hAnsi="Calibri"/>
      <w:sz w:val="21"/>
    </w:rPr>
  </w:style>
  <w:style w:type="paragraph" w:customStyle="1" w:styleId="Normal0">
    <w:name w:val="Normal_0"/>
    <w:qFormat/>
    <w:rsid w:val="00EA1A0A"/>
    <w:rPr>
      <w:rFonts w:ascii="Times New Roman" w:eastAsia="宋体" w:hAnsi="Times New Roman" w:cs="Times New Roman"/>
      <w:sz w:val="24"/>
      <w:szCs w:val="24"/>
    </w:rPr>
  </w:style>
  <w:style w:type="paragraph" w:customStyle="1" w:styleId="200">
    <w:name w:val="标题 2_0"/>
    <w:basedOn w:val="00"/>
    <w:next w:val="0"/>
    <w:link w:val="2Char00"/>
    <w:qFormat/>
    <w:rsid w:val="00EA1A0A"/>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EA1A0A"/>
    <w:pPr>
      <w:widowControl w:val="0"/>
      <w:jc w:val="both"/>
    </w:pPr>
    <w:rPr>
      <w:rFonts w:ascii="Times New Roman" w:eastAsia="宋体" w:hAnsi="Times New Roman" w:cs="Times New Roman"/>
      <w:kern w:val="2"/>
      <w:sz w:val="21"/>
      <w:szCs w:val="24"/>
    </w:rPr>
  </w:style>
  <w:style w:type="paragraph" w:customStyle="1" w:styleId="0">
    <w:name w:val="正文_0"/>
    <w:qFormat/>
    <w:rsid w:val="00EA1A0A"/>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EA1A0A"/>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EA1A0A"/>
    <w:rPr>
      <w:rFonts w:ascii="宋体" w:hAnsi="Courier New"/>
      <w:szCs w:val="21"/>
    </w:rPr>
  </w:style>
  <w:style w:type="character" w:customStyle="1" w:styleId="TexteChar1">
    <w:name w:val="Texte Char1"/>
    <w:link w:val="01"/>
    <w:uiPriority w:val="99"/>
    <w:qFormat/>
    <w:rsid w:val="00EA1A0A"/>
    <w:rPr>
      <w:rFonts w:ascii="宋体" w:eastAsia="宋体" w:hAnsi="Courier New" w:cs="Times New Roman"/>
      <w:szCs w:val="21"/>
    </w:rPr>
  </w:style>
  <w:style w:type="paragraph" w:customStyle="1" w:styleId="16">
    <w:name w:val="纯文本_1"/>
    <w:basedOn w:val="17"/>
    <w:link w:val="Char100"/>
    <w:qFormat/>
    <w:rsid w:val="00EA1A0A"/>
    <w:rPr>
      <w:rFonts w:ascii="宋体" w:hAnsi="Courier New"/>
      <w:szCs w:val="21"/>
      <w:lang w:val="zh-CN"/>
    </w:rPr>
  </w:style>
  <w:style w:type="paragraph" w:customStyle="1" w:styleId="17">
    <w:name w:val="正文_1"/>
    <w:qFormat/>
    <w:rsid w:val="00EA1A0A"/>
    <w:pPr>
      <w:widowControl w:val="0"/>
      <w:jc w:val="both"/>
    </w:pPr>
    <w:rPr>
      <w:rFonts w:ascii="Times New Roman" w:eastAsia="宋体" w:hAnsi="Times New Roman" w:cs="Times New Roman"/>
      <w:kern w:val="2"/>
      <w:sz w:val="21"/>
      <w:szCs w:val="24"/>
    </w:rPr>
  </w:style>
  <w:style w:type="character" w:customStyle="1" w:styleId="Char100">
    <w:name w:val="纯文本 Char1_0"/>
    <w:link w:val="16"/>
    <w:qFormat/>
    <w:rsid w:val="00EA1A0A"/>
    <w:rPr>
      <w:rFonts w:ascii="宋体" w:eastAsia="宋体" w:hAnsi="Courier New" w:cs="Times New Roman"/>
      <w:szCs w:val="21"/>
      <w:lang w:val="zh-CN"/>
    </w:rPr>
  </w:style>
  <w:style w:type="paragraph" w:customStyle="1" w:styleId="30">
    <w:name w:val="标题 3_0"/>
    <w:basedOn w:val="27"/>
    <w:next w:val="02"/>
    <w:link w:val="3Char00"/>
    <w:qFormat/>
    <w:rsid w:val="00EA1A0A"/>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7">
    <w:name w:val="正文_2"/>
    <w:qFormat/>
    <w:rsid w:val="00EA1A0A"/>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qFormat/>
    <w:rsid w:val="00EA1A0A"/>
    <w:pPr>
      <w:ind w:firstLineChars="200" w:firstLine="420"/>
    </w:pPr>
    <w:rPr>
      <w:rFonts w:ascii="Calibri" w:hAnsi="Calibri"/>
      <w:bCs/>
      <w:szCs w:val="32"/>
    </w:rPr>
  </w:style>
  <w:style w:type="character" w:customStyle="1" w:styleId="3Char00">
    <w:name w:val="标题 3 Char_0"/>
    <w:link w:val="30"/>
    <w:qFormat/>
    <w:rsid w:val="00EA1A0A"/>
    <w:rPr>
      <w:rFonts w:ascii="Times New Roman" w:eastAsia="宋体" w:hAnsi="Times New Roman" w:cs="Times New Roman"/>
      <w:b/>
      <w:kern w:val="0"/>
      <w:sz w:val="32"/>
      <w:szCs w:val="20"/>
      <w:lang w:val="zh-CN"/>
    </w:rPr>
  </w:style>
  <w:style w:type="paragraph" w:customStyle="1" w:styleId="10">
    <w:name w:val="标题 1_0"/>
    <w:basedOn w:val="27"/>
    <w:next w:val="27"/>
    <w:link w:val="1Char00"/>
    <w:qFormat/>
    <w:rsid w:val="00EA1A0A"/>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EA1A0A"/>
    <w:rPr>
      <w:rFonts w:ascii="黑体" w:eastAsia="黑体" w:hAnsi="Times New Roman" w:cs="Times New Roman"/>
      <w:kern w:val="0"/>
      <w:sz w:val="52"/>
      <w:szCs w:val="20"/>
      <w:lang w:val="zh-CN"/>
    </w:rPr>
  </w:style>
  <w:style w:type="paragraph" w:customStyle="1" w:styleId="60">
    <w:name w:val="标题 6_0"/>
    <w:basedOn w:val="27"/>
    <w:next w:val="27"/>
    <w:link w:val="6Char0"/>
    <w:qFormat/>
    <w:rsid w:val="00EA1A0A"/>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EA1A0A"/>
    <w:rPr>
      <w:rFonts w:ascii="Arial" w:eastAsia="黑体" w:hAnsi="Arial" w:cs="Times New Roman"/>
      <w:b/>
      <w:bCs/>
      <w:kern w:val="0"/>
      <w:sz w:val="24"/>
      <w:szCs w:val="24"/>
      <w:lang w:val="zh-CN"/>
    </w:rPr>
  </w:style>
  <w:style w:type="paragraph" w:customStyle="1" w:styleId="70">
    <w:name w:val="标题 7_0"/>
    <w:basedOn w:val="27"/>
    <w:next w:val="27"/>
    <w:link w:val="7Char0"/>
    <w:qFormat/>
    <w:rsid w:val="00EA1A0A"/>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EA1A0A"/>
    <w:rPr>
      <w:rFonts w:ascii="Times New Roman" w:eastAsia="宋体" w:hAnsi="Times New Roman" w:cs="Times New Roman"/>
      <w:b/>
      <w:bCs/>
      <w:kern w:val="0"/>
      <w:sz w:val="24"/>
      <w:szCs w:val="24"/>
      <w:lang w:val="zh-CN"/>
    </w:rPr>
  </w:style>
  <w:style w:type="paragraph" w:customStyle="1" w:styleId="80">
    <w:name w:val="标题 8_0"/>
    <w:basedOn w:val="27"/>
    <w:next w:val="27"/>
    <w:link w:val="8Char0"/>
    <w:qFormat/>
    <w:rsid w:val="00EA1A0A"/>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EA1A0A"/>
    <w:rPr>
      <w:rFonts w:ascii="Arial" w:eastAsia="黑体" w:hAnsi="Arial" w:cs="Times New Roman"/>
      <w:kern w:val="0"/>
      <w:sz w:val="24"/>
      <w:szCs w:val="24"/>
      <w:lang w:val="zh-CN"/>
    </w:rPr>
  </w:style>
  <w:style w:type="paragraph" w:customStyle="1" w:styleId="90">
    <w:name w:val="标题 9_0"/>
    <w:basedOn w:val="27"/>
    <w:next w:val="27"/>
    <w:link w:val="9Char0"/>
    <w:qFormat/>
    <w:rsid w:val="00EA1A0A"/>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EA1A0A"/>
    <w:rPr>
      <w:rFonts w:ascii="Arial" w:eastAsia="黑体" w:hAnsi="Arial" w:cs="Times New Roman"/>
      <w:kern w:val="0"/>
      <w:szCs w:val="21"/>
      <w:lang w:val="zh-CN"/>
    </w:rPr>
  </w:style>
  <w:style w:type="paragraph" w:customStyle="1" w:styleId="Blockquote0">
    <w:name w:val="Blockquote_0"/>
    <w:basedOn w:val="27"/>
    <w:link w:val="BlockquoteChar0"/>
    <w:qFormat/>
    <w:rsid w:val="00EA1A0A"/>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EA1A0A"/>
    <w:rPr>
      <w:rFonts w:ascii="Times New Roman" w:eastAsia="宋体" w:hAnsi="Times New Roman" w:cs="Times New Roman"/>
      <w:kern w:val="0"/>
      <w:sz w:val="24"/>
      <w:szCs w:val="20"/>
      <w:lang w:val="zh-CN"/>
    </w:rPr>
  </w:style>
  <w:style w:type="paragraph" w:customStyle="1" w:styleId="400">
    <w:name w:val="标题 4_0"/>
    <w:basedOn w:val="27"/>
    <w:next w:val="27"/>
    <w:link w:val="4Char0"/>
    <w:qFormat/>
    <w:rsid w:val="00EA1A0A"/>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EA1A0A"/>
    <w:rPr>
      <w:rFonts w:ascii="Arial" w:eastAsia="黑体" w:hAnsi="Arial" w:cs="Times New Roman"/>
      <w:kern w:val="0"/>
      <w:sz w:val="28"/>
      <w:szCs w:val="20"/>
      <w:lang w:val="zh-CN"/>
    </w:rPr>
  </w:style>
  <w:style w:type="paragraph" w:customStyle="1" w:styleId="28">
    <w:name w:val="纯文本_2"/>
    <w:basedOn w:val="27"/>
    <w:link w:val="Char110"/>
    <w:qFormat/>
    <w:rsid w:val="00EA1A0A"/>
    <w:rPr>
      <w:rFonts w:ascii="宋体" w:hAnsi="Courier New"/>
      <w:szCs w:val="21"/>
      <w:lang w:val="zh-CN"/>
    </w:rPr>
  </w:style>
  <w:style w:type="character" w:customStyle="1" w:styleId="Char110">
    <w:name w:val="纯文本 Char1_1"/>
    <w:link w:val="28"/>
    <w:qFormat/>
    <w:rsid w:val="00EA1A0A"/>
    <w:rPr>
      <w:rFonts w:ascii="宋体" w:eastAsia="宋体" w:hAnsi="Courier New" w:cs="Times New Roman"/>
      <w:szCs w:val="21"/>
      <w:lang w:val="zh-CN"/>
    </w:rPr>
  </w:style>
  <w:style w:type="paragraph" w:customStyle="1" w:styleId="Blockquote01">
    <w:name w:val="Blockquote_0_1"/>
    <w:basedOn w:val="110"/>
    <w:link w:val="BlockquoteChar01"/>
    <w:qFormat/>
    <w:rsid w:val="00EA1A0A"/>
    <w:pPr>
      <w:autoSpaceDE w:val="0"/>
      <w:autoSpaceDN w:val="0"/>
      <w:adjustRightInd w:val="0"/>
      <w:spacing w:before="100" w:after="100"/>
      <w:ind w:left="360" w:right="360"/>
      <w:jc w:val="left"/>
    </w:pPr>
    <w:rPr>
      <w:kern w:val="0"/>
      <w:sz w:val="24"/>
      <w:szCs w:val="20"/>
      <w:lang w:val="zh-CN"/>
    </w:rPr>
  </w:style>
  <w:style w:type="paragraph" w:customStyle="1" w:styleId="110">
    <w:name w:val="正文_1_1"/>
    <w:qFormat/>
    <w:rsid w:val="00EA1A0A"/>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EA1A0A"/>
    <w:rPr>
      <w:rFonts w:ascii="Times New Roman" w:eastAsia="宋体" w:hAnsi="Times New Roman" w:cs="Times New Roman"/>
      <w:kern w:val="0"/>
      <w:sz w:val="24"/>
      <w:szCs w:val="20"/>
      <w:lang w:val="zh-CN"/>
    </w:rPr>
  </w:style>
  <w:style w:type="paragraph" w:customStyle="1" w:styleId="03">
    <w:name w:val="正文文本_0"/>
    <w:basedOn w:val="27"/>
    <w:link w:val="Char00"/>
    <w:qFormat/>
    <w:rsid w:val="00EA1A0A"/>
    <w:pPr>
      <w:spacing w:after="120"/>
    </w:pPr>
    <w:rPr>
      <w:lang w:val="zh-CN"/>
    </w:rPr>
  </w:style>
  <w:style w:type="character" w:customStyle="1" w:styleId="Char00">
    <w:name w:val="正文文本 Char_0"/>
    <w:link w:val="03"/>
    <w:qFormat/>
    <w:rsid w:val="00EA1A0A"/>
    <w:rPr>
      <w:rFonts w:ascii="Times New Roman" w:eastAsia="宋体" w:hAnsi="Times New Roman" w:cs="Times New Roman"/>
      <w:szCs w:val="24"/>
      <w:lang w:val="zh-CN"/>
    </w:rPr>
  </w:style>
  <w:style w:type="paragraph" w:customStyle="1" w:styleId="04">
    <w:name w:val="普通(网站)_0"/>
    <w:basedOn w:val="27"/>
    <w:qFormat/>
    <w:rsid w:val="00EA1A0A"/>
    <w:pPr>
      <w:widowControl/>
      <w:spacing w:before="100" w:beforeAutospacing="1" w:after="100" w:afterAutospacing="1"/>
      <w:jc w:val="left"/>
    </w:pPr>
    <w:rPr>
      <w:rFonts w:ascii="宋体" w:hAnsi="宋体"/>
      <w:kern w:val="0"/>
      <w:sz w:val="24"/>
    </w:rPr>
  </w:style>
  <w:style w:type="paragraph" w:customStyle="1" w:styleId="100">
    <w:name w:val="正文_1_0"/>
    <w:qFormat/>
    <w:rsid w:val="00EA1A0A"/>
    <w:pPr>
      <w:widowControl w:val="0"/>
      <w:jc w:val="both"/>
    </w:pPr>
    <w:rPr>
      <w:rFonts w:ascii="Times New Roman" w:eastAsia="宋体" w:hAnsi="Times New Roman" w:cs="Times New Roman"/>
      <w:kern w:val="2"/>
      <w:sz w:val="21"/>
      <w:szCs w:val="24"/>
    </w:rPr>
  </w:style>
  <w:style w:type="paragraph" w:customStyle="1" w:styleId="201">
    <w:name w:val="正文_2_0"/>
    <w:qFormat/>
    <w:rsid w:val="00EA1A0A"/>
    <w:pPr>
      <w:widowControl w:val="0"/>
      <w:jc w:val="both"/>
    </w:pPr>
    <w:rPr>
      <w:rFonts w:ascii="Calibri" w:eastAsia="宋体" w:hAnsi="Calibri" w:cs="Times New Roman"/>
      <w:kern w:val="2"/>
      <w:sz w:val="21"/>
      <w:szCs w:val="22"/>
    </w:rPr>
  </w:style>
  <w:style w:type="paragraph" w:customStyle="1" w:styleId="05">
    <w:name w:val="脚注文本_0"/>
    <w:basedOn w:val="35"/>
    <w:link w:val="Char01"/>
    <w:unhideWhenUsed/>
    <w:qFormat/>
    <w:rsid w:val="00EA1A0A"/>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EA1A0A"/>
    <w:rPr>
      <w:rFonts w:ascii="Times New Roman" w:eastAsia="宋体" w:hAnsi="Times New Roman" w:cs="Times New Roman"/>
      <w:kern w:val="0"/>
      <w:sz w:val="18"/>
      <w:szCs w:val="20"/>
      <w:lang w:val="zh-CN"/>
    </w:rPr>
  </w:style>
  <w:style w:type="paragraph" w:customStyle="1" w:styleId="font5">
    <w:name w:val="font5"/>
    <w:basedOn w:val="a"/>
    <w:qFormat/>
    <w:rsid w:val="00EA1A0A"/>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EA1A0A"/>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EA1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EA1A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EA1A0A"/>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EA1A0A"/>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EA1A0A"/>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EA1A0A"/>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EA1A0A"/>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EA1A0A"/>
    <w:rPr>
      <w:rFonts w:ascii="Tahoma" w:hAnsi="Tahoma" w:cs="Times New Roman"/>
      <w:kern w:val="2"/>
      <w:sz w:val="24"/>
    </w:rPr>
  </w:style>
  <w:style w:type="paragraph" w:customStyle="1" w:styleId="aff5">
    <w:name w:val="范本目录"/>
    <w:basedOn w:val="a"/>
    <w:qFormat/>
    <w:rsid w:val="00EA1A0A"/>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EA1A0A"/>
    <w:rPr>
      <w:rFonts w:ascii="宋体" w:eastAsia="宋体" w:hAnsi="Courier New" w:cs="Courier New"/>
      <w:kern w:val="2"/>
      <w:sz w:val="21"/>
      <w:szCs w:val="21"/>
      <w:lang w:val="en-US" w:eastAsia="zh-CN" w:bidi="ar-SA"/>
    </w:rPr>
  </w:style>
  <w:style w:type="character" w:customStyle="1" w:styleId="4CharChar">
    <w:name w:val="标题4 Char Char"/>
    <w:link w:val="44"/>
    <w:qFormat/>
    <w:rsid w:val="00EA1A0A"/>
    <w:rPr>
      <w:rFonts w:ascii="Arial" w:hAnsi="Arial"/>
      <w:b/>
      <w:bCs/>
      <w:sz w:val="24"/>
      <w:szCs w:val="32"/>
    </w:rPr>
  </w:style>
  <w:style w:type="paragraph" w:customStyle="1" w:styleId="44">
    <w:name w:val="标题4"/>
    <w:basedOn w:val="2"/>
    <w:next w:val="40"/>
    <w:link w:val="4CharChar"/>
    <w:qFormat/>
    <w:rsid w:val="00EA1A0A"/>
    <w:pPr>
      <w:spacing w:before="0" w:after="0" w:line="413" w:lineRule="auto"/>
    </w:pPr>
    <w:rPr>
      <w:rFonts w:ascii="Arial" w:eastAsiaTheme="minorEastAsia" w:hAnsi="Arial" w:cstheme="minorBidi"/>
      <w:sz w:val="24"/>
      <w:lang w:val="en-US"/>
    </w:rPr>
  </w:style>
  <w:style w:type="character" w:customStyle="1" w:styleId="Charf0">
    <w:name w:val="明显引用 Char"/>
    <w:qFormat/>
    <w:rsid w:val="00EA1A0A"/>
    <w:rPr>
      <w:b/>
      <w:bCs/>
      <w:i/>
      <w:iCs/>
      <w:color w:val="4F81BD"/>
    </w:rPr>
  </w:style>
  <w:style w:type="paragraph" w:styleId="aff6">
    <w:name w:val="Intense Quote"/>
    <w:basedOn w:val="a"/>
    <w:next w:val="a"/>
    <w:link w:val="Char14"/>
    <w:qFormat/>
    <w:rsid w:val="00EA1A0A"/>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4">
    <w:name w:val="明显引用 Char1"/>
    <w:basedOn w:val="a0"/>
    <w:link w:val="aff6"/>
    <w:uiPriority w:val="30"/>
    <w:qFormat/>
    <w:rsid w:val="00EA1A0A"/>
    <w:rPr>
      <w:rFonts w:ascii="宋体" w:eastAsia="宋体" w:hAnsi="宋体"/>
      <w:b/>
      <w:bCs/>
      <w:i/>
      <w:iCs/>
      <w:color w:val="4F81BD" w:themeColor="accent1"/>
      <w:kern w:val="0"/>
      <w:sz w:val="20"/>
      <w:szCs w:val="20"/>
    </w:rPr>
  </w:style>
  <w:style w:type="paragraph" w:customStyle="1" w:styleId="18">
    <w:name w:val="明显引用1"/>
    <w:basedOn w:val="a"/>
    <w:next w:val="a"/>
    <w:qFormat/>
    <w:rsid w:val="00EA1A0A"/>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EA1A0A"/>
    <w:rPr>
      <w:rFonts w:ascii="Arial" w:hAnsi="Arial"/>
      <w:b/>
      <w:bCs/>
      <w:sz w:val="24"/>
      <w:szCs w:val="32"/>
    </w:rPr>
  </w:style>
  <w:style w:type="paragraph" w:customStyle="1" w:styleId="51">
    <w:name w:val="标题5"/>
    <w:basedOn w:val="3"/>
    <w:link w:val="5CharChar"/>
    <w:qFormat/>
    <w:rsid w:val="00EA1A0A"/>
    <w:pPr>
      <w:spacing w:line="413" w:lineRule="auto"/>
      <w:jc w:val="left"/>
    </w:pPr>
    <w:rPr>
      <w:rFonts w:ascii="Arial" w:eastAsiaTheme="minorEastAsia" w:hAnsi="Arial"/>
      <w:kern w:val="2"/>
      <w:sz w:val="24"/>
    </w:rPr>
  </w:style>
  <w:style w:type="character" w:customStyle="1" w:styleId="Charf1">
    <w:name w:val="引用 Char"/>
    <w:qFormat/>
    <w:rsid w:val="00EA1A0A"/>
    <w:rPr>
      <w:i/>
      <w:iCs/>
      <w:color w:val="000000"/>
    </w:rPr>
  </w:style>
  <w:style w:type="paragraph" w:styleId="aff7">
    <w:name w:val="Quote"/>
    <w:basedOn w:val="a"/>
    <w:next w:val="a"/>
    <w:link w:val="Char15"/>
    <w:qFormat/>
    <w:rsid w:val="00EA1A0A"/>
    <w:rPr>
      <w:rFonts w:asciiTheme="minorHAnsi" w:eastAsiaTheme="minorEastAsia" w:hAnsiTheme="minorHAnsi"/>
      <w:i/>
      <w:iCs/>
      <w:color w:val="000000"/>
      <w:kern w:val="2"/>
      <w:sz w:val="21"/>
      <w:szCs w:val="22"/>
    </w:rPr>
  </w:style>
  <w:style w:type="character" w:customStyle="1" w:styleId="Char15">
    <w:name w:val="引用 Char1"/>
    <w:basedOn w:val="a0"/>
    <w:link w:val="aff7"/>
    <w:uiPriority w:val="29"/>
    <w:qFormat/>
    <w:rsid w:val="00EA1A0A"/>
    <w:rPr>
      <w:rFonts w:ascii="宋体" w:eastAsia="宋体" w:hAnsi="宋体"/>
      <w:i/>
      <w:iCs/>
      <w:color w:val="000000" w:themeColor="text1"/>
      <w:kern w:val="0"/>
      <w:sz w:val="20"/>
      <w:szCs w:val="20"/>
    </w:rPr>
  </w:style>
  <w:style w:type="paragraph" w:customStyle="1" w:styleId="19">
    <w:name w:val="引用1"/>
    <w:basedOn w:val="a"/>
    <w:next w:val="a"/>
    <w:qFormat/>
    <w:rsid w:val="00EA1A0A"/>
    <w:rPr>
      <w:rFonts w:ascii="Calibri" w:hAnsi="Calibri" w:cs="Times New Roman"/>
      <w:i/>
      <w:iCs/>
      <w:color w:val="000000"/>
      <w:kern w:val="2"/>
      <w:sz w:val="21"/>
      <w:szCs w:val="22"/>
    </w:rPr>
  </w:style>
  <w:style w:type="character" w:customStyle="1" w:styleId="ask-title2">
    <w:name w:val="ask-title2"/>
    <w:qFormat/>
    <w:rsid w:val="00EA1A0A"/>
  </w:style>
  <w:style w:type="character" w:customStyle="1" w:styleId="Char16">
    <w:name w:val="正文文本 Char1"/>
    <w:qFormat/>
    <w:rsid w:val="00EA1A0A"/>
    <w:rPr>
      <w:kern w:val="2"/>
      <w:sz w:val="21"/>
      <w:szCs w:val="22"/>
    </w:rPr>
  </w:style>
  <w:style w:type="character" w:customStyle="1" w:styleId="1a">
    <w:name w:val="不明显强调1"/>
    <w:qFormat/>
    <w:rsid w:val="00EA1A0A"/>
    <w:rPr>
      <w:i/>
      <w:iCs/>
      <w:color w:val="808080"/>
    </w:rPr>
  </w:style>
  <w:style w:type="character" w:customStyle="1" w:styleId="1b">
    <w:name w:val="明显参考1"/>
    <w:qFormat/>
    <w:rsid w:val="00EA1A0A"/>
    <w:rPr>
      <w:b/>
      <w:bCs/>
      <w:smallCaps/>
      <w:color w:val="C0504D"/>
      <w:spacing w:val="5"/>
      <w:u w:val="single"/>
    </w:rPr>
  </w:style>
  <w:style w:type="character" w:customStyle="1" w:styleId="1c">
    <w:name w:val="书籍标题1"/>
    <w:qFormat/>
    <w:rsid w:val="00EA1A0A"/>
    <w:rPr>
      <w:b/>
      <w:bCs/>
      <w:smallCaps/>
      <w:spacing w:val="5"/>
    </w:rPr>
  </w:style>
  <w:style w:type="character" w:customStyle="1" w:styleId="Char17">
    <w:name w:val="日期 Char1"/>
    <w:qFormat/>
    <w:rsid w:val="00EA1A0A"/>
    <w:rPr>
      <w:kern w:val="2"/>
      <w:sz w:val="21"/>
      <w:szCs w:val="22"/>
    </w:rPr>
  </w:style>
  <w:style w:type="character" w:customStyle="1" w:styleId="1d">
    <w:name w:val="明显强调1"/>
    <w:qFormat/>
    <w:rsid w:val="00EA1A0A"/>
    <w:rPr>
      <w:b/>
      <w:bCs/>
      <w:i/>
      <w:iCs/>
      <w:color w:val="4F81BD"/>
    </w:rPr>
  </w:style>
  <w:style w:type="character" w:customStyle="1" w:styleId="textcontents">
    <w:name w:val="textcontents"/>
    <w:qFormat/>
    <w:rsid w:val="00EA1A0A"/>
    <w:rPr>
      <w:rFonts w:cs="Times New Roman"/>
    </w:rPr>
  </w:style>
  <w:style w:type="character" w:customStyle="1" w:styleId="1e">
    <w:name w:val="不明显参考1"/>
    <w:qFormat/>
    <w:rsid w:val="00EA1A0A"/>
    <w:rPr>
      <w:smallCaps/>
      <w:color w:val="C0504D"/>
      <w:u w:val="single"/>
    </w:rPr>
  </w:style>
  <w:style w:type="character" w:customStyle="1" w:styleId="CharChar0">
    <w:name w:val="批注文字 Char Char"/>
    <w:qFormat/>
    <w:rsid w:val="00EA1A0A"/>
    <w:rPr>
      <w:rFonts w:ascii="宋体" w:eastAsia="宋体" w:hAnsi="Times New Roman" w:cs="Times New Roman"/>
      <w:sz w:val="28"/>
      <w:szCs w:val="20"/>
    </w:rPr>
  </w:style>
  <w:style w:type="character" w:customStyle="1" w:styleId="Char18">
    <w:name w:val="文档结构图 Char1"/>
    <w:qFormat/>
    <w:rsid w:val="00EA1A0A"/>
    <w:rPr>
      <w:rFonts w:ascii="宋体"/>
      <w:kern w:val="2"/>
      <w:sz w:val="18"/>
      <w:szCs w:val="18"/>
    </w:rPr>
  </w:style>
  <w:style w:type="paragraph" w:customStyle="1" w:styleId="1f">
    <w:name w:val="修订1"/>
    <w:qFormat/>
    <w:rsid w:val="00EA1A0A"/>
    <w:rPr>
      <w:rFonts w:ascii="Times New Roman" w:eastAsia="宋体" w:hAnsi="Times New Roman" w:cs="Times New Roman"/>
      <w:kern w:val="2"/>
      <w:sz w:val="21"/>
      <w:szCs w:val="24"/>
    </w:rPr>
  </w:style>
  <w:style w:type="character" w:customStyle="1" w:styleId="Char19">
    <w:name w:val="标题 Char1"/>
    <w:uiPriority w:val="10"/>
    <w:qFormat/>
    <w:rsid w:val="00EA1A0A"/>
    <w:rPr>
      <w:rFonts w:ascii="Cambria" w:hAnsi="Cambria" w:cs="Times New Roman"/>
      <w:b/>
      <w:bCs/>
      <w:kern w:val="2"/>
      <w:sz w:val="32"/>
      <w:szCs w:val="32"/>
    </w:rPr>
  </w:style>
  <w:style w:type="character" w:customStyle="1" w:styleId="Char1a">
    <w:name w:val="副标题 Char1"/>
    <w:uiPriority w:val="11"/>
    <w:qFormat/>
    <w:rsid w:val="00EA1A0A"/>
    <w:rPr>
      <w:rFonts w:ascii="Cambria" w:hAnsi="Cambria" w:cs="Times New Roman"/>
      <w:b/>
      <w:bCs/>
      <w:kern w:val="28"/>
      <w:sz w:val="32"/>
      <w:szCs w:val="32"/>
    </w:rPr>
  </w:style>
  <w:style w:type="paragraph" w:customStyle="1" w:styleId="aff8">
    <w:name w:val="空半行"/>
    <w:basedOn w:val="a"/>
    <w:qFormat/>
    <w:rsid w:val="00EA1A0A"/>
    <w:pPr>
      <w:adjustRightInd w:val="0"/>
      <w:spacing w:line="120" w:lineRule="exact"/>
      <w:textAlignment w:val="baseline"/>
    </w:pPr>
    <w:rPr>
      <w:rFonts w:ascii="Times New Roman" w:eastAsia="仿宋_GB2312" w:hAnsi="Times New Roman" w:cs="Times New Roman"/>
      <w:color w:val="FFFFFF"/>
      <w:sz w:val="30"/>
    </w:rPr>
  </w:style>
  <w:style w:type="paragraph" w:styleId="aff9">
    <w:name w:val="No Spacing"/>
    <w:qFormat/>
    <w:rsid w:val="00EA1A0A"/>
    <w:pPr>
      <w:widowControl w:val="0"/>
      <w:jc w:val="both"/>
    </w:pPr>
    <w:rPr>
      <w:rFonts w:ascii="Calibri" w:eastAsia="宋体" w:hAnsi="Calibri" w:cs="Times New Roman"/>
      <w:kern w:val="2"/>
      <w:sz w:val="21"/>
      <w:szCs w:val="22"/>
    </w:rPr>
  </w:style>
  <w:style w:type="paragraph" w:customStyle="1" w:styleId="flNote">
    <w:name w:val="flNote"/>
    <w:basedOn w:val="a"/>
    <w:qFormat/>
    <w:rsid w:val="00EA1A0A"/>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9"/>
    <w:qFormat/>
    <w:rsid w:val="00EA1A0A"/>
    <w:rPr>
      <w:rFonts w:ascii="楷体" w:eastAsia="楷体"/>
      <w:b/>
      <w:color w:val="0000FF"/>
    </w:rPr>
  </w:style>
  <w:style w:type="paragraph" w:customStyle="1" w:styleId="29">
    <w:name w:val="正文2"/>
    <w:link w:val="2Char3"/>
    <w:qFormat/>
    <w:rsid w:val="00EA1A0A"/>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EA1A0A"/>
    <w:pPr>
      <w:widowControl/>
      <w:spacing w:before="100" w:beforeAutospacing="1" w:after="100" w:afterAutospacing="1"/>
      <w:jc w:val="left"/>
    </w:pPr>
    <w:rPr>
      <w:rFonts w:cs="宋体"/>
      <w:sz w:val="24"/>
      <w:szCs w:val="24"/>
    </w:rPr>
  </w:style>
  <w:style w:type="character" w:customStyle="1" w:styleId="2a">
    <w:name w:val="正文文本 (2)_"/>
    <w:link w:val="211"/>
    <w:uiPriority w:val="99"/>
    <w:qFormat/>
    <w:locked/>
    <w:rsid w:val="00EA1A0A"/>
    <w:rPr>
      <w:rFonts w:ascii="MingLiU" w:eastAsia="MingLiU" w:cs="MingLiU"/>
      <w:spacing w:val="20"/>
      <w:sz w:val="22"/>
      <w:shd w:val="clear" w:color="auto" w:fill="FFFFFF"/>
    </w:rPr>
  </w:style>
  <w:style w:type="paragraph" w:customStyle="1" w:styleId="211">
    <w:name w:val="正文文本 (2)1"/>
    <w:basedOn w:val="a"/>
    <w:link w:val="2a"/>
    <w:uiPriority w:val="99"/>
    <w:qFormat/>
    <w:rsid w:val="00EA1A0A"/>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EA1A0A"/>
    <w:rPr>
      <w:rFonts w:ascii="MingLiU" w:eastAsia="MingLiU" w:cs="MingLiU"/>
      <w:spacing w:val="0"/>
      <w:sz w:val="22"/>
      <w:shd w:val="clear" w:color="auto" w:fill="FFFFFF"/>
    </w:rPr>
  </w:style>
  <w:style w:type="character" w:customStyle="1" w:styleId="Char21">
    <w:name w:val="明显引用 Char2"/>
    <w:basedOn w:val="a0"/>
    <w:uiPriority w:val="30"/>
    <w:qFormat/>
    <w:rsid w:val="00EA1A0A"/>
    <w:rPr>
      <w:b/>
      <w:bCs/>
      <w:i/>
      <w:iCs/>
      <w:color w:val="4F81BD" w:themeColor="accent1"/>
    </w:rPr>
  </w:style>
  <w:style w:type="character" w:customStyle="1" w:styleId="Char22">
    <w:name w:val="引用 Char2"/>
    <w:basedOn w:val="a0"/>
    <w:uiPriority w:val="29"/>
    <w:qFormat/>
    <w:rsid w:val="00EA1A0A"/>
    <w:rPr>
      <w:i/>
      <w:iCs/>
      <w:color w:val="000000" w:themeColor="text1"/>
    </w:rPr>
  </w:style>
  <w:style w:type="character" w:customStyle="1" w:styleId="HTMLChar">
    <w:name w:val="HTML 预设格式 Char"/>
    <w:basedOn w:val="a0"/>
    <w:link w:val="HTML"/>
    <w:rsid w:val="00EA1A0A"/>
    <w:rPr>
      <w:rFonts w:ascii="Arial" w:eastAsia="宋体" w:hAnsi="Arial" w:cs="Times New Roman"/>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854516146@q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xt.gov.cn/&#65289;&#20013;&#34987;&#21015;&#20837;&#20005;&#37325;&#36829;&#27861;&#22833;&#20449;&#20225;&#1999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2778</Words>
  <Characters>15837</Characters>
  <Application>Microsoft Office Word</Application>
  <DocSecurity>0</DocSecurity>
  <Lines>131</Lines>
  <Paragraphs>37</Paragraphs>
  <ScaleCrop>false</ScaleCrop>
  <Company>微软中国</Company>
  <LinksUpToDate>false</LinksUpToDate>
  <CharactersWithSpaces>18578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36</cp:revision>
  <dcterms:created xsi:type="dcterms:W3CDTF">2024-05-07T15:11:00Z</dcterms:created>
  <dcterms:modified xsi:type="dcterms:W3CDTF">2024-05-20T01:18:00Z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AD9384B9654145B186C034C3B9658A31_13</vt:lpwstr>
  </property>
</Properties>
</file>