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18764A">
      <w:pPr>
        <w:tabs>
          <w:tab w:val="left" w:pos="315"/>
          <w:tab w:val="left" w:pos="8820"/>
        </w:tabs>
        <w:spacing w:beforeLines="100" w:afterLines="50" w:line="500" w:lineRule="exact"/>
        <w:ind w:rightChars="127" w:right="254" w:firstLine="946"/>
        <w:jc w:val="center"/>
        <w:rPr>
          <w:b/>
          <w:bCs/>
          <w:sz w:val="52"/>
          <w:szCs w:val="52"/>
          <w:vertAlign w:val="superscript"/>
        </w:rPr>
      </w:pPr>
    </w:p>
    <w:p w:rsidR="00032981" w:rsidRDefault="00032981" w:rsidP="0018764A">
      <w:pPr>
        <w:tabs>
          <w:tab w:val="left" w:pos="315"/>
          <w:tab w:val="left" w:pos="8820"/>
        </w:tabs>
        <w:spacing w:beforeLines="100" w:afterLines="50" w:line="500" w:lineRule="exact"/>
        <w:ind w:rightChars="127" w:right="254" w:firstLine="874"/>
        <w:jc w:val="center"/>
        <w:rPr>
          <w:rFonts w:ascii="Times New Roman" w:hAnsi="Times New Roman" w:cs="Times New Roman"/>
          <w:b/>
          <w:bCs/>
          <w:sz w:val="48"/>
          <w:szCs w:val="48"/>
        </w:rPr>
      </w:pPr>
    </w:p>
    <w:p w:rsidR="00032981" w:rsidRDefault="00E7443F" w:rsidP="0018764A">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032981" w:rsidRDefault="00E7443F" w:rsidP="0018764A">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安庆分公司员工</w:t>
      </w:r>
      <w:r>
        <w:rPr>
          <w:rFonts w:ascii="Times New Roman" w:hAnsi="Times New Roman" w:cs="Times New Roman" w:hint="eastAsia"/>
          <w:b/>
          <w:bCs/>
          <w:sz w:val="44"/>
          <w:szCs w:val="44"/>
        </w:rPr>
        <w:t>意外险采购</w:t>
      </w:r>
    </w:p>
    <w:p w:rsidR="00032981" w:rsidRDefault="00E7443F" w:rsidP="0018764A">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b/>
          <w:bCs/>
          <w:sz w:val="44"/>
          <w:szCs w:val="44"/>
        </w:rPr>
        <w:t>竞价文件</w:t>
      </w:r>
    </w:p>
    <w:p w:rsidR="00032981" w:rsidRDefault="00032981">
      <w:pPr>
        <w:ind w:firstLine="384"/>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p w:rsidR="00032981" w:rsidRDefault="00032981">
      <w:pPr>
        <w:ind w:firstLine="384"/>
        <w:jc w:val="center"/>
      </w:pPr>
    </w:p>
    <w:bookmarkEnd w:id="0"/>
    <w:p w:rsidR="00032981" w:rsidRDefault="00032981" w:rsidP="0018764A">
      <w:pPr>
        <w:tabs>
          <w:tab w:val="left" w:pos="315"/>
          <w:tab w:val="left" w:pos="8820"/>
        </w:tabs>
        <w:spacing w:beforeLines="100" w:afterLines="50" w:line="500" w:lineRule="exact"/>
        <w:ind w:rightChars="127" w:right="254" w:firstLine="804"/>
        <w:jc w:val="center"/>
        <w:rPr>
          <w:bCs/>
          <w:sz w:val="44"/>
          <w:szCs w:val="44"/>
        </w:rPr>
      </w:pPr>
    </w:p>
    <w:p w:rsidR="00032981" w:rsidRDefault="00032981" w:rsidP="0018764A">
      <w:pPr>
        <w:tabs>
          <w:tab w:val="left" w:pos="315"/>
          <w:tab w:val="left" w:pos="8820"/>
        </w:tabs>
        <w:spacing w:beforeLines="100" w:afterLines="50" w:line="500" w:lineRule="exact"/>
        <w:ind w:rightChars="127" w:right="254" w:firstLine="801"/>
        <w:jc w:val="center"/>
        <w:rPr>
          <w:b/>
          <w:bCs/>
          <w:sz w:val="44"/>
          <w:szCs w:val="44"/>
        </w:rPr>
      </w:pPr>
    </w:p>
    <w:p w:rsidR="00032981" w:rsidRDefault="00032981" w:rsidP="0018764A">
      <w:pPr>
        <w:tabs>
          <w:tab w:val="left" w:pos="315"/>
          <w:tab w:val="left" w:pos="8820"/>
        </w:tabs>
        <w:spacing w:beforeLines="100" w:afterLines="50" w:line="500" w:lineRule="exact"/>
        <w:ind w:rightChars="127" w:right="254" w:firstLine="801"/>
        <w:jc w:val="center"/>
        <w:rPr>
          <w:b/>
          <w:bCs/>
          <w:sz w:val="44"/>
          <w:szCs w:val="44"/>
        </w:rPr>
      </w:pPr>
    </w:p>
    <w:p w:rsidR="00032981" w:rsidRDefault="00032981" w:rsidP="0018764A">
      <w:pPr>
        <w:tabs>
          <w:tab w:val="left" w:pos="315"/>
          <w:tab w:val="left" w:pos="8820"/>
        </w:tabs>
        <w:spacing w:beforeLines="100" w:afterLines="50" w:line="500" w:lineRule="exact"/>
        <w:ind w:rightChars="127" w:right="254" w:firstLine="801"/>
        <w:jc w:val="center"/>
        <w:rPr>
          <w:b/>
          <w:bCs/>
          <w:sz w:val="44"/>
          <w:szCs w:val="44"/>
        </w:rPr>
      </w:pPr>
    </w:p>
    <w:p w:rsidR="00032981" w:rsidRDefault="00E7443F">
      <w:pPr>
        <w:tabs>
          <w:tab w:val="left" w:pos="2410"/>
        </w:tabs>
        <w:autoSpaceDE w:val="0"/>
        <w:autoSpaceDN w:val="0"/>
        <w:adjustRightInd w:val="0"/>
        <w:snapToGrid w:val="0"/>
        <w:spacing w:line="360" w:lineRule="auto"/>
        <w:ind w:firstLine="657"/>
        <w:rPr>
          <w:rFonts w:ascii="Times New Roman" w:hAnsi="Times New Roman" w:cs="Times New Roman"/>
          <w:bCs/>
          <w:iCs/>
          <w:color w:val="FF0000"/>
          <w:sz w:val="30"/>
          <w:szCs w:val="30"/>
        </w:rPr>
      </w:pPr>
      <w:r>
        <w:rPr>
          <w:rFonts w:hint="eastAsia"/>
          <w:b/>
          <w:spacing w:val="20"/>
          <w:sz w:val="32"/>
          <w:szCs w:val="32"/>
        </w:rPr>
        <w:t>项目名称：安庆分公司员工</w:t>
      </w:r>
      <w:r>
        <w:rPr>
          <w:rFonts w:hint="eastAsia"/>
          <w:b/>
          <w:spacing w:val="20"/>
          <w:sz w:val="32"/>
          <w:szCs w:val="32"/>
        </w:rPr>
        <w:t>意外险</w:t>
      </w:r>
      <w:r>
        <w:rPr>
          <w:rFonts w:hint="eastAsia"/>
          <w:b/>
          <w:spacing w:val="20"/>
          <w:sz w:val="32"/>
          <w:szCs w:val="32"/>
        </w:rPr>
        <w:t>采购</w:t>
      </w:r>
    </w:p>
    <w:p w:rsidR="00032981" w:rsidRDefault="00E7443F">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项目编号：</w:t>
      </w:r>
      <w:r>
        <w:rPr>
          <w:b/>
          <w:color w:val="FF0000"/>
          <w:spacing w:val="20"/>
          <w:sz w:val="32"/>
          <w:szCs w:val="32"/>
          <w:u w:val="single"/>
        </w:rPr>
        <w:t>2024ZWWTZB0</w:t>
      </w:r>
      <w:r>
        <w:rPr>
          <w:rFonts w:hint="eastAsia"/>
          <w:b/>
          <w:color w:val="FF0000"/>
          <w:spacing w:val="20"/>
          <w:sz w:val="32"/>
          <w:szCs w:val="32"/>
          <w:u w:val="single"/>
        </w:rPr>
        <w:t xml:space="preserve">45  </w:t>
      </w:r>
    </w:p>
    <w:p w:rsidR="00032981" w:rsidRDefault="00E7443F">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招</w:t>
      </w:r>
      <w:r>
        <w:rPr>
          <w:rFonts w:hint="eastAsia"/>
          <w:b/>
          <w:spacing w:val="20"/>
          <w:sz w:val="32"/>
          <w:szCs w:val="32"/>
        </w:rPr>
        <w:t xml:space="preserve"> </w:t>
      </w:r>
      <w:r>
        <w:rPr>
          <w:rFonts w:hint="eastAsia"/>
          <w:b/>
          <w:spacing w:val="20"/>
          <w:sz w:val="32"/>
          <w:szCs w:val="32"/>
        </w:rPr>
        <w:t>标</w:t>
      </w:r>
      <w:r>
        <w:rPr>
          <w:rFonts w:hint="eastAsia"/>
          <w:b/>
          <w:spacing w:val="20"/>
          <w:sz w:val="32"/>
          <w:szCs w:val="32"/>
        </w:rPr>
        <w:t xml:space="preserve"> </w:t>
      </w:r>
      <w:r>
        <w:rPr>
          <w:rFonts w:hint="eastAsia"/>
          <w:b/>
          <w:spacing w:val="20"/>
          <w:sz w:val="32"/>
          <w:szCs w:val="32"/>
        </w:rPr>
        <w:t>人：</w:t>
      </w:r>
      <w:r>
        <w:rPr>
          <w:rFonts w:hint="eastAsia"/>
          <w:b/>
          <w:spacing w:val="20"/>
          <w:sz w:val="32"/>
          <w:szCs w:val="32"/>
          <w:u w:val="single"/>
        </w:rPr>
        <w:t>合肥市政文外滩物业管理有限公司</w:t>
      </w:r>
    </w:p>
    <w:p w:rsidR="00032981" w:rsidRDefault="00032981">
      <w:pPr>
        <w:ind w:firstLine="384"/>
      </w:pPr>
    </w:p>
    <w:p w:rsidR="00032981" w:rsidRDefault="00032981">
      <w:pPr>
        <w:ind w:firstLine="384"/>
      </w:pPr>
    </w:p>
    <w:p w:rsidR="00032981" w:rsidRDefault="00E7443F">
      <w:pPr>
        <w:pStyle w:val="25"/>
        <w:ind w:firstLine="585"/>
      </w:pPr>
      <w:r>
        <w:rPr>
          <w:rFonts w:hint="eastAsia"/>
        </w:rPr>
        <w:t>2024</w:t>
      </w:r>
      <w:r>
        <w:t>年</w:t>
      </w:r>
      <w:r w:rsidR="0018764A">
        <w:rPr>
          <w:rFonts w:hint="eastAsia"/>
        </w:rPr>
        <w:t>8</w:t>
      </w:r>
      <w:r>
        <w:t>月</w:t>
      </w:r>
    </w:p>
    <w:p w:rsidR="00032981" w:rsidRDefault="00E7443F">
      <w:pPr>
        <w:pageBreakBefore/>
        <w:tabs>
          <w:tab w:val="left" w:pos="2410"/>
        </w:tabs>
        <w:autoSpaceDE w:val="0"/>
        <w:autoSpaceDN w:val="0"/>
        <w:adjustRightInd w:val="0"/>
        <w:snapToGrid w:val="0"/>
        <w:spacing w:line="360" w:lineRule="auto"/>
        <w:ind w:firstLine="877"/>
        <w:jc w:val="center"/>
        <w:rPr>
          <w:b/>
          <w:sz w:val="48"/>
          <w:szCs w:val="32"/>
        </w:rPr>
      </w:pPr>
      <w:r>
        <w:rPr>
          <w:rFonts w:hint="eastAsia"/>
          <w:b/>
          <w:sz w:val="48"/>
          <w:szCs w:val="32"/>
        </w:rPr>
        <w:lastRenderedPageBreak/>
        <w:t>目</w:t>
      </w:r>
      <w:r>
        <w:rPr>
          <w:rFonts w:hint="eastAsia"/>
          <w:b/>
          <w:sz w:val="48"/>
          <w:szCs w:val="32"/>
        </w:rPr>
        <w:t xml:space="preserve">  </w:t>
      </w:r>
      <w:r>
        <w:rPr>
          <w:rFonts w:hint="eastAsia"/>
          <w:b/>
          <w:sz w:val="48"/>
          <w:szCs w:val="32"/>
        </w:rPr>
        <w:t>录</w:t>
      </w:r>
    </w:p>
    <w:p w:rsidR="00032981" w:rsidRDefault="00032981">
      <w:pPr>
        <w:tabs>
          <w:tab w:val="left" w:pos="2410"/>
        </w:tabs>
        <w:autoSpaceDE w:val="0"/>
        <w:autoSpaceDN w:val="0"/>
        <w:adjustRightInd w:val="0"/>
        <w:snapToGrid w:val="0"/>
        <w:spacing w:line="360" w:lineRule="auto"/>
        <w:ind w:firstLine="510"/>
        <w:jc w:val="center"/>
        <w:rPr>
          <w:b/>
          <w:sz w:val="28"/>
        </w:rPr>
      </w:pPr>
    </w:p>
    <w:p w:rsidR="00032981" w:rsidRDefault="00032981">
      <w:pPr>
        <w:pStyle w:val="11"/>
        <w:tabs>
          <w:tab w:val="right" w:leader="middleDot" w:pos="8869"/>
        </w:tabs>
        <w:ind w:firstLine="437"/>
        <w:rPr>
          <w:b/>
          <w:bCs/>
        </w:rPr>
      </w:pPr>
      <w:r w:rsidRPr="00032981">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032981">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E7443F">
          <w:rPr>
            <w:b/>
            <w:bCs/>
          </w:rPr>
          <w:t>1</w:t>
        </w:r>
        <w:r>
          <w:rPr>
            <w:b/>
            <w:bCs/>
          </w:rPr>
          <w:fldChar w:fldCharType="end"/>
        </w:r>
      </w:hyperlink>
    </w:p>
    <w:p w:rsidR="00032981" w:rsidRDefault="00032981">
      <w:pPr>
        <w:pStyle w:val="11"/>
        <w:tabs>
          <w:tab w:val="right" w:leader="middleDot" w:pos="8869"/>
        </w:tabs>
        <w:ind w:firstLine="402"/>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E7443F">
          <w:rPr>
            <w:b/>
            <w:bCs/>
          </w:rPr>
          <w:t>3</w:t>
        </w:r>
        <w:r>
          <w:rPr>
            <w:b/>
            <w:bCs/>
          </w:rPr>
          <w:fldChar w:fldCharType="end"/>
        </w:r>
      </w:hyperlink>
    </w:p>
    <w:p w:rsidR="00032981" w:rsidRDefault="00032981">
      <w:pPr>
        <w:pStyle w:val="11"/>
        <w:tabs>
          <w:tab w:val="right" w:leader="middleDot" w:pos="8869"/>
        </w:tabs>
        <w:ind w:firstLine="402"/>
        <w:rPr>
          <w:b/>
          <w:bCs/>
        </w:rPr>
      </w:pPr>
      <w:hyperlink w:anchor="_Toc31311" w:history="1">
        <w:r w:rsidR="00E7443F">
          <w:rPr>
            <w:rFonts w:asciiTheme="minorEastAsia" w:hAnsiTheme="minorEastAsia" w:hint="eastAsia"/>
            <w:b/>
            <w:bCs/>
          </w:rPr>
          <w:t>第三章</w:t>
        </w:r>
        <w:r w:rsidR="00E7443F">
          <w:rPr>
            <w:rFonts w:asciiTheme="minorEastAsia" w:hAnsiTheme="minorEastAsia" w:hint="eastAsia"/>
            <w:b/>
            <w:bCs/>
          </w:rPr>
          <w:t xml:space="preserve"> </w:t>
        </w:r>
        <w:r w:rsidR="00E7443F">
          <w:rPr>
            <w:rFonts w:asciiTheme="minorEastAsia" w:hAnsiTheme="minorEastAsia" w:hint="eastAsia"/>
            <w:b/>
            <w:bCs/>
          </w:rPr>
          <w:t>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E7443F">
          <w:rPr>
            <w:b/>
            <w:bCs/>
          </w:rPr>
          <w:t>11</w:t>
        </w:r>
        <w:r>
          <w:rPr>
            <w:b/>
            <w:bCs/>
          </w:rPr>
          <w:fldChar w:fldCharType="end"/>
        </w:r>
      </w:hyperlink>
    </w:p>
    <w:p w:rsidR="00032981" w:rsidRDefault="00032981">
      <w:pPr>
        <w:pStyle w:val="11"/>
        <w:tabs>
          <w:tab w:val="right" w:leader="middleDot" w:pos="8869"/>
        </w:tabs>
        <w:ind w:firstLine="402"/>
        <w:rPr>
          <w:b/>
          <w:bCs/>
        </w:rPr>
      </w:pPr>
      <w:hyperlink w:anchor="_Toc14801" w:history="1">
        <w:r w:rsidR="00E7443F">
          <w:rPr>
            <w:rFonts w:asciiTheme="minorEastAsia" w:hAnsiTheme="minorEastAsia" w:hint="eastAsia"/>
            <w:b/>
            <w:bCs/>
          </w:rPr>
          <w:t>第四章</w:t>
        </w:r>
        <w:r w:rsidR="00E7443F">
          <w:rPr>
            <w:rFonts w:asciiTheme="minorEastAsia" w:hAnsiTheme="minorEastAsia" w:hint="eastAsia"/>
            <w:b/>
            <w:bCs/>
          </w:rPr>
          <w:t xml:space="preserve"> </w:t>
        </w:r>
        <w:r w:rsidR="00E7443F">
          <w:rPr>
            <w:rFonts w:asciiTheme="minorEastAsia" w:hAnsiTheme="minorEastAsia" w:hint="eastAsia"/>
            <w:b/>
            <w:bCs/>
          </w:rPr>
          <w:t>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E7443F">
          <w:rPr>
            <w:b/>
            <w:bCs/>
          </w:rPr>
          <w:t>13</w:t>
        </w:r>
        <w:r>
          <w:rPr>
            <w:b/>
            <w:bCs/>
          </w:rPr>
          <w:fldChar w:fldCharType="end"/>
        </w:r>
      </w:hyperlink>
    </w:p>
    <w:p w:rsidR="00032981" w:rsidRDefault="00032981">
      <w:pPr>
        <w:pStyle w:val="11"/>
        <w:tabs>
          <w:tab w:val="right" w:leader="middleDot" w:pos="8869"/>
        </w:tabs>
        <w:ind w:firstLine="402"/>
        <w:rPr>
          <w:b/>
          <w:bCs/>
        </w:rPr>
      </w:pPr>
      <w:hyperlink w:anchor="_Toc29765" w:history="1">
        <w:r w:rsidR="00E7443F">
          <w:rPr>
            <w:rFonts w:asciiTheme="minorEastAsia" w:hAnsiTheme="minorEastAsia" w:hint="eastAsia"/>
            <w:b/>
            <w:bCs/>
          </w:rPr>
          <w:t>第五章</w:t>
        </w:r>
        <w:r w:rsidR="00E7443F">
          <w:rPr>
            <w:rFonts w:asciiTheme="minorEastAsia" w:hAnsiTheme="minorEastAsia" w:hint="eastAsia"/>
            <w:b/>
            <w:bCs/>
          </w:rPr>
          <w:t xml:space="preserve"> </w:t>
        </w:r>
        <w:r w:rsidR="00E7443F">
          <w:rPr>
            <w:rFonts w:asciiTheme="minorEastAsia" w:hAnsiTheme="minorEastAsia" w:hint="eastAsia"/>
            <w:b/>
            <w:bCs/>
          </w:rPr>
          <w:t>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E7443F">
          <w:rPr>
            <w:b/>
            <w:bCs/>
          </w:rPr>
          <w:t>15</w:t>
        </w:r>
        <w:r>
          <w:rPr>
            <w:b/>
            <w:bCs/>
          </w:rPr>
          <w:fldChar w:fldCharType="end"/>
        </w:r>
      </w:hyperlink>
    </w:p>
    <w:p w:rsidR="00032981" w:rsidRDefault="00032981">
      <w:pPr>
        <w:pStyle w:val="11"/>
        <w:tabs>
          <w:tab w:val="right" w:leader="middleDot" w:pos="8869"/>
        </w:tabs>
        <w:ind w:firstLine="402"/>
        <w:rPr>
          <w:b/>
          <w:bCs/>
        </w:rPr>
      </w:pPr>
      <w:hyperlink w:anchor="_Toc1367" w:history="1">
        <w:r w:rsidR="00E7443F">
          <w:rPr>
            <w:rFonts w:asciiTheme="minorEastAsia" w:hAnsiTheme="minorEastAsia" w:hint="eastAsia"/>
            <w:b/>
            <w:bCs/>
          </w:rPr>
          <w:t>第六章</w:t>
        </w:r>
        <w:r w:rsidR="00E7443F">
          <w:rPr>
            <w:rFonts w:asciiTheme="minorEastAsia" w:hAnsiTheme="minorEastAsia" w:hint="eastAsia"/>
            <w:b/>
            <w:bCs/>
          </w:rPr>
          <w:t xml:space="preserve"> </w:t>
        </w:r>
        <w:r w:rsidR="00E7443F">
          <w:rPr>
            <w:rFonts w:asciiTheme="minorEastAsia" w:hAnsiTheme="minorEastAsia" w:hint="eastAsia"/>
            <w:b/>
            <w:bCs/>
          </w:rPr>
          <w:t>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E7443F">
          <w:rPr>
            <w:b/>
            <w:bCs/>
          </w:rPr>
          <w:t>22</w:t>
        </w:r>
        <w:r>
          <w:rPr>
            <w:b/>
            <w:bCs/>
          </w:rPr>
          <w:fldChar w:fldCharType="end"/>
        </w:r>
      </w:hyperlink>
    </w:p>
    <w:p w:rsidR="00032981" w:rsidRDefault="00032981">
      <w:pPr>
        <w:pStyle w:val="22"/>
        <w:tabs>
          <w:tab w:val="right" w:leader="dot" w:pos="8296"/>
        </w:tabs>
        <w:ind w:firstLine="400"/>
        <w:rPr>
          <w:rFonts w:asciiTheme="minorEastAsia" w:hAnsiTheme="minorEastAsia"/>
          <w:b/>
          <w:sz w:val="32"/>
        </w:rPr>
      </w:pPr>
      <w:r>
        <w:rPr>
          <w:rFonts w:asciiTheme="minorEastAsia" w:hAnsiTheme="minorEastAsia"/>
          <w:b/>
          <w:bCs/>
          <w:szCs w:val="24"/>
        </w:rPr>
        <w:fldChar w:fldCharType="end"/>
      </w:r>
    </w:p>
    <w:p w:rsidR="00032981" w:rsidRDefault="00032981">
      <w:pPr>
        <w:spacing w:line="360" w:lineRule="auto"/>
        <w:ind w:firstLine="510"/>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pPr>
        <w:spacing w:line="360" w:lineRule="auto"/>
        <w:ind w:firstLine="51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Default="00E7443F">
      <w:pPr>
        <w:spacing w:line="500" w:lineRule="exact"/>
        <w:ind w:firstLineChars="200" w:firstLine="420"/>
        <w:rPr>
          <w:rFonts w:ascii="Times New Roman" w:hAnsi="Times New Roman" w:cs="Times New Roman"/>
          <w:bCs/>
          <w:color w:val="000000"/>
          <w:sz w:val="21"/>
          <w:szCs w:val="21"/>
        </w:rPr>
      </w:pPr>
      <w:bookmarkStart w:id="3" w:name="_Toc1708"/>
      <w:r>
        <w:rPr>
          <w:rFonts w:hint="eastAsia"/>
          <w:bCs/>
          <w:color w:val="000000"/>
          <w:sz w:val="21"/>
          <w:szCs w:val="21"/>
        </w:rPr>
        <w:t>合肥市政文外滩物业管理有限公司以下简称“招标人”</w:t>
      </w:r>
      <w:r>
        <w:rPr>
          <w:bCs/>
          <w:color w:val="000000"/>
          <w:sz w:val="21"/>
          <w:szCs w:val="21"/>
        </w:rPr>
        <w:t>现对</w:t>
      </w:r>
      <w:r>
        <w:rPr>
          <w:rFonts w:hint="eastAsia"/>
          <w:bCs/>
          <w:color w:val="000000"/>
          <w:sz w:val="21"/>
          <w:szCs w:val="21"/>
        </w:rPr>
        <w:t>安庆分公司员工</w:t>
      </w:r>
      <w:r>
        <w:rPr>
          <w:rFonts w:hint="eastAsia"/>
          <w:bCs/>
          <w:color w:val="000000"/>
          <w:sz w:val="21"/>
          <w:szCs w:val="21"/>
        </w:rPr>
        <w:t>意外险</w:t>
      </w:r>
      <w:r>
        <w:rPr>
          <w:rFonts w:hint="eastAsia"/>
          <w:bCs/>
          <w:color w:val="000000"/>
          <w:sz w:val="21"/>
          <w:szCs w:val="21"/>
        </w:rPr>
        <w:t>采购</w:t>
      </w:r>
      <w:r>
        <w:rPr>
          <w:bCs/>
          <w:color w:val="000000"/>
          <w:sz w:val="21"/>
          <w:szCs w:val="21"/>
        </w:rPr>
        <w:t>进行竞价，欢迎具备条件的投标人参加投标</w:t>
      </w:r>
      <w:r>
        <w:rPr>
          <w:rFonts w:ascii="Times New Roman" w:hAnsi="Times New Roman" w:cs="Times New Roman"/>
          <w:bCs/>
          <w:color w:val="000000"/>
          <w:sz w:val="21"/>
          <w:szCs w:val="21"/>
        </w:rPr>
        <w:t>。</w:t>
      </w:r>
    </w:p>
    <w:p w:rsidR="00032981" w:rsidRDefault="00032981">
      <w:pPr>
        <w:spacing w:line="500" w:lineRule="exact"/>
        <w:ind w:firstLineChars="200" w:firstLine="420"/>
        <w:rPr>
          <w:rFonts w:ascii="Times New Roman" w:hAnsi="Times New Roman" w:cs="Times New Roman"/>
          <w:bCs/>
          <w:color w:val="000000"/>
          <w:sz w:val="21"/>
          <w:szCs w:val="21"/>
        </w:rPr>
      </w:pPr>
    </w:p>
    <w:p w:rsidR="00032981" w:rsidRDefault="00E7443F">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项目编号：</w:t>
      </w:r>
      <w:r>
        <w:rPr>
          <w:rFonts w:asciiTheme="majorEastAsia" w:eastAsiaTheme="majorEastAsia" w:hAnsiTheme="majorEastAsia" w:cstheme="majorEastAsia"/>
          <w:color w:val="FF0000"/>
          <w:sz w:val="21"/>
          <w:szCs w:val="21"/>
          <w:u w:val="single"/>
        </w:rPr>
        <w:t>2024ZWWTZB0</w:t>
      </w:r>
      <w:r>
        <w:rPr>
          <w:rFonts w:asciiTheme="majorEastAsia" w:eastAsiaTheme="majorEastAsia" w:hAnsiTheme="majorEastAsia" w:cstheme="majorEastAsia" w:hint="eastAsia"/>
          <w:color w:val="FF0000"/>
          <w:sz w:val="21"/>
          <w:szCs w:val="21"/>
          <w:u w:val="single"/>
        </w:rPr>
        <w:t xml:space="preserve">45  </w:t>
      </w:r>
    </w:p>
    <w:p w:rsidR="00032981" w:rsidRDefault="00E7443F">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项目名称：</w:t>
      </w:r>
      <w:r>
        <w:rPr>
          <w:rFonts w:hint="eastAsia"/>
          <w:bCs/>
          <w:color w:val="000000"/>
          <w:sz w:val="21"/>
          <w:szCs w:val="21"/>
        </w:rPr>
        <w:t>安庆分公司员工</w:t>
      </w:r>
      <w:r>
        <w:rPr>
          <w:rFonts w:hint="eastAsia"/>
          <w:bCs/>
          <w:color w:val="000000"/>
          <w:sz w:val="21"/>
          <w:szCs w:val="21"/>
        </w:rPr>
        <w:t>意外险</w:t>
      </w:r>
      <w:r>
        <w:rPr>
          <w:rFonts w:hint="eastAsia"/>
          <w:bCs/>
          <w:color w:val="000000"/>
          <w:sz w:val="21"/>
          <w:szCs w:val="21"/>
        </w:rPr>
        <w:t>采购</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w:t>
      </w:r>
      <w:r>
        <w:rPr>
          <w:rFonts w:hint="eastAsia"/>
          <w:bCs/>
          <w:color w:val="000000"/>
          <w:sz w:val="21"/>
          <w:szCs w:val="21"/>
        </w:rPr>
        <w:t>项目地点：安徽省安庆市</w:t>
      </w:r>
      <w:r>
        <w:rPr>
          <w:rFonts w:hint="eastAsia"/>
          <w:bCs/>
          <w:color w:val="000000"/>
          <w:sz w:val="21"/>
          <w:szCs w:val="21"/>
        </w:rPr>
        <w:t>菱湖北路</w:t>
      </w:r>
      <w:r>
        <w:rPr>
          <w:rFonts w:hint="eastAsia"/>
          <w:bCs/>
          <w:color w:val="000000"/>
          <w:sz w:val="21"/>
          <w:szCs w:val="21"/>
        </w:rPr>
        <w:t>2</w:t>
      </w:r>
      <w:r>
        <w:rPr>
          <w:rFonts w:hint="eastAsia"/>
          <w:bCs/>
          <w:color w:val="000000"/>
          <w:sz w:val="21"/>
          <w:szCs w:val="21"/>
        </w:rPr>
        <w:t>号</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hint="eastAsia"/>
          <w:bCs/>
          <w:color w:val="000000"/>
          <w:sz w:val="21"/>
          <w:szCs w:val="21"/>
        </w:rPr>
        <w:t>4.</w:t>
      </w:r>
      <w:r>
        <w:rPr>
          <w:rFonts w:hint="eastAsia"/>
          <w:bCs/>
          <w:color w:val="000000"/>
          <w:sz w:val="21"/>
          <w:szCs w:val="21"/>
        </w:rPr>
        <w:t>项目单位：合肥市政文外滩物业管理有限公司</w:t>
      </w:r>
    </w:p>
    <w:p w:rsidR="00032981" w:rsidRDefault="00E7443F">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hint="eastAsia"/>
          <w:sz w:val="21"/>
          <w:szCs w:val="21"/>
        </w:rPr>
        <w:t>招标范围：为</w:t>
      </w:r>
      <w:r>
        <w:rPr>
          <w:rFonts w:hint="eastAsia"/>
          <w:bCs/>
          <w:color w:val="000000"/>
          <w:sz w:val="21"/>
          <w:szCs w:val="21"/>
        </w:rPr>
        <w:t>安庆分公司在职</w:t>
      </w:r>
      <w:r>
        <w:rPr>
          <w:rFonts w:hint="eastAsia"/>
          <w:bCs/>
          <w:color w:val="000000"/>
          <w:sz w:val="21"/>
          <w:szCs w:val="21"/>
        </w:rPr>
        <w:t>22</w:t>
      </w:r>
      <w:r>
        <w:rPr>
          <w:rFonts w:hint="eastAsia"/>
          <w:bCs/>
          <w:color w:val="000000"/>
          <w:sz w:val="21"/>
          <w:szCs w:val="21"/>
        </w:rPr>
        <w:t>名员工</w:t>
      </w:r>
      <w:r>
        <w:rPr>
          <w:rFonts w:hint="eastAsia"/>
          <w:bCs/>
          <w:color w:val="000000"/>
          <w:sz w:val="21"/>
          <w:szCs w:val="21"/>
        </w:rPr>
        <w:t xml:space="preserve">, </w:t>
      </w:r>
      <w:r>
        <w:rPr>
          <w:rFonts w:hint="eastAsia"/>
          <w:bCs/>
          <w:color w:val="000000"/>
          <w:sz w:val="21"/>
          <w:szCs w:val="21"/>
        </w:rPr>
        <w:t>采购</w:t>
      </w:r>
      <w:r>
        <w:rPr>
          <w:rFonts w:hint="eastAsia"/>
          <w:bCs/>
          <w:color w:val="000000"/>
          <w:sz w:val="21"/>
          <w:szCs w:val="21"/>
        </w:rPr>
        <w:t>意外险</w:t>
      </w:r>
      <w:r>
        <w:rPr>
          <w:rFonts w:hint="eastAsia"/>
          <w:bCs/>
          <w:color w:val="000000"/>
          <w:sz w:val="21"/>
          <w:szCs w:val="21"/>
        </w:rPr>
        <w:t>。</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资金来源：自筹</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color w:val="FF0000"/>
          <w:sz w:val="21"/>
          <w:szCs w:val="21"/>
        </w:rPr>
      </w:pPr>
      <w:r>
        <w:rPr>
          <w:rFonts w:asciiTheme="majorEastAsia" w:eastAsiaTheme="majorEastAsia" w:hAnsiTheme="majorEastAsia" w:cstheme="majorEastAsia" w:hint="eastAsia"/>
          <w:color w:val="FF0000"/>
          <w:sz w:val="21"/>
          <w:szCs w:val="21"/>
        </w:rPr>
        <w:t>7.</w:t>
      </w:r>
      <w:r>
        <w:rPr>
          <w:rFonts w:asciiTheme="majorEastAsia" w:eastAsiaTheme="majorEastAsia" w:hAnsiTheme="majorEastAsia" w:cstheme="majorEastAsia" w:hint="eastAsia"/>
          <w:color w:val="FF0000"/>
          <w:sz w:val="21"/>
          <w:szCs w:val="21"/>
        </w:rPr>
        <w:t>项目预算：</w:t>
      </w:r>
      <w:r>
        <w:rPr>
          <w:rFonts w:asciiTheme="majorEastAsia" w:eastAsiaTheme="majorEastAsia" w:hAnsiTheme="majorEastAsia" w:cstheme="majorEastAsia" w:hint="eastAsia"/>
          <w:color w:val="FF0000"/>
          <w:sz w:val="21"/>
          <w:szCs w:val="21"/>
        </w:rPr>
        <w:t>2</w:t>
      </w:r>
      <w:r>
        <w:rPr>
          <w:rFonts w:asciiTheme="majorEastAsia" w:eastAsiaTheme="majorEastAsia" w:hAnsiTheme="majorEastAsia" w:cstheme="majorEastAsia" w:hint="eastAsia"/>
          <w:color w:val="FF0000"/>
          <w:sz w:val="21"/>
          <w:szCs w:val="21"/>
        </w:rPr>
        <w:t>万</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r>
        <w:rPr>
          <w:rFonts w:asciiTheme="majorEastAsia" w:eastAsiaTheme="majorEastAsia" w:hAnsiTheme="majorEastAsia" w:cstheme="majorEastAsia" w:hint="eastAsia"/>
          <w:sz w:val="21"/>
          <w:szCs w:val="21"/>
        </w:rPr>
        <w:t>项目类别：</w:t>
      </w:r>
      <w:r>
        <w:rPr>
          <w:rFonts w:ascii="Times New Roman" w:eastAsiaTheme="majorEastAsia" w:hAnsi="Times New Roman" w:cs="Times New Roman" w:hint="eastAsia"/>
          <w:sz w:val="21"/>
          <w:szCs w:val="21"/>
          <w:u w:val="single"/>
        </w:rPr>
        <w:t>采购</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32981" w:rsidRDefault="00E7443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w:t>
      </w:r>
      <w:r>
        <w:rPr>
          <w:rFonts w:asciiTheme="majorEastAsia" w:eastAsiaTheme="majorEastAsia" w:hAnsiTheme="majorEastAsia" w:cstheme="majorEastAsia" w:hint="eastAsia"/>
          <w:sz w:val="21"/>
          <w:szCs w:val="21"/>
        </w:rPr>
        <w:t>标段划分：一个标段。</w:t>
      </w:r>
    </w:p>
    <w:p w:rsidR="00032981" w:rsidRDefault="00E7443F">
      <w:pPr>
        <w:spacing w:line="360" w:lineRule="auto"/>
        <w:ind w:firstLine="439"/>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Default="00E7443F">
      <w:pPr>
        <w:spacing w:line="360" w:lineRule="auto"/>
        <w:ind w:firstLineChars="200" w:firstLine="420"/>
        <w:rPr>
          <w:rFonts w:ascii="Times New Roman" w:hAnsi="Times New Roman" w:cs="Times New Roman"/>
          <w:bCs/>
          <w:snapToGrid w:val="0"/>
          <w:sz w:val="21"/>
          <w:szCs w:val="21"/>
        </w:rPr>
      </w:pPr>
      <w:r>
        <w:rPr>
          <w:rFonts w:ascii="Times New Roman" w:hAnsi="Times New Roman" w:cs="Times New Roman" w:hint="eastAsia"/>
          <w:bCs/>
          <w:snapToGrid w:val="0"/>
          <w:sz w:val="21"/>
          <w:szCs w:val="21"/>
        </w:rPr>
        <w:t>1.</w:t>
      </w:r>
      <w:r>
        <w:rPr>
          <w:rFonts w:ascii="Times New Roman" w:hAnsi="Times New Roman" w:cs="Times New Roman" w:hint="eastAsia"/>
          <w:bCs/>
          <w:snapToGrid w:val="0"/>
          <w:sz w:val="21"/>
          <w:szCs w:val="21"/>
        </w:rPr>
        <w:t>投标人具有独立承担民事责任的能力；</w:t>
      </w:r>
    </w:p>
    <w:p w:rsidR="00032981" w:rsidRDefault="00E7443F">
      <w:pPr>
        <w:spacing w:line="360" w:lineRule="auto"/>
        <w:ind w:firstLineChars="200" w:firstLine="420"/>
        <w:rPr>
          <w:rFonts w:ascii="Times New Roman" w:hAnsi="Times New Roman" w:cs="Times New Roman"/>
          <w:bCs/>
          <w:snapToGrid w:val="0"/>
          <w:color w:val="FF0000"/>
          <w:sz w:val="21"/>
          <w:szCs w:val="21"/>
        </w:rPr>
      </w:pPr>
      <w:r>
        <w:rPr>
          <w:rFonts w:ascii="Times New Roman" w:hAnsi="Times New Roman" w:cs="Times New Roman" w:hint="eastAsia"/>
          <w:bCs/>
          <w:snapToGrid w:val="0"/>
          <w:color w:val="FF0000"/>
          <w:sz w:val="21"/>
          <w:szCs w:val="21"/>
        </w:rPr>
        <w:t>2.</w:t>
      </w:r>
      <w:r>
        <w:rPr>
          <w:rFonts w:ascii="Times New Roman" w:hAnsi="Times New Roman" w:cs="Times New Roman" w:hint="eastAsia"/>
          <w:bCs/>
          <w:snapToGrid w:val="0"/>
          <w:color w:val="FF0000"/>
          <w:sz w:val="21"/>
          <w:szCs w:val="21"/>
        </w:rPr>
        <w:t>投标人资质要求：</w:t>
      </w:r>
      <w:r>
        <w:rPr>
          <w:rFonts w:cs="宋体" w:hint="eastAsia"/>
          <w:color w:val="FF0000"/>
          <w:sz w:val="24"/>
          <w:szCs w:val="24"/>
        </w:rPr>
        <w:t>具有中华人民共和国境内注册的独立法人资格或经其授权具有独立投标能力的省、市级保险公司，符合资格条件的同一保险公司（含总公司、省级分公司、市级分公司）不能同时参与投标。具有国家金融监督管理总局（中国银行保险监督管理委员会）颁发的《经营保险业务许可证》。</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项目负责人资格要求：</w:t>
      </w:r>
      <w:r>
        <w:rPr>
          <w:rFonts w:asciiTheme="majorEastAsia" w:eastAsiaTheme="majorEastAsia" w:hAnsiTheme="majorEastAsia" w:cstheme="majorEastAsia" w:hint="eastAsia"/>
          <w:sz w:val="21"/>
          <w:szCs w:val="21"/>
        </w:rPr>
        <w:t>/</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本项目不接受联合体投标。</w:t>
      </w:r>
    </w:p>
    <w:p w:rsidR="00032981" w:rsidRDefault="00E7443F">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投标人不得存在以下不良信用记录情形</w:t>
      </w:r>
      <w:r>
        <w:rPr>
          <w:rFonts w:asciiTheme="majorEastAsia" w:eastAsiaTheme="majorEastAsia" w:hAnsiTheme="majorEastAsia" w:cstheme="majorEastAsia" w:hint="eastAsia"/>
          <w:b/>
          <w:bCs/>
          <w:iCs/>
          <w:sz w:val="21"/>
          <w:szCs w:val="21"/>
        </w:rPr>
        <w:t>：</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）被责令停产停业，暂扣或者吊销许可证，暂扣或者吊销执照；</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）进入清算程序，或被宣告破产，或其他丧失履约能力的情形；</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）在国家企业信用信息公示系统（</w:t>
      </w:r>
      <w:r>
        <w:rPr>
          <w:rFonts w:asciiTheme="majorEastAsia" w:eastAsiaTheme="majorEastAsia" w:hAnsiTheme="majorEastAsia" w:cstheme="majorEastAsia" w:hint="eastAsia"/>
          <w:sz w:val="21"/>
          <w:szCs w:val="21"/>
        </w:rPr>
        <w:t>http://www.gsxt.gov.cn/</w:t>
      </w:r>
      <w:r>
        <w:rPr>
          <w:rFonts w:asciiTheme="majorEastAsia" w:eastAsiaTheme="majorEastAsia" w:hAnsiTheme="majorEastAsia" w:cstheme="majorEastAsia" w:hint="eastAsia"/>
          <w:sz w:val="21"/>
          <w:szCs w:val="21"/>
        </w:rPr>
        <w:t>）中被列入严重违法失信企业名单；</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）在“信用中国”网站（</w:t>
      </w:r>
      <w:r>
        <w:rPr>
          <w:rFonts w:asciiTheme="majorEastAsia" w:eastAsiaTheme="majorEastAsia" w:hAnsiTheme="majorEastAsia" w:cstheme="majorEastAsia" w:hint="eastAsia"/>
          <w:sz w:val="21"/>
          <w:szCs w:val="21"/>
        </w:rPr>
        <w:t>http://www.creditchina.gov.cn/</w:t>
      </w:r>
      <w:r>
        <w:rPr>
          <w:rFonts w:asciiTheme="majorEastAsia" w:eastAsiaTheme="majorEastAsia" w:hAnsiTheme="majorEastAsia" w:cstheme="majorEastAsia" w:hint="eastAsia"/>
          <w:sz w:val="21"/>
          <w:szCs w:val="21"/>
        </w:rPr>
        <w:t>）中被列入失信被执行人名单；</w:t>
      </w:r>
    </w:p>
    <w:p w:rsidR="00032981" w:rsidRDefault="00E7443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w:t>
      </w: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hint="eastAsia"/>
          <w:sz w:val="21"/>
          <w:szCs w:val="21"/>
        </w:rPr>
        <w:t>）在“信用中国”网站（</w:t>
      </w:r>
      <w:r>
        <w:rPr>
          <w:rFonts w:asciiTheme="majorEastAsia" w:eastAsiaTheme="majorEastAsia" w:hAnsiTheme="majorEastAsia" w:cstheme="majorEastAsia" w:hint="eastAsia"/>
          <w:sz w:val="21"/>
          <w:szCs w:val="21"/>
        </w:rPr>
        <w:t>http://www.creditchina.gov.cn/</w:t>
      </w:r>
      <w:r>
        <w:rPr>
          <w:rFonts w:asciiTheme="majorEastAsia" w:eastAsiaTheme="majorEastAsia" w:hAnsiTheme="majorEastAsia" w:cstheme="majorEastAsia" w:hint="eastAsia"/>
          <w:sz w:val="21"/>
          <w:szCs w:val="21"/>
        </w:rPr>
        <w:t>）中被列入重大税收违法失信主体名单；</w:t>
      </w:r>
    </w:p>
    <w:p w:rsidR="00032981" w:rsidRDefault="00E7443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）在近三年内投标人或其法定代表人（单位负责人）有行贿犯罪行为的；</w:t>
      </w:r>
    </w:p>
    <w:p w:rsidR="00032981" w:rsidRDefault="00E7443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r>
        <w:rPr>
          <w:rFonts w:asciiTheme="majorEastAsia" w:eastAsiaTheme="majorEastAsia" w:hAnsiTheme="majorEastAsia" w:cstheme="majorEastAsia" w:hint="eastAsia"/>
          <w:sz w:val="21"/>
          <w:szCs w:val="21"/>
        </w:rPr>
        <w:t>其他要求：。</w:t>
      </w:r>
    </w:p>
    <w:p w:rsidR="00032981" w:rsidRDefault="00E7443F">
      <w:pPr>
        <w:spacing w:line="360" w:lineRule="auto"/>
        <w:ind w:firstLine="439"/>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2024</w:t>
      </w:r>
      <w:r>
        <w:rPr>
          <w:rFonts w:ascii="Times New Roman" w:hAnsi="Times New Roman" w:cs="Times New Roman"/>
          <w:bCs/>
          <w:snapToGrid w:val="0"/>
          <w:color w:val="FF0000"/>
          <w:sz w:val="21"/>
          <w:szCs w:val="21"/>
        </w:rPr>
        <w:t>年</w:t>
      </w:r>
      <w:r w:rsidR="00A638FB">
        <w:rPr>
          <w:rFonts w:ascii="Times New Roman" w:hAnsi="Times New Roman" w:cs="Times New Roman" w:hint="eastAsia"/>
          <w:bCs/>
          <w:snapToGrid w:val="0"/>
          <w:color w:val="FF0000"/>
          <w:sz w:val="21"/>
          <w:szCs w:val="21"/>
        </w:rPr>
        <w:t>8</w:t>
      </w:r>
      <w:r>
        <w:rPr>
          <w:rFonts w:ascii="Times New Roman" w:hAnsi="Times New Roman" w:cs="Times New Roman"/>
          <w:bCs/>
          <w:snapToGrid w:val="0"/>
          <w:color w:val="FF0000"/>
          <w:sz w:val="21"/>
          <w:szCs w:val="21"/>
        </w:rPr>
        <w:t>月</w:t>
      </w:r>
      <w:r w:rsidR="00A638FB">
        <w:rPr>
          <w:rFonts w:ascii="Times New Roman" w:hAnsi="Times New Roman" w:cs="Times New Roman" w:hint="eastAsia"/>
          <w:bCs/>
          <w:snapToGrid w:val="0"/>
          <w:color w:val="FF0000"/>
          <w:sz w:val="21"/>
          <w:szCs w:val="21"/>
        </w:rPr>
        <w:t>8</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A638FB">
        <w:rPr>
          <w:rFonts w:ascii="Times New Roman" w:hAnsi="Times New Roman" w:cs="Times New Roman" w:hint="eastAsia"/>
          <w:bCs/>
          <w:snapToGrid w:val="0"/>
          <w:color w:val="FF0000"/>
          <w:sz w:val="21"/>
          <w:szCs w:val="21"/>
        </w:rPr>
        <w:t>8</w:t>
      </w:r>
      <w:r>
        <w:rPr>
          <w:rFonts w:ascii="Times New Roman" w:hAnsi="Times New Roman" w:cs="Times New Roman"/>
          <w:bCs/>
          <w:snapToGrid w:val="0"/>
          <w:color w:val="FF0000"/>
          <w:sz w:val="21"/>
          <w:szCs w:val="21"/>
        </w:rPr>
        <w:t>月</w:t>
      </w:r>
      <w:r w:rsidR="00A638FB">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12:00</w:t>
      </w:r>
      <w:r>
        <w:rPr>
          <w:rFonts w:ascii="Times New Roman" w:hAnsi="Times New Roman" w:cs="Times New Roman"/>
          <w:bCs/>
          <w:snapToGrid w:val="0"/>
          <w:color w:val="000000"/>
          <w:sz w:val="21"/>
          <w:szCs w:val="21"/>
        </w:rPr>
        <w:t>)</w:t>
      </w:r>
    </w:p>
    <w:p w:rsidR="00032981" w:rsidRDefault="00E7443F">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pPr>
        <w:widowControl/>
        <w:spacing w:line="500" w:lineRule="exact"/>
        <w:ind w:firstLineChars="200" w:firstLine="420"/>
        <w:jc w:val="left"/>
        <w:rPr>
          <w:rFonts w:ascii="Times New Roman" w:hAnsi="Times New Roman" w:cs="Times New Roman"/>
          <w:bCs/>
          <w:snapToGrid w:val="0"/>
          <w:color w:val="FF0000"/>
          <w:sz w:val="21"/>
        </w:rPr>
      </w:pPr>
      <w:r>
        <w:rPr>
          <w:rFonts w:ascii="Times New Roman" w:eastAsiaTheme="majorEastAsia" w:hAnsi="Times New Roman" w:cs="Times New Roman"/>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032981" w:rsidRDefault="00E7443F">
      <w:pPr>
        <w:spacing w:line="360" w:lineRule="auto"/>
        <w:ind w:firstLine="384"/>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000000"/>
          <w:sz w:val="21"/>
          <w:szCs w:val="21"/>
        </w:rPr>
        <w:t>待定</w:t>
      </w:r>
    </w:p>
    <w:p w:rsidR="00032981" w:rsidRDefault="00E7443F">
      <w:pPr>
        <w:spacing w:line="360" w:lineRule="auto"/>
        <w:ind w:firstLine="384"/>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pPr>
        <w:spacing w:line="360" w:lineRule="auto"/>
        <w:ind w:firstLine="439"/>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E7443F">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A638FB">
        <w:rPr>
          <w:rFonts w:ascii="Times New Roman" w:hAnsi="Times New Roman" w:cs="Times New Roman" w:hint="eastAsia"/>
          <w:bCs/>
          <w:snapToGrid w:val="0"/>
          <w:color w:val="FF0000"/>
          <w:sz w:val="21"/>
          <w:szCs w:val="21"/>
        </w:rPr>
        <w:t>8</w:t>
      </w:r>
      <w:r>
        <w:rPr>
          <w:rFonts w:ascii="Times New Roman" w:hAnsi="Times New Roman" w:cs="Times New Roman"/>
          <w:bCs/>
          <w:snapToGrid w:val="0"/>
          <w:color w:val="FF0000"/>
          <w:sz w:val="21"/>
          <w:szCs w:val="21"/>
        </w:rPr>
        <w:t>月</w:t>
      </w:r>
      <w:r w:rsidR="00A638FB">
        <w:rPr>
          <w:rFonts w:ascii="Times New Roman" w:hAnsi="Times New Roman" w:cs="Times New Roman" w:hint="eastAsia"/>
          <w:bCs/>
          <w:snapToGrid w:val="0"/>
          <w:color w:val="FF0000"/>
          <w:sz w:val="21"/>
          <w:szCs w:val="21"/>
        </w:rPr>
        <w:t>13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 xml:space="preserve"> </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Pr>
          <w:rFonts w:ascii="Times New Roman" w:hAnsi="Times New Roman" w:cs="Times New Roman" w:hint="eastAsia"/>
          <w:bCs/>
          <w:snapToGrid w:val="0"/>
          <w:color w:val="000000"/>
          <w:sz w:val="21"/>
          <w:szCs w:val="21"/>
        </w:rPr>
        <w:t>, ,</w:t>
      </w:r>
      <w:r>
        <w:rPr>
          <w:rFonts w:ascii="Times New Roman" w:hAnsi="Times New Roman" w:cs="Times New Roman" w:hint="eastAsia"/>
          <w:bCs/>
          <w:snapToGrid w:val="0"/>
          <w:color w:val="000000"/>
          <w:sz w:val="21"/>
          <w:szCs w:val="21"/>
        </w:rPr>
        <w:t>投标文件提交地址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p>
    <w:p w:rsidR="00032981" w:rsidRDefault="00032981">
      <w:pPr>
        <w:spacing w:line="400" w:lineRule="exact"/>
        <w:ind w:firstLine="437"/>
        <w:outlineLvl w:val="1"/>
        <w:rPr>
          <w:rFonts w:asciiTheme="majorEastAsia" w:eastAsiaTheme="majorEastAsia" w:hAnsiTheme="majorEastAsia" w:cstheme="majorEastAsia"/>
          <w:b/>
          <w:bCs/>
          <w:sz w:val="24"/>
          <w:szCs w:val="24"/>
        </w:rPr>
      </w:pPr>
    </w:p>
    <w:p w:rsidR="00032981" w:rsidRDefault="00E7443F">
      <w:pPr>
        <w:spacing w:line="400" w:lineRule="exact"/>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pPr>
        <w:spacing w:line="400" w:lineRule="exact"/>
        <w:ind w:firstLine="384"/>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pPr>
        <w:spacing w:line="400" w:lineRule="exact"/>
        <w:ind w:firstLine="384"/>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w:t>
      </w:r>
      <w:r>
        <w:rPr>
          <w:rFonts w:hint="eastAsia"/>
          <w:sz w:val="21"/>
          <w:szCs w:val="21"/>
        </w:rPr>
        <w:t>30</w:t>
      </w:r>
      <w:r>
        <w:rPr>
          <w:rFonts w:hint="eastAsia"/>
          <w:sz w:val="21"/>
          <w:szCs w:val="21"/>
        </w:rPr>
        <w:t>号</w:t>
      </w:r>
    </w:p>
    <w:p w:rsidR="00032981" w:rsidRDefault="00E7443F">
      <w:pPr>
        <w:spacing w:line="400" w:lineRule="exact"/>
        <w:ind w:firstLine="384"/>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pPr>
        <w:spacing w:line="400" w:lineRule="exact"/>
        <w:ind w:firstLine="384"/>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w:t>
      </w:r>
      <w:r>
        <w:rPr>
          <w:rFonts w:hint="eastAsia"/>
          <w:sz w:val="21"/>
          <w:szCs w:val="21"/>
        </w:rPr>
        <w:t>38</w:t>
      </w:r>
      <w:r>
        <w:rPr>
          <w:rFonts w:hint="eastAsia"/>
          <w:sz w:val="21"/>
          <w:szCs w:val="21"/>
        </w:rPr>
        <w:t>号</w:t>
      </w:r>
    </w:p>
    <w:p w:rsidR="00032981" w:rsidRDefault="00E7443F">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pPr>
        <w:spacing w:line="400" w:lineRule="exact"/>
        <w:ind w:firstLine="439"/>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Default="00E7443F">
      <w:pPr>
        <w:spacing w:line="400" w:lineRule="exact"/>
        <w:ind w:firstLine="384"/>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032981" w:rsidRDefault="00E7443F">
      <w:pPr>
        <w:spacing w:line="360" w:lineRule="auto"/>
        <w:ind w:firstLine="512"/>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投标人</w:t>
      </w:r>
      <w:r>
        <w:rPr>
          <w:rFonts w:asciiTheme="minorEastAsia" w:eastAsiaTheme="minorEastAsia" w:hAnsiTheme="minorEastAsia"/>
          <w:b/>
          <w:sz w:val="28"/>
        </w:rPr>
        <w:t>须知</w:t>
      </w:r>
      <w:bookmarkEnd w:id="10"/>
    </w:p>
    <w:p w:rsidR="00032981" w:rsidRDefault="00E7443F">
      <w:pPr>
        <w:spacing w:line="360" w:lineRule="auto"/>
        <w:ind w:firstLine="439"/>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4"/>
        <w:gridCol w:w="6178"/>
      </w:tblGrid>
      <w:tr w:rsidR="00032981">
        <w:trPr>
          <w:trHeight w:val="23"/>
        </w:trPr>
        <w:tc>
          <w:tcPr>
            <w:tcW w:w="557" w:type="pct"/>
            <w:vAlign w:val="center"/>
          </w:tcPr>
          <w:p w:rsidR="00032981" w:rsidRDefault="00E7443F">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条款号</w:t>
            </w:r>
          </w:p>
        </w:tc>
        <w:tc>
          <w:tcPr>
            <w:tcW w:w="818" w:type="pct"/>
            <w:vAlign w:val="center"/>
          </w:tcPr>
          <w:p w:rsidR="00032981" w:rsidRDefault="00E7443F">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条款名称</w:t>
            </w:r>
          </w:p>
        </w:tc>
        <w:tc>
          <w:tcPr>
            <w:tcW w:w="3625" w:type="pct"/>
            <w:vAlign w:val="center"/>
          </w:tcPr>
          <w:p w:rsidR="00032981" w:rsidRDefault="00E7443F">
            <w:pPr>
              <w:pStyle w:val="xl31"/>
              <w:widowControl w:val="0"/>
              <w:spacing w:before="0" w:beforeAutospacing="0" w:after="0" w:afterAutospacing="0" w:line="360" w:lineRule="auto"/>
              <w:ind w:firstLine="384"/>
              <w:jc w:val="both"/>
              <w:rPr>
                <w:rFonts w:cs="宋体"/>
                <w:bCs w:val="0"/>
                <w:kern w:val="2"/>
                <w:sz w:val="21"/>
                <w:szCs w:val="21"/>
              </w:rPr>
            </w:pPr>
            <w:r>
              <w:rPr>
                <w:rFonts w:cs="宋体" w:hint="eastAsia"/>
                <w:bCs w:val="0"/>
                <w:kern w:val="2"/>
                <w:sz w:val="21"/>
                <w:szCs w:val="21"/>
              </w:rPr>
              <w:t>内容、说明与要求</w:t>
            </w:r>
          </w:p>
        </w:tc>
      </w:tr>
      <w:tr w:rsidR="00032981">
        <w:trPr>
          <w:trHeight w:val="23"/>
        </w:trPr>
        <w:tc>
          <w:tcPr>
            <w:tcW w:w="557" w:type="pct"/>
            <w:vAlign w:val="center"/>
          </w:tcPr>
          <w:p w:rsidR="00032981" w:rsidRDefault="00E7443F">
            <w:pPr>
              <w:pStyle w:val="DL"/>
            </w:pPr>
            <w:r>
              <w:rPr>
                <w:rFonts w:hint="eastAsia"/>
              </w:rPr>
              <w:t>1</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地点</w:t>
            </w:r>
          </w:p>
        </w:tc>
        <w:tc>
          <w:tcPr>
            <w:tcW w:w="3625" w:type="pct"/>
            <w:vAlign w:val="center"/>
          </w:tcPr>
          <w:p w:rsidR="00032981" w:rsidRDefault="00E7443F">
            <w:pPr>
              <w:pStyle w:val="xl31"/>
              <w:widowControl w:val="0"/>
              <w:spacing w:before="0" w:beforeAutospacing="0" w:after="0" w:afterAutospacing="0" w:line="360" w:lineRule="auto"/>
              <w:ind w:firstLine="382"/>
              <w:jc w:val="both"/>
              <w:rPr>
                <w:rFonts w:cs="宋体"/>
                <w:b w:val="0"/>
                <w:strike/>
                <w:sz w:val="21"/>
                <w:szCs w:val="21"/>
              </w:rPr>
            </w:pPr>
            <w:r>
              <w:rPr>
                <w:rFonts w:hint="eastAsia"/>
                <w:b w:val="0"/>
                <w:bCs w:val="0"/>
                <w:color w:val="000000"/>
                <w:sz w:val="21"/>
                <w:szCs w:val="21"/>
              </w:rPr>
              <w:t>安庆分公司在管各项目部</w:t>
            </w:r>
          </w:p>
        </w:tc>
      </w:tr>
      <w:tr w:rsidR="00032981">
        <w:trPr>
          <w:trHeight w:val="23"/>
        </w:trPr>
        <w:tc>
          <w:tcPr>
            <w:tcW w:w="557" w:type="pct"/>
            <w:vAlign w:val="center"/>
          </w:tcPr>
          <w:p w:rsidR="00032981" w:rsidRDefault="00E7443F">
            <w:pPr>
              <w:pStyle w:val="DL"/>
            </w:pPr>
            <w:r>
              <w:rPr>
                <w:rFonts w:hint="eastAsia"/>
              </w:rPr>
              <w:t>2</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期限</w:t>
            </w:r>
          </w:p>
        </w:tc>
        <w:tc>
          <w:tcPr>
            <w:tcW w:w="3625" w:type="pct"/>
            <w:vAlign w:val="center"/>
          </w:tcPr>
          <w:p w:rsidR="00032981" w:rsidRDefault="00E7443F">
            <w:pPr>
              <w:pStyle w:val="xl31"/>
              <w:widowControl w:val="0"/>
              <w:spacing w:before="0" w:beforeAutospacing="0" w:after="0" w:afterAutospacing="0" w:line="360" w:lineRule="auto"/>
              <w:ind w:firstLine="382"/>
              <w:jc w:val="both"/>
              <w:rPr>
                <w:b w:val="0"/>
                <w:bCs w:val="0"/>
                <w:color w:val="000000"/>
                <w:sz w:val="21"/>
                <w:szCs w:val="21"/>
              </w:rPr>
            </w:pPr>
            <w:r>
              <w:rPr>
                <w:rFonts w:hint="eastAsia"/>
                <w:b w:val="0"/>
                <w:bCs w:val="0"/>
                <w:color w:val="000000"/>
                <w:sz w:val="21"/>
                <w:szCs w:val="21"/>
              </w:rPr>
              <w:t>合同签订后</w:t>
            </w:r>
            <w:r>
              <w:rPr>
                <w:rFonts w:hint="eastAsia"/>
                <w:b w:val="0"/>
                <w:bCs w:val="0"/>
                <w:color w:val="000000"/>
                <w:sz w:val="21"/>
                <w:szCs w:val="21"/>
              </w:rPr>
              <w:t>15</w:t>
            </w:r>
            <w:r>
              <w:rPr>
                <w:rFonts w:hint="eastAsia"/>
                <w:b w:val="0"/>
                <w:bCs w:val="0"/>
                <w:color w:val="000000"/>
                <w:sz w:val="21"/>
                <w:szCs w:val="21"/>
              </w:rPr>
              <w:t>天</w:t>
            </w:r>
          </w:p>
        </w:tc>
      </w:tr>
      <w:tr w:rsidR="00032981">
        <w:trPr>
          <w:trHeight w:val="23"/>
        </w:trPr>
        <w:tc>
          <w:tcPr>
            <w:tcW w:w="557" w:type="pct"/>
            <w:vAlign w:val="center"/>
          </w:tcPr>
          <w:p w:rsidR="00032981" w:rsidRDefault="00E7443F">
            <w:pPr>
              <w:pStyle w:val="DL"/>
            </w:pPr>
            <w:r>
              <w:rPr>
                <w:rFonts w:hint="eastAsia"/>
              </w:rPr>
              <w:t>3</w:t>
            </w:r>
          </w:p>
        </w:tc>
        <w:tc>
          <w:tcPr>
            <w:tcW w:w="818" w:type="pct"/>
            <w:vAlign w:val="center"/>
          </w:tcPr>
          <w:p w:rsidR="00032981" w:rsidRDefault="00E7443F">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5" w:type="pct"/>
            <w:vAlign w:val="center"/>
          </w:tcPr>
          <w:p w:rsidR="00032981" w:rsidRDefault="00E7443F">
            <w:pPr>
              <w:spacing w:line="360" w:lineRule="auto"/>
              <w:ind w:firstLine="384"/>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pPr>
              <w:spacing w:line="360" w:lineRule="auto"/>
              <w:ind w:firstLine="384"/>
              <w:rPr>
                <w:rFonts w:cs="宋体"/>
                <w:bCs/>
                <w:kern w:val="2"/>
                <w:sz w:val="21"/>
                <w:szCs w:val="21"/>
              </w:rPr>
            </w:pPr>
            <w:r>
              <w:rPr>
                <w:rFonts w:cs="宋体" w:hint="eastAsia"/>
                <w:kern w:val="2"/>
                <w:sz w:val="21"/>
                <w:szCs w:val="21"/>
              </w:rPr>
              <w:t>□</w:t>
            </w:r>
            <w:r>
              <w:rPr>
                <w:rFonts w:cs="宋体" w:hint="eastAsia"/>
                <w:bCs/>
                <w:kern w:val="2"/>
                <w:sz w:val="21"/>
                <w:szCs w:val="21"/>
              </w:rPr>
              <w:t>集中组织</w:t>
            </w:r>
            <w:r>
              <w:rPr>
                <w:rFonts w:cs="宋体" w:hint="eastAsia"/>
                <w:bCs/>
                <w:kern w:val="2"/>
                <w:sz w:val="21"/>
                <w:szCs w:val="21"/>
              </w:rPr>
              <w:t xml:space="preserve">     </w:t>
            </w:r>
            <w:r>
              <w:rPr>
                <w:rFonts w:cs="宋体" w:hint="eastAsia"/>
                <w:bCs/>
                <w:kern w:val="2"/>
                <w:sz w:val="21"/>
                <w:szCs w:val="21"/>
              </w:rPr>
              <w:t>时间：年月日时分</w:t>
            </w:r>
          </w:p>
          <w:p w:rsidR="00032981" w:rsidRDefault="00E7443F">
            <w:pPr>
              <w:spacing w:line="360" w:lineRule="auto"/>
              <w:ind w:firstLine="384"/>
              <w:rPr>
                <w:rFonts w:cs="宋体"/>
                <w:bCs/>
                <w:kern w:val="2"/>
                <w:sz w:val="21"/>
                <w:szCs w:val="21"/>
              </w:rPr>
            </w:pPr>
            <w:r>
              <w:rPr>
                <w:rFonts w:cs="宋体" w:hint="eastAsia"/>
                <w:bCs/>
                <w:kern w:val="2"/>
                <w:sz w:val="21"/>
                <w:szCs w:val="21"/>
              </w:rPr>
              <w:t>现场踏勘：</w:t>
            </w:r>
          </w:p>
          <w:p w:rsidR="00032981" w:rsidRDefault="00E7443F">
            <w:pPr>
              <w:spacing w:line="360" w:lineRule="auto"/>
              <w:ind w:firstLine="384"/>
              <w:rPr>
                <w:rFonts w:ascii="Times New Roman" w:hAnsi="Times New Roman" w:cs="Times New Roman"/>
                <w:bCs/>
                <w:iCs/>
                <w:sz w:val="21"/>
                <w:szCs w:val="21"/>
              </w:rPr>
            </w:pPr>
            <w:r>
              <w:rPr>
                <w:rFonts w:ascii="Times New Roman" w:hAnsi="Times New Roman" w:cs="Times New Roman" w:hint="eastAsia"/>
                <w:bCs/>
                <w:iCs/>
                <w:sz w:val="21"/>
                <w:szCs w:val="21"/>
              </w:rPr>
              <w:t>安庆分公司</w:t>
            </w:r>
            <w:r>
              <w:rPr>
                <w:rFonts w:cs="宋体" w:hint="eastAsia"/>
                <w:bCs/>
                <w:kern w:val="2"/>
                <w:sz w:val="21"/>
                <w:szCs w:val="21"/>
              </w:rPr>
              <w:t>联系人：</w:t>
            </w:r>
            <w:r>
              <w:rPr>
                <w:rFonts w:ascii="Times New Roman" w:hAnsi="Times New Roman" w:cs="Times New Roman" w:hint="eastAsia"/>
                <w:bCs/>
                <w:iCs/>
                <w:sz w:val="21"/>
                <w:szCs w:val="21"/>
              </w:rPr>
              <w:t>芮总</w:t>
            </w:r>
            <w:r>
              <w:rPr>
                <w:rFonts w:ascii="Times New Roman" w:hAnsi="Times New Roman" w:cs="Times New Roman" w:hint="eastAsia"/>
                <w:bCs/>
                <w:iCs/>
                <w:sz w:val="21"/>
                <w:szCs w:val="21"/>
              </w:rPr>
              <w:t xml:space="preserve">  </w:t>
            </w:r>
            <w:r>
              <w:rPr>
                <w:rFonts w:ascii="Times New Roman" w:hAnsi="Times New Roman" w:cs="Times New Roman" w:hint="eastAsia"/>
                <w:bCs/>
                <w:iCs/>
                <w:sz w:val="21"/>
                <w:szCs w:val="21"/>
              </w:rPr>
              <w:t>联系电话：</w:t>
            </w:r>
            <w:r>
              <w:rPr>
                <w:rFonts w:ascii="Times New Roman" w:hAnsi="Times New Roman" w:cs="Times New Roman" w:hint="eastAsia"/>
                <w:bCs/>
                <w:iCs/>
                <w:sz w:val="21"/>
                <w:szCs w:val="21"/>
              </w:rPr>
              <w:t>13866082341</w:t>
            </w:r>
          </w:p>
          <w:p w:rsidR="00032981" w:rsidRDefault="00E7443F">
            <w:pPr>
              <w:pStyle w:val="xl31"/>
              <w:widowControl w:val="0"/>
              <w:spacing w:before="0" w:beforeAutospacing="0" w:after="0" w:afterAutospacing="0" w:line="360" w:lineRule="auto"/>
              <w:ind w:firstLineChars="196" w:firstLine="413"/>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pPr>
              <w:pStyle w:val="DL"/>
            </w:pPr>
            <w:r>
              <w:rPr>
                <w:rFonts w:hint="eastAsia"/>
              </w:rPr>
              <w:t>4</w:t>
            </w:r>
          </w:p>
        </w:tc>
        <w:tc>
          <w:tcPr>
            <w:tcW w:w="818" w:type="pct"/>
            <w:vAlign w:val="center"/>
          </w:tcPr>
          <w:p w:rsidR="00032981" w:rsidRDefault="00E7443F">
            <w:pPr>
              <w:pStyle w:val="DL"/>
              <w:ind w:firstLine="0"/>
              <w:jc w:val="both"/>
            </w:pPr>
            <w:r>
              <w:rPr>
                <w:rFonts w:hint="eastAsia"/>
              </w:rPr>
              <w:t>关于联合体参与投标的相关约定</w:t>
            </w:r>
          </w:p>
        </w:tc>
        <w:tc>
          <w:tcPr>
            <w:tcW w:w="3625" w:type="pct"/>
            <w:vAlign w:val="center"/>
          </w:tcPr>
          <w:p w:rsidR="00032981" w:rsidRDefault="00E7443F">
            <w:pPr>
              <w:pStyle w:val="xl31"/>
              <w:widowControl w:val="0"/>
              <w:spacing w:before="0" w:beforeAutospacing="0" w:after="0" w:afterAutospacing="0" w:line="360" w:lineRule="auto"/>
              <w:ind w:firstLine="384"/>
              <w:jc w:val="both"/>
              <w:rPr>
                <w:rFonts w:cs="宋体"/>
                <w:b w:val="0"/>
                <w:sz w:val="21"/>
                <w:szCs w:val="21"/>
              </w:rPr>
            </w:pPr>
            <w:r>
              <w:rPr>
                <w:rFonts w:asciiTheme="majorEastAsia" w:eastAsiaTheme="majorEastAsia" w:hAnsiTheme="majorEastAsia" w:cstheme="majorEastAsia" w:hint="eastAsia"/>
                <w:sz w:val="21"/>
                <w:szCs w:val="21"/>
              </w:rPr>
              <w:t>本项目不接受联合体投标</w:t>
            </w:r>
          </w:p>
        </w:tc>
      </w:tr>
      <w:tr w:rsidR="00032981">
        <w:trPr>
          <w:trHeight w:val="23"/>
        </w:trPr>
        <w:tc>
          <w:tcPr>
            <w:tcW w:w="557" w:type="pct"/>
            <w:vAlign w:val="center"/>
          </w:tcPr>
          <w:p w:rsidR="00032981" w:rsidRDefault="00E7443F">
            <w:pPr>
              <w:pStyle w:val="DL"/>
            </w:pPr>
            <w:r>
              <w:rPr>
                <w:rFonts w:hint="eastAsia"/>
              </w:rPr>
              <w:t>5</w:t>
            </w:r>
          </w:p>
        </w:tc>
        <w:tc>
          <w:tcPr>
            <w:tcW w:w="818" w:type="pct"/>
            <w:vAlign w:val="center"/>
          </w:tcPr>
          <w:p w:rsidR="00032981" w:rsidRDefault="00E7443F">
            <w:pPr>
              <w:pStyle w:val="DL"/>
              <w:ind w:firstLine="0"/>
              <w:jc w:val="both"/>
            </w:pPr>
            <w:r>
              <w:rPr>
                <w:rFonts w:hint="eastAsia"/>
              </w:rPr>
              <w:t>初审业绩要求</w:t>
            </w:r>
            <w:r w:rsidR="001459AF">
              <w:rPr>
                <w:rFonts w:hint="eastAsia"/>
              </w:rPr>
              <w:t>(本项目不要求)</w:t>
            </w:r>
          </w:p>
        </w:tc>
        <w:tc>
          <w:tcPr>
            <w:tcW w:w="3625" w:type="pct"/>
            <w:vAlign w:val="center"/>
          </w:tcPr>
          <w:p w:rsidR="00032981" w:rsidRDefault="00E7443F">
            <w:pPr>
              <w:spacing w:line="360" w:lineRule="auto"/>
              <w:ind w:firstLine="384"/>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pPr>
              <w:spacing w:line="360" w:lineRule="auto"/>
              <w:ind w:firstLine="384"/>
              <w:rPr>
                <w:sz w:val="21"/>
                <w:szCs w:val="21"/>
              </w:rPr>
            </w:pPr>
            <w:r>
              <w:rPr>
                <w:rFonts w:hint="eastAsia"/>
                <w:sz w:val="21"/>
                <w:szCs w:val="21"/>
              </w:rPr>
              <w:t>□已完成的业绩：投标文件中须同时提供以下业绩证明材料：</w:t>
            </w:r>
          </w:p>
          <w:p w:rsidR="00032981" w:rsidRDefault="00E7443F">
            <w:pPr>
              <w:spacing w:line="360" w:lineRule="auto"/>
              <w:ind w:firstLine="384"/>
              <w:rPr>
                <w:sz w:val="21"/>
                <w:szCs w:val="21"/>
              </w:rPr>
            </w:pPr>
            <w:r>
              <w:rPr>
                <w:rFonts w:hint="eastAsia"/>
                <w:sz w:val="21"/>
                <w:szCs w:val="21"/>
              </w:rPr>
              <w:t>（</w:t>
            </w:r>
            <w:r>
              <w:rPr>
                <w:rFonts w:hint="eastAsia"/>
                <w:sz w:val="21"/>
                <w:szCs w:val="21"/>
              </w:rPr>
              <w:t>1</w:t>
            </w:r>
            <w:r>
              <w:rPr>
                <w:rFonts w:hint="eastAsia"/>
                <w:sz w:val="21"/>
                <w:szCs w:val="21"/>
              </w:rPr>
              <w:t>）业绩合同扫描件加盖公章；</w:t>
            </w:r>
          </w:p>
          <w:p w:rsidR="00032981" w:rsidRDefault="00E7443F">
            <w:pPr>
              <w:spacing w:line="360" w:lineRule="auto"/>
              <w:ind w:firstLine="384"/>
              <w:rPr>
                <w:sz w:val="21"/>
                <w:szCs w:val="21"/>
              </w:rPr>
            </w:pPr>
            <w:r>
              <w:rPr>
                <w:rFonts w:hint="eastAsia"/>
                <w:sz w:val="21"/>
                <w:szCs w:val="21"/>
              </w:rPr>
              <w:t>□正在履约或已完成的业绩：投标文件中须同时提供以下业绩证明材料：</w:t>
            </w:r>
          </w:p>
          <w:p w:rsidR="00032981" w:rsidRDefault="00E7443F">
            <w:pPr>
              <w:spacing w:line="360" w:lineRule="auto"/>
              <w:ind w:firstLine="384"/>
              <w:rPr>
                <w:sz w:val="21"/>
                <w:szCs w:val="21"/>
              </w:rPr>
            </w:pPr>
            <w:r>
              <w:rPr>
                <w:rFonts w:hint="eastAsia"/>
                <w:sz w:val="21"/>
                <w:szCs w:val="21"/>
              </w:rPr>
              <w:t>（</w:t>
            </w:r>
            <w:r>
              <w:rPr>
                <w:rFonts w:hint="eastAsia"/>
                <w:sz w:val="21"/>
                <w:szCs w:val="21"/>
              </w:rPr>
              <w:t>1</w:t>
            </w:r>
            <w:r>
              <w:rPr>
                <w:rFonts w:hint="eastAsia"/>
                <w:sz w:val="21"/>
                <w:szCs w:val="21"/>
              </w:rPr>
              <w:t>）业绩合同扫描件；</w:t>
            </w:r>
          </w:p>
          <w:p w:rsidR="00032981" w:rsidRDefault="00E7443F">
            <w:pPr>
              <w:spacing w:line="360" w:lineRule="auto"/>
              <w:ind w:firstLine="384"/>
              <w:rPr>
                <w:sz w:val="21"/>
                <w:szCs w:val="21"/>
              </w:rPr>
            </w:pPr>
            <w:r>
              <w:rPr>
                <w:rFonts w:hint="eastAsia"/>
                <w:sz w:val="21"/>
                <w:szCs w:val="21"/>
              </w:rPr>
              <w:t>（</w:t>
            </w:r>
            <w:r>
              <w:rPr>
                <w:rFonts w:hint="eastAsia"/>
                <w:sz w:val="21"/>
                <w:szCs w:val="21"/>
              </w:rPr>
              <w:t>2</w:t>
            </w:r>
            <w:r>
              <w:rPr>
                <w:rFonts w:hint="eastAsia"/>
                <w:sz w:val="21"/>
                <w:szCs w:val="21"/>
              </w:rPr>
              <w:t>）与该业绩对应的项目正在履约或已完成的证明材料（如验收报告或业主（或合同甲方）证明）。</w:t>
            </w:r>
          </w:p>
          <w:p w:rsidR="00032981" w:rsidRDefault="00E7443F">
            <w:pPr>
              <w:spacing w:line="360" w:lineRule="auto"/>
              <w:ind w:firstLine="384"/>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pPr>
              <w:spacing w:line="360" w:lineRule="auto"/>
              <w:ind w:firstLine="384"/>
              <w:rPr>
                <w:sz w:val="21"/>
                <w:szCs w:val="21"/>
              </w:rPr>
            </w:pPr>
            <w:r>
              <w:rPr>
                <w:rFonts w:hint="eastAsia"/>
                <w:sz w:val="21"/>
                <w:szCs w:val="21"/>
              </w:rPr>
              <w:t>注：（</w:t>
            </w:r>
            <w:r>
              <w:rPr>
                <w:rFonts w:hint="eastAsia"/>
                <w:sz w:val="21"/>
                <w:szCs w:val="21"/>
              </w:rPr>
              <w:t>1</w:t>
            </w:r>
            <w:r>
              <w:rPr>
                <w:rFonts w:hint="eastAsia"/>
                <w:sz w:val="21"/>
                <w:szCs w:val="21"/>
              </w:rPr>
              <w:t>）正在履约或已完成的证明材料须加盖项目业主单位或合同甲方公章</w:t>
            </w:r>
            <w:r>
              <w:rPr>
                <w:rFonts w:hint="eastAsia"/>
                <w:sz w:val="21"/>
                <w:szCs w:val="21"/>
              </w:rPr>
              <w:t>(</w:t>
            </w:r>
            <w:r>
              <w:rPr>
                <w:rFonts w:hint="eastAsia"/>
                <w:sz w:val="21"/>
                <w:szCs w:val="21"/>
              </w:rPr>
              <w:t>证明材料已有项目业主单位或合同甲方公章的除外</w:t>
            </w:r>
            <w:r>
              <w:rPr>
                <w:rFonts w:hint="eastAsia"/>
                <w:sz w:val="21"/>
                <w:szCs w:val="21"/>
              </w:rPr>
              <w:t>)</w:t>
            </w:r>
            <w:r>
              <w:rPr>
                <w:rFonts w:hint="eastAsia"/>
                <w:sz w:val="21"/>
                <w:szCs w:val="21"/>
              </w:rPr>
              <w:t>，否则评标委员会不予认可。</w:t>
            </w:r>
          </w:p>
          <w:p w:rsidR="00032981" w:rsidRDefault="00E7443F">
            <w:pPr>
              <w:spacing w:line="360" w:lineRule="auto"/>
              <w:ind w:firstLine="384"/>
              <w:rPr>
                <w:sz w:val="21"/>
                <w:szCs w:val="21"/>
              </w:rPr>
            </w:pPr>
            <w:r>
              <w:rPr>
                <w:rFonts w:hint="eastAsia"/>
                <w:sz w:val="21"/>
                <w:szCs w:val="21"/>
              </w:rPr>
              <w:t>（</w:t>
            </w:r>
            <w:r>
              <w:rPr>
                <w:rFonts w:hint="eastAsia"/>
                <w:sz w:val="21"/>
                <w:szCs w:val="21"/>
              </w:rPr>
              <w:t>2</w:t>
            </w:r>
            <w:r>
              <w:rPr>
                <w:rFonts w:hint="eastAsia"/>
                <w:sz w:val="21"/>
                <w:szCs w:val="21"/>
              </w:rPr>
              <w:t>）如果业绩合同和项目已完成（或正在履约）的证明材料</w:t>
            </w:r>
            <w:r>
              <w:rPr>
                <w:rFonts w:hint="eastAsia"/>
                <w:sz w:val="21"/>
                <w:szCs w:val="21"/>
              </w:rPr>
              <w:lastRenderedPageBreak/>
              <w:t>中的合同金额、建筑面积等合同要素不一致的，以项目已完成（或正在履约）的证明材料为准。</w:t>
            </w:r>
          </w:p>
          <w:p w:rsidR="00032981" w:rsidRDefault="00E7443F">
            <w:pPr>
              <w:spacing w:line="360" w:lineRule="auto"/>
              <w:ind w:firstLine="384"/>
              <w:rPr>
                <w:sz w:val="21"/>
                <w:szCs w:val="21"/>
              </w:rPr>
            </w:pPr>
            <w:r>
              <w:rPr>
                <w:rFonts w:hint="eastAsia"/>
                <w:sz w:val="21"/>
                <w:szCs w:val="21"/>
              </w:rPr>
              <w:t>（</w:t>
            </w:r>
            <w:r>
              <w:rPr>
                <w:rFonts w:hint="eastAsia"/>
                <w:sz w:val="21"/>
                <w:szCs w:val="21"/>
              </w:rPr>
              <w:t>3</w:t>
            </w:r>
            <w:r>
              <w:rPr>
                <w:rFonts w:hint="eastAsia"/>
                <w:sz w:val="21"/>
                <w:szCs w:val="21"/>
              </w:rPr>
              <w:t>）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032981" w:rsidRDefault="00032981">
            <w:pPr>
              <w:spacing w:line="360" w:lineRule="auto"/>
              <w:ind w:firstLine="292"/>
              <w:rPr>
                <w:sz w:val="16"/>
                <w:szCs w:val="16"/>
              </w:rPr>
            </w:pPr>
          </w:p>
        </w:tc>
      </w:tr>
      <w:tr w:rsidR="00032981">
        <w:trPr>
          <w:trHeight w:val="23"/>
        </w:trPr>
        <w:tc>
          <w:tcPr>
            <w:tcW w:w="557" w:type="pct"/>
            <w:vAlign w:val="center"/>
          </w:tcPr>
          <w:p w:rsidR="00032981" w:rsidRDefault="00E7443F">
            <w:pPr>
              <w:pStyle w:val="DL"/>
            </w:pPr>
            <w:r>
              <w:rPr>
                <w:rFonts w:hint="eastAsia"/>
              </w:rPr>
              <w:lastRenderedPageBreak/>
              <w:t>6</w:t>
            </w:r>
          </w:p>
        </w:tc>
        <w:tc>
          <w:tcPr>
            <w:tcW w:w="818" w:type="pct"/>
            <w:vAlign w:val="center"/>
          </w:tcPr>
          <w:p w:rsidR="00032981" w:rsidRDefault="00E7443F">
            <w:pPr>
              <w:pStyle w:val="DL"/>
              <w:ind w:firstLine="0"/>
              <w:jc w:val="both"/>
            </w:pPr>
            <w:r>
              <w:rPr>
                <w:rFonts w:hint="eastAsia"/>
              </w:rPr>
              <w:t>投标人提出疑问截止时间</w:t>
            </w:r>
          </w:p>
        </w:tc>
        <w:tc>
          <w:tcPr>
            <w:tcW w:w="3625" w:type="pct"/>
          </w:tcPr>
          <w:p w:rsidR="00032981" w:rsidRDefault="00E7443F">
            <w:pPr>
              <w:spacing w:line="440" w:lineRule="exact"/>
              <w:ind w:firstLine="384"/>
              <w:rPr>
                <w:rFonts w:cs="宋体"/>
                <w:bCs/>
                <w:color w:val="FF0000"/>
                <w:sz w:val="21"/>
                <w:szCs w:val="21"/>
              </w:rPr>
            </w:pPr>
            <w:r>
              <w:rPr>
                <w:rFonts w:cs="宋体" w:hint="eastAsia"/>
                <w:bCs/>
                <w:sz w:val="21"/>
                <w:szCs w:val="21"/>
              </w:rPr>
              <w:t>（</w:t>
            </w:r>
            <w:r>
              <w:rPr>
                <w:rFonts w:cs="宋体" w:hint="eastAsia"/>
                <w:bCs/>
                <w:sz w:val="21"/>
                <w:szCs w:val="21"/>
              </w:rPr>
              <w:t>1</w:t>
            </w:r>
            <w:r>
              <w:rPr>
                <w:rFonts w:cs="宋体" w:hint="eastAsia"/>
                <w:bCs/>
                <w:sz w:val="21"/>
                <w:szCs w:val="21"/>
              </w:rPr>
              <w:t>）时间：</w:t>
            </w:r>
            <w:r>
              <w:rPr>
                <w:rFonts w:cs="宋体" w:hint="eastAsia"/>
                <w:bCs/>
                <w:color w:val="FF0000"/>
                <w:sz w:val="21"/>
                <w:szCs w:val="21"/>
              </w:rPr>
              <w:t>2024</w:t>
            </w:r>
            <w:r>
              <w:rPr>
                <w:rFonts w:cs="宋体" w:hint="eastAsia"/>
                <w:bCs/>
                <w:color w:val="FF0000"/>
                <w:kern w:val="2"/>
                <w:sz w:val="21"/>
                <w:szCs w:val="21"/>
              </w:rPr>
              <w:t>年</w:t>
            </w:r>
            <w:r w:rsidR="007814BF">
              <w:rPr>
                <w:rFonts w:cs="宋体" w:hint="eastAsia"/>
                <w:bCs/>
                <w:color w:val="FF0000"/>
                <w:kern w:val="2"/>
                <w:sz w:val="21"/>
                <w:szCs w:val="21"/>
              </w:rPr>
              <w:t>8</w:t>
            </w:r>
            <w:r>
              <w:rPr>
                <w:rFonts w:cs="宋体" w:hint="eastAsia"/>
                <w:bCs/>
                <w:color w:val="FF0000"/>
                <w:kern w:val="2"/>
                <w:sz w:val="21"/>
                <w:szCs w:val="21"/>
              </w:rPr>
              <w:t>月</w:t>
            </w:r>
            <w:r w:rsidR="007814BF">
              <w:rPr>
                <w:rFonts w:cs="宋体" w:hint="eastAsia"/>
                <w:bCs/>
                <w:color w:val="FF0000"/>
                <w:kern w:val="2"/>
                <w:sz w:val="21"/>
                <w:szCs w:val="21"/>
              </w:rPr>
              <w:t>12</w:t>
            </w:r>
            <w:r>
              <w:rPr>
                <w:rFonts w:cs="宋体" w:hint="eastAsia"/>
                <w:bCs/>
                <w:color w:val="FF0000"/>
                <w:kern w:val="2"/>
                <w:sz w:val="21"/>
                <w:szCs w:val="21"/>
              </w:rPr>
              <w:t>日</w:t>
            </w:r>
            <w:r>
              <w:rPr>
                <w:rFonts w:cs="宋体" w:hint="eastAsia"/>
                <w:bCs/>
                <w:color w:val="FF0000"/>
                <w:kern w:val="2"/>
                <w:sz w:val="21"/>
                <w:szCs w:val="21"/>
              </w:rPr>
              <w:t>12</w:t>
            </w:r>
            <w:r>
              <w:rPr>
                <w:rFonts w:cs="宋体" w:hint="eastAsia"/>
                <w:bCs/>
                <w:color w:val="FF0000"/>
                <w:kern w:val="2"/>
                <w:sz w:val="21"/>
                <w:szCs w:val="21"/>
              </w:rPr>
              <w:t>时</w:t>
            </w:r>
            <w:r>
              <w:rPr>
                <w:rFonts w:cs="宋体" w:hint="eastAsia"/>
                <w:bCs/>
                <w:color w:val="FF0000"/>
                <w:kern w:val="2"/>
                <w:sz w:val="21"/>
                <w:szCs w:val="21"/>
              </w:rPr>
              <w:t>00</w:t>
            </w:r>
            <w:r>
              <w:rPr>
                <w:rFonts w:cs="宋体" w:hint="eastAsia"/>
                <w:bCs/>
                <w:color w:val="FF0000"/>
                <w:kern w:val="2"/>
                <w:sz w:val="21"/>
                <w:szCs w:val="21"/>
              </w:rPr>
              <w:t>分</w:t>
            </w:r>
          </w:p>
          <w:p w:rsidR="00032981" w:rsidRDefault="00E7443F">
            <w:pPr>
              <w:spacing w:line="440" w:lineRule="exact"/>
              <w:ind w:firstLine="384"/>
              <w:rPr>
                <w:rFonts w:cs="宋体"/>
                <w:bCs/>
                <w:sz w:val="21"/>
                <w:szCs w:val="21"/>
              </w:rPr>
            </w:pPr>
            <w:r>
              <w:rPr>
                <w:rFonts w:cs="宋体" w:hint="eastAsia"/>
                <w:bCs/>
                <w:sz w:val="21"/>
                <w:szCs w:val="21"/>
              </w:rPr>
              <w:t>（</w:t>
            </w:r>
            <w:r>
              <w:rPr>
                <w:rFonts w:cs="宋体" w:hint="eastAsia"/>
                <w:bCs/>
                <w:sz w:val="21"/>
                <w:szCs w:val="21"/>
              </w:rPr>
              <w:t>2</w:t>
            </w:r>
            <w:r>
              <w:rPr>
                <w:rFonts w:cs="宋体" w:hint="eastAsia"/>
                <w:bCs/>
                <w:sz w:val="21"/>
                <w:szCs w:val="21"/>
              </w:rPr>
              <w:t>）形式：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pPr>
              <w:pStyle w:val="DL"/>
            </w:pPr>
            <w:r>
              <w:rPr>
                <w:rFonts w:hint="eastAsia"/>
              </w:rPr>
              <w:t>7</w:t>
            </w:r>
          </w:p>
        </w:tc>
        <w:tc>
          <w:tcPr>
            <w:tcW w:w="818" w:type="pct"/>
            <w:vAlign w:val="center"/>
          </w:tcPr>
          <w:p w:rsidR="00032981" w:rsidRDefault="00E7443F">
            <w:pPr>
              <w:pStyle w:val="DL"/>
              <w:ind w:firstLine="0"/>
              <w:jc w:val="both"/>
            </w:pPr>
            <w:r>
              <w:rPr>
                <w:rFonts w:hint="eastAsia"/>
              </w:rPr>
              <w:t>其他材料</w:t>
            </w:r>
          </w:p>
        </w:tc>
        <w:tc>
          <w:tcPr>
            <w:tcW w:w="3625" w:type="pct"/>
            <w:vAlign w:val="center"/>
          </w:tcPr>
          <w:p w:rsidR="00032981" w:rsidRDefault="00E7443F">
            <w:pPr>
              <w:adjustRightInd w:val="0"/>
              <w:snapToGrid w:val="0"/>
              <w:spacing w:line="360" w:lineRule="auto"/>
              <w:ind w:firstLine="384"/>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pPr>
              <w:adjustRightInd w:val="0"/>
              <w:snapToGrid w:val="0"/>
              <w:spacing w:line="360" w:lineRule="auto"/>
              <w:ind w:firstLine="384"/>
              <w:jc w:val="left"/>
              <w:rPr>
                <w:rFonts w:cs="宋体"/>
                <w:bCs/>
                <w:sz w:val="21"/>
                <w:szCs w:val="21"/>
              </w:rPr>
            </w:pPr>
            <w:r>
              <w:rPr>
                <w:rFonts w:cs="宋体" w:hint="eastAsia"/>
                <w:bCs/>
                <w:sz w:val="21"/>
                <w:szCs w:val="21"/>
              </w:rPr>
              <w:t>□图纸</w:t>
            </w:r>
          </w:p>
          <w:p w:rsidR="00032981" w:rsidRDefault="00E7443F">
            <w:pPr>
              <w:adjustRightInd w:val="0"/>
              <w:snapToGrid w:val="0"/>
              <w:spacing w:line="360" w:lineRule="auto"/>
              <w:ind w:firstLine="384"/>
              <w:jc w:val="left"/>
              <w:rPr>
                <w:rFonts w:cs="宋体"/>
                <w:bCs/>
                <w:sz w:val="21"/>
                <w:szCs w:val="21"/>
              </w:rPr>
            </w:pPr>
            <w:r>
              <w:rPr>
                <w:rFonts w:cs="宋体" w:hint="eastAsia"/>
                <w:bCs/>
                <w:sz w:val="21"/>
                <w:szCs w:val="21"/>
              </w:rPr>
              <w:t>获得方式：</w:t>
            </w:r>
          </w:p>
          <w:p w:rsidR="00032981" w:rsidRDefault="00E7443F">
            <w:pPr>
              <w:pStyle w:val="xl31"/>
              <w:widowControl w:val="0"/>
              <w:spacing w:before="0" w:beforeAutospacing="0" w:after="0" w:afterAutospacing="0" w:line="360" w:lineRule="auto"/>
              <w:ind w:firstLine="384"/>
              <w:jc w:val="both"/>
              <w:rPr>
                <w:rFonts w:cs="宋体"/>
                <w:b w:val="0"/>
                <w:sz w:val="21"/>
                <w:szCs w:val="21"/>
              </w:rPr>
            </w:pP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032981">
        <w:trPr>
          <w:trHeight w:val="23"/>
        </w:trPr>
        <w:tc>
          <w:tcPr>
            <w:tcW w:w="557" w:type="pct"/>
            <w:vAlign w:val="center"/>
          </w:tcPr>
          <w:p w:rsidR="00032981" w:rsidRDefault="00E7443F">
            <w:pPr>
              <w:pStyle w:val="DL"/>
            </w:pPr>
            <w:r>
              <w:rPr>
                <w:rFonts w:hint="eastAsia"/>
              </w:rPr>
              <w:t>8</w:t>
            </w:r>
          </w:p>
        </w:tc>
        <w:tc>
          <w:tcPr>
            <w:tcW w:w="818" w:type="pct"/>
            <w:vAlign w:val="center"/>
          </w:tcPr>
          <w:p w:rsidR="00032981" w:rsidRDefault="00E7443F">
            <w:pPr>
              <w:pStyle w:val="DL"/>
              <w:ind w:firstLine="0"/>
              <w:jc w:val="both"/>
            </w:pPr>
            <w:r>
              <w:rPr>
                <w:rFonts w:hint="eastAsia"/>
              </w:rPr>
              <w:t>开标现场提交的其他材料要求</w:t>
            </w:r>
          </w:p>
        </w:tc>
        <w:tc>
          <w:tcPr>
            <w:tcW w:w="3625" w:type="pct"/>
            <w:vAlign w:val="center"/>
          </w:tcPr>
          <w:p w:rsidR="00032981" w:rsidRDefault="00E7443F">
            <w:pPr>
              <w:pStyle w:val="xl31"/>
              <w:widowControl w:val="0"/>
              <w:spacing w:before="0" w:beforeAutospacing="0" w:after="0" w:afterAutospacing="0" w:line="360" w:lineRule="auto"/>
              <w:ind w:firstLine="382"/>
              <w:rPr>
                <w:rFonts w:cs="宋体"/>
                <w:b w:val="0"/>
                <w:color w:val="FF0000"/>
                <w:sz w:val="21"/>
                <w:szCs w:val="21"/>
              </w:rPr>
            </w:pPr>
            <w:r>
              <w:rPr>
                <w:rFonts w:cs="宋体" w:hint="eastAsia"/>
                <w:b w:val="0"/>
                <w:color w:val="FF0000"/>
                <w:sz w:val="21"/>
                <w:szCs w:val="21"/>
              </w:rPr>
              <w:t>/</w:t>
            </w:r>
          </w:p>
        </w:tc>
      </w:tr>
      <w:tr w:rsidR="00032981">
        <w:trPr>
          <w:trHeight w:val="23"/>
        </w:trPr>
        <w:tc>
          <w:tcPr>
            <w:tcW w:w="557" w:type="pct"/>
            <w:vAlign w:val="center"/>
          </w:tcPr>
          <w:p w:rsidR="00032981" w:rsidRDefault="00E7443F">
            <w:pPr>
              <w:pStyle w:val="DL"/>
            </w:pPr>
            <w:r>
              <w:rPr>
                <w:rFonts w:hint="eastAsia"/>
              </w:rPr>
              <w:t>9</w:t>
            </w:r>
          </w:p>
        </w:tc>
        <w:tc>
          <w:tcPr>
            <w:tcW w:w="818" w:type="pct"/>
            <w:vAlign w:val="center"/>
          </w:tcPr>
          <w:p w:rsidR="00032981" w:rsidRDefault="00E7443F">
            <w:pPr>
              <w:pStyle w:val="DL"/>
              <w:ind w:firstLine="0"/>
              <w:jc w:val="both"/>
            </w:pPr>
            <w:r>
              <w:rPr>
                <w:rFonts w:hint="eastAsia"/>
              </w:rPr>
              <w:t>确定中标人</w:t>
            </w:r>
          </w:p>
        </w:tc>
        <w:tc>
          <w:tcPr>
            <w:tcW w:w="3625" w:type="pct"/>
            <w:vAlign w:val="center"/>
          </w:tcPr>
          <w:p w:rsidR="00032981" w:rsidRDefault="00E7443F">
            <w:pPr>
              <w:pStyle w:val="xl31"/>
              <w:widowControl w:val="0"/>
              <w:spacing w:before="0" w:beforeAutospacing="0" w:after="0" w:afterAutospacing="0" w:line="360" w:lineRule="auto"/>
              <w:ind w:firstLine="382"/>
              <w:jc w:val="both"/>
              <w:rPr>
                <w:rFonts w:cs="宋体"/>
                <w:b w:val="0"/>
                <w:sz w:val="21"/>
                <w:szCs w:val="21"/>
              </w:rPr>
            </w:pPr>
            <w:r>
              <w:rPr>
                <w:rFonts w:cs="宋体" w:hint="eastAsia"/>
                <w:b w:val="0"/>
                <w:sz w:val="21"/>
                <w:szCs w:val="21"/>
              </w:rPr>
              <w:t>确定中标人：</w:t>
            </w:r>
          </w:p>
          <w:p w:rsidR="00032981" w:rsidRDefault="00E7443F">
            <w:pPr>
              <w:pStyle w:val="xl31"/>
              <w:widowControl w:val="0"/>
              <w:spacing w:before="0" w:beforeAutospacing="0" w:after="0" w:afterAutospacing="0" w:line="360" w:lineRule="auto"/>
              <w:ind w:firstLine="382"/>
              <w:jc w:val="both"/>
              <w:rPr>
                <w:rFonts w:cs="宋体"/>
                <w:b w:val="0"/>
                <w:sz w:val="21"/>
                <w:szCs w:val="21"/>
              </w:rPr>
            </w:pPr>
            <w:r>
              <w:rPr>
                <w:rFonts w:cs="宋体" w:hint="eastAsia"/>
                <w:b w:val="0"/>
                <w:sz w:val="21"/>
                <w:szCs w:val="21"/>
              </w:rPr>
              <w:sym w:font="Wingdings 2" w:char="0052"/>
            </w:r>
            <w:r>
              <w:rPr>
                <w:rFonts w:cs="宋体" w:hint="eastAsia"/>
                <w:b w:val="0"/>
                <w:sz w:val="21"/>
                <w:szCs w:val="21"/>
              </w:rPr>
              <w:t>招标人委托评审小组确定</w:t>
            </w:r>
            <w:r>
              <w:rPr>
                <w:rFonts w:cs="宋体" w:hint="eastAsia"/>
                <w:b w:val="0"/>
                <w:sz w:val="21"/>
                <w:szCs w:val="21"/>
              </w:rPr>
              <w:t xml:space="preserve">     </w:t>
            </w:r>
          </w:p>
          <w:p w:rsidR="00032981" w:rsidRDefault="00E7443F">
            <w:pPr>
              <w:pStyle w:val="xl31"/>
              <w:widowControl w:val="0"/>
              <w:spacing w:before="0" w:beforeAutospacing="0" w:after="0" w:afterAutospacing="0" w:line="360" w:lineRule="auto"/>
              <w:ind w:firstLine="382"/>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032981">
        <w:trPr>
          <w:trHeight w:val="23"/>
        </w:trPr>
        <w:tc>
          <w:tcPr>
            <w:tcW w:w="557" w:type="pct"/>
            <w:vAlign w:val="center"/>
          </w:tcPr>
          <w:p w:rsidR="00032981" w:rsidRDefault="00E7443F">
            <w:pPr>
              <w:pStyle w:val="DL"/>
            </w:pPr>
            <w:r>
              <w:rPr>
                <w:rFonts w:hint="eastAsia"/>
              </w:rPr>
              <w:t>10</w:t>
            </w:r>
          </w:p>
        </w:tc>
        <w:tc>
          <w:tcPr>
            <w:tcW w:w="818" w:type="pct"/>
            <w:vAlign w:val="center"/>
          </w:tcPr>
          <w:p w:rsidR="00032981" w:rsidRDefault="00E7443F">
            <w:pPr>
              <w:pStyle w:val="DL"/>
              <w:ind w:firstLine="0"/>
              <w:jc w:val="both"/>
            </w:pPr>
            <w:r>
              <w:rPr>
                <w:rFonts w:hint="eastAsia"/>
              </w:rPr>
              <w:t>中标通知书发出的形式</w:t>
            </w:r>
          </w:p>
        </w:tc>
        <w:tc>
          <w:tcPr>
            <w:tcW w:w="3625" w:type="pct"/>
            <w:vAlign w:val="center"/>
          </w:tcPr>
          <w:p w:rsidR="00032981" w:rsidRDefault="00E7443F">
            <w:pPr>
              <w:pStyle w:val="xl31"/>
              <w:widowControl w:val="0"/>
              <w:spacing w:before="0" w:beforeAutospacing="0" w:after="0" w:afterAutospacing="0" w:line="360" w:lineRule="auto"/>
              <w:ind w:firstLine="382"/>
              <w:jc w:val="both"/>
              <w:rPr>
                <w:rFonts w:cs="宋体"/>
                <w:b w:val="0"/>
                <w:sz w:val="21"/>
                <w:szCs w:val="21"/>
              </w:rPr>
            </w:pPr>
            <w:r>
              <w:rPr>
                <w:rFonts w:cs="宋体" w:hint="eastAsia"/>
                <w:b w:val="0"/>
                <w:sz w:val="21"/>
                <w:szCs w:val="21"/>
              </w:rPr>
              <w:t>☑书面</w:t>
            </w:r>
            <w:r>
              <w:rPr>
                <w:rFonts w:cs="宋体" w:hint="eastAsia"/>
                <w:b w:val="0"/>
                <w:sz w:val="21"/>
                <w:szCs w:val="21"/>
              </w:rPr>
              <w:t xml:space="preserve">     </w:t>
            </w:r>
            <w:r>
              <w:rPr>
                <w:rFonts w:cs="宋体" w:hint="eastAsia"/>
                <w:b w:val="0"/>
                <w:sz w:val="21"/>
                <w:szCs w:val="21"/>
              </w:rPr>
              <w:sym w:font="Wingdings" w:char="00A8"/>
            </w:r>
            <w:r>
              <w:rPr>
                <w:rFonts w:cs="宋体" w:hint="eastAsia"/>
                <w:b w:val="0"/>
                <w:sz w:val="21"/>
                <w:szCs w:val="21"/>
              </w:rPr>
              <w:t>数据电文</w:t>
            </w:r>
          </w:p>
          <w:p w:rsidR="00032981" w:rsidRDefault="00E7443F">
            <w:pPr>
              <w:pStyle w:val="xl31"/>
              <w:widowControl w:val="0"/>
              <w:spacing w:before="0" w:beforeAutospacing="0" w:after="0" w:afterAutospacing="0" w:line="360" w:lineRule="auto"/>
              <w:ind w:firstLine="382"/>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032981">
        <w:trPr>
          <w:trHeight w:val="23"/>
        </w:trPr>
        <w:tc>
          <w:tcPr>
            <w:tcW w:w="557" w:type="pct"/>
            <w:vAlign w:val="center"/>
          </w:tcPr>
          <w:p w:rsidR="00032981" w:rsidRDefault="00E7443F">
            <w:pPr>
              <w:pStyle w:val="DL"/>
            </w:pPr>
            <w:r>
              <w:rPr>
                <w:rFonts w:hint="eastAsia"/>
              </w:rPr>
              <w:t>11</w:t>
            </w:r>
          </w:p>
        </w:tc>
        <w:tc>
          <w:tcPr>
            <w:tcW w:w="818" w:type="pct"/>
            <w:vAlign w:val="center"/>
          </w:tcPr>
          <w:p w:rsidR="00032981" w:rsidRDefault="00E7443F">
            <w:pPr>
              <w:pStyle w:val="DL"/>
              <w:ind w:firstLine="0"/>
              <w:jc w:val="both"/>
            </w:pPr>
            <w:r>
              <w:rPr>
                <w:rFonts w:hint="eastAsia"/>
              </w:rPr>
              <w:t>告知竞价结果的形式</w:t>
            </w:r>
          </w:p>
        </w:tc>
        <w:tc>
          <w:tcPr>
            <w:tcW w:w="3625" w:type="pct"/>
            <w:vAlign w:val="center"/>
          </w:tcPr>
          <w:p w:rsidR="00032981" w:rsidRDefault="00E7443F">
            <w:pPr>
              <w:pStyle w:val="xl31"/>
              <w:widowControl w:val="0"/>
              <w:spacing w:before="0" w:beforeAutospacing="0" w:after="0" w:afterAutospacing="0" w:line="360" w:lineRule="auto"/>
              <w:ind w:firstLine="382"/>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032981">
        <w:trPr>
          <w:trHeight w:val="23"/>
        </w:trPr>
        <w:tc>
          <w:tcPr>
            <w:tcW w:w="557" w:type="pct"/>
            <w:vAlign w:val="center"/>
          </w:tcPr>
          <w:p w:rsidR="00032981" w:rsidRDefault="00E7443F">
            <w:pPr>
              <w:pStyle w:val="DL"/>
            </w:pPr>
            <w:r>
              <w:rPr>
                <w:rFonts w:hint="eastAsia"/>
              </w:rPr>
              <w:t>12</w:t>
            </w:r>
          </w:p>
        </w:tc>
        <w:tc>
          <w:tcPr>
            <w:tcW w:w="818" w:type="pct"/>
            <w:vAlign w:val="center"/>
          </w:tcPr>
          <w:p w:rsidR="00032981" w:rsidRDefault="00E7443F">
            <w:pPr>
              <w:pStyle w:val="DL"/>
              <w:ind w:firstLine="0"/>
              <w:jc w:val="both"/>
            </w:pPr>
            <w:r>
              <w:rPr>
                <w:rFonts w:hint="eastAsia"/>
              </w:rPr>
              <w:t>履约保证金</w:t>
            </w:r>
          </w:p>
        </w:tc>
        <w:tc>
          <w:tcPr>
            <w:tcW w:w="3625" w:type="pct"/>
          </w:tcPr>
          <w:p w:rsidR="00032981" w:rsidRDefault="00E7443F">
            <w:pPr>
              <w:snapToGrid w:val="0"/>
              <w:spacing w:line="360" w:lineRule="auto"/>
              <w:ind w:firstLine="384"/>
              <w:rPr>
                <w:rFonts w:cs="宋体"/>
                <w:bCs/>
                <w:snapToGrid w:val="0"/>
                <w:sz w:val="21"/>
                <w:szCs w:val="21"/>
              </w:rPr>
            </w:pPr>
            <w:r>
              <w:rPr>
                <w:rFonts w:cs="宋体" w:hint="eastAsia"/>
                <w:bCs/>
                <w:snapToGrid w:val="0"/>
                <w:sz w:val="21"/>
                <w:szCs w:val="21"/>
              </w:rPr>
              <w:t>（</w:t>
            </w:r>
            <w:r>
              <w:rPr>
                <w:rFonts w:cs="宋体" w:hint="eastAsia"/>
                <w:bCs/>
                <w:snapToGrid w:val="0"/>
                <w:sz w:val="21"/>
                <w:szCs w:val="21"/>
              </w:rPr>
              <w:t>1</w:t>
            </w:r>
            <w:r>
              <w:rPr>
                <w:rFonts w:cs="宋体" w:hint="eastAsia"/>
                <w:bCs/>
                <w:snapToGrid w:val="0"/>
                <w:sz w:val="21"/>
                <w:szCs w:val="21"/>
              </w:rPr>
              <w:t>）金额：</w:t>
            </w:r>
            <w:r>
              <w:rPr>
                <w:rFonts w:cs="宋体" w:hint="eastAsia"/>
                <w:bCs/>
                <w:snapToGrid w:val="0"/>
                <w:color w:val="FF0000"/>
                <w:sz w:val="21"/>
                <w:szCs w:val="21"/>
              </w:rPr>
              <w:t>中标价％</w:t>
            </w:r>
          </w:p>
          <w:p w:rsidR="00032981" w:rsidRDefault="00E7443F">
            <w:pPr>
              <w:snapToGrid w:val="0"/>
              <w:spacing w:line="360" w:lineRule="auto"/>
              <w:ind w:firstLine="384"/>
              <w:rPr>
                <w:rFonts w:cs="宋体"/>
                <w:sz w:val="21"/>
                <w:szCs w:val="21"/>
              </w:rPr>
            </w:pPr>
            <w:r>
              <w:rPr>
                <w:rFonts w:cs="宋体" w:hint="eastAsia"/>
                <w:bCs/>
                <w:snapToGrid w:val="0"/>
                <w:sz w:val="21"/>
                <w:szCs w:val="21"/>
              </w:rPr>
              <w:t>（</w:t>
            </w:r>
            <w:r>
              <w:rPr>
                <w:rFonts w:cs="宋体" w:hint="eastAsia"/>
                <w:bCs/>
                <w:snapToGrid w:val="0"/>
                <w:sz w:val="21"/>
                <w:szCs w:val="21"/>
              </w:rPr>
              <w:t>2</w:t>
            </w:r>
            <w:r>
              <w:rPr>
                <w:rFonts w:cs="宋体" w:hint="eastAsia"/>
                <w:bCs/>
                <w:snapToGrid w:val="0"/>
                <w:sz w:val="21"/>
                <w:szCs w:val="21"/>
              </w:rPr>
              <w:t>）</w:t>
            </w:r>
            <w:bookmarkStart w:id="12" w:name="_GoBack"/>
            <w:bookmarkEnd w:id="12"/>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银行转账</w:t>
            </w:r>
            <w:r>
              <w:rPr>
                <w:rFonts w:cs="宋体" w:hint="eastAsia"/>
                <w:sz w:val="21"/>
                <w:szCs w:val="21"/>
              </w:rPr>
              <w:t xml:space="preserve">  </w:t>
            </w:r>
            <w:r>
              <w:rPr>
                <w:rFonts w:cs="宋体" w:hint="eastAsia"/>
                <w:sz w:val="21"/>
                <w:szCs w:val="21"/>
              </w:rPr>
              <w:sym w:font="Wingdings 2" w:char="00A3"/>
            </w:r>
            <w:r>
              <w:rPr>
                <w:rFonts w:cs="宋体" w:hint="eastAsia"/>
                <w:sz w:val="21"/>
                <w:szCs w:val="21"/>
              </w:rPr>
              <w:t>银行电汇</w:t>
            </w:r>
            <w:r>
              <w:rPr>
                <w:rFonts w:cs="宋体" w:hint="eastAsia"/>
                <w:sz w:val="21"/>
                <w:szCs w:val="21"/>
              </w:rPr>
              <w:t xml:space="preserve">  </w:t>
            </w:r>
          </w:p>
        </w:tc>
      </w:tr>
      <w:tr w:rsidR="00032981">
        <w:trPr>
          <w:trHeight w:val="23"/>
        </w:trPr>
        <w:tc>
          <w:tcPr>
            <w:tcW w:w="557" w:type="pct"/>
            <w:vAlign w:val="center"/>
          </w:tcPr>
          <w:p w:rsidR="00032981" w:rsidRDefault="00E7443F">
            <w:pPr>
              <w:pStyle w:val="DL"/>
            </w:pPr>
            <w:r>
              <w:rPr>
                <w:rFonts w:hint="eastAsia"/>
              </w:rPr>
              <w:t>13</w:t>
            </w:r>
          </w:p>
        </w:tc>
        <w:tc>
          <w:tcPr>
            <w:tcW w:w="818" w:type="pct"/>
            <w:vAlign w:val="center"/>
          </w:tcPr>
          <w:p w:rsidR="00032981" w:rsidRDefault="00E7443F">
            <w:pPr>
              <w:pStyle w:val="DL"/>
              <w:ind w:firstLine="0"/>
              <w:jc w:val="both"/>
            </w:pPr>
            <w:r>
              <w:rPr>
                <w:rFonts w:hint="eastAsia"/>
              </w:rPr>
              <w:t>报价须知</w:t>
            </w:r>
          </w:p>
        </w:tc>
        <w:tc>
          <w:tcPr>
            <w:tcW w:w="3625" w:type="pct"/>
            <w:vAlign w:val="center"/>
          </w:tcPr>
          <w:p w:rsidR="00032981" w:rsidRDefault="00E7443F">
            <w:pPr>
              <w:spacing w:line="360" w:lineRule="auto"/>
              <w:ind w:firstLine="384"/>
              <w:rPr>
                <w:rFonts w:cs="宋体"/>
                <w:bCs/>
                <w:kern w:val="2"/>
                <w:sz w:val="21"/>
                <w:szCs w:val="21"/>
              </w:rPr>
            </w:pPr>
            <w:r>
              <w:rPr>
                <w:rFonts w:cs="宋体" w:hint="eastAsia"/>
                <w:bCs/>
                <w:kern w:val="2"/>
                <w:sz w:val="21"/>
                <w:szCs w:val="21"/>
              </w:rPr>
              <w:t>（</w:t>
            </w:r>
            <w:r>
              <w:rPr>
                <w:rFonts w:cs="宋体" w:hint="eastAsia"/>
                <w:bCs/>
                <w:kern w:val="2"/>
                <w:sz w:val="21"/>
                <w:szCs w:val="21"/>
              </w:rPr>
              <w:t>1</w:t>
            </w:r>
            <w:r>
              <w:rPr>
                <w:rFonts w:cs="宋体" w:hint="eastAsia"/>
                <w:bCs/>
                <w:kern w:val="2"/>
                <w:sz w:val="21"/>
                <w:szCs w:val="21"/>
              </w:rPr>
              <w:t>）投标人最终投标报价不得高于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pPr>
              <w:spacing w:line="360" w:lineRule="auto"/>
              <w:ind w:firstLine="384"/>
              <w:rPr>
                <w:sz w:val="16"/>
                <w:szCs w:val="16"/>
              </w:rPr>
            </w:pPr>
            <w:r>
              <w:rPr>
                <w:rFonts w:cs="宋体" w:hint="eastAsia"/>
                <w:kern w:val="2"/>
                <w:sz w:val="21"/>
                <w:szCs w:val="21"/>
              </w:rPr>
              <w:t>（</w:t>
            </w:r>
            <w:r>
              <w:rPr>
                <w:rFonts w:cs="宋体" w:hint="eastAsia"/>
                <w:kern w:val="2"/>
                <w:sz w:val="21"/>
                <w:szCs w:val="21"/>
              </w:rPr>
              <w:t>2</w:t>
            </w:r>
            <w:r>
              <w:rPr>
                <w:rFonts w:cs="宋体" w:hint="eastAsia"/>
                <w:kern w:val="2"/>
                <w:sz w:val="21"/>
                <w:szCs w:val="21"/>
              </w:rPr>
              <w:t>）在项目评标过程中，投标人最终投标报价与公布的最高</w:t>
            </w:r>
            <w:r>
              <w:rPr>
                <w:rFonts w:cs="宋体" w:hint="eastAsia"/>
                <w:kern w:val="2"/>
                <w:sz w:val="21"/>
                <w:szCs w:val="21"/>
              </w:rPr>
              <w:lastRenderedPageBreak/>
              <w:t>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pPr>
              <w:spacing w:line="360" w:lineRule="auto"/>
              <w:ind w:firstLine="384"/>
              <w:rPr>
                <w:rFonts w:cs="宋体"/>
                <w:sz w:val="21"/>
                <w:szCs w:val="21"/>
              </w:rPr>
            </w:pPr>
            <w:r>
              <w:rPr>
                <w:rFonts w:cs="宋体" w:hint="eastAsia"/>
                <w:sz w:val="21"/>
                <w:szCs w:val="21"/>
              </w:rPr>
              <w:t>（</w:t>
            </w:r>
            <w:r>
              <w:rPr>
                <w:rFonts w:cs="宋体" w:hint="eastAsia"/>
                <w:sz w:val="21"/>
                <w:szCs w:val="21"/>
              </w:rPr>
              <w:t>3</w:t>
            </w:r>
            <w:r>
              <w:rPr>
                <w:rFonts w:cs="宋体" w:hint="eastAsia"/>
                <w:sz w:val="21"/>
                <w:szCs w:val="21"/>
              </w:rPr>
              <w:t>）</w:t>
            </w:r>
            <w:r>
              <w:rPr>
                <w:rFonts w:cs="宋体" w:hint="eastAsia"/>
                <w:sz w:val="21"/>
                <w:szCs w:val="21"/>
              </w:rPr>
              <w:t>......</w:t>
            </w:r>
          </w:p>
        </w:tc>
      </w:tr>
      <w:tr w:rsidR="00032981">
        <w:trPr>
          <w:trHeight w:val="23"/>
        </w:trPr>
        <w:tc>
          <w:tcPr>
            <w:tcW w:w="557" w:type="pct"/>
            <w:vAlign w:val="center"/>
          </w:tcPr>
          <w:p w:rsidR="00032981" w:rsidRDefault="00E7443F">
            <w:pPr>
              <w:pStyle w:val="DL"/>
            </w:pPr>
            <w:r>
              <w:rPr>
                <w:rFonts w:hint="eastAsia"/>
              </w:rPr>
              <w:lastRenderedPageBreak/>
              <w:t>14</w:t>
            </w:r>
          </w:p>
        </w:tc>
        <w:tc>
          <w:tcPr>
            <w:tcW w:w="818" w:type="pct"/>
            <w:vAlign w:val="center"/>
          </w:tcPr>
          <w:p w:rsidR="00032981" w:rsidRDefault="00E7443F">
            <w:pPr>
              <w:pStyle w:val="DL"/>
              <w:ind w:firstLine="0"/>
              <w:jc w:val="both"/>
            </w:pPr>
            <w:r>
              <w:rPr>
                <w:rFonts w:hint="eastAsia"/>
              </w:rPr>
              <w:t>重要说明</w:t>
            </w:r>
          </w:p>
        </w:tc>
        <w:tc>
          <w:tcPr>
            <w:tcW w:w="3625" w:type="pct"/>
            <w:vAlign w:val="center"/>
          </w:tcPr>
          <w:p w:rsidR="00032981" w:rsidRDefault="00E7443F">
            <w:pPr>
              <w:spacing w:line="360" w:lineRule="auto"/>
              <w:ind w:firstLine="384"/>
              <w:rPr>
                <w:rFonts w:cs="宋体"/>
                <w:sz w:val="21"/>
                <w:szCs w:val="21"/>
              </w:rPr>
            </w:pPr>
            <w:r>
              <w:rPr>
                <w:rFonts w:cs="宋体" w:hint="eastAsia"/>
                <w:sz w:val="21"/>
                <w:szCs w:val="21"/>
              </w:rPr>
              <w:t>（</w:t>
            </w:r>
            <w:r>
              <w:rPr>
                <w:rFonts w:cs="宋体" w:hint="eastAsia"/>
                <w:sz w:val="21"/>
                <w:szCs w:val="21"/>
              </w:rPr>
              <w:t>1</w:t>
            </w:r>
            <w:r>
              <w:rPr>
                <w:rFonts w:cs="宋体" w:hint="eastAsia"/>
                <w:sz w:val="21"/>
                <w:szCs w:val="21"/>
              </w:rPr>
              <w:t>）中标人应在规定期限内提交履约保证金并与招标人签订合同，若中标人未能在规定期限内提交履约保证金或签订合同，招标人有权取消中标人中标资格；</w:t>
            </w:r>
          </w:p>
          <w:p w:rsidR="00032981" w:rsidRDefault="00E7443F">
            <w:pPr>
              <w:spacing w:line="360" w:lineRule="auto"/>
              <w:ind w:firstLine="384"/>
              <w:rPr>
                <w:rFonts w:cs="宋体"/>
                <w:sz w:val="21"/>
                <w:szCs w:val="21"/>
              </w:rPr>
            </w:pPr>
            <w:r>
              <w:rPr>
                <w:rFonts w:cs="宋体" w:hint="eastAsia"/>
                <w:sz w:val="21"/>
                <w:szCs w:val="21"/>
              </w:rPr>
              <w:t>（</w:t>
            </w:r>
            <w:r>
              <w:rPr>
                <w:rFonts w:cs="宋体" w:hint="eastAsia"/>
                <w:sz w:val="21"/>
                <w:szCs w:val="21"/>
              </w:rPr>
              <w:t>2</w:t>
            </w:r>
            <w:r>
              <w:rPr>
                <w:rFonts w:cs="宋体" w:hint="eastAsia"/>
                <w:sz w:val="21"/>
                <w:szCs w:val="21"/>
              </w:rPr>
              <w:t>）合同签订后，中标人存在规定时间内不组织人员进场开工，不履行合同义务等情况，招标人有权解除合同，并追究违约责任；</w:t>
            </w:r>
          </w:p>
          <w:p w:rsidR="00032981" w:rsidRDefault="00E7443F">
            <w:pPr>
              <w:spacing w:line="360" w:lineRule="auto"/>
              <w:ind w:firstLine="384"/>
              <w:rPr>
                <w:rFonts w:cs="宋体"/>
                <w:sz w:val="21"/>
                <w:szCs w:val="21"/>
              </w:rPr>
            </w:pPr>
            <w:r>
              <w:rPr>
                <w:rFonts w:cs="宋体" w:hint="eastAsia"/>
                <w:sz w:val="21"/>
                <w:szCs w:val="21"/>
              </w:rPr>
              <w:t>（</w:t>
            </w:r>
            <w:r>
              <w:rPr>
                <w:rFonts w:cs="宋体" w:hint="eastAsia"/>
                <w:sz w:val="21"/>
                <w:szCs w:val="21"/>
              </w:rPr>
              <w:t>3</w:t>
            </w:r>
            <w:r>
              <w:rPr>
                <w:rFonts w:cs="宋体" w:hint="eastAsia"/>
                <w:sz w:val="21"/>
                <w:szCs w:val="21"/>
              </w:rPr>
              <w:t>）中标人在中标项目发生投诉、信访举报案件、履约存在争议时，拒绝协助配合有关部门调查案件的，招标人可以取消其中标资格或解除合同，并追究其违约责任。</w:t>
            </w:r>
          </w:p>
          <w:p w:rsidR="00032981" w:rsidRDefault="00E7443F">
            <w:pPr>
              <w:spacing w:line="360" w:lineRule="auto"/>
              <w:ind w:firstLine="384"/>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pPr>
              <w:pStyle w:val="DL"/>
            </w:pPr>
            <w:r>
              <w:rPr>
                <w:rFonts w:hint="eastAsia"/>
              </w:rPr>
              <w:t>15</w:t>
            </w:r>
          </w:p>
        </w:tc>
        <w:tc>
          <w:tcPr>
            <w:tcW w:w="818" w:type="pct"/>
            <w:vAlign w:val="center"/>
          </w:tcPr>
          <w:p w:rsidR="00032981" w:rsidRDefault="00E7443F">
            <w:pPr>
              <w:pStyle w:val="DL"/>
              <w:ind w:firstLine="0"/>
              <w:jc w:val="both"/>
            </w:pPr>
            <w:r>
              <w:rPr>
                <w:rFonts w:hint="eastAsia"/>
              </w:rPr>
              <w:t>解释权</w:t>
            </w:r>
          </w:p>
        </w:tc>
        <w:tc>
          <w:tcPr>
            <w:tcW w:w="3625" w:type="pct"/>
            <w:vAlign w:val="center"/>
          </w:tcPr>
          <w:p w:rsidR="00032981" w:rsidRDefault="00E7443F">
            <w:pPr>
              <w:spacing w:line="360" w:lineRule="auto"/>
              <w:ind w:firstLine="384"/>
              <w:rPr>
                <w:rFonts w:cs="宋体"/>
                <w:bCs/>
                <w:sz w:val="21"/>
                <w:szCs w:val="21"/>
              </w:rPr>
            </w:pPr>
            <w:r>
              <w:rPr>
                <w:rFonts w:cs="宋体" w:hint="eastAsia"/>
                <w:bCs/>
                <w:sz w:val="21"/>
                <w:szCs w:val="21"/>
              </w:rPr>
              <w:t>（</w:t>
            </w:r>
            <w:r>
              <w:rPr>
                <w:rFonts w:cs="宋体" w:hint="eastAsia"/>
                <w:bCs/>
                <w:sz w:val="21"/>
                <w:szCs w:val="21"/>
              </w:rPr>
              <w:t>1</w:t>
            </w:r>
            <w:r>
              <w:rPr>
                <w:rFonts w:cs="宋体" w:hint="eastAsia"/>
                <w:bCs/>
                <w:sz w:val="21"/>
                <w:szCs w:val="21"/>
              </w:rPr>
              <w:t>）构成本竞价文件的各个组成文件应互为解释，互为说明；</w:t>
            </w:r>
          </w:p>
          <w:p w:rsidR="00032981" w:rsidRDefault="00E7443F">
            <w:pPr>
              <w:spacing w:line="360" w:lineRule="auto"/>
              <w:ind w:firstLine="384"/>
              <w:rPr>
                <w:rFonts w:cs="宋体"/>
                <w:bCs/>
                <w:sz w:val="21"/>
                <w:szCs w:val="21"/>
              </w:rPr>
            </w:pPr>
            <w:r>
              <w:rPr>
                <w:rFonts w:cs="宋体" w:hint="eastAsia"/>
                <w:bCs/>
                <w:sz w:val="21"/>
                <w:szCs w:val="21"/>
              </w:rPr>
              <w:t>（</w:t>
            </w:r>
            <w:r>
              <w:rPr>
                <w:rFonts w:cs="宋体" w:hint="eastAsia"/>
                <w:bCs/>
                <w:sz w:val="21"/>
                <w:szCs w:val="21"/>
              </w:rPr>
              <w:t>2</w:t>
            </w:r>
            <w:r>
              <w:rPr>
                <w:rFonts w:cs="宋体" w:hint="eastAsia"/>
                <w:bCs/>
                <w:sz w:val="21"/>
                <w:szCs w:val="21"/>
              </w:rPr>
              <w:t>）同一组成文件中就同一事项的规定或约定不一致</w:t>
            </w:r>
            <w:r>
              <w:rPr>
                <w:rFonts w:cs="宋体" w:hint="eastAsia"/>
                <w:bCs/>
                <w:sz w:val="21"/>
                <w:szCs w:val="21"/>
              </w:rPr>
              <w:t>的，以编排顺序在后者为准；</w:t>
            </w:r>
          </w:p>
          <w:p w:rsidR="00032981" w:rsidRDefault="00E7443F">
            <w:pPr>
              <w:spacing w:line="360" w:lineRule="auto"/>
              <w:ind w:firstLine="384"/>
              <w:rPr>
                <w:rFonts w:cs="宋体"/>
                <w:bCs/>
                <w:sz w:val="21"/>
                <w:szCs w:val="21"/>
              </w:rPr>
            </w:pPr>
            <w:r>
              <w:rPr>
                <w:rFonts w:cs="宋体" w:hint="eastAsia"/>
                <w:bCs/>
                <w:sz w:val="21"/>
                <w:szCs w:val="21"/>
              </w:rPr>
              <w:t>（</w:t>
            </w:r>
            <w:r>
              <w:rPr>
                <w:rFonts w:cs="宋体" w:hint="eastAsia"/>
                <w:bCs/>
                <w:sz w:val="21"/>
                <w:szCs w:val="21"/>
              </w:rPr>
              <w:t>3</w:t>
            </w:r>
            <w:r>
              <w:rPr>
                <w:rFonts w:cs="宋体" w:hint="eastAsia"/>
                <w:bCs/>
                <w:sz w:val="21"/>
                <w:szCs w:val="21"/>
              </w:rPr>
              <w:t>）如有不明确或不一致，构成合同文件组成内容的，以合同文件约定内容为准，且以专用合同条款约定的合同文件优先顺序解释；</w:t>
            </w:r>
          </w:p>
          <w:p w:rsidR="00032981" w:rsidRDefault="00E7443F">
            <w:pPr>
              <w:spacing w:line="360" w:lineRule="auto"/>
              <w:ind w:firstLine="384"/>
              <w:rPr>
                <w:rFonts w:ascii="Times New Roman" w:hAnsi="Times New Roman" w:cs="Times New Roman"/>
                <w:bCs/>
                <w:sz w:val="21"/>
                <w:szCs w:val="21"/>
              </w:rPr>
            </w:pPr>
            <w:r>
              <w:rPr>
                <w:rFonts w:cs="宋体" w:hint="eastAsia"/>
                <w:bCs/>
                <w:sz w:val="21"/>
                <w:szCs w:val="21"/>
              </w:rPr>
              <w:t>（</w:t>
            </w:r>
            <w:r>
              <w:rPr>
                <w:rFonts w:cs="宋体" w:hint="eastAsia"/>
                <w:bCs/>
                <w:sz w:val="21"/>
                <w:szCs w:val="21"/>
              </w:rPr>
              <w:t>4</w:t>
            </w:r>
            <w:r>
              <w:rPr>
                <w:rFonts w:cs="宋体" w:hint="eastAsia"/>
                <w:bCs/>
                <w:sz w:val="21"/>
                <w:szCs w:val="21"/>
              </w:rPr>
              <w:t>）</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pPr>
              <w:spacing w:line="360" w:lineRule="auto"/>
              <w:ind w:firstLine="384"/>
              <w:rPr>
                <w:rFonts w:cs="宋体"/>
                <w:sz w:val="21"/>
                <w:szCs w:val="21"/>
              </w:rPr>
            </w:pPr>
            <w:r>
              <w:rPr>
                <w:rFonts w:cs="宋体" w:hint="eastAsia"/>
                <w:bCs/>
                <w:sz w:val="21"/>
                <w:szCs w:val="21"/>
              </w:rPr>
              <w:t>（</w:t>
            </w:r>
            <w:r>
              <w:rPr>
                <w:rFonts w:cs="宋体" w:hint="eastAsia"/>
                <w:bCs/>
                <w:sz w:val="21"/>
                <w:szCs w:val="21"/>
              </w:rPr>
              <w:t>5</w:t>
            </w:r>
            <w:r>
              <w:rPr>
                <w:rFonts w:cs="宋体" w:hint="eastAsia"/>
                <w:bCs/>
                <w:sz w:val="21"/>
                <w:szCs w:val="21"/>
              </w:rPr>
              <w:t>）</w:t>
            </w:r>
            <w:r>
              <w:rPr>
                <w:rFonts w:cs="宋体" w:hint="eastAsia"/>
                <w:sz w:val="21"/>
                <w:szCs w:val="21"/>
              </w:rPr>
              <w:t>有澄清的部分以最终的澄清更正内容为准；</w:t>
            </w:r>
          </w:p>
          <w:p w:rsidR="00032981" w:rsidRDefault="00E7443F">
            <w:pPr>
              <w:pStyle w:val="xl31"/>
              <w:widowControl w:val="0"/>
              <w:spacing w:before="0" w:beforeAutospacing="0" w:after="0" w:afterAutospacing="0" w:line="360" w:lineRule="auto"/>
              <w:ind w:firstLine="382"/>
              <w:jc w:val="both"/>
              <w:rPr>
                <w:rFonts w:cs="宋体"/>
                <w:b w:val="0"/>
                <w:sz w:val="21"/>
                <w:szCs w:val="21"/>
              </w:rPr>
            </w:pPr>
            <w:r>
              <w:rPr>
                <w:rFonts w:cs="宋体" w:hint="eastAsia"/>
                <w:b w:val="0"/>
                <w:sz w:val="21"/>
                <w:szCs w:val="21"/>
              </w:rPr>
              <w:t>（</w:t>
            </w:r>
            <w:r>
              <w:rPr>
                <w:rFonts w:cs="宋体" w:hint="eastAsia"/>
                <w:b w:val="0"/>
                <w:sz w:val="21"/>
                <w:szCs w:val="21"/>
              </w:rPr>
              <w:t>6</w:t>
            </w:r>
            <w:r>
              <w:rPr>
                <w:rFonts w:cs="宋体" w:hint="eastAsia"/>
                <w:b w:val="0"/>
                <w:sz w:val="21"/>
                <w:szCs w:val="21"/>
              </w:rPr>
              <w:t>）按本款前述规定仍不能形成结论的，由招标人负责解释。</w:t>
            </w:r>
          </w:p>
        </w:tc>
      </w:tr>
      <w:tr w:rsidR="00032981">
        <w:trPr>
          <w:trHeight w:val="23"/>
        </w:trPr>
        <w:tc>
          <w:tcPr>
            <w:tcW w:w="557" w:type="pct"/>
            <w:vAlign w:val="center"/>
          </w:tcPr>
          <w:p w:rsidR="00032981" w:rsidRDefault="00E7443F">
            <w:pPr>
              <w:pStyle w:val="DL"/>
            </w:pPr>
            <w:r>
              <w:rPr>
                <w:rFonts w:hint="eastAsia"/>
              </w:rPr>
              <w:t>16</w:t>
            </w:r>
          </w:p>
        </w:tc>
        <w:tc>
          <w:tcPr>
            <w:tcW w:w="818" w:type="pct"/>
            <w:vAlign w:val="center"/>
          </w:tcPr>
          <w:p w:rsidR="00032981" w:rsidRDefault="00E7443F">
            <w:pPr>
              <w:pStyle w:val="DL"/>
            </w:pPr>
            <w:r>
              <w:rPr>
                <w:rFonts w:hint="eastAsia"/>
              </w:rPr>
              <w:t>其他补</w:t>
            </w:r>
            <w:r>
              <w:rPr>
                <w:rFonts w:hint="eastAsia"/>
              </w:rPr>
              <w:lastRenderedPageBreak/>
              <w:t>充说明</w:t>
            </w:r>
          </w:p>
        </w:tc>
        <w:tc>
          <w:tcPr>
            <w:tcW w:w="3625" w:type="pct"/>
            <w:vAlign w:val="center"/>
          </w:tcPr>
          <w:p w:rsidR="00032981" w:rsidRDefault="00E7443F">
            <w:pPr>
              <w:pStyle w:val="xl31"/>
              <w:widowControl w:val="0"/>
              <w:spacing w:before="0" w:beforeAutospacing="0" w:after="0" w:afterAutospacing="0" w:line="360" w:lineRule="auto"/>
              <w:ind w:firstLine="382"/>
              <w:jc w:val="both"/>
              <w:rPr>
                <w:rFonts w:cs="宋体"/>
                <w:b w:val="0"/>
                <w:sz w:val="21"/>
                <w:szCs w:val="21"/>
              </w:rPr>
            </w:pPr>
            <w:r>
              <w:rPr>
                <w:rFonts w:cs="宋体" w:hint="eastAsia"/>
                <w:b w:val="0"/>
                <w:sz w:val="21"/>
                <w:szCs w:val="21"/>
              </w:rPr>
              <w:lastRenderedPageBreak/>
              <w:t>……</w:t>
            </w:r>
          </w:p>
        </w:tc>
      </w:tr>
    </w:tbl>
    <w:p w:rsidR="00032981" w:rsidRDefault="00032981">
      <w:pPr>
        <w:pStyle w:val="36"/>
        <w:adjustRightInd w:val="0"/>
        <w:snapToGrid w:val="0"/>
        <w:spacing w:line="360" w:lineRule="auto"/>
        <w:rPr>
          <w:rFonts w:ascii="宋体" w:hAnsi="宋体"/>
          <w:b/>
          <w:sz w:val="24"/>
          <w:szCs w:val="24"/>
        </w:rPr>
      </w:pPr>
      <w:bookmarkStart w:id="13" w:name="_Toc4558"/>
    </w:p>
    <w:bookmarkEnd w:id="13"/>
    <w:p w:rsidR="00032981" w:rsidRDefault="00E7443F">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投标人须知正文</w:t>
      </w:r>
    </w:p>
    <w:p w:rsidR="00032981" w:rsidRDefault="00E7443F">
      <w:pPr>
        <w:spacing w:line="360" w:lineRule="auto"/>
        <w:ind w:firstLine="439"/>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pPr>
        <w:spacing w:line="360" w:lineRule="auto"/>
        <w:ind w:firstLine="439"/>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pPr>
        <w:spacing w:line="360" w:lineRule="auto"/>
        <w:ind w:firstLine="439"/>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w:t>
      </w:r>
      <w:r>
        <w:rPr>
          <w:rFonts w:ascii="Times New Roman" w:eastAsiaTheme="minorEastAsia" w:hAnsi="Times New Roman" w:cs="Times New Roman"/>
          <w:bCs/>
          <w:sz w:val="21"/>
        </w:rPr>
        <w:t>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pPr>
        <w:spacing w:line="360" w:lineRule="auto"/>
        <w:ind w:firstLine="439"/>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pPr>
        <w:spacing w:line="360" w:lineRule="auto"/>
        <w:ind w:firstLine="439"/>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pPr>
        <w:spacing w:line="360" w:lineRule="auto"/>
        <w:ind w:firstLine="439"/>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pPr>
        <w:spacing w:line="360" w:lineRule="auto"/>
        <w:ind w:firstLine="439"/>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pPr>
        <w:spacing w:line="360" w:lineRule="auto"/>
        <w:ind w:firstLine="439"/>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w:t>
      </w:r>
      <w:r>
        <w:rPr>
          <w:rFonts w:ascii="Times New Roman" w:eastAsiaTheme="minorEastAsia" w:hAnsi="Times New Roman" w:cs="Times New Roman"/>
          <w:bCs/>
          <w:sz w:val="21"/>
        </w:rPr>
        <w:t>投标文件进行装订成册、密封，形成密封的投标文件，否则引起的责任由投标人自行承担。</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pPr>
        <w:spacing w:line="360" w:lineRule="auto"/>
        <w:ind w:firstLine="439"/>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pPr>
        <w:spacing w:line="360" w:lineRule="auto"/>
        <w:ind w:firstLine="439"/>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pPr>
        <w:spacing w:line="360" w:lineRule="auto"/>
        <w:ind w:firstLine="439"/>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pPr>
        <w:spacing w:line="360" w:lineRule="auto"/>
        <w:ind w:firstLine="439"/>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pPr>
        <w:spacing w:line="360" w:lineRule="auto"/>
        <w:ind w:firstLine="439"/>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w:t>
      </w:r>
      <w:r>
        <w:rPr>
          <w:rFonts w:ascii="Times New Roman" w:eastAsiaTheme="minorEastAsia" w:hAnsi="Times New Roman" w:cs="Times New Roman"/>
          <w:bCs/>
          <w:sz w:val="21"/>
        </w:rPr>
        <w:t>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pPr>
        <w:spacing w:line="360" w:lineRule="auto"/>
        <w:ind w:firstLine="384"/>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pPr>
        <w:spacing w:line="360" w:lineRule="auto"/>
        <w:ind w:firstLine="439"/>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w:t>
      </w:r>
      <w:r>
        <w:rPr>
          <w:rFonts w:ascii="Times New Roman" w:eastAsiaTheme="minorEastAsia" w:hAnsi="Times New Roman" w:cs="Times New Roman"/>
          <w:bCs/>
          <w:sz w:val="21"/>
        </w:rPr>
        <w:t>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pPr>
        <w:spacing w:line="360" w:lineRule="auto"/>
        <w:ind w:firstLine="439"/>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pPr>
        <w:spacing w:line="360" w:lineRule="auto"/>
        <w:ind w:firstLine="439"/>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pPr>
        <w:spacing w:line="360" w:lineRule="auto"/>
        <w:ind w:firstLine="439"/>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w:t>
      </w:r>
      <w:r>
        <w:rPr>
          <w:rFonts w:ascii="Times New Roman" w:eastAsiaTheme="minorEastAsia" w:hAnsi="Times New Roman" w:cs="Times New Roman"/>
          <w:bCs/>
          <w:sz w:val="21"/>
        </w:rPr>
        <w:t>审结论。</w:t>
      </w:r>
    </w:p>
    <w:p w:rsidR="00032981" w:rsidRDefault="00E7443F">
      <w:pPr>
        <w:spacing w:line="360" w:lineRule="auto"/>
        <w:ind w:firstLine="439"/>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pPr>
        <w:spacing w:line="360" w:lineRule="auto"/>
        <w:ind w:firstLine="439"/>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pPr>
        <w:spacing w:line="360" w:lineRule="auto"/>
        <w:ind w:firstLine="439"/>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lastRenderedPageBreak/>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pPr>
        <w:spacing w:line="360" w:lineRule="auto"/>
        <w:ind w:firstLine="439"/>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pPr>
        <w:spacing w:line="360" w:lineRule="auto"/>
        <w:ind w:firstLine="439"/>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pPr>
        <w:spacing w:line="360" w:lineRule="auto"/>
        <w:ind w:firstLine="439"/>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pPr>
        <w:spacing w:line="360" w:lineRule="auto"/>
        <w:ind w:firstLine="439"/>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pPr>
        <w:spacing w:line="360" w:lineRule="auto"/>
        <w:ind w:firstLine="439"/>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Default="00E7443F">
      <w:pPr>
        <w:spacing w:line="360" w:lineRule="auto"/>
        <w:ind w:firstLine="512"/>
        <w:jc w:val="center"/>
        <w:outlineLvl w:val="0"/>
        <w:rPr>
          <w:rFonts w:asciiTheme="minorEastAsia" w:eastAsiaTheme="minorEastAsia" w:hAnsiTheme="minorEastAsia"/>
          <w:b/>
          <w:sz w:val="28"/>
        </w:rPr>
      </w:pPr>
      <w:bookmarkStart w:id="39" w:name="_Toc31311"/>
      <w:r>
        <w:rPr>
          <w:rFonts w:asciiTheme="minorEastAsia" w:eastAsiaTheme="minorEastAsia" w:hAnsiTheme="minorEastAsia" w:hint="eastAsia"/>
          <w:b/>
          <w:sz w:val="28"/>
        </w:rPr>
        <w:lastRenderedPageBreak/>
        <w:t>第三章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招标人要求</w:t>
      </w:r>
      <w:bookmarkEnd w:id="39"/>
    </w:p>
    <w:p w:rsidR="00032981" w:rsidRDefault="00E7443F">
      <w:pPr>
        <w:spacing w:line="360" w:lineRule="auto"/>
        <w:ind w:firstLine="439"/>
        <w:outlineLvl w:val="1"/>
        <w:rPr>
          <w:rFonts w:ascii="Times New Roman" w:hAnsi="Times New Roman"/>
          <w:b/>
          <w:sz w:val="24"/>
          <w:szCs w:val="24"/>
        </w:rPr>
      </w:pPr>
      <w:bookmarkStart w:id="40" w:name="_Toc482188637"/>
      <w:bookmarkStart w:id="41" w:name="_Toc19590"/>
      <w:r>
        <w:rPr>
          <w:rFonts w:ascii="Times New Roman" w:hAnsi="Times New Roman"/>
          <w:b/>
          <w:sz w:val="24"/>
          <w:szCs w:val="24"/>
        </w:rPr>
        <w:t>一、</w:t>
      </w:r>
      <w:bookmarkEnd w:id="40"/>
      <w:r>
        <w:rPr>
          <w:rFonts w:ascii="Times New Roman" w:hAnsi="Times New Roman" w:hint="eastAsia"/>
          <w:b/>
          <w:sz w:val="24"/>
          <w:szCs w:val="24"/>
        </w:rPr>
        <w:t>项目概况</w:t>
      </w:r>
      <w:bookmarkEnd w:id="41"/>
    </w:p>
    <w:p w:rsidR="00032981" w:rsidRDefault="00E7443F">
      <w:pPr>
        <w:autoSpaceDE w:val="0"/>
        <w:autoSpaceDN w:val="0"/>
        <w:adjustRightInd w:val="0"/>
        <w:spacing w:line="360" w:lineRule="auto"/>
        <w:ind w:firstLineChars="182" w:firstLine="382"/>
        <w:jc w:val="left"/>
        <w:rPr>
          <w:b/>
          <w:bCs/>
          <w:color w:val="000000"/>
          <w:sz w:val="21"/>
          <w:szCs w:val="21"/>
        </w:rPr>
      </w:pPr>
      <w:bookmarkStart w:id="42" w:name="_Toc482188638"/>
      <w:bookmarkStart w:id="43" w:name="_Toc26876"/>
      <w:r>
        <w:rPr>
          <w:rFonts w:hint="eastAsia"/>
          <w:bCs/>
          <w:color w:val="000000"/>
          <w:sz w:val="21"/>
          <w:szCs w:val="21"/>
        </w:rPr>
        <w:t>合肥市政文外滩物业管理有限公司</w:t>
      </w:r>
      <w:r>
        <w:rPr>
          <w:rFonts w:hint="eastAsia"/>
          <w:bCs/>
          <w:color w:val="000000"/>
          <w:sz w:val="21"/>
          <w:szCs w:val="21"/>
        </w:rPr>
        <w:t>中行安庆分行项目</w:t>
      </w:r>
      <w:r>
        <w:rPr>
          <w:bCs/>
          <w:color w:val="000000"/>
          <w:sz w:val="21"/>
          <w:szCs w:val="21"/>
        </w:rPr>
        <w:t>，</w:t>
      </w:r>
      <w:r>
        <w:rPr>
          <w:rFonts w:hint="eastAsia"/>
          <w:bCs/>
          <w:color w:val="000000"/>
          <w:sz w:val="21"/>
          <w:szCs w:val="21"/>
        </w:rPr>
        <w:t>位于安庆市</w:t>
      </w:r>
      <w:r>
        <w:rPr>
          <w:rFonts w:hint="eastAsia"/>
          <w:bCs/>
          <w:color w:val="000000"/>
          <w:sz w:val="21"/>
          <w:szCs w:val="21"/>
        </w:rPr>
        <w:t>菱湖北路</w:t>
      </w:r>
      <w:r>
        <w:rPr>
          <w:rFonts w:hint="eastAsia"/>
          <w:bCs/>
          <w:color w:val="000000"/>
          <w:sz w:val="21"/>
          <w:szCs w:val="21"/>
        </w:rPr>
        <w:t>2</w:t>
      </w:r>
      <w:r>
        <w:rPr>
          <w:rFonts w:hint="eastAsia"/>
          <w:bCs/>
          <w:color w:val="000000"/>
          <w:sz w:val="21"/>
          <w:szCs w:val="21"/>
        </w:rPr>
        <w:t>号</w:t>
      </w:r>
      <w:r>
        <w:rPr>
          <w:rFonts w:hint="eastAsia"/>
          <w:bCs/>
          <w:color w:val="000000"/>
          <w:sz w:val="21"/>
          <w:szCs w:val="21"/>
        </w:rPr>
        <w:t>，此次为所属项目</w:t>
      </w:r>
      <w:r>
        <w:rPr>
          <w:rFonts w:hint="eastAsia"/>
          <w:bCs/>
          <w:color w:val="000000"/>
          <w:sz w:val="21"/>
          <w:szCs w:val="21"/>
        </w:rPr>
        <w:t>22</w:t>
      </w:r>
      <w:r>
        <w:rPr>
          <w:rFonts w:hint="eastAsia"/>
          <w:bCs/>
          <w:color w:val="000000"/>
          <w:sz w:val="21"/>
          <w:szCs w:val="21"/>
        </w:rPr>
        <w:t>名员工采购</w:t>
      </w:r>
      <w:r>
        <w:rPr>
          <w:rFonts w:hint="eastAsia"/>
          <w:bCs/>
          <w:color w:val="000000"/>
          <w:sz w:val="21"/>
          <w:szCs w:val="21"/>
        </w:rPr>
        <w:t>意外险</w:t>
      </w:r>
      <w:r>
        <w:rPr>
          <w:rFonts w:hint="eastAsia"/>
          <w:bCs/>
          <w:color w:val="000000"/>
          <w:sz w:val="21"/>
          <w:szCs w:val="21"/>
        </w:rPr>
        <w:t>。</w:t>
      </w:r>
      <w:bookmarkEnd w:id="42"/>
      <w:bookmarkEnd w:id="43"/>
    </w:p>
    <w:p w:rsidR="00032981" w:rsidRDefault="00E7443F">
      <w:pPr>
        <w:spacing w:line="360" w:lineRule="auto"/>
        <w:ind w:firstLine="439"/>
        <w:outlineLvl w:val="1"/>
        <w:rPr>
          <w:rFonts w:ascii="Times New Roman" w:hAnsi="Times New Roman"/>
          <w:b/>
          <w:sz w:val="24"/>
          <w:szCs w:val="24"/>
        </w:rPr>
      </w:pPr>
      <w:bookmarkStart w:id="44" w:name="_Toc482188639"/>
      <w:bookmarkStart w:id="45" w:name="_Toc15614"/>
      <w:r>
        <w:rPr>
          <w:rFonts w:ascii="Times New Roman" w:hAnsi="Times New Roman" w:hint="eastAsia"/>
          <w:b/>
          <w:sz w:val="24"/>
          <w:szCs w:val="24"/>
        </w:rPr>
        <w:t>二</w:t>
      </w:r>
      <w:r>
        <w:rPr>
          <w:rFonts w:ascii="Times New Roman" w:hAnsi="Times New Roman" w:hint="eastAsia"/>
          <w:b/>
          <w:sz w:val="24"/>
          <w:szCs w:val="24"/>
        </w:rPr>
        <w:t>、保险保障要求</w:t>
      </w:r>
    </w:p>
    <w:tbl>
      <w:tblPr>
        <w:tblW w:w="8413"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238"/>
        <w:gridCol w:w="1699"/>
        <w:gridCol w:w="2603"/>
        <w:gridCol w:w="1873"/>
      </w:tblGrid>
      <w:tr w:rsidR="00032981">
        <w:trPr>
          <w:trHeight w:hRule="exact" w:val="733"/>
        </w:trPr>
        <w:tc>
          <w:tcPr>
            <w:tcW w:w="2238" w:type="dxa"/>
            <w:vAlign w:val="center"/>
          </w:tcPr>
          <w:p w:rsidR="00032981" w:rsidRDefault="00E7443F">
            <w:pPr>
              <w:widowControl/>
              <w:jc w:val="center"/>
              <w:rPr>
                <w:rFonts w:ascii="仿宋_GB2312" w:eastAsia="仿宋_GB2312" w:hAnsi="华文中宋" w:cs="宋体"/>
                <w:b/>
                <w:sz w:val="28"/>
              </w:rPr>
            </w:pPr>
            <w:r>
              <w:rPr>
                <w:rFonts w:ascii="仿宋_GB2312" w:eastAsia="仿宋_GB2312" w:hAnsi="华文中宋" w:cs="宋体" w:hint="eastAsia"/>
                <w:b/>
                <w:sz w:val="28"/>
              </w:rPr>
              <w:t>保险责任</w:t>
            </w:r>
          </w:p>
        </w:tc>
        <w:tc>
          <w:tcPr>
            <w:tcW w:w="1699" w:type="dxa"/>
            <w:vAlign w:val="center"/>
          </w:tcPr>
          <w:p w:rsidR="00032981" w:rsidRDefault="00E7443F">
            <w:pPr>
              <w:widowControl/>
              <w:jc w:val="center"/>
              <w:rPr>
                <w:rFonts w:ascii="仿宋_GB2312" w:eastAsia="仿宋_GB2312" w:hAnsi="华文中宋" w:cs="宋体"/>
                <w:b/>
                <w:sz w:val="28"/>
              </w:rPr>
            </w:pPr>
            <w:r>
              <w:rPr>
                <w:rFonts w:ascii="仿宋_GB2312" w:eastAsia="仿宋_GB2312" w:hAnsi="华文中宋" w:cs="宋体" w:hint="eastAsia"/>
                <w:b/>
                <w:sz w:val="28"/>
              </w:rPr>
              <w:t>保险金额</w:t>
            </w:r>
          </w:p>
        </w:tc>
        <w:tc>
          <w:tcPr>
            <w:tcW w:w="2603" w:type="dxa"/>
            <w:vAlign w:val="center"/>
          </w:tcPr>
          <w:p w:rsidR="00032981" w:rsidRDefault="00E7443F">
            <w:pPr>
              <w:widowControl/>
              <w:jc w:val="center"/>
              <w:rPr>
                <w:rFonts w:ascii="仿宋_GB2312" w:eastAsia="仿宋_GB2312" w:hAnsi="华文中宋" w:cs="宋体"/>
                <w:b/>
                <w:sz w:val="28"/>
              </w:rPr>
            </w:pPr>
            <w:r>
              <w:rPr>
                <w:rFonts w:ascii="仿宋_GB2312" w:eastAsia="仿宋_GB2312" w:hAnsi="华文中宋" w:cs="宋体" w:hint="eastAsia"/>
                <w:b/>
                <w:sz w:val="28"/>
              </w:rPr>
              <w:t>备注</w:t>
            </w:r>
          </w:p>
        </w:tc>
        <w:tc>
          <w:tcPr>
            <w:tcW w:w="1873" w:type="dxa"/>
            <w:vAlign w:val="center"/>
          </w:tcPr>
          <w:p w:rsidR="00032981" w:rsidRDefault="00E7443F">
            <w:pPr>
              <w:widowControl/>
              <w:jc w:val="center"/>
              <w:rPr>
                <w:rFonts w:ascii="仿宋_GB2312" w:eastAsia="仿宋_GB2312" w:hAnsi="华文中宋" w:cs="宋体"/>
                <w:b/>
                <w:sz w:val="28"/>
              </w:rPr>
            </w:pPr>
            <w:r>
              <w:rPr>
                <w:rFonts w:ascii="仿宋_GB2312" w:eastAsia="仿宋_GB2312" w:hAnsi="华文中宋" w:cs="宋体" w:hint="eastAsia"/>
                <w:b/>
                <w:sz w:val="28"/>
              </w:rPr>
              <w:t>保险费</w:t>
            </w:r>
          </w:p>
        </w:tc>
      </w:tr>
      <w:tr w:rsidR="00032981">
        <w:trPr>
          <w:trHeight w:hRule="exact" w:val="667"/>
        </w:trPr>
        <w:tc>
          <w:tcPr>
            <w:tcW w:w="2238" w:type="dxa"/>
            <w:vAlign w:val="center"/>
          </w:tcPr>
          <w:p w:rsidR="00032981" w:rsidRDefault="00E7443F">
            <w:pPr>
              <w:widowControl/>
              <w:jc w:val="center"/>
              <w:rPr>
                <w:rFonts w:ascii="仿宋_GB2312" w:eastAsia="仿宋_GB2312" w:hAnsi="华文中宋" w:cs="宋体"/>
                <w:bCs/>
                <w:sz w:val="24"/>
              </w:rPr>
            </w:pPr>
            <w:r>
              <w:rPr>
                <w:rFonts w:ascii="仿宋_GB2312" w:eastAsia="仿宋_GB2312" w:hAnsi="华文中宋" w:cs="宋体" w:hint="eastAsia"/>
                <w:bCs/>
                <w:sz w:val="24"/>
              </w:rPr>
              <w:t>意外伤害身故</w:t>
            </w:r>
          </w:p>
        </w:tc>
        <w:tc>
          <w:tcPr>
            <w:tcW w:w="1699" w:type="dxa"/>
            <w:vAlign w:val="center"/>
          </w:tcPr>
          <w:p w:rsidR="00032981" w:rsidRDefault="00E7443F">
            <w:pPr>
              <w:widowControl/>
              <w:jc w:val="center"/>
              <w:rPr>
                <w:rFonts w:ascii="仿宋_GB2312" w:eastAsia="仿宋_GB2312" w:hAnsi="华文中宋" w:cs="宋体"/>
                <w:bCs/>
                <w:sz w:val="24"/>
              </w:rPr>
            </w:pPr>
            <w:r>
              <w:rPr>
                <w:rFonts w:ascii="仿宋_GB2312" w:eastAsia="仿宋_GB2312" w:hAnsi="华文中宋" w:cs="宋体"/>
                <w:bCs/>
                <w:sz w:val="24"/>
              </w:rPr>
              <w:t>2</w:t>
            </w:r>
            <w:r>
              <w:rPr>
                <w:rFonts w:ascii="仿宋_GB2312" w:eastAsia="仿宋_GB2312" w:hAnsi="华文中宋" w:cs="宋体" w:hint="eastAsia"/>
                <w:bCs/>
                <w:sz w:val="24"/>
              </w:rPr>
              <w:t>万元</w:t>
            </w:r>
          </w:p>
        </w:tc>
        <w:tc>
          <w:tcPr>
            <w:tcW w:w="2603" w:type="dxa"/>
            <w:vMerge w:val="restart"/>
          </w:tcPr>
          <w:p w:rsidR="00032981" w:rsidRDefault="00E7443F">
            <w:pPr>
              <w:widowControl/>
              <w:jc w:val="center"/>
              <w:rPr>
                <w:rFonts w:ascii="仿宋_GB2312" w:eastAsia="仿宋_GB2312" w:hAnsi="华文中宋" w:cs="宋体"/>
                <w:bCs/>
                <w:sz w:val="24"/>
              </w:rPr>
            </w:pPr>
            <w:r>
              <w:rPr>
                <w:sz w:val="19"/>
              </w:rPr>
              <w:t>定额一次性给付，无等待期</w:t>
            </w:r>
          </w:p>
          <w:p w:rsidR="00032981" w:rsidRDefault="00E7443F">
            <w:pPr>
              <w:widowControl/>
              <w:rPr>
                <w:rFonts w:ascii="仿宋_GB2312" w:eastAsia="仿宋_GB2312" w:hAnsi="华文中宋" w:cs="宋体"/>
                <w:bCs/>
                <w:sz w:val="24"/>
              </w:rPr>
            </w:pPr>
            <w:r>
              <w:rPr>
                <w:sz w:val="19"/>
              </w:rPr>
              <w:t>定额一次性给付，无等待期</w:t>
            </w:r>
          </w:p>
          <w:p w:rsidR="00032981" w:rsidRDefault="00E7443F">
            <w:pPr>
              <w:widowControl/>
              <w:ind w:firstLineChars="200" w:firstLine="480"/>
              <w:rPr>
                <w:rFonts w:ascii="仿宋_GB2312" w:eastAsia="仿宋_GB2312" w:hAnsi="华文中宋" w:cs="宋体"/>
                <w:bCs/>
                <w:sz w:val="24"/>
              </w:rPr>
            </w:pPr>
            <w:r>
              <w:rPr>
                <w:rFonts w:ascii="仿宋_GB2312" w:eastAsia="仿宋_GB2312" w:hAnsi="华文中宋" w:cs="宋体" w:hint="eastAsia"/>
                <w:bCs/>
                <w:sz w:val="24"/>
              </w:rPr>
              <w:t>定额一次性给付</w:t>
            </w:r>
          </w:p>
        </w:tc>
        <w:tc>
          <w:tcPr>
            <w:tcW w:w="1873" w:type="dxa"/>
            <w:vMerge w:val="restart"/>
          </w:tcPr>
          <w:p w:rsidR="00032981" w:rsidRDefault="00032981">
            <w:pPr>
              <w:widowControl/>
              <w:jc w:val="center"/>
              <w:rPr>
                <w:rFonts w:ascii="仿宋_GB2312" w:eastAsia="仿宋_GB2312" w:hAnsi="华文中宋" w:cs="宋体"/>
                <w:bCs/>
                <w:sz w:val="24"/>
              </w:rPr>
            </w:pPr>
          </w:p>
          <w:p w:rsidR="00032981" w:rsidRDefault="00032981">
            <w:pPr>
              <w:widowControl/>
              <w:jc w:val="center"/>
              <w:rPr>
                <w:rFonts w:ascii="仿宋_GB2312" w:eastAsia="仿宋_GB2312" w:hAnsi="华文中宋" w:cs="宋体"/>
                <w:bCs/>
                <w:sz w:val="24"/>
              </w:rPr>
            </w:pPr>
          </w:p>
          <w:p w:rsidR="00032981" w:rsidRDefault="00032981">
            <w:pPr>
              <w:widowControl/>
              <w:jc w:val="center"/>
              <w:rPr>
                <w:rFonts w:ascii="仿宋_GB2312" w:eastAsia="仿宋_GB2312" w:hAnsi="华文中宋" w:cs="宋体"/>
                <w:bCs/>
                <w:sz w:val="24"/>
              </w:rPr>
            </w:pPr>
          </w:p>
          <w:p w:rsidR="00032981" w:rsidRDefault="00E7443F">
            <w:pPr>
              <w:widowControl/>
              <w:ind w:firstLineChars="200" w:firstLine="480"/>
              <w:rPr>
                <w:rFonts w:ascii="仿宋_GB2312" w:eastAsia="仿宋_GB2312" w:hAnsi="华文中宋" w:cs="宋体"/>
                <w:bCs/>
                <w:sz w:val="24"/>
              </w:rPr>
            </w:pPr>
            <w:r>
              <w:rPr>
                <w:rFonts w:ascii="仿宋_GB2312" w:eastAsia="仿宋_GB2312" w:hAnsi="华文中宋" w:cs="宋体" w:hint="eastAsia"/>
                <w:bCs/>
                <w:sz w:val="24"/>
              </w:rPr>
              <w:t>元</w:t>
            </w:r>
            <w:r>
              <w:rPr>
                <w:rFonts w:ascii="仿宋_GB2312" w:eastAsia="仿宋_GB2312" w:hAnsi="华文中宋" w:cs="宋体" w:hint="eastAsia"/>
                <w:bCs/>
                <w:sz w:val="24"/>
              </w:rPr>
              <w:t>/</w:t>
            </w:r>
            <w:r>
              <w:rPr>
                <w:rFonts w:ascii="仿宋_GB2312" w:eastAsia="仿宋_GB2312" w:hAnsi="华文中宋" w:cs="宋体" w:hint="eastAsia"/>
                <w:bCs/>
                <w:sz w:val="24"/>
              </w:rPr>
              <w:t>人</w:t>
            </w:r>
            <w:r>
              <w:rPr>
                <w:rFonts w:ascii="仿宋_GB2312" w:eastAsia="仿宋_GB2312" w:hAnsi="华文中宋" w:cs="宋体" w:hint="eastAsia"/>
                <w:bCs/>
                <w:sz w:val="24"/>
              </w:rPr>
              <w:t>/</w:t>
            </w:r>
            <w:r>
              <w:rPr>
                <w:rFonts w:ascii="仿宋_GB2312" w:eastAsia="仿宋_GB2312" w:hAnsi="华文中宋" w:cs="宋体" w:hint="eastAsia"/>
                <w:bCs/>
                <w:sz w:val="24"/>
              </w:rPr>
              <w:t>年</w:t>
            </w:r>
          </w:p>
          <w:p w:rsidR="00032981" w:rsidRDefault="00032981">
            <w:pPr>
              <w:widowControl/>
              <w:jc w:val="left"/>
              <w:rPr>
                <w:rFonts w:ascii="仿宋_GB2312" w:eastAsia="仿宋_GB2312" w:hAnsi="华文中宋" w:cs="宋体"/>
                <w:bCs/>
                <w:sz w:val="24"/>
              </w:rPr>
            </w:pPr>
          </w:p>
        </w:tc>
      </w:tr>
      <w:tr w:rsidR="00032981">
        <w:trPr>
          <w:trHeight w:hRule="exact" w:val="667"/>
        </w:trPr>
        <w:tc>
          <w:tcPr>
            <w:tcW w:w="2238" w:type="dxa"/>
            <w:vAlign w:val="center"/>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hint="eastAsia"/>
                <w:bCs/>
                <w:color w:val="000000"/>
                <w:sz w:val="24"/>
              </w:rPr>
              <w:t>意外伤害残疾</w:t>
            </w:r>
          </w:p>
        </w:tc>
        <w:tc>
          <w:tcPr>
            <w:tcW w:w="1699" w:type="dxa"/>
            <w:vAlign w:val="center"/>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bCs/>
                <w:color w:val="000000"/>
                <w:sz w:val="24"/>
              </w:rPr>
              <w:t>2</w:t>
            </w:r>
            <w:r>
              <w:rPr>
                <w:rFonts w:ascii="仿宋_GB2312" w:eastAsia="仿宋_GB2312" w:hAnsi="华文中宋" w:cs="宋体" w:hint="eastAsia"/>
                <w:bCs/>
                <w:color w:val="000000"/>
                <w:sz w:val="24"/>
              </w:rPr>
              <w:t>万元</w:t>
            </w:r>
          </w:p>
        </w:tc>
        <w:tc>
          <w:tcPr>
            <w:tcW w:w="2603" w:type="dxa"/>
            <w:vMerge/>
          </w:tcPr>
          <w:p w:rsidR="00032981" w:rsidRDefault="00032981">
            <w:pPr>
              <w:widowControl/>
              <w:jc w:val="center"/>
              <w:rPr>
                <w:rFonts w:ascii="仿宋_GB2312" w:eastAsia="仿宋_GB2312" w:hAnsi="华文中宋" w:cs="宋体"/>
                <w:bCs/>
                <w:color w:val="000000"/>
                <w:sz w:val="24"/>
              </w:rPr>
            </w:pPr>
          </w:p>
        </w:tc>
        <w:tc>
          <w:tcPr>
            <w:tcW w:w="1873" w:type="dxa"/>
            <w:vMerge/>
          </w:tcPr>
          <w:p w:rsidR="00032981" w:rsidRDefault="00032981">
            <w:pPr>
              <w:widowControl/>
              <w:jc w:val="left"/>
              <w:rPr>
                <w:rFonts w:ascii="仿宋_GB2312" w:eastAsia="仿宋_GB2312" w:hAnsi="华文中宋" w:cs="宋体"/>
                <w:bCs/>
                <w:color w:val="000000"/>
                <w:sz w:val="24"/>
              </w:rPr>
            </w:pPr>
          </w:p>
        </w:tc>
      </w:tr>
      <w:tr w:rsidR="00032981">
        <w:trPr>
          <w:trHeight w:hRule="exact" w:val="667"/>
        </w:trPr>
        <w:tc>
          <w:tcPr>
            <w:tcW w:w="2238" w:type="dxa"/>
            <w:vAlign w:val="center"/>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hint="eastAsia"/>
                <w:bCs/>
                <w:color w:val="000000"/>
                <w:sz w:val="24"/>
              </w:rPr>
              <w:t>重大疾病</w:t>
            </w:r>
          </w:p>
        </w:tc>
        <w:tc>
          <w:tcPr>
            <w:tcW w:w="1699" w:type="dxa"/>
            <w:vAlign w:val="center"/>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bCs/>
                <w:color w:val="000000"/>
                <w:sz w:val="24"/>
              </w:rPr>
              <w:t>20</w:t>
            </w:r>
            <w:r>
              <w:rPr>
                <w:rFonts w:ascii="仿宋_GB2312" w:eastAsia="仿宋_GB2312" w:hAnsi="华文中宋" w:cs="宋体" w:hint="eastAsia"/>
                <w:bCs/>
                <w:color w:val="000000"/>
                <w:sz w:val="24"/>
              </w:rPr>
              <w:t>万元</w:t>
            </w:r>
          </w:p>
        </w:tc>
        <w:tc>
          <w:tcPr>
            <w:tcW w:w="2603" w:type="dxa"/>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hint="eastAsia"/>
                <w:bCs/>
                <w:color w:val="000000"/>
                <w:sz w:val="24"/>
              </w:rPr>
              <w:t>30</w:t>
            </w:r>
            <w:r>
              <w:rPr>
                <w:rFonts w:ascii="仿宋_GB2312" w:eastAsia="仿宋_GB2312" w:hAnsi="华文中宋" w:cs="宋体" w:hint="eastAsia"/>
                <w:bCs/>
                <w:color w:val="000000"/>
                <w:sz w:val="24"/>
              </w:rPr>
              <w:t>种重大疾病，</w:t>
            </w:r>
          </w:p>
          <w:p w:rsidR="00032981" w:rsidRDefault="00032981">
            <w:pPr>
              <w:widowControl/>
              <w:jc w:val="center"/>
              <w:rPr>
                <w:rFonts w:ascii="仿宋_GB2312" w:eastAsia="仿宋_GB2312" w:hAnsi="华文中宋" w:cs="宋体"/>
                <w:bCs/>
                <w:color w:val="000000"/>
                <w:sz w:val="24"/>
              </w:rPr>
            </w:pPr>
          </w:p>
        </w:tc>
        <w:tc>
          <w:tcPr>
            <w:tcW w:w="1873" w:type="dxa"/>
            <w:vMerge/>
          </w:tcPr>
          <w:p w:rsidR="00032981" w:rsidRDefault="00032981">
            <w:pPr>
              <w:widowControl/>
              <w:jc w:val="left"/>
              <w:rPr>
                <w:rFonts w:ascii="仿宋_GB2312" w:eastAsia="仿宋_GB2312" w:hAnsi="华文中宋" w:cs="宋体"/>
                <w:bCs/>
                <w:color w:val="000000"/>
                <w:sz w:val="24"/>
              </w:rPr>
            </w:pPr>
          </w:p>
        </w:tc>
      </w:tr>
      <w:tr w:rsidR="00032981">
        <w:trPr>
          <w:trHeight w:hRule="exact" w:val="589"/>
        </w:trPr>
        <w:tc>
          <w:tcPr>
            <w:tcW w:w="2238" w:type="dxa"/>
            <w:vAlign w:val="center"/>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hint="eastAsia"/>
                <w:bCs/>
                <w:color w:val="000000"/>
                <w:sz w:val="24"/>
              </w:rPr>
              <w:t>补充住院医疗</w:t>
            </w:r>
          </w:p>
        </w:tc>
        <w:tc>
          <w:tcPr>
            <w:tcW w:w="1699" w:type="dxa"/>
            <w:vAlign w:val="center"/>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bCs/>
                <w:color w:val="000000"/>
                <w:sz w:val="24"/>
              </w:rPr>
              <w:t>5</w:t>
            </w:r>
            <w:r>
              <w:rPr>
                <w:rFonts w:ascii="仿宋_GB2312" w:eastAsia="仿宋_GB2312" w:hAnsi="华文中宋" w:cs="宋体" w:hint="eastAsia"/>
                <w:bCs/>
                <w:color w:val="000000"/>
                <w:sz w:val="24"/>
              </w:rPr>
              <w:t>万元</w:t>
            </w:r>
          </w:p>
        </w:tc>
        <w:tc>
          <w:tcPr>
            <w:tcW w:w="2603" w:type="dxa"/>
          </w:tcPr>
          <w:p w:rsidR="00032981" w:rsidRDefault="00E7443F">
            <w:pPr>
              <w:widowControl/>
              <w:jc w:val="center"/>
              <w:rPr>
                <w:rFonts w:ascii="仿宋_GB2312" w:eastAsia="仿宋_GB2312" w:hAnsi="华文中宋" w:cs="宋体"/>
                <w:bCs/>
                <w:color w:val="000000"/>
                <w:sz w:val="24"/>
              </w:rPr>
            </w:pPr>
            <w:r>
              <w:rPr>
                <w:rFonts w:ascii="仿宋_GB2312" w:eastAsia="仿宋_GB2312" w:hAnsi="华文中宋" w:cs="宋体" w:hint="eastAsia"/>
                <w:bCs/>
                <w:color w:val="000000"/>
                <w:sz w:val="24"/>
              </w:rPr>
              <w:t>0</w:t>
            </w:r>
            <w:r>
              <w:rPr>
                <w:rFonts w:ascii="仿宋_GB2312" w:eastAsia="仿宋_GB2312" w:hAnsi="华文中宋" w:cs="宋体" w:hint="eastAsia"/>
                <w:bCs/>
                <w:color w:val="000000"/>
                <w:sz w:val="24"/>
              </w:rPr>
              <w:t>免赔，</w:t>
            </w:r>
            <w:r>
              <w:rPr>
                <w:rFonts w:ascii="仿宋_GB2312" w:eastAsia="仿宋_GB2312" w:hAnsi="华文中宋" w:cs="宋体" w:hint="eastAsia"/>
                <w:bCs/>
                <w:color w:val="000000"/>
                <w:sz w:val="24"/>
              </w:rPr>
              <w:t>100%</w:t>
            </w:r>
            <w:r>
              <w:rPr>
                <w:rFonts w:ascii="仿宋_GB2312" w:eastAsia="仿宋_GB2312" w:hAnsi="华文中宋" w:cs="宋体" w:hint="eastAsia"/>
                <w:bCs/>
                <w:color w:val="000000"/>
                <w:sz w:val="24"/>
              </w:rPr>
              <w:t>赔付，</w:t>
            </w:r>
          </w:p>
          <w:p w:rsidR="00032981" w:rsidRDefault="00032981">
            <w:pPr>
              <w:widowControl/>
              <w:jc w:val="center"/>
              <w:rPr>
                <w:rFonts w:ascii="仿宋_GB2312" w:eastAsia="仿宋_GB2312" w:hAnsi="华文中宋" w:cs="宋体"/>
                <w:bCs/>
                <w:color w:val="000000"/>
                <w:sz w:val="24"/>
              </w:rPr>
            </w:pPr>
          </w:p>
        </w:tc>
        <w:tc>
          <w:tcPr>
            <w:tcW w:w="1873" w:type="dxa"/>
            <w:vMerge/>
          </w:tcPr>
          <w:p w:rsidR="00032981" w:rsidRDefault="00032981">
            <w:pPr>
              <w:widowControl/>
              <w:jc w:val="left"/>
              <w:rPr>
                <w:rFonts w:ascii="仿宋_GB2312" w:eastAsia="仿宋_GB2312" w:hAnsi="华文中宋" w:cs="宋体"/>
                <w:bCs/>
                <w:color w:val="000000"/>
                <w:sz w:val="24"/>
              </w:rPr>
            </w:pPr>
          </w:p>
        </w:tc>
      </w:tr>
    </w:tbl>
    <w:p w:rsidR="00032981" w:rsidRDefault="00032981">
      <w:pPr>
        <w:rPr>
          <w:rFonts w:ascii="仿宋_GB2312" w:eastAsia="仿宋_GB2312" w:hAnsi="华文中宋"/>
          <w:b/>
          <w:color w:val="000000"/>
          <w:sz w:val="24"/>
          <w:szCs w:val="24"/>
        </w:rPr>
      </w:pPr>
    </w:p>
    <w:p w:rsidR="00032981" w:rsidRDefault="00E7443F">
      <w:pPr>
        <w:ind w:firstLineChars="100" w:firstLine="241"/>
        <w:rPr>
          <w:rFonts w:ascii="仿宋_GB2312" w:eastAsia="仿宋_GB2312" w:hAnsi="华文中宋"/>
          <w:b/>
          <w:color w:val="000000"/>
          <w:sz w:val="24"/>
          <w:szCs w:val="24"/>
        </w:rPr>
      </w:pPr>
      <w:r>
        <w:rPr>
          <w:rFonts w:ascii="仿宋_GB2312" w:eastAsia="仿宋_GB2312" w:hAnsi="华文中宋" w:hint="eastAsia"/>
          <w:b/>
          <w:color w:val="000000"/>
          <w:sz w:val="24"/>
          <w:szCs w:val="24"/>
        </w:rPr>
        <w:t>三</w:t>
      </w:r>
      <w:r>
        <w:rPr>
          <w:rFonts w:ascii="仿宋_GB2312" w:eastAsia="仿宋_GB2312" w:hAnsi="华文中宋" w:hint="eastAsia"/>
          <w:b/>
          <w:color w:val="000000"/>
          <w:sz w:val="24"/>
          <w:szCs w:val="24"/>
        </w:rPr>
        <w:t>、保险责任：</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（一）意外身故保障：若被保险人遭受意外伤害，并自意外伤害发生之日起</w:t>
      </w:r>
      <w:r>
        <w:rPr>
          <w:rFonts w:hint="eastAsia"/>
          <w:bCs/>
          <w:color w:val="000000"/>
          <w:sz w:val="21"/>
          <w:szCs w:val="21"/>
        </w:rPr>
        <w:t>180</w:t>
      </w:r>
      <w:r>
        <w:rPr>
          <w:rFonts w:hint="eastAsia"/>
          <w:bCs/>
          <w:color w:val="000000"/>
          <w:sz w:val="21"/>
          <w:szCs w:val="21"/>
        </w:rPr>
        <w:t>日内（含第</w:t>
      </w:r>
      <w:r>
        <w:rPr>
          <w:rFonts w:hint="eastAsia"/>
          <w:bCs/>
          <w:color w:val="000000"/>
          <w:sz w:val="21"/>
          <w:szCs w:val="21"/>
        </w:rPr>
        <w:t>180</w:t>
      </w:r>
      <w:r>
        <w:rPr>
          <w:rFonts w:hint="eastAsia"/>
          <w:bCs/>
          <w:color w:val="000000"/>
          <w:sz w:val="21"/>
          <w:szCs w:val="21"/>
        </w:rPr>
        <w:t>日），因该意外伤害直接导致身故，保险公司对该被保险人承担的保险责任终止，保险公司将按该被保险人的保险金额给付身故保险金。</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（二）意外残疾保障：若被保险人遭受意外伤害，并自意外伤害发生之日起</w:t>
      </w:r>
      <w:r>
        <w:rPr>
          <w:rFonts w:hint="eastAsia"/>
          <w:bCs/>
          <w:color w:val="000000"/>
          <w:sz w:val="21"/>
          <w:szCs w:val="21"/>
        </w:rPr>
        <w:t>180</w:t>
      </w:r>
      <w:r>
        <w:rPr>
          <w:rFonts w:hint="eastAsia"/>
          <w:bCs/>
          <w:color w:val="000000"/>
          <w:sz w:val="21"/>
          <w:szCs w:val="21"/>
        </w:rPr>
        <w:t>日内（含第</w:t>
      </w:r>
      <w:r>
        <w:rPr>
          <w:rFonts w:hint="eastAsia"/>
          <w:bCs/>
          <w:color w:val="000000"/>
          <w:sz w:val="21"/>
          <w:szCs w:val="21"/>
        </w:rPr>
        <w:t>180</w:t>
      </w:r>
      <w:r>
        <w:rPr>
          <w:rFonts w:hint="eastAsia"/>
          <w:bCs/>
          <w:color w:val="000000"/>
          <w:sz w:val="21"/>
          <w:szCs w:val="21"/>
        </w:rPr>
        <w:t>日），因该意外伤害直接导致本合同所附《人身保险伤残评定标准与代码》中所列明的残疾程度，本公司将按该被保险人的保险金额与该项残疾程度所对应的给付比例相乘的金额给付残疾保险金。</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（三）重大疾病保险责任：自本合同生效之日</w:t>
      </w:r>
      <w:r>
        <w:rPr>
          <w:rFonts w:hint="eastAsia"/>
          <w:bCs/>
          <w:color w:val="000000"/>
          <w:sz w:val="21"/>
          <w:szCs w:val="21"/>
        </w:rPr>
        <w:t>。</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发生下列重大疾病的：</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本合同所指的重大疾病在本合同中有确定的含义，不仅包括部分一般意义上的重大疾病，还包括某些重大手术，本合同所指的重大疾病可能与临床医学所指的重大疾病在概念和范围上有所不同，本公司将在本合同重大疾病定义中详细列明，投保人投保本合同即表明认可并遵从本合同中对重大疾病的定义。</w:t>
      </w:r>
    </w:p>
    <w:p w:rsidR="00032981" w:rsidRDefault="00032981">
      <w:pPr>
        <w:rPr>
          <w:rFonts w:ascii="微软雅黑" w:eastAsia="微软雅黑" w:hAnsi="Times New Roman" w:cs="宋体"/>
          <w:kern w:val="24"/>
          <w:sz w:val="24"/>
          <w:szCs w:val="24"/>
        </w:rPr>
      </w:pPr>
    </w:p>
    <w:tbl>
      <w:tblPr>
        <w:tblpPr w:leftFromText="180" w:rightFromText="180" w:vertAnchor="text" w:horzAnchor="margin" w:tblpY="-239"/>
        <w:tblOverlap w:val="neve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4"/>
        <w:gridCol w:w="3544"/>
        <w:gridCol w:w="709"/>
        <w:gridCol w:w="3260"/>
      </w:tblGrid>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sz w:val="18"/>
                <w:szCs w:val="18"/>
              </w:rPr>
              <w:lastRenderedPageBreak/>
              <w:t>1</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恶性肿瘤</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15</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瘫痪</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sz w:val="18"/>
                <w:szCs w:val="18"/>
              </w:rPr>
              <w:t>2</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急性心肌梗塞</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16</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心脏瓣膜手术</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sz w:val="18"/>
                <w:szCs w:val="18"/>
              </w:rPr>
              <w:t>3</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脑中风后遗症</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17</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严重阿尔茨海默病</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sz w:val="18"/>
                <w:szCs w:val="18"/>
              </w:rPr>
              <w:t>4</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重大器官移植术或造血干细胞移植术</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18</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严重脑损伤</w:t>
            </w:r>
          </w:p>
        </w:tc>
      </w:tr>
      <w:tr w:rsidR="00032981">
        <w:trPr>
          <w:trHeight w:val="285"/>
        </w:trPr>
        <w:tc>
          <w:tcPr>
            <w:tcW w:w="724" w:type="dxa"/>
            <w:vMerge w:val="restart"/>
            <w:tcMar>
              <w:top w:w="15" w:type="dxa"/>
              <w:left w:w="15" w:type="dxa"/>
              <w:bottom w:w="0" w:type="dxa"/>
              <w:right w:w="15" w:type="dxa"/>
            </w:tcMar>
            <w:vAlign w:val="center"/>
          </w:tcPr>
          <w:p w:rsidR="00032981" w:rsidRDefault="00E7443F">
            <w:pPr>
              <w:ind w:right="90"/>
              <w:jc w:val="center"/>
              <w:rPr>
                <w:rFonts w:cs="Arial Unicode MS"/>
                <w:sz w:val="18"/>
                <w:szCs w:val="18"/>
              </w:rPr>
            </w:pPr>
            <w:r>
              <w:rPr>
                <w:sz w:val="18"/>
                <w:szCs w:val="18"/>
              </w:rPr>
              <w:t>5</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冠状动脉搭桥术</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19</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严重帕金森病</w:t>
            </w:r>
          </w:p>
        </w:tc>
      </w:tr>
      <w:tr w:rsidR="00032981">
        <w:trPr>
          <w:trHeight w:val="285"/>
        </w:trPr>
        <w:tc>
          <w:tcPr>
            <w:tcW w:w="724" w:type="dxa"/>
            <w:vMerge/>
            <w:tcMar>
              <w:top w:w="15" w:type="dxa"/>
              <w:left w:w="15" w:type="dxa"/>
              <w:bottom w:w="0" w:type="dxa"/>
              <w:right w:w="15" w:type="dxa"/>
            </w:tcMar>
            <w:vAlign w:val="center"/>
          </w:tcPr>
          <w:p w:rsidR="00032981" w:rsidRDefault="00032981">
            <w:pPr>
              <w:ind w:right="90"/>
              <w:jc w:val="center"/>
              <w:rPr>
                <w:rFonts w:cs="Arial Unicode MS"/>
                <w:sz w:val="18"/>
                <w:szCs w:val="18"/>
              </w:rPr>
            </w:pP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（或称冠状动脉旁路移植术）</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20</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严重Ⅲ度烧伤</w:t>
            </w:r>
          </w:p>
        </w:tc>
      </w:tr>
      <w:tr w:rsidR="00032981">
        <w:trPr>
          <w:trHeight w:val="285"/>
        </w:trPr>
        <w:tc>
          <w:tcPr>
            <w:tcW w:w="724" w:type="dxa"/>
            <w:vMerge w:val="restart"/>
            <w:tcMar>
              <w:top w:w="15" w:type="dxa"/>
              <w:left w:w="15" w:type="dxa"/>
              <w:bottom w:w="0" w:type="dxa"/>
              <w:right w:w="15" w:type="dxa"/>
            </w:tcMar>
            <w:vAlign w:val="center"/>
          </w:tcPr>
          <w:p w:rsidR="00032981" w:rsidRDefault="00E7443F">
            <w:pPr>
              <w:ind w:right="90"/>
              <w:jc w:val="center"/>
              <w:rPr>
                <w:rFonts w:cs="Arial Unicode MS"/>
                <w:sz w:val="18"/>
                <w:szCs w:val="18"/>
              </w:rPr>
            </w:pPr>
            <w:r>
              <w:rPr>
                <w:rFonts w:hint="eastAsia"/>
                <w:sz w:val="18"/>
                <w:szCs w:val="18"/>
              </w:rPr>
              <w:t>6</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终末期肾病</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21</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严重原发性肺动脉高压</w:t>
            </w:r>
          </w:p>
        </w:tc>
      </w:tr>
      <w:tr w:rsidR="00032981">
        <w:trPr>
          <w:trHeight w:val="285"/>
        </w:trPr>
        <w:tc>
          <w:tcPr>
            <w:tcW w:w="724" w:type="dxa"/>
            <w:vMerge/>
            <w:tcMar>
              <w:top w:w="15" w:type="dxa"/>
              <w:left w:w="15" w:type="dxa"/>
              <w:bottom w:w="0" w:type="dxa"/>
              <w:right w:w="15" w:type="dxa"/>
            </w:tcMar>
            <w:vAlign w:val="bottom"/>
          </w:tcPr>
          <w:p w:rsidR="00032981" w:rsidRDefault="00032981">
            <w:pPr>
              <w:ind w:right="90"/>
              <w:jc w:val="center"/>
              <w:rPr>
                <w:rFonts w:cs="Arial Unicode MS"/>
                <w:sz w:val="18"/>
                <w:szCs w:val="18"/>
              </w:rPr>
            </w:pP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（或称慢性肾功能衰竭尿毒症期）</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22</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严重运动神经元病</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hint="eastAsia"/>
                <w:sz w:val="18"/>
                <w:szCs w:val="18"/>
              </w:rPr>
              <w:t>7</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多个肢体缺失</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23</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语言能力丧失</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hint="eastAsia"/>
                <w:sz w:val="18"/>
                <w:szCs w:val="18"/>
              </w:rPr>
              <w:t>8</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急性或亚急性重症肝炎</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24</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重型再生障碍性贫血</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hint="eastAsia"/>
                <w:sz w:val="18"/>
                <w:szCs w:val="18"/>
              </w:rPr>
              <w:t>9</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良性脑肿瘤</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25</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主动脉手术</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hint="eastAsia"/>
                <w:sz w:val="18"/>
                <w:szCs w:val="18"/>
              </w:rPr>
              <w:t>10</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慢性肝功能衰竭失代偿期</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26</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多发性硬化</w:t>
            </w:r>
          </w:p>
        </w:tc>
      </w:tr>
      <w:tr w:rsidR="00032981">
        <w:trPr>
          <w:trHeight w:val="285"/>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hint="eastAsia"/>
                <w:sz w:val="18"/>
                <w:szCs w:val="18"/>
              </w:rPr>
              <w:t>11</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脑炎后遗症或脑膜炎后遗症</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27</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cs="Arial Unicode MS" w:hint="eastAsia"/>
                <w:sz w:val="18"/>
                <w:szCs w:val="18"/>
              </w:rPr>
              <w:t>经输血导致的人类免疫缺陷病毒感染</w:t>
            </w:r>
          </w:p>
        </w:tc>
      </w:tr>
      <w:tr w:rsidR="00032981">
        <w:trPr>
          <w:trHeight w:val="285"/>
        </w:trPr>
        <w:tc>
          <w:tcPr>
            <w:tcW w:w="724" w:type="dxa"/>
            <w:tcMar>
              <w:top w:w="15" w:type="dxa"/>
              <w:left w:w="15" w:type="dxa"/>
              <w:bottom w:w="0" w:type="dxa"/>
              <w:right w:w="15" w:type="dxa"/>
            </w:tcMar>
            <w:vAlign w:val="bottom"/>
          </w:tcPr>
          <w:p w:rsidR="00032981" w:rsidRDefault="00E7443F">
            <w:pPr>
              <w:wordWrap w:val="0"/>
              <w:ind w:right="90"/>
              <w:jc w:val="center"/>
              <w:rPr>
                <w:rFonts w:cs="Arial Unicode MS"/>
                <w:sz w:val="18"/>
                <w:szCs w:val="18"/>
              </w:rPr>
            </w:pPr>
            <w:r>
              <w:rPr>
                <w:rFonts w:cs="Arial Unicode MS" w:hint="eastAsia"/>
                <w:sz w:val="18"/>
                <w:szCs w:val="18"/>
              </w:rPr>
              <w:t>12</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深度昏迷</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28</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cs="Arial Unicode MS" w:hint="eastAsia"/>
                <w:sz w:val="18"/>
                <w:szCs w:val="18"/>
              </w:rPr>
              <w:t>终末期肺病</w:t>
            </w:r>
          </w:p>
        </w:tc>
      </w:tr>
      <w:tr w:rsidR="00032981">
        <w:trPr>
          <w:trHeight w:val="354"/>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13</w:t>
            </w:r>
          </w:p>
        </w:tc>
        <w:tc>
          <w:tcPr>
            <w:tcW w:w="3544" w:type="dxa"/>
            <w:tcMar>
              <w:top w:w="15" w:type="dxa"/>
              <w:left w:w="15" w:type="dxa"/>
              <w:bottom w:w="0" w:type="dxa"/>
              <w:right w:w="15" w:type="dxa"/>
            </w:tcMar>
            <w:vAlign w:val="bottom"/>
          </w:tcPr>
          <w:p w:rsidR="00032981" w:rsidRDefault="00E7443F">
            <w:pPr>
              <w:jc w:val="center"/>
              <w:rPr>
                <w:rFonts w:cs="Arial Unicode MS"/>
                <w:sz w:val="18"/>
                <w:szCs w:val="18"/>
              </w:rPr>
            </w:pPr>
            <w:r>
              <w:rPr>
                <w:rFonts w:hint="eastAsia"/>
                <w:sz w:val="18"/>
                <w:szCs w:val="18"/>
              </w:rPr>
              <w:t>双耳失聪</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29</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cs="Arial Unicode MS" w:hint="eastAsia"/>
                <w:sz w:val="18"/>
                <w:szCs w:val="18"/>
              </w:rPr>
              <w:t>严重类风湿性关节炎</w:t>
            </w:r>
          </w:p>
        </w:tc>
      </w:tr>
      <w:tr w:rsidR="00032981">
        <w:trPr>
          <w:trHeight w:val="354"/>
        </w:trPr>
        <w:tc>
          <w:tcPr>
            <w:tcW w:w="724"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14</w:t>
            </w:r>
          </w:p>
        </w:tc>
        <w:tc>
          <w:tcPr>
            <w:tcW w:w="3544" w:type="dxa"/>
            <w:tcMar>
              <w:top w:w="15" w:type="dxa"/>
              <w:left w:w="15" w:type="dxa"/>
              <w:bottom w:w="0" w:type="dxa"/>
              <w:right w:w="15" w:type="dxa"/>
            </w:tcMar>
            <w:vAlign w:val="bottom"/>
          </w:tcPr>
          <w:p w:rsidR="00032981" w:rsidRDefault="00E7443F">
            <w:pPr>
              <w:jc w:val="center"/>
              <w:rPr>
                <w:sz w:val="18"/>
                <w:szCs w:val="18"/>
              </w:rPr>
            </w:pPr>
            <w:r>
              <w:rPr>
                <w:rFonts w:hint="eastAsia"/>
                <w:sz w:val="18"/>
                <w:szCs w:val="18"/>
              </w:rPr>
              <w:t>双目失明</w:t>
            </w:r>
          </w:p>
        </w:tc>
        <w:tc>
          <w:tcPr>
            <w:tcW w:w="709" w:type="dxa"/>
            <w:tcMar>
              <w:top w:w="15" w:type="dxa"/>
              <w:left w:w="15" w:type="dxa"/>
              <w:bottom w:w="0" w:type="dxa"/>
              <w:right w:w="15" w:type="dxa"/>
            </w:tcMar>
            <w:vAlign w:val="bottom"/>
          </w:tcPr>
          <w:p w:rsidR="00032981" w:rsidRDefault="00E7443F">
            <w:pPr>
              <w:ind w:right="90"/>
              <w:jc w:val="center"/>
              <w:rPr>
                <w:rFonts w:cs="Arial Unicode MS"/>
                <w:sz w:val="18"/>
                <w:szCs w:val="18"/>
              </w:rPr>
            </w:pPr>
            <w:r>
              <w:rPr>
                <w:rFonts w:cs="Arial Unicode MS" w:hint="eastAsia"/>
                <w:sz w:val="18"/>
                <w:szCs w:val="18"/>
              </w:rPr>
              <w:t>30</w:t>
            </w:r>
          </w:p>
        </w:tc>
        <w:tc>
          <w:tcPr>
            <w:tcW w:w="3260" w:type="dxa"/>
            <w:tcMar>
              <w:top w:w="15" w:type="dxa"/>
              <w:left w:w="15" w:type="dxa"/>
              <w:bottom w:w="0" w:type="dxa"/>
              <w:right w:w="15" w:type="dxa"/>
            </w:tcMar>
            <w:vAlign w:val="bottom"/>
          </w:tcPr>
          <w:p w:rsidR="00032981" w:rsidRDefault="00E7443F">
            <w:pPr>
              <w:jc w:val="center"/>
              <w:rPr>
                <w:rFonts w:cs="Arial Unicode MS"/>
                <w:sz w:val="18"/>
                <w:szCs w:val="18"/>
              </w:rPr>
            </w:pPr>
            <w:r>
              <w:rPr>
                <w:rFonts w:cs="Arial Unicode MS" w:hint="eastAsia"/>
                <w:sz w:val="18"/>
                <w:szCs w:val="18"/>
              </w:rPr>
              <w:t>系统性红斑狼疮</w:t>
            </w:r>
          </w:p>
        </w:tc>
      </w:tr>
    </w:tbl>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（四）补充住院医疗保险责任：被保险人因疾病或者意外住院的，对于被保险人的每次住院，本公司按医保报剩下的医保范围内的合理医疗费用</w:t>
      </w:r>
      <w:r>
        <w:rPr>
          <w:rFonts w:hint="eastAsia"/>
          <w:bCs/>
          <w:color w:val="000000"/>
          <w:sz w:val="21"/>
          <w:szCs w:val="21"/>
        </w:rPr>
        <w:t>0</w:t>
      </w:r>
      <w:r>
        <w:rPr>
          <w:rFonts w:hint="eastAsia"/>
          <w:bCs/>
          <w:color w:val="000000"/>
          <w:sz w:val="21"/>
          <w:szCs w:val="21"/>
        </w:rPr>
        <w:t>免赔，</w:t>
      </w:r>
      <w:r>
        <w:rPr>
          <w:rFonts w:hint="eastAsia"/>
          <w:bCs/>
          <w:color w:val="000000"/>
          <w:sz w:val="21"/>
          <w:szCs w:val="21"/>
        </w:rPr>
        <w:t>100%</w:t>
      </w:r>
      <w:r>
        <w:rPr>
          <w:rFonts w:hint="eastAsia"/>
          <w:bCs/>
          <w:color w:val="000000"/>
          <w:sz w:val="21"/>
          <w:szCs w:val="21"/>
        </w:rPr>
        <w:t>赔付。</w:t>
      </w:r>
    </w:p>
    <w:p w:rsidR="00032981" w:rsidRDefault="00032981">
      <w:pPr>
        <w:spacing w:line="360" w:lineRule="auto"/>
        <w:outlineLvl w:val="1"/>
        <w:rPr>
          <w:rFonts w:ascii="Times New Roman" w:hAnsi="Times New Roman"/>
          <w:b/>
          <w:sz w:val="24"/>
          <w:szCs w:val="24"/>
        </w:rPr>
      </w:pPr>
    </w:p>
    <w:p w:rsidR="00032981" w:rsidRDefault="00E7443F">
      <w:pPr>
        <w:spacing w:line="360" w:lineRule="auto"/>
        <w:ind w:firstLine="439"/>
        <w:outlineLvl w:val="1"/>
        <w:rPr>
          <w:rFonts w:ascii="Times New Roman" w:hAnsi="Times New Roman"/>
          <w:b/>
          <w:sz w:val="24"/>
          <w:szCs w:val="24"/>
        </w:rPr>
      </w:pPr>
      <w:r>
        <w:rPr>
          <w:rFonts w:ascii="Times New Roman" w:hAnsi="Times New Roman"/>
          <w:b/>
          <w:sz w:val="24"/>
          <w:szCs w:val="24"/>
        </w:rPr>
        <w:t>三、</w:t>
      </w:r>
      <w:bookmarkEnd w:id="44"/>
      <w:r>
        <w:rPr>
          <w:rFonts w:ascii="Times New Roman" w:hAnsi="Times New Roman" w:hint="eastAsia"/>
          <w:b/>
          <w:sz w:val="24"/>
          <w:szCs w:val="24"/>
        </w:rPr>
        <w:t>人员要求</w:t>
      </w:r>
      <w:bookmarkEnd w:id="45"/>
      <w:r>
        <w:rPr>
          <w:rFonts w:ascii="Times New Roman" w:hAnsi="Times New Roman" w:hint="eastAsia"/>
          <w:b/>
          <w:sz w:val="24"/>
          <w:szCs w:val="24"/>
        </w:rPr>
        <w:t xml:space="preserve">   /</w:t>
      </w:r>
    </w:p>
    <w:p w:rsidR="00032981" w:rsidRDefault="00032981">
      <w:pPr>
        <w:spacing w:line="360" w:lineRule="auto"/>
        <w:ind w:firstLine="437"/>
        <w:outlineLvl w:val="1"/>
        <w:rPr>
          <w:rFonts w:ascii="Times New Roman" w:hAnsi="Times New Roman"/>
          <w:b/>
          <w:sz w:val="24"/>
          <w:szCs w:val="24"/>
        </w:rPr>
      </w:pPr>
      <w:bookmarkStart w:id="46" w:name="_Toc482188644"/>
      <w:bookmarkStart w:id="47" w:name="_Toc482188645"/>
    </w:p>
    <w:p w:rsidR="00032981" w:rsidRDefault="00E7443F">
      <w:pPr>
        <w:spacing w:line="360" w:lineRule="auto"/>
        <w:ind w:firstLine="439"/>
        <w:outlineLvl w:val="1"/>
        <w:rPr>
          <w:rFonts w:ascii="Times New Roman" w:hAnsi="Times New Roman"/>
          <w:b/>
          <w:sz w:val="24"/>
          <w:szCs w:val="24"/>
        </w:rPr>
      </w:pPr>
      <w:r>
        <w:rPr>
          <w:rFonts w:ascii="Times New Roman" w:hAnsi="Times New Roman" w:hint="eastAsia"/>
          <w:b/>
          <w:sz w:val="24"/>
          <w:szCs w:val="24"/>
        </w:rPr>
        <w:t>四、</w:t>
      </w:r>
      <w:bookmarkEnd w:id="46"/>
      <w:r>
        <w:rPr>
          <w:rFonts w:ascii="Times New Roman" w:hAnsi="Times New Roman" w:hint="eastAsia"/>
          <w:b/>
          <w:sz w:val="24"/>
          <w:szCs w:val="24"/>
        </w:rPr>
        <w:t>报价要求</w:t>
      </w:r>
    </w:p>
    <w:p w:rsidR="00032981" w:rsidRDefault="00E7443F">
      <w:pPr>
        <w:spacing w:line="360" w:lineRule="auto"/>
        <w:ind w:firstLine="435"/>
        <w:rPr>
          <w:rFonts w:asciiTheme="minorEastAsia" w:eastAsiaTheme="minorEastAsia" w:hAnsiTheme="minorEastAsia"/>
          <w:sz w:val="21"/>
          <w:szCs w:val="16"/>
          <w:highlight w:val="yellow"/>
        </w:rPr>
      </w:pPr>
      <w:r>
        <w:rPr>
          <w:rFonts w:hint="eastAsia"/>
          <w:color w:val="000000"/>
          <w:sz w:val="21"/>
          <w:szCs w:val="21"/>
        </w:rPr>
        <w:t>1.</w:t>
      </w:r>
      <w:r>
        <w:rPr>
          <w:rFonts w:asciiTheme="minorEastAsia" w:eastAsiaTheme="minorEastAsia" w:hAnsiTheme="minorEastAsia" w:hint="eastAsia"/>
          <w:sz w:val="21"/>
          <w:szCs w:val="16"/>
          <w:highlight w:val="yellow"/>
        </w:rPr>
        <w:t>本项目采用</w:t>
      </w:r>
      <w:r>
        <w:rPr>
          <w:rFonts w:asciiTheme="minorEastAsia" w:eastAsiaTheme="minorEastAsia" w:hAnsiTheme="minorEastAsia" w:hint="eastAsia"/>
          <w:b/>
          <w:bCs/>
          <w:sz w:val="21"/>
          <w:szCs w:val="16"/>
          <w:highlight w:val="yellow"/>
        </w:rPr>
        <w:t>最低投标价法</w:t>
      </w:r>
      <w:r>
        <w:rPr>
          <w:rFonts w:asciiTheme="minorEastAsia" w:eastAsiaTheme="minorEastAsia" w:hAnsiTheme="minorEastAsia" w:hint="eastAsia"/>
          <w:sz w:val="21"/>
          <w:szCs w:val="16"/>
          <w:highlight w:val="yellow"/>
        </w:rPr>
        <w:t>评审，投标文件满足</w:t>
      </w:r>
      <w:r>
        <w:rPr>
          <w:rFonts w:asciiTheme="minorEastAsia" w:eastAsiaTheme="minorEastAsia" w:hAnsiTheme="minorEastAsia" w:hint="eastAsia"/>
          <w:sz w:val="21"/>
          <w:szCs w:val="16"/>
          <w:highlight w:val="yellow"/>
        </w:rPr>
        <w:t>竞</w:t>
      </w:r>
      <w:r>
        <w:rPr>
          <w:rFonts w:asciiTheme="minorEastAsia" w:hAnsiTheme="minorEastAsia" w:hint="eastAsia"/>
          <w:sz w:val="21"/>
          <w:szCs w:val="16"/>
          <w:highlight w:val="yellow"/>
        </w:rPr>
        <w:t>价</w:t>
      </w:r>
      <w:r>
        <w:rPr>
          <w:rFonts w:asciiTheme="minorEastAsia" w:eastAsiaTheme="minorEastAsia" w:hAnsiTheme="minorEastAsia" w:hint="eastAsia"/>
          <w:sz w:val="21"/>
          <w:szCs w:val="16"/>
          <w:highlight w:val="yellow"/>
        </w:rPr>
        <w:t>文件全部实质性要求且</w:t>
      </w:r>
      <w:r>
        <w:rPr>
          <w:rFonts w:asciiTheme="minorEastAsia" w:eastAsiaTheme="minorEastAsia" w:hAnsiTheme="minorEastAsia" w:hint="eastAsia"/>
          <w:b/>
          <w:bCs/>
          <w:sz w:val="21"/>
          <w:szCs w:val="16"/>
          <w:highlight w:val="yellow"/>
        </w:rPr>
        <w:t>最终投标报价</w:t>
      </w:r>
      <w:r>
        <w:rPr>
          <w:rFonts w:asciiTheme="minorEastAsia" w:eastAsiaTheme="minorEastAsia" w:hAnsiTheme="minorEastAsia" w:hint="eastAsia"/>
          <w:b/>
          <w:sz w:val="21"/>
          <w:szCs w:val="16"/>
          <w:highlight w:val="yellow"/>
        </w:rPr>
        <w:t>最低</w:t>
      </w:r>
      <w:r>
        <w:rPr>
          <w:rFonts w:asciiTheme="minorEastAsia" w:eastAsiaTheme="minorEastAsia" w:hAnsiTheme="minorEastAsia" w:hint="eastAsia"/>
          <w:sz w:val="21"/>
          <w:szCs w:val="16"/>
          <w:highlight w:val="yellow"/>
        </w:rPr>
        <w:t>的投标人为中标人的评审方法。</w:t>
      </w:r>
    </w:p>
    <w:p w:rsidR="00032981" w:rsidRDefault="00E7443F">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除非合同另有规定，该报价包含但不限于咨询服务费、方案编制费、现场调研勘察费、数据采集费、人工费、差旅费、利润、税金等全部费用。</w:t>
      </w:r>
    </w:p>
    <w:p w:rsidR="00032981" w:rsidRDefault="00032981">
      <w:pPr>
        <w:spacing w:line="360" w:lineRule="auto"/>
        <w:ind w:firstLine="437"/>
        <w:outlineLvl w:val="1"/>
        <w:rPr>
          <w:rFonts w:ascii="Times New Roman" w:hAnsi="Times New Roman"/>
          <w:b/>
          <w:sz w:val="24"/>
          <w:szCs w:val="24"/>
        </w:rPr>
      </w:pPr>
    </w:p>
    <w:p w:rsidR="00032981" w:rsidRDefault="00E7443F">
      <w:pPr>
        <w:spacing w:line="360" w:lineRule="auto"/>
        <w:ind w:firstLine="439"/>
        <w:outlineLvl w:val="1"/>
        <w:rPr>
          <w:rFonts w:ascii="Times New Roman" w:hAnsi="Times New Roman"/>
          <w:b/>
          <w:sz w:val="24"/>
          <w:szCs w:val="24"/>
        </w:rPr>
      </w:pPr>
      <w:r>
        <w:rPr>
          <w:rFonts w:ascii="Times New Roman" w:hAnsi="Times New Roman" w:hint="eastAsia"/>
          <w:b/>
          <w:sz w:val="24"/>
          <w:szCs w:val="24"/>
        </w:rPr>
        <w:t>五、付款方式</w:t>
      </w:r>
    </w:p>
    <w:p w:rsidR="00032981" w:rsidRDefault="00032981">
      <w:pPr>
        <w:spacing w:line="500" w:lineRule="exact"/>
        <w:ind w:firstLineChars="200" w:firstLine="420"/>
        <w:rPr>
          <w:rFonts w:cs="宋体"/>
          <w:color w:val="000000"/>
          <w:sz w:val="21"/>
          <w:szCs w:val="21"/>
        </w:rPr>
      </w:pPr>
    </w:p>
    <w:p w:rsidR="00032981" w:rsidRDefault="00E7443F">
      <w:pPr>
        <w:spacing w:line="500" w:lineRule="exact"/>
        <w:ind w:firstLineChars="200" w:firstLine="420"/>
        <w:rPr>
          <w:rFonts w:cs="宋体"/>
          <w:color w:val="FF0000"/>
          <w:sz w:val="21"/>
          <w:szCs w:val="21"/>
        </w:rPr>
      </w:pPr>
      <w:r>
        <w:rPr>
          <w:rFonts w:cs="宋体" w:hint="eastAsia"/>
          <w:color w:val="FF0000"/>
          <w:sz w:val="21"/>
          <w:szCs w:val="21"/>
        </w:rPr>
        <w:t>自中标人与招标人签订合同，并按要求完成</w:t>
      </w:r>
      <w:r>
        <w:rPr>
          <w:rFonts w:cs="宋体" w:hint="eastAsia"/>
          <w:color w:val="FF0000"/>
          <w:sz w:val="21"/>
          <w:szCs w:val="21"/>
        </w:rPr>
        <w:t>保单</w:t>
      </w:r>
      <w:r w:rsidR="00B55DAD">
        <w:rPr>
          <w:rFonts w:cs="宋体" w:hint="eastAsia"/>
          <w:color w:val="FF0000"/>
          <w:sz w:val="21"/>
          <w:szCs w:val="21"/>
        </w:rPr>
        <w:t>且生效后</w:t>
      </w:r>
      <w:r>
        <w:rPr>
          <w:rFonts w:cs="宋体" w:hint="eastAsia"/>
          <w:color w:val="FF0000"/>
          <w:sz w:val="21"/>
          <w:szCs w:val="21"/>
        </w:rPr>
        <w:t>，中标人开具符合要求的</w:t>
      </w:r>
      <w:r>
        <w:rPr>
          <w:rFonts w:hint="eastAsia"/>
          <w:color w:val="FF0000"/>
          <w:sz w:val="21"/>
          <w:szCs w:val="21"/>
        </w:rPr>
        <w:t>增值税专用发票，招标人在</w:t>
      </w:r>
      <w:r>
        <w:rPr>
          <w:rFonts w:cs="宋体" w:hint="eastAsia"/>
          <w:color w:val="FF0000"/>
          <w:sz w:val="21"/>
          <w:szCs w:val="21"/>
        </w:rPr>
        <w:t xml:space="preserve"> 30</w:t>
      </w:r>
      <w:r>
        <w:rPr>
          <w:rFonts w:cs="宋体"/>
          <w:color w:val="FF0000"/>
          <w:sz w:val="21"/>
          <w:szCs w:val="21"/>
        </w:rPr>
        <w:t>个工作日内</w:t>
      </w:r>
      <w:r>
        <w:rPr>
          <w:rFonts w:cs="宋体" w:hint="eastAsia"/>
          <w:color w:val="FF0000"/>
          <w:sz w:val="21"/>
          <w:szCs w:val="21"/>
        </w:rPr>
        <w:t>一次性支付合同费用</w:t>
      </w:r>
      <w:r>
        <w:rPr>
          <w:rFonts w:cs="宋体"/>
          <w:color w:val="FF0000"/>
          <w:sz w:val="21"/>
          <w:szCs w:val="21"/>
        </w:rPr>
        <w:t>。</w:t>
      </w:r>
    </w:p>
    <w:p w:rsidR="00032981" w:rsidRDefault="00032981">
      <w:pPr>
        <w:spacing w:line="500" w:lineRule="exact"/>
        <w:ind w:firstLineChars="200" w:firstLine="420"/>
        <w:rPr>
          <w:rFonts w:cs="宋体"/>
          <w:color w:val="000000"/>
          <w:sz w:val="21"/>
          <w:szCs w:val="21"/>
        </w:rPr>
      </w:pPr>
    </w:p>
    <w:p w:rsidR="00032981" w:rsidRDefault="00E7443F">
      <w:pPr>
        <w:numPr>
          <w:ilvl w:val="0"/>
          <w:numId w:val="2"/>
        </w:numPr>
        <w:spacing w:line="500" w:lineRule="exact"/>
        <w:ind w:firstLineChars="200" w:firstLine="482"/>
        <w:rPr>
          <w:rFonts w:cs="宋体"/>
          <w:b/>
          <w:color w:val="000000"/>
          <w:sz w:val="24"/>
          <w:szCs w:val="24"/>
        </w:rPr>
      </w:pPr>
      <w:r>
        <w:rPr>
          <w:rFonts w:cs="宋体" w:hint="eastAsia"/>
          <w:b/>
          <w:color w:val="000000"/>
          <w:sz w:val="24"/>
          <w:szCs w:val="24"/>
        </w:rPr>
        <w:t>其他要求</w:t>
      </w:r>
      <w:r>
        <w:rPr>
          <w:rFonts w:cs="宋体" w:hint="eastAsia"/>
          <w:b/>
          <w:color w:val="000000"/>
          <w:sz w:val="24"/>
          <w:szCs w:val="24"/>
        </w:rPr>
        <w:t xml:space="preserve"> /</w:t>
      </w:r>
      <w:bookmarkStart w:id="48" w:name="_Toc14801"/>
      <w:bookmarkEnd w:id="47"/>
    </w:p>
    <w:p w:rsidR="00032981" w:rsidRDefault="00032981">
      <w:pPr>
        <w:spacing w:line="500" w:lineRule="exact"/>
        <w:rPr>
          <w:rFonts w:cs="宋体"/>
          <w:b/>
          <w:color w:val="000000"/>
          <w:sz w:val="24"/>
          <w:szCs w:val="24"/>
        </w:rPr>
      </w:pPr>
    </w:p>
    <w:p w:rsidR="00032981" w:rsidRDefault="00E7443F">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lastRenderedPageBreak/>
        <w:t>第四章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评审方法和标准</w:t>
      </w:r>
      <w:bookmarkEnd w:id="48"/>
    </w:p>
    <w:p w:rsidR="00032981" w:rsidRDefault="00032981">
      <w:pPr>
        <w:spacing w:line="360" w:lineRule="auto"/>
        <w:ind w:firstLine="439"/>
        <w:outlineLvl w:val="1"/>
        <w:rPr>
          <w:rFonts w:asciiTheme="minorEastAsia" w:eastAsiaTheme="minorEastAsia" w:hAnsiTheme="minorEastAsia"/>
          <w:b/>
          <w:sz w:val="24"/>
        </w:rPr>
      </w:pPr>
      <w:bookmarkStart w:id="49" w:name="_Toc29594"/>
    </w:p>
    <w:p w:rsidR="00032981" w:rsidRDefault="00E7443F">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9"/>
    </w:p>
    <w:p w:rsidR="00032981" w:rsidRDefault="00E7443F">
      <w:pPr>
        <w:spacing w:line="360" w:lineRule="auto"/>
        <w:ind w:firstLine="384"/>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pPr>
        <w:spacing w:line="360" w:lineRule="auto"/>
        <w:ind w:firstLine="439"/>
        <w:outlineLvl w:val="1"/>
        <w:rPr>
          <w:rFonts w:asciiTheme="minorEastAsia" w:eastAsiaTheme="minorEastAsia" w:hAnsiTheme="minorEastAsia"/>
          <w:b/>
          <w:sz w:val="24"/>
        </w:rPr>
      </w:pPr>
      <w:bookmarkStart w:id="50" w:name="_Toc22999"/>
      <w:r>
        <w:rPr>
          <w:rFonts w:asciiTheme="minorEastAsia" w:eastAsiaTheme="minorEastAsia" w:hAnsiTheme="minorEastAsia" w:hint="eastAsia"/>
          <w:b/>
          <w:sz w:val="24"/>
        </w:rPr>
        <w:t>二、评审方法</w:t>
      </w:r>
      <w:bookmarkEnd w:id="50"/>
    </w:p>
    <w:p w:rsidR="00032981" w:rsidRDefault="00E7443F">
      <w:pPr>
        <w:spacing w:line="360" w:lineRule="auto"/>
        <w:ind w:firstLine="384"/>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pPr>
        <w:spacing w:line="360" w:lineRule="auto"/>
        <w:ind w:firstLine="384"/>
        <w:rPr>
          <w:rFonts w:asciiTheme="minorEastAsia" w:eastAsiaTheme="minorEastAsia" w:hAnsiTheme="minorEastAsia"/>
          <w:sz w:val="21"/>
          <w:szCs w:val="16"/>
        </w:rPr>
      </w:pPr>
    </w:p>
    <w:p w:rsidR="00032981" w:rsidRDefault="00032981">
      <w:pPr>
        <w:spacing w:line="360" w:lineRule="auto"/>
        <w:ind w:firstLine="384"/>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pPr>
              <w:adjustRightInd w:val="0"/>
              <w:snapToGrid w:val="0"/>
              <w:ind w:right="-10" w:firstLine="384"/>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pPr>
              <w:adjustRightInd w:val="0"/>
              <w:snapToGrid w:val="0"/>
              <w:ind w:right="-10" w:firstLine="384"/>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pPr>
              <w:adjustRightInd w:val="0"/>
              <w:snapToGrid w:val="0"/>
              <w:ind w:right="-10" w:firstLine="384"/>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pPr>
              <w:adjustRightInd w:val="0"/>
              <w:snapToGrid w:val="0"/>
              <w:ind w:right="-10" w:firstLine="384"/>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pPr>
              <w:adjustRightInd w:val="0"/>
              <w:snapToGrid w:val="0"/>
              <w:ind w:right="-10" w:firstLine="384"/>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pPr>
              <w:adjustRightInd w:val="0"/>
              <w:snapToGrid w:val="0"/>
              <w:ind w:right="-10" w:firstLine="384"/>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pPr>
              <w:ind w:right="-11" w:firstLine="384"/>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pPr>
              <w:ind w:right="-11" w:firstLine="384"/>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pPr>
              <w:adjustRightInd w:val="0"/>
              <w:snapToGrid w:val="0"/>
              <w:ind w:right="-10" w:firstLine="384"/>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pPr>
              <w:adjustRightInd w:val="0"/>
              <w:snapToGrid w:val="0"/>
              <w:ind w:right="-10" w:firstLine="384"/>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pPr>
              <w:adjustRightInd w:val="0"/>
              <w:snapToGrid w:val="0"/>
              <w:ind w:right="-10" w:firstLine="384"/>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pPr>
              <w:adjustRightInd w:val="0"/>
              <w:snapToGrid w:val="0"/>
              <w:ind w:right="-10" w:firstLine="384"/>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pPr>
              <w:adjustRightInd w:val="0"/>
              <w:snapToGrid w:val="0"/>
              <w:ind w:right="-10" w:firstLine="384"/>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pPr>
              <w:adjustRightInd w:val="0"/>
              <w:snapToGrid w:val="0"/>
              <w:ind w:right="-10" w:firstLine="384"/>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pPr>
              <w:adjustRightInd w:val="0"/>
              <w:snapToGrid w:val="0"/>
              <w:ind w:right="-10" w:firstLine="384"/>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pPr>
              <w:adjustRightInd w:val="0"/>
              <w:snapToGrid w:val="0"/>
              <w:ind w:right="-10" w:firstLine="384"/>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pPr>
              <w:adjustRightInd w:val="0"/>
              <w:snapToGrid w:val="0"/>
              <w:ind w:right="-10" w:firstLine="384"/>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pPr>
              <w:adjustRightInd w:val="0"/>
              <w:snapToGrid w:val="0"/>
              <w:ind w:right="-10" w:firstLine="384"/>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pPr>
        <w:spacing w:line="360" w:lineRule="auto"/>
        <w:ind w:firstLine="384"/>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032981" w:rsidRDefault="00E7443F">
      <w:pPr>
        <w:spacing w:line="360" w:lineRule="auto"/>
        <w:ind w:firstLine="439"/>
        <w:outlineLvl w:val="1"/>
        <w:rPr>
          <w:rFonts w:asciiTheme="minorEastAsia" w:eastAsiaTheme="minorEastAsia" w:hAnsiTheme="minorEastAsia"/>
          <w:b/>
          <w:sz w:val="24"/>
        </w:rPr>
      </w:pPr>
      <w:bookmarkStart w:id="51" w:name="_Toc29576"/>
      <w:bookmarkStart w:id="52" w:name="_Toc4545"/>
      <w:r>
        <w:rPr>
          <w:rFonts w:asciiTheme="minorEastAsia" w:eastAsiaTheme="minorEastAsia" w:hAnsiTheme="minorEastAsia"/>
          <w:b/>
          <w:sz w:val="24"/>
        </w:rPr>
        <w:t>三、评审程序</w:t>
      </w:r>
      <w:bookmarkEnd w:id="51"/>
      <w:bookmarkEnd w:id="52"/>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w:t>
      </w:r>
      <w:r w:rsidR="00FC6279">
        <w:rPr>
          <w:rFonts w:ascii="Times New Roman" w:eastAsiaTheme="minorEastAsia" w:hAnsi="Times New Roman" w:cs="Times New Roman" w:hint="eastAsia"/>
          <w:bCs/>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w:t>
      </w:r>
      <w:r>
        <w:rPr>
          <w:rFonts w:ascii="Times New Roman" w:eastAsiaTheme="minorEastAsia" w:hAnsi="Times New Roman" w:cs="Times New Roman"/>
          <w:bCs/>
          <w:sz w:val="21"/>
          <w:szCs w:val="16"/>
        </w:rPr>
        <w:lastRenderedPageBreak/>
        <w:t>上一轮次报价为准。</w:t>
      </w:r>
    </w:p>
    <w:p w:rsidR="00032981" w:rsidRDefault="00E7443F">
      <w:pPr>
        <w:spacing w:line="360" w:lineRule="auto"/>
        <w:ind w:firstLine="439"/>
        <w:outlineLvl w:val="1"/>
        <w:rPr>
          <w:rFonts w:asciiTheme="minorEastAsia" w:eastAsiaTheme="minorEastAsia" w:hAnsiTheme="minorEastAsia"/>
          <w:b/>
          <w:sz w:val="24"/>
        </w:rPr>
      </w:pPr>
      <w:bookmarkStart w:id="53" w:name="_Toc27565"/>
      <w:bookmarkStart w:id="54" w:name="_Toc11842"/>
      <w:r>
        <w:rPr>
          <w:rFonts w:asciiTheme="minorEastAsia" w:eastAsiaTheme="minorEastAsia" w:hAnsiTheme="minorEastAsia"/>
          <w:b/>
          <w:sz w:val="24"/>
        </w:rPr>
        <w:t>四、相关说明。</w:t>
      </w:r>
      <w:bookmarkEnd w:id="53"/>
      <w:bookmarkEnd w:id="54"/>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pPr>
        <w:ind w:firstLine="384"/>
      </w:pPr>
    </w:p>
    <w:p w:rsidR="00032981" w:rsidRDefault="00E7443F">
      <w:pPr>
        <w:widowControl/>
        <w:ind w:firstLine="439"/>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5" w:name="_Toc29765"/>
      <w:r>
        <w:rPr>
          <w:rFonts w:asciiTheme="minorEastAsia" w:eastAsiaTheme="minorEastAsia" w:hAnsiTheme="minorEastAsia" w:hint="eastAsia"/>
          <w:b/>
          <w:color w:val="FF0000"/>
          <w:sz w:val="28"/>
        </w:rPr>
        <w:lastRenderedPageBreak/>
        <w:t>合</w:t>
      </w:r>
      <w:r>
        <w:rPr>
          <w:rFonts w:asciiTheme="minorEastAsia" w:eastAsiaTheme="minorEastAsia" w:hAnsiTheme="minorEastAsia" w:hint="eastAsia"/>
          <w:b/>
          <w:color w:val="FF0000"/>
          <w:sz w:val="28"/>
        </w:rPr>
        <w:t xml:space="preserve">  </w:t>
      </w:r>
      <w:r>
        <w:rPr>
          <w:rFonts w:asciiTheme="minorEastAsia" w:eastAsiaTheme="minorEastAsia" w:hAnsiTheme="minorEastAsia" w:hint="eastAsia"/>
          <w:b/>
          <w:color w:val="FF0000"/>
          <w:sz w:val="28"/>
        </w:rPr>
        <w:t>同</w:t>
      </w:r>
      <w:bookmarkEnd w:id="55"/>
    </w:p>
    <w:p w:rsidR="00032981" w:rsidRDefault="00032981">
      <w:pPr>
        <w:spacing w:line="360" w:lineRule="auto"/>
        <w:jc w:val="center"/>
        <w:outlineLvl w:val="0"/>
        <w:rPr>
          <w:rFonts w:asciiTheme="minorEastAsia" w:eastAsiaTheme="minorEastAsia" w:hAnsiTheme="minorEastAsia"/>
          <w:b/>
          <w:sz w:val="32"/>
          <w:szCs w:val="32"/>
        </w:rPr>
      </w:pPr>
    </w:p>
    <w:p w:rsidR="00032981" w:rsidRDefault="00E7443F">
      <w:pPr>
        <w:spacing w:line="360" w:lineRule="auto"/>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安庆分公司部分员工意外险采购合同</w:t>
      </w: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甲方：</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乙方：</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签订地点：</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为进一步明确双方的责任，确保合同的顺利履行，根据《中华人民共和国民法典》之规定，经甲乙双方充分协商，特订立本合同，以便共同遵守。</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一、</w:t>
      </w:r>
      <w:r>
        <w:rPr>
          <w:rFonts w:ascii="Times New Roman" w:eastAsiaTheme="minorEastAsia" w:hAnsi="Times New Roman" w:cs="Times New Roman"/>
          <w:bCs/>
          <w:sz w:val="21"/>
          <w:szCs w:val="16"/>
        </w:rPr>
        <w:t>服务名称：</w:t>
      </w:r>
      <w:r>
        <w:rPr>
          <w:rFonts w:ascii="Times New Roman" w:eastAsiaTheme="minorEastAsia" w:hAnsi="Times New Roman" w:cs="Times New Roman" w:hint="eastAsia"/>
          <w:bCs/>
          <w:sz w:val="21"/>
          <w:szCs w:val="16"/>
        </w:rPr>
        <w:t xml:space="preserve"> </w:t>
      </w:r>
      <w:r>
        <w:rPr>
          <w:rFonts w:ascii="Times New Roman" w:eastAsiaTheme="minorEastAsia" w:hAnsi="Times New Roman" w:cs="Times New Roman" w:hint="eastAsia"/>
          <w:bCs/>
          <w:sz w:val="21"/>
          <w:szCs w:val="16"/>
        </w:rPr>
        <w:t>安庆分公司部分员工意外险采购</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二</w:t>
      </w:r>
      <w:r>
        <w:rPr>
          <w:rFonts w:ascii="Times New Roman" w:eastAsiaTheme="minorEastAsia" w:hAnsi="Times New Roman" w:cs="Times New Roman" w:hint="eastAsia"/>
          <w:bCs/>
          <w:sz w:val="21"/>
          <w:szCs w:val="16"/>
        </w:rPr>
        <w:t>、保险保障要求</w:t>
      </w:r>
    </w:p>
    <w:tbl>
      <w:tblPr>
        <w:tblW w:w="8413"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238"/>
        <w:gridCol w:w="1699"/>
        <w:gridCol w:w="2603"/>
        <w:gridCol w:w="1873"/>
      </w:tblGrid>
      <w:tr w:rsidR="00032981">
        <w:trPr>
          <w:trHeight w:hRule="exact" w:val="733"/>
        </w:trPr>
        <w:tc>
          <w:tcPr>
            <w:tcW w:w="2238"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保险责任</w:t>
            </w:r>
          </w:p>
        </w:tc>
        <w:tc>
          <w:tcPr>
            <w:tcW w:w="1699"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保险金额</w:t>
            </w:r>
          </w:p>
        </w:tc>
        <w:tc>
          <w:tcPr>
            <w:tcW w:w="2603"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备注</w:t>
            </w:r>
          </w:p>
        </w:tc>
        <w:tc>
          <w:tcPr>
            <w:tcW w:w="1873"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保险费</w:t>
            </w:r>
          </w:p>
        </w:tc>
      </w:tr>
      <w:tr w:rsidR="00032981">
        <w:trPr>
          <w:trHeight w:hRule="exact" w:val="667"/>
        </w:trPr>
        <w:tc>
          <w:tcPr>
            <w:tcW w:w="2238"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意外伤害身故</w:t>
            </w:r>
          </w:p>
        </w:tc>
        <w:tc>
          <w:tcPr>
            <w:tcW w:w="1699"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2</w:t>
            </w:r>
            <w:r>
              <w:rPr>
                <w:rFonts w:ascii="Times New Roman" w:eastAsiaTheme="minorEastAsia" w:hAnsi="Times New Roman" w:cs="Times New Roman" w:hint="eastAsia"/>
                <w:bCs/>
                <w:sz w:val="21"/>
                <w:szCs w:val="16"/>
              </w:rPr>
              <w:t>万元</w:t>
            </w:r>
          </w:p>
        </w:tc>
        <w:tc>
          <w:tcPr>
            <w:tcW w:w="2603" w:type="dxa"/>
            <w:vMerge w:val="restart"/>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定额一次性给付，无等待期</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定额一次性给付，无等待期</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定额一次性给付</w:t>
            </w:r>
          </w:p>
        </w:tc>
        <w:tc>
          <w:tcPr>
            <w:tcW w:w="1873" w:type="dxa"/>
            <w:vMerge w:val="restart"/>
          </w:tcPr>
          <w:p w:rsidR="00032981" w:rsidRDefault="00032981">
            <w:pPr>
              <w:spacing w:line="360" w:lineRule="auto"/>
              <w:ind w:firstLine="384"/>
              <w:rPr>
                <w:rFonts w:ascii="Times New Roman" w:eastAsiaTheme="minorEastAsia" w:hAnsi="Times New Roman" w:cs="Times New Roman"/>
                <w:bCs/>
                <w:sz w:val="21"/>
                <w:szCs w:val="16"/>
              </w:rPr>
            </w:pP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元</w:t>
            </w: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人</w:t>
            </w: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年</w:t>
            </w:r>
          </w:p>
          <w:p w:rsidR="00032981" w:rsidRDefault="00032981">
            <w:pPr>
              <w:spacing w:line="360" w:lineRule="auto"/>
              <w:ind w:firstLine="384"/>
              <w:rPr>
                <w:rFonts w:ascii="Times New Roman" w:eastAsiaTheme="minorEastAsia" w:hAnsi="Times New Roman" w:cs="Times New Roman"/>
                <w:bCs/>
                <w:sz w:val="21"/>
                <w:szCs w:val="16"/>
              </w:rPr>
            </w:pPr>
          </w:p>
        </w:tc>
      </w:tr>
      <w:tr w:rsidR="00032981">
        <w:trPr>
          <w:trHeight w:hRule="exact" w:val="667"/>
        </w:trPr>
        <w:tc>
          <w:tcPr>
            <w:tcW w:w="2238"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意外伤害残疾</w:t>
            </w:r>
          </w:p>
        </w:tc>
        <w:tc>
          <w:tcPr>
            <w:tcW w:w="1699"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2</w:t>
            </w:r>
            <w:r>
              <w:rPr>
                <w:rFonts w:ascii="Times New Roman" w:eastAsiaTheme="minorEastAsia" w:hAnsi="Times New Roman" w:cs="Times New Roman" w:hint="eastAsia"/>
                <w:bCs/>
                <w:sz w:val="21"/>
                <w:szCs w:val="16"/>
              </w:rPr>
              <w:t>万元</w:t>
            </w:r>
          </w:p>
        </w:tc>
        <w:tc>
          <w:tcPr>
            <w:tcW w:w="2603" w:type="dxa"/>
            <w:vMerge/>
          </w:tcPr>
          <w:p w:rsidR="00032981" w:rsidRDefault="00032981">
            <w:pPr>
              <w:spacing w:line="360" w:lineRule="auto"/>
              <w:ind w:firstLine="384"/>
              <w:rPr>
                <w:rFonts w:ascii="Times New Roman" w:eastAsiaTheme="minorEastAsia" w:hAnsi="Times New Roman" w:cs="Times New Roman"/>
                <w:bCs/>
                <w:sz w:val="21"/>
                <w:szCs w:val="16"/>
              </w:rPr>
            </w:pPr>
          </w:p>
        </w:tc>
        <w:tc>
          <w:tcPr>
            <w:tcW w:w="1873" w:type="dxa"/>
            <w:vMerge/>
          </w:tcPr>
          <w:p w:rsidR="00032981" w:rsidRDefault="00032981">
            <w:pPr>
              <w:spacing w:line="360" w:lineRule="auto"/>
              <w:ind w:firstLine="384"/>
              <w:rPr>
                <w:rFonts w:ascii="Times New Roman" w:eastAsiaTheme="minorEastAsia" w:hAnsi="Times New Roman" w:cs="Times New Roman"/>
                <w:bCs/>
                <w:sz w:val="21"/>
                <w:szCs w:val="16"/>
              </w:rPr>
            </w:pPr>
          </w:p>
        </w:tc>
      </w:tr>
      <w:tr w:rsidR="00032981">
        <w:trPr>
          <w:trHeight w:hRule="exact" w:val="667"/>
        </w:trPr>
        <w:tc>
          <w:tcPr>
            <w:tcW w:w="2238"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重大疾病</w:t>
            </w:r>
          </w:p>
        </w:tc>
        <w:tc>
          <w:tcPr>
            <w:tcW w:w="1699"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20</w:t>
            </w:r>
            <w:r>
              <w:rPr>
                <w:rFonts w:ascii="Times New Roman" w:eastAsiaTheme="minorEastAsia" w:hAnsi="Times New Roman" w:cs="Times New Roman" w:hint="eastAsia"/>
                <w:bCs/>
                <w:sz w:val="21"/>
                <w:szCs w:val="16"/>
              </w:rPr>
              <w:t>万元</w:t>
            </w:r>
          </w:p>
        </w:tc>
        <w:tc>
          <w:tcPr>
            <w:tcW w:w="2603" w:type="dxa"/>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30</w:t>
            </w:r>
            <w:r>
              <w:rPr>
                <w:rFonts w:ascii="Times New Roman" w:eastAsiaTheme="minorEastAsia" w:hAnsi="Times New Roman" w:cs="Times New Roman" w:hint="eastAsia"/>
                <w:bCs/>
                <w:sz w:val="21"/>
                <w:szCs w:val="16"/>
              </w:rPr>
              <w:t>种重大疾病，</w:t>
            </w:r>
          </w:p>
          <w:p w:rsidR="00032981" w:rsidRDefault="00032981">
            <w:pPr>
              <w:spacing w:line="360" w:lineRule="auto"/>
              <w:ind w:firstLine="384"/>
              <w:rPr>
                <w:rFonts w:ascii="Times New Roman" w:eastAsiaTheme="minorEastAsia" w:hAnsi="Times New Roman" w:cs="Times New Roman"/>
                <w:bCs/>
                <w:sz w:val="21"/>
                <w:szCs w:val="16"/>
              </w:rPr>
            </w:pPr>
          </w:p>
        </w:tc>
        <w:tc>
          <w:tcPr>
            <w:tcW w:w="1873" w:type="dxa"/>
            <w:vMerge/>
          </w:tcPr>
          <w:p w:rsidR="00032981" w:rsidRDefault="00032981">
            <w:pPr>
              <w:spacing w:line="360" w:lineRule="auto"/>
              <w:ind w:firstLine="384"/>
              <w:rPr>
                <w:rFonts w:ascii="Times New Roman" w:eastAsiaTheme="minorEastAsia" w:hAnsi="Times New Roman" w:cs="Times New Roman"/>
                <w:bCs/>
                <w:sz w:val="21"/>
                <w:szCs w:val="16"/>
              </w:rPr>
            </w:pPr>
          </w:p>
        </w:tc>
      </w:tr>
      <w:tr w:rsidR="00032981">
        <w:trPr>
          <w:trHeight w:hRule="exact" w:val="589"/>
        </w:trPr>
        <w:tc>
          <w:tcPr>
            <w:tcW w:w="2238"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补充住院医疗</w:t>
            </w:r>
          </w:p>
        </w:tc>
        <w:tc>
          <w:tcPr>
            <w:tcW w:w="1699" w:type="dxa"/>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5</w:t>
            </w:r>
            <w:r>
              <w:rPr>
                <w:rFonts w:ascii="Times New Roman" w:eastAsiaTheme="minorEastAsia" w:hAnsi="Times New Roman" w:cs="Times New Roman" w:hint="eastAsia"/>
                <w:bCs/>
                <w:sz w:val="21"/>
                <w:szCs w:val="16"/>
              </w:rPr>
              <w:t>万元</w:t>
            </w:r>
          </w:p>
        </w:tc>
        <w:tc>
          <w:tcPr>
            <w:tcW w:w="2603" w:type="dxa"/>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0</w:t>
            </w:r>
            <w:r>
              <w:rPr>
                <w:rFonts w:ascii="Times New Roman" w:eastAsiaTheme="minorEastAsia" w:hAnsi="Times New Roman" w:cs="Times New Roman" w:hint="eastAsia"/>
                <w:bCs/>
                <w:sz w:val="21"/>
                <w:szCs w:val="16"/>
              </w:rPr>
              <w:t>免赔，</w:t>
            </w:r>
            <w:r>
              <w:rPr>
                <w:rFonts w:ascii="Times New Roman" w:eastAsiaTheme="minorEastAsia" w:hAnsi="Times New Roman" w:cs="Times New Roman" w:hint="eastAsia"/>
                <w:bCs/>
                <w:sz w:val="21"/>
                <w:szCs w:val="16"/>
              </w:rPr>
              <w:t>100%</w:t>
            </w:r>
            <w:r>
              <w:rPr>
                <w:rFonts w:ascii="Times New Roman" w:eastAsiaTheme="minorEastAsia" w:hAnsi="Times New Roman" w:cs="Times New Roman" w:hint="eastAsia"/>
                <w:bCs/>
                <w:sz w:val="21"/>
                <w:szCs w:val="16"/>
              </w:rPr>
              <w:t>赔付，</w:t>
            </w:r>
          </w:p>
          <w:p w:rsidR="00032981" w:rsidRDefault="00032981">
            <w:pPr>
              <w:spacing w:line="360" w:lineRule="auto"/>
              <w:ind w:firstLine="384"/>
              <w:rPr>
                <w:rFonts w:ascii="Times New Roman" w:eastAsiaTheme="minorEastAsia" w:hAnsi="Times New Roman" w:cs="Times New Roman"/>
                <w:bCs/>
                <w:sz w:val="21"/>
                <w:szCs w:val="16"/>
              </w:rPr>
            </w:pPr>
          </w:p>
        </w:tc>
        <w:tc>
          <w:tcPr>
            <w:tcW w:w="1873" w:type="dxa"/>
            <w:vMerge/>
          </w:tcPr>
          <w:p w:rsidR="00032981" w:rsidRDefault="00032981">
            <w:pPr>
              <w:spacing w:line="360" w:lineRule="auto"/>
              <w:ind w:firstLine="384"/>
              <w:rPr>
                <w:rFonts w:ascii="Times New Roman" w:eastAsiaTheme="minorEastAsia" w:hAnsi="Times New Roman" w:cs="Times New Roman"/>
                <w:bCs/>
                <w:sz w:val="21"/>
                <w:szCs w:val="16"/>
              </w:rPr>
            </w:pPr>
          </w:p>
        </w:tc>
      </w:tr>
    </w:tbl>
    <w:p w:rsidR="00032981" w:rsidRDefault="00032981">
      <w:pPr>
        <w:spacing w:line="360" w:lineRule="auto"/>
        <w:ind w:firstLine="384"/>
        <w:rPr>
          <w:rFonts w:ascii="Times New Roman" w:eastAsiaTheme="minorEastAsia" w:hAnsi="Times New Roman" w:cs="Times New Roman"/>
          <w:bCs/>
          <w:sz w:val="21"/>
          <w:szCs w:val="16"/>
        </w:rPr>
      </w:pP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三</w:t>
      </w:r>
      <w:r>
        <w:rPr>
          <w:rFonts w:ascii="Times New Roman" w:eastAsiaTheme="minorEastAsia" w:hAnsi="Times New Roman" w:cs="Times New Roman" w:hint="eastAsia"/>
          <w:bCs/>
          <w:sz w:val="21"/>
          <w:szCs w:val="16"/>
        </w:rPr>
        <w:t>、保险责任：</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（一）意外身故保障：若被保险人遭受意外伤害，并自意外伤害发生之日起</w:t>
      </w:r>
      <w:r>
        <w:rPr>
          <w:rFonts w:ascii="Times New Roman" w:eastAsiaTheme="minorEastAsia" w:hAnsi="Times New Roman" w:cs="Times New Roman" w:hint="eastAsia"/>
          <w:bCs/>
          <w:sz w:val="21"/>
          <w:szCs w:val="16"/>
        </w:rPr>
        <w:t>180</w:t>
      </w:r>
      <w:r>
        <w:rPr>
          <w:rFonts w:ascii="Times New Roman" w:eastAsiaTheme="minorEastAsia" w:hAnsi="Times New Roman" w:cs="Times New Roman" w:hint="eastAsia"/>
          <w:bCs/>
          <w:sz w:val="21"/>
          <w:szCs w:val="16"/>
        </w:rPr>
        <w:t>日内（含第</w:t>
      </w:r>
      <w:r>
        <w:rPr>
          <w:rFonts w:ascii="Times New Roman" w:eastAsiaTheme="minorEastAsia" w:hAnsi="Times New Roman" w:cs="Times New Roman" w:hint="eastAsia"/>
          <w:bCs/>
          <w:sz w:val="21"/>
          <w:szCs w:val="16"/>
        </w:rPr>
        <w:t>180</w:t>
      </w:r>
      <w:r>
        <w:rPr>
          <w:rFonts w:ascii="Times New Roman" w:eastAsiaTheme="minorEastAsia" w:hAnsi="Times New Roman" w:cs="Times New Roman" w:hint="eastAsia"/>
          <w:bCs/>
          <w:sz w:val="21"/>
          <w:szCs w:val="16"/>
        </w:rPr>
        <w:t>日），因该意外伤害直接导致身故，保险公司对该被保险人承担的保险责任终止，保险公司将按该被保险人的保险金额给付身故保险金。</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（二）意外残疾保障：若被保险人遭受意外伤害，并自意外伤害发生之日起</w:t>
      </w:r>
      <w:r>
        <w:rPr>
          <w:rFonts w:ascii="Times New Roman" w:eastAsiaTheme="minorEastAsia" w:hAnsi="Times New Roman" w:cs="Times New Roman" w:hint="eastAsia"/>
          <w:bCs/>
          <w:sz w:val="21"/>
          <w:szCs w:val="16"/>
        </w:rPr>
        <w:t>180</w:t>
      </w:r>
      <w:r>
        <w:rPr>
          <w:rFonts w:ascii="Times New Roman" w:eastAsiaTheme="minorEastAsia" w:hAnsi="Times New Roman" w:cs="Times New Roman" w:hint="eastAsia"/>
          <w:bCs/>
          <w:sz w:val="21"/>
          <w:szCs w:val="16"/>
        </w:rPr>
        <w:t>日内（含第</w:t>
      </w:r>
      <w:r>
        <w:rPr>
          <w:rFonts w:ascii="Times New Roman" w:eastAsiaTheme="minorEastAsia" w:hAnsi="Times New Roman" w:cs="Times New Roman" w:hint="eastAsia"/>
          <w:bCs/>
          <w:sz w:val="21"/>
          <w:szCs w:val="16"/>
        </w:rPr>
        <w:t>180</w:t>
      </w:r>
      <w:r>
        <w:rPr>
          <w:rFonts w:ascii="Times New Roman" w:eastAsiaTheme="minorEastAsia" w:hAnsi="Times New Roman" w:cs="Times New Roman" w:hint="eastAsia"/>
          <w:bCs/>
          <w:sz w:val="21"/>
          <w:szCs w:val="16"/>
        </w:rPr>
        <w:t>日），因该意外伤害直接导致本合同所附《人身保险伤残评定标准与代码》中所列明的残疾程度，本公司将按该被保险人的保险金额与该项残疾程度所对应的给付比例相乘的金额给付残疾保险金。</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（三）重大疾病保险责任：自本合同生效之日</w:t>
      </w:r>
      <w:r>
        <w:rPr>
          <w:rFonts w:ascii="Times New Roman" w:eastAsiaTheme="minorEastAsia" w:hAnsi="Times New Roman" w:cs="Times New Roman" w:hint="eastAsia"/>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发生下列重大疾病的：</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本合同所指的重大疾病在本合同中有确定的含义，不仅包括部分一般意义上的重大疾病，还包括某些重大手术，本合同所指的重大疾病可能与临床医学所指的重大疾病在概念和范围上有所不同，本公司将在本合同重大疾病定义中详细列明，投保人投保本合同即表明认可并遵从本合同中对重大疾病的定义。</w:t>
      </w:r>
    </w:p>
    <w:p w:rsidR="00032981" w:rsidRDefault="00032981">
      <w:pPr>
        <w:spacing w:line="360" w:lineRule="auto"/>
        <w:ind w:firstLine="384"/>
        <w:rPr>
          <w:rFonts w:ascii="Times New Roman" w:eastAsiaTheme="minorEastAsia" w:hAnsi="Times New Roman" w:cs="Times New Roman"/>
          <w:bCs/>
          <w:sz w:val="21"/>
          <w:szCs w:val="16"/>
        </w:rPr>
      </w:pPr>
    </w:p>
    <w:tbl>
      <w:tblPr>
        <w:tblpPr w:leftFromText="180" w:rightFromText="180" w:vertAnchor="text" w:horzAnchor="margin" w:tblpY="-239"/>
        <w:tblOverlap w:val="neve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4"/>
        <w:gridCol w:w="3544"/>
        <w:gridCol w:w="709"/>
        <w:gridCol w:w="3260"/>
      </w:tblGrid>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恶性肿瘤</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15</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瘫痪</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2</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急性心肌梗塞</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16</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心脏瓣膜手术</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3</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脑中风后遗症</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17</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严重阿尔茨海默病</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4</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重大器官移植术或造血干细胞移植术</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18</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严重脑损伤</w:t>
            </w:r>
          </w:p>
        </w:tc>
      </w:tr>
      <w:tr w:rsidR="00032981">
        <w:trPr>
          <w:trHeight w:val="285"/>
        </w:trPr>
        <w:tc>
          <w:tcPr>
            <w:tcW w:w="724" w:type="dxa"/>
            <w:vMerge w:val="restart"/>
            <w:tcMar>
              <w:top w:w="15" w:type="dxa"/>
              <w:left w:w="15" w:type="dxa"/>
              <w:bottom w:w="0" w:type="dxa"/>
              <w:right w:w="15" w:type="dxa"/>
            </w:tcMar>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5</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冠状动脉搭桥术</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19</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严重帕金森病</w:t>
            </w:r>
          </w:p>
        </w:tc>
      </w:tr>
      <w:tr w:rsidR="00032981">
        <w:trPr>
          <w:trHeight w:val="285"/>
        </w:trPr>
        <w:tc>
          <w:tcPr>
            <w:tcW w:w="724" w:type="dxa"/>
            <w:vMerge/>
            <w:tcMar>
              <w:top w:w="15" w:type="dxa"/>
              <w:left w:w="15" w:type="dxa"/>
              <w:bottom w:w="0" w:type="dxa"/>
              <w:right w:w="15" w:type="dxa"/>
            </w:tcMar>
            <w:vAlign w:val="center"/>
          </w:tcPr>
          <w:p w:rsidR="00032981" w:rsidRDefault="00032981">
            <w:pPr>
              <w:spacing w:line="360" w:lineRule="auto"/>
              <w:ind w:firstLine="384"/>
              <w:rPr>
                <w:rFonts w:ascii="Times New Roman" w:eastAsiaTheme="minorEastAsia" w:hAnsi="Times New Roman" w:cs="Times New Roman"/>
                <w:bCs/>
                <w:sz w:val="21"/>
                <w:szCs w:val="16"/>
              </w:rPr>
            </w:pP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（或称冠状动脉旁路移植术）</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20</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严重Ⅲ度烧伤</w:t>
            </w:r>
          </w:p>
        </w:tc>
      </w:tr>
      <w:tr w:rsidR="00032981">
        <w:trPr>
          <w:trHeight w:val="285"/>
        </w:trPr>
        <w:tc>
          <w:tcPr>
            <w:tcW w:w="724" w:type="dxa"/>
            <w:vMerge w:val="restart"/>
            <w:tcMar>
              <w:top w:w="15" w:type="dxa"/>
              <w:left w:w="15" w:type="dxa"/>
              <w:bottom w:w="0" w:type="dxa"/>
              <w:right w:w="15" w:type="dxa"/>
            </w:tcMar>
            <w:vAlign w:val="center"/>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6</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终末期肾病</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21</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严重原发性肺动脉高压</w:t>
            </w:r>
          </w:p>
        </w:tc>
      </w:tr>
      <w:tr w:rsidR="00032981">
        <w:trPr>
          <w:trHeight w:val="285"/>
        </w:trPr>
        <w:tc>
          <w:tcPr>
            <w:tcW w:w="724" w:type="dxa"/>
            <w:vMerge/>
            <w:tcMar>
              <w:top w:w="15" w:type="dxa"/>
              <w:left w:w="15" w:type="dxa"/>
              <w:bottom w:w="0" w:type="dxa"/>
              <w:right w:w="15" w:type="dxa"/>
            </w:tcMar>
            <w:vAlign w:val="bottom"/>
          </w:tcPr>
          <w:p w:rsidR="00032981" w:rsidRDefault="00032981">
            <w:pPr>
              <w:spacing w:line="360" w:lineRule="auto"/>
              <w:ind w:firstLine="384"/>
              <w:rPr>
                <w:rFonts w:ascii="Times New Roman" w:eastAsiaTheme="minorEastAsia" w:hAnsi="Times New Roman" w:cs="Times New Roman"/>
                <w:bCs/>
                <w:sz w:val="21"/>
                <w:szCs w:val="16"/>
              </w:rPr>
            </w:pP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（或称慢性肾功能衰竭尿毒症期）</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22</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严重运动神经元病</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7</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多个肢体缺失</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23</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语言能力丧失</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8</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急性或亚急性重症肝炎</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24</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重型再生障碍性贫血</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9</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良性脑肿瘤</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25</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主动脉手术</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10</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慢性肝功能衰竭失代偿期</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26</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多发性硬化</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11</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脑炎后遗症或脑膜炎后遗症</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27</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经输血导致的人类免疫缺陷病毒感染</w:t>
            </w:r>
          </w:p>
        </w:tc>
      </w:tr>
      <w:tr w:rsidR="00032981">
        <w:trPr>
          <w:trHeight w:val="285"/>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12</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深度昏迷</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28</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终末期肺病</w:t>
            </w:r>
          </w:p>
        </w:tc>
      </w:tr>
      <w:tr w:rsidR="00032981">
        <w:trPr>
          <w:trHeight w:val="354"/>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13</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双耳失聪</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29</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严重类风湿性关节炎</w:t>
            </w:r>
          </w:p>
        </w:tc>
      </w:tr>
      <w:tr w:rsidR="00032981">
        <w:trPr>
          <w:trHeight w:val="354"/>
        </w:trPr>
        <w:tc>
          <w:tcPr>
            <w:tcW w:w="72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14</w:t>
            </w:r>
          </w:p>
        </w:tc>
        <w:tc>
          <w:tcPr>
            <w:tcW w:w="3544"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双目失明</w:t>
            </w:r>
          </w:p>
        </w:tc>
        <w:tc>
          <w:tcPr>
            <w:tcW w:w="709"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30</w:t>
            </w:r>
          </w:p>
        </w:tc>
        <w:tc>
          <w:tcPr>
            <w:tcW w:w="3260" w:type="dxa"/>
            <w:tcMar>
              <w:top w:w="15" w:type="dxa"/>
              <w:left w:w="15" w:type="dxa"/>
              <w:bottom w:w="0" w:type="dxa"/>
              <w:right w:w="15" w:type="dxa"/>
            </w:tcMar>
            <w:vAlign w:val="bottom"/>
          </w:tcPr>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系统性红斑狼疮</w:t>
            </w:r>
          </w:p>
        </w:tc>
      </w:tr>
    </w:tbl>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（四）补充住院医疗保险责任：被保险人因疾病或者意外住院的，对于被保险人的每次住院，本公司按医保报剩下的医保范围内的合理医疗费用</w:t>
      </w:r>
      <w:r>
        <w:rPr>
          <w:rFonts w:ascii="Times New Roman" w:eastAsiaTheme="minorEastAsia" w:hAnsi="Times New Roman" w:cs="Times New Roman" w:hint="eastAsia"/>
          <w:bCs/>
          <w:sz w:val="21"/>
          <w:szCs w:val="16"/>
        </w:rPr>
        <w:t>0</w:t>
      </w:r>
      <w:r>
        <w:rPr>
          <w:rFonts w:ascii="Times New Roman" w:eastAsiaTheme="minorEastAsia" w:hAnsi="Times New Roman" w:cs="Times New Roman" w:hint="eastAsia"/>
          <w:bCs/>
          <w:sz w:val="21"/>
          <w:szCs w:val="16"/>
        </w:rPr>
        <w:t>免赔，</w:t>
      </w:r>
      <w:r>
        <w:rPr>
          <w:rFonts w:ascii="Times New Roman" w:eastAsiaTheme="minorEastAsia" w:hAnsi="Times New Roman" w:cs="Times New Roman" w:hint="eastAsia"/>
          <w:bCs/>
          <w:sz w:val="21"/>
          <w:szCs w:val="16"/>
        </w:rPr>
        <w:t>100%</w:t>
      </w:r>
      <w:r>
        <w:rPr>
          <w:rFonts w:ascii="Times New Roman" w:eastAsiaTheme="minorEastAsia" w:hAnsi="Times New Roman" w:cs="Times New Roman" w:hint="eastAsia"/>
          <w:bCs/>
          <w:sz w:val="21"/>
          <w:szCs w:val="16"/>
        </w:rPr>
        <w:t>赔付。</w:t>
      </w: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四、</w:t>
      </w:r>
      <w:r>
        <w:rPr>
          <w:rFonts w:ascii="Times New Roman" w:eastAsiaTheme="minorEastAsia" w:hAnsi="Times New Roman" w:cs="Times New Roman"/>
          <w:bCs/>
          <w:sz w:val="21"/>
          <w:szCs w:val="16"/>
        </w:rPr>
        <w:t>本合同总价为：￥</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元（大写：人民币</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元）。</w:t>
      </w:r>
      <w:bookmarkStart w:id="56" w:name="_Toc22618"/>
      <w:bookmarkStart w:id="57" w:name="_Toc1814"/>
      <w:bookmarkStart w:id="58" w:name="_Toc10340"/>
    </w:p>
    <w:p w:rsidR="00032981" w:rsidRDefault="00E7443F">
      <w:pPr>
        <w:spacing w:line="360" w:lineRule="auto"/>
        <w:ind w:firstLine="384"/>
        <w:rPr>
          <w:rFonts w:ascii="Times New Roman" w:eastAsiaTheme="minorEastAsia" w:hAnsi="Times New Roman" w:cs="Times New Roman"/>
          <w:bCs/>
          <w:sz w:val="21"/>
          <w:szCs w:val="16"/>
          <w:lang w:val="zh-CN"/>
        </w:rPr>
      </w:pPr>
      <w:r>
        <w:rPr>
          <w:rFonts w:ascii="Times New Roman" w:eastAsiaTheme="minorEastAsia" w:hAnsi="Times New Roman" w:cs="Times New Roman"/>
          <w:bCs/>
          <w:sz w:val="21"/>
          <w:szCs w:val="16"/>
        </w:rPr>
        <w:t>4.</w:t>
      </w:r>
      <w:r>
        <w:rPr>
          <w:rFonts w:ascii="Times New Roman" w:eastAsiaTheme="minorEastAsia" w:hAnsi="Times New Roman" w:cs="Times New Roman"/>
          <w:bCs/>
          <w:sz w:val="21"/>
          <w:szCs w:val="16"/>
          <w:lang w:val="zh-CN"/>
        </w:rPr>
        <w:t>付款方式和发票开具方式</w:t>
      </w:r>
      <w:bookmarkEnd w:id="56"/>
      <w:bookmarkEnd w:id="57"/>
      <w:bookmarkEnd w:id="58"/>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lastRenderedPageBreak/>
        <w:t>4.1</w:t>
      </w:r>
      <w:r>
        <w:rPr>
          <w:rFonts w:ascii="Times New Roman" w:eastAsiaTheme="minorEastAsia" w:hAnsi="Times New Roman" w:cs="Times New Roman"/>
          <w:bCs/>
          <w:sz w:val="21"/>
          <w:szCs w:val="16"/>
        </w:rPr>
        <w:t>付款方式：</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4.2</w:t>
      </w:r>
      <w:r>
        <w:rPr>
          <w:rFonts w:ascii="Times New Roman" w:eastAsiaTheme="minorEastAsia" w:hAnsi="Times New Roman" w:cs="Times New Roman"/>
          <w:bCs/>
          <w:sz w:val="21"/>
          <w:szCs w:val="16"/>
        </w:rPr>
        <w:t>发票开具方式：</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4.3</w:t>
      </w:r>
      <w:r>
        <w:rPr>
          <w:rFonts w:ascii="Times New Roman" w:eastAsiaTheme="minorEastAsia" w:hAnsi="Times New Roman" w:cs="Times New Roman" w:hint="eastAsia"/>
          <w:bCs/>
          <w:sz w:val="21"/>
          <w:szCs w:val="16"/>
        </w:rPr>
        <w:t>甲方付款前，乙方应向甲方提供合法有效的增值税专用发票（税率</w:t>
      </w:r>
      <w:r>
        <w:rPr>
          <w:rFonts w:ascii="Times New Roman" w:eastAsiaTheme="minorEastAsia" w:hAnsi="Times New Roman" w:cs="Times New Roman" w:hint="eastAsia"/>
          <w:bCs/>
          <w:sz w:val="21"/>
          <w:szCs w:val="16"/>
        </w:rPr>
        <w:t xml:space="preserve">  %</w:t>
      </w:r>
      <w:r>
        <w:rPr>
          <w:rFonts w:ascii="Times New Roman" w:eastAsiaTheme="minorEastAsia" w:hAnsi="Times New Roman" w:cs="Times New Roman" w:hint="eastAsia"/>
          <w:bCs/>
          <w:sz w:val="21"/>
          <w:szCs w:val="16"/>
        </w:rPr>
        <w:t>）；如乙方迟延或拒绝开具增值税专用发票的，甲方有权迟延付款，且不承担任何违约责任，乙方的各项合同义务仍按合同约定履行。</w:t>
      </w:r>
    </w:p>
    <w:p w:rsidR="00032981" w:rsidRDefault="00E7443F">
      <w:pPr>
        <w:spacing w:line="360" w:lineRule="auto"/>
        <w:ind w:firstLine="384"/>
        <w:rPr>
          <w:rFonts w:ascii="Times New Roman" w:eastAsiaTheme="minorEastAsia" w:hAnsi="Times New Roman" w:cs="Times New Roman"/>
          <w:bCs/>
          <w:sz w:val="21"/>
          <w:szCs w:val="16"/>
          <w:lang w:val="zh-CN"/>
        </w:rPr>
      </w:pPr>
      <w:bookmarkStart w:id="59" w:name="_Toc19304"/>
      <w:bookmarkStart w:id="60" w:name="_Toc32071"/>
      <w:bookmarkStart w:id="61" w:name="_Toc2846"/>
      <w:r>
        <w:rPr>
          <w:rFonts w:ascii="Times New Roman" w:eastAsiaTheme="minorEastAsia" w:hAnsi="Times New Roman" w:cs="Times New Roman" w:hint="eastAsia"/>
          <w:bCs/>
          <w:sz w:val="21"/>
          <w:szCs w:val="16"/>
          <w:lang w:val="zh-CN"/>
        </w:rPr>
        <w:t>五、</w:t>
      </w:r>
      <w:r>
        <w:rPr>
          <w:rFonts w:ascii="Times New Roman" w:eastAsiaTheme="minorEastAsia" w:hAnsi="Times New Roman" w:cs="Times New Roman"/>
          <w:bCs/>
          <w:sz w:val="21"/>
          <w:szCs w:val="16"/>
          <w:lang w:val="zh-CN"/>
        </w:rPr>
        <w:t>服务期限、地点和方式</w:t>
      </w:r>
      <w:bookmarkEnd w:id="59"/>
      <w:bookmarkEnd w:id="60"/>
      <w:bookmarkEnd w:id="61"/>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5.1</w:t>
      </w:r>
      <w:r>
        <w:rPr>
          <w:rFonts w:ascii="Times New Roman" w:eastAsiaTheme="minorEastAsia" w:hAnsi="Times New Roman" w:cs="Times New Roman"/>
          <w:bCs/>
          <w:sz w:val="21"/>
          <w:szCs w:val="16"/>
        </w:rPr>
        <w:t>服务期限：</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5.2</w:t>
      </w:r>
      <w:r>
        <w:rPr>
          <w:rFonts w:ascii="Times New Roman" w:eastAsiaTheme="minorEastAsia" w:hAnsi="Times New Roman" w:cs="Times New Roman"/>
          <w:bCs/>
          <w:sz w:val="21"/>
          <w:szCs w:val="16"/>
        </w:rPr>
        <w:t>服务地点：</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5.3</w:t>
      </w:r>
      <w:r>
        <w:rPr>
          <w:rFonts w:ascii="Times New Roman" w:eastAsiaTheme="minorEastAsia" w:hAnsi="Times New Roman" w:cs="Times New Roman"/>
          <w:bCs/>
          <w:sz w:val="21"/>
          <w:szCs w:val="16"/>
        </w:rPr>
        <w:t>服务方式：</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lang w:val="zh-CN"/>
        </w:rPr>
      </w:pPr>
      <w:bookmarkStart w:id="62" w:name="_Toc21423"/>
      <w:bookmarkStart w:id="63" w:name="_Toc19554"/>
      <w:bookmarkStart w:id="64" w:name="_Toc27250"/>
      <w:r>
        <w:rPr>
          <w:rFonts w:ascii="Times New Roman" w:eastAsiaTheme="minorEastAsia" w:hAnsi="Times New Roman" w:cs="Times New Roman" w:hint="eastAsia"/>
          <w:bCs/>
          <w:sz w:val="21"/>
          <w:szCs w:val="16"/>
          <w:lang w:val="zh-CN"/>
        </w:rPr>
        <w:t>六、</w:t>
      </w:r>
      <w:r>
        <w:rPr>
          <w:rFonts w:ascii="Times New Roman" w:eastAsiaTheme="minorEastAsia" w:hAnsi="Times New Roman" w:cs="Times New Roman"/>
          <w:bCs/>
          <w:sz w:val="21"/>
          <w:szCs w:val="16"/>
          <w:lang w:val="zh-CN"/>
        </w:rPr>
        <w:t>违约责任</w:t>
      </w:r>
      <w:bookmarkEnd w:id="62"/>
      <w:bookmarkEnd w:id="63"/>
      <w:bookmarkEnd w:id="64"/>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6.1</w:t>
      </w:r>
      <w:r>
        <w:rPr>
          <w:rFonts w:ascii="Times New Roman" w:eastAsiaTheme="minorEastAsia" w:hAnsi="Times New Roman" w:cs="Times New Roman"/>
          <w:bCs/>
          <w:sz w:val="21"/>
          <w:szCs w:val="16"/>
        </w:rPr>
        <w:t>除不可抗力外，如果乙方没有按照本合同约定的期限、地点和方式履行</w:t>
      </w:r>
      <w:r>
        <w:rPr>
          <w:rFonts w:ascii="Times New Roman" w:eastAsiaTheme="minorEastAsia" w:hAnsi="Times New Roman" w:cs="Times New Roman" w:hint="eastAsia"/>
          <w:bCs/>
          <w:sz w:val="21"/>
          <w:szCs w:val="16"/>
        </w:rPr>
        <w:t>服务内容的，每逾期</w:t>
      </w:r>
      <w:r>
        <w:rPr>
          <w:rFonts w:ascii="Times New Roman" w:eastAsiaTheme="minorEastAsia" w:hAnsi="Times New Roman" w:cs="Times New Roman" w:hint="eastAsia"/>
          <w:bCs/>
          <w:sz w:val="21"/>
          <w:szCs w:val="16"/>
        </w:rPr>
        <w:t>1</w:t>
      </w:r>
      <w:r>
        <w:rPr>
          <w:rFonts w:ascii="Times New Roman" w:eastAsiaTheme="minorEastAsia" w:hAnsi="Times New Roman" w:cs="Times New Roman" w:hint="eastAsia"/>
          <w:bCs/>
          <w:sz w:val="21"/>
          <w:szCs w:val="16"/>
        </w:rPr>
        <w:t>日，甲方有权按照合同总价款的万分之五向乙方主张违约金，逾期超过</w:t>
      </w:r>
      <w:r>
        <w:rPr>
          <w:rFonts w:ascii="Times New Roman" w:eastAsiaTheme="minorEastAsia" w:hAnsi="Times New Roman" w:cs="Times New Roman" w:hint="eastAsia"/>
          <w:bCs/>
          <w:sz w:val="21"/>
          <w:szCs w:val="16"/>
        </w:rPr>
        <w:t>15</w:t>
      </w:r>
      <w:r>
        <w:rPr>
          <w:rFonts w:ascii="Times New Roman" w:eastAsiaTheme="minorEastAsia" w:hAnsi="Times New Roman" w:cs="Times New Roman" w:hint="eastAsia"/>
          <w:bCs/>
          <w:sz w:val="21"/>
          <w:szCs w:val="16"/>
        </w:rPr>
        <w:t>日的，甲方有权单方面解除本合同</w:t>
      </w: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乙方应赔偿合同总额的</w:t>
      </w:r>
      <w:r>
        <w:rPr>
          <w:rFonts w:ascii="Times New Roman" w:eastAsiaTheme="minorEastAsia" w:hAnsi="Times New Roman" w:cs="Times New Roman" w:hint="eastAsia"/>
          <w:bCs/>
          <w:sz w:val="21"/>
          <w:szCs w:val="16"/>
        </w:rPr>
        <w:t>30%</w:t>
      </w:r>
      <w:r>
        <w:rPr>
          <w:rFonts w:ascii="Times New Roman" w:eastAsiaTheme="minorEastAsia" w:hAnsi="Times New Roman" w:cs="Times New Roman" w:hint="eastAsia"/>
          <w:bCs/>
          <w:sz w:val="21"/>
          <w:szCs w:val="16"/>
        </w:rPr>
        <w:t>作为违约金</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6.2</w:t>
      </w:r>
      <w:r>
        <w:rPr>
          <w:rFonts w:ascii="Times New Roman" w:eastAsiaTheme="minorEastAsia" w:hAnsi="Times New Roman" w:cs="Times New Roman"/>
          <w:bCs/>
          <w:sz w:val="21"/>
          <w:szCs w:val="16"/>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w:t>
      </w:r>
      <w:r>
        <w:rPr>
          <w:rFonts w:ascii="Times New Roman" w:eastAsiaTheme="minorEastAsia" w:hAnsi="Times New Roman" w:cs="Times New Roman"/>
          <w:bCs/>
          <w:sz w:val="21"/>
          <w:szCs w:val="16"/>
        </w:rPr>
        <w:t>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6.4</w:t>
      </w:r>
      <w:r>
        <w:rPr>
          <w:rFonts w:ascii="Times New Roman" w:eastAsiaTheme="minorEastAsia" w:hAnsi="Times New Roman" w:cs="Times New Roman"/>
          <w:bCs/>
          <w:sz w:val="21"/>
          <w:szCs w:val="16"/>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w:t>
      </w:r>
      <w:r>
        <w:rPr>
          <w:rFonts w:ascii="Times New Roman" w:eastAsiaTheme="minorEastAsia" w:hAnsi="Times New Roman" w:cs="Times New Roman"/>
          <w:bCs/>
          <w:sz w:val="21"/>
          <w:szCs w:val="16"/>
        </w:rPr>
        <w:t>他法定或者约定的权利救济方式；</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6.5</w:t>
      </w:r>
      <w:r>
        <w:rPr>
          <w:rFonts w:ascii="Times New Roman" w:eastAsiaTheme="minorEastAsia" w:hAnsi="Times New Roman" w:cs="Times New Roman"/>
          <w:bCs/>
          <w:sz w:val="21"/>
          <w:szCs w:val="16"/>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6.6</w:t>
      </w:r>
      <w:r>
        <w:rPr>
          <w:rFonts w:ascii="Times New Roman" w:eastAsiaTheme="minorEastAsia" w:hAnsi="Times New Roman" w:cs="Times New Roman"/>
          <w:bCs/>
          <w:sz w:val="21"/>
          <w:szCs w:val="16"/>
        </w:rPr>
        <w:t>如果出现监督管理部门在处理投诉事项期间，书面通知甲方暂停采购活动的情形，或者询问或质疑事项可能影响成交结果的，导致甲方中止履行合同的情形，均不视为甲方违约。</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6.7</w:t>
      </w:r>
      <w:r>
        <w:rPr>
          <w:rFonts w:ascii="Times New Roman" w:eastAsiaTheme="minorEastAsia" w:hAnsi="Times New Roman" w:cs="Times New Roman" w:hint="eastAsia"/>
          <w:bCs/>
          <w:sz w:val="21"/>
          <w:szCs w:val="16"/>
        </w:rPr>
        <w:t>未经甲方许可，乙方不得擅自变更项目负责人以及项目组服务人员，如乙方未经甲方许可擅自变更项目负责人的，</w:t>
      </w:r>
      <w:r>
        <w:rPr>
          <w:rFonts w:ascii="Times New Roman" w:eastAsiaTheme="minorEastAsia" w:hAnsi="Times New Roman" w:cs="Times New Roman" w:hint="eastAsia"/>
          <w:bCs/>
          <w:sz w:val="21"/>
          <w:szCs w:val="16"/>
        </w:rPr>
        <w:t>乙方应当向甲方支付违约金</w:t>
      </w:r>
      <w:r>
        <w:rPr>
          <w:rFonts w:ascii="Times New Roman" w:eastAsiaTheme="minorEastAsia" w:hAnsi="Times New Roman" w:cs="Times New Roman" w:hint="eastAsia"/>
          <w:bCs/>
          <w:sz w:val="21"/>
          <w:szCs w:val="16"/>
        </w:rPr>
        <w:t>20000</w:t>
      </w:r>
      <w:r>
        <w:rPr>
          <w:rFonts w:ascii="Times New Roman" w:eastAsiaTheme="minorEastAsia" w:hAnsi="Times New Roman" w:cs="Times New Roman" w:hint="eastAsia"/>
          <w:bCs/>
          <w:sz w:val="21"/>
          <w:szCs w:val="16"/>
        </w:rPr>
        <w:t>元</w:t>
      </w: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人</w:t>
      </w: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次；如乙方未经甲方许可擅自变更项目组服务人员的，乙方应当向甲方支付违约金</w:t>
      </w:r>
      <w:r>
        <w:rPr>
          <w:rFonts w:ascii="Times New Roman" w:eastAsiaTheme="minorEastAsia" w:hAnsi="Times New Roman" w:cs="Times New Roman" w:hint="eastAsia"/>
          <w:bCs/>
          <w:sz w:val="21"/>
          <w:szCs w:val="16"/>
        </w:rPr>
        <w:t>5000</w:t>
      </w:r>
      <w:r>
        <w:rPr>
          <w:rFonts w:ascii="Times New Roman" w:eastAsiaTheme="minorEastAsia" w:hAnsi="Times New Roman" w:cs="Times New Roman" w:hint="eastAsia"/>
          <w:bCs/>
          <w:sz w:val="21"/>
          <w:szCs w:val="16"/>
        </w:rPr>
        <w:t>元</w:t>
      </w: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人</w:t>
      </w: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次。</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 xml:space="preserve">6.8 </w:t>
      </w:r>
      <w:r>
        <w:rPr>
          <w:rFonts w:ascii="Times New Roman" w:eastAsiaTheme="minorEastAsia" w:hAnsi="Times New Roman" w:cs="Times New Roman" w:hint="eastAsia"/>
          <w:bCs/>
          <w:sz w:val="21"/>
          <w:szCs w:val="16"/>
        </w:rPr>
        <w:t>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 xml:space="preserve">6.9 </w:t>
      </w:r>
      <w:r>
        <w:rPr>
          <w:rFonts w:ascii="Times New Roman" w:eastAsiaTheme="minorEastAsia" w:hAnsi="Times New Roman" w:cs="Times New Roman" w:hint="eastAsia"/>
          <w:bCs/>
          <w:sz w:val="21"/>
          <w:szCs w:val="16"/>
        </w:rPr>
        <w:t>因乙方原因导致本合同提前解除的，合同解除时甲方未支付的费用无须再向乙方支付，乙方应当退还甲方支付的</w:t>
      </w:r>
      <w:r>
        <w:rPr>
          <w:rFonts w:ascii="Times New Roman" w:eastAsiaTheme="minorEastAsia" w:hAnsi="Times New Roman" w:cs="Times New Roman" w:hint="eastAsia"/>
          <w:bCs/>
          <w:sz w:val="21"/>
          <w:szCs w:val="16"/>
        </w:rPr>
        <w:t>全部</w:t>
      </w:r>
      <w:r>
        <w:rPr>
          <w:rFonts w:ascii="Times New Roman" w:eastAsiaTheme="minorEastAsia" w:hAnsi="Times New Roman" w:cs="Times New Roman" w:hint="eastAsia"/>
          <w:bCs/>
          <w:sz w:val="21"/>
          <w:szCs w:val="16"/>
        </w:rPr>
        <w:t>款项。</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 xml:space="preserve">6.10 </w:t>
      </w:r>
      <w:r>
        <w:rPr>
          <w:rFonts w:ascii="Times New Roman" w:eastAsiaTheme="minorEastAsia" w:hAnsi="Times New Roman" w:cs="Times New Roman" w:hint="eastAsia"/>
          <w:bCs/>
          <w:sz w:val="21"/>
          <w:szCs w:val="16"/>
        </w:rPr>
        <w:t>对于乙方在履行服务过程中应当向甲方缴纳的违约金、赔偿金等各项费用，甲方有权直接从应当支付给乙方的合同款中扣除。</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6.11</w:t>
      </w:r>
      <w:r>
        <w:rPr>
          <w:rFonts w:ascii="Times New Roman" w:eastAsiaTheme="minorEastAsia" w:hAnsi="Times New Roman" w:cs="Times New Roman" w:hint="eastAsia"/>
          <w:bCs/>
          <w:sz w:val="21"/>
          <w:szCs w:val="16"/>
        </w:rPr>
        <w:t>由于乙方原因导致甲方投保的项目无法按照本合同的约定获得足额保险赔付的，甲方有权要求乙方承担由此给甲方造成的全部损失。</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6.12</w:t>
      </w:r>
      <w:r>
        <w:rPr>
          <w:rFonts w:ascii="Times New Roman" w:eastAsiaTheme="minorEastAsia" w:hAnsi="Times New Roman" w:cs="Times New Roman" w:hint="eastAsia"/>
          <w:bCs/>
          <w:sz w:val="21"/>
          <w:szCs w:val="16"/>
        </w:rPr>
        <w:t>乙方承诺本合同存续期间，乙方具有本合同项下所需的相关服务资质，否则甲方有权解除合同，乙方应赔偿合同总额的</w:t>
      </w:r>
      <w:r>
        <w:rPr>
          <w:rFonts w:ascii="Times New Roman" w:eastAsiaTheme="minorEastAsia" w:hAnsi="Times New Roman" w:cs="Times New Roman" w:hint="eastAsia"/>
          <w:bCs/>
          <w:sz w:val="21"/>
          <w:szCs w:val="16"/>
        </w:rPr>
        <w:t>30%</w:t>
      </w:r>
      <w:r>
        <w:rPr>
          <w:rFonts w:ascii="Times New Roman" w:eastAsiaTheme="minorEastAsia" w:hAnsi="Times New Roman" w:cs="Times New Roman" w:hint="eastAsia"/>
          <w:bCs/>
          <w:sz w:val="21"/>
          <w:szCs w:val="16"/>
        </w:rPr>
        <w:t>作为违约金，违约金不足以弥补甲方损失的，还应补足损失。</w:t>
      </w:r>
    </w:p>
    <w:p w:rsidR="00032981" w:rsidRDefault="00E7443F">
      <w:pPr>
        <w:spacing w:line="360" w:lineRule="auto"/>
        <w:ind w:firstLine="384"/>
        <w:rPr>
          <w:rFonts w:ascii="Times New Roman" w:eastAsiaTheme="minorEastAsia" w:hAnsi="Times New Roman" w:cs="Times New Roman"/>
          <w:bCs/>
          <w:sz w:val="21"/>
          <w:szCs w:val="16"/>
          <w:lang w:val="zh-CN"/>
        </w:rPr>
      </w:pPr>
      <w:bookmarkStart w:id="65" w:name="_Toc16021"/>
      <w:bookmarkStart w:id="66" w:name="_Toc28375"/>
      <w:bookmarkStart w:id="67" w:name="_Toc15583"/>
      <w:r>
        <w:rPr>
          <w:rFonts w:ascii="Times New Roman" w:eastAsiaTheme="minorEastAsia" w:hAnsi="Times New Roman" w:cs="Times New Roman" w:hint="eastAsia"/>
          <w:bCs/>
          <w:sz w:val="21"/>
          <w:szCs w:val="16"/>
          <w:lang w:val="zh-CN"/>
        </w:rPr>
        <w:t>七、</w:t>
      </w:r>
      <w:r>
        <w:rPr>
          <w:rFonts w:ascii="Times New Roman" w:eastAsiaTheme="minorEastAsia" w:hAnsi="Times New Roman" w:cs="Times New Roman"/>
          <w:bCs/>
          <w:sz w:val="21"/>
          <w:szCs w:val="16"/>
          <w:lang w:val="zh-CN"/>
        </w:rPr>
        <w:t>合同争议的解决</w:t>
      </w:r>
      <w:bookmarkEnd w:id="65"/>
      <w:bookmarkEnd w:id="66"/>
      <w:bookmarkEnd w:id="67"/>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7.1</w:t>
      </w:r>
      <w:r>
        <w:rPr>
          <w:rFonts w:ascii="Times New Roman" w:eastAsiaTheme="minorEastAsia" w:hAnsi="Times New Roman" w:cs="Times New Roman"/>
          <w:bCs/>
          <w:sz w:val="21"/>
          <w:szCs w:val="16"/>
        </w:rPr>
        <w:t>本合同履行过程中发生的任何争议，双方当事人均可通过和解或者调解解决；不愿和</w:t>
      </w:r>
      <w:r>
        <w:rPr>
          <w:rFonts w:ascii="Times New Roman" w:eastAsiaTheme="minorEastAsia" w:hAnsi="Times New Roman" w:cs="Times New Roman"/>
          <w:bCs/>
          <w:sz w:val="21"/>
          <w:szCs w:val="16"/>
        </w:rPr>
        <w:t>解、调解或者和解、调解不成的，可以选择向</w:t>
      </w:r>
      <w:r>
        <w:rPr>
          <w:rFonts w:ascii="Times New Roman" w:eastAsiaTheme="minorEastAsia" w:hAnsi="Times New Roman" w:cs="Times New Roman" w:hint="eastAsia"/>
          <w:bCs/>
          <w:sz w:val="21"/>
          <w:szCs w:val="16"/>
        </w:rPr>
        <w:t>甲方所在地</w:t>
      </w:r>
      <w:r>
        <w:rPr>
          <w:rFonts w:ascii="Times New Roman" w:eastAsiaTheme="minorEastAsia" w:hAnsi="Times New Roman" w:cs="Times New Roman"/>
          <w:bCs/>
          <w:sz w:val="21"/>
          <w:szCs w:val="16"/>
        </w:rPr>
        <w:t>人民法院起诉。</w:t>
      </w:r>
    </w:p>
    <w:p w:rsidR="00032981" w:rsidRDefault="00E7443F">
      <w:pPr>
        <w:spacing w:line="360" w:lineRule="auto"/>
        <w:ind w:firstLine="384"/>
        <w:rPr>
          <w:rFonts w:ascii="Times New Roman" w:eastAsiaTheme="minorEastAsia" w:hAnsi="Times New Roman" w:cs="Times New Roman"/>
          <w:bCs/>
          <w:sz w:val="21"/>
          <w:szCs w:val="16"/>
          <w:lang w:val="zh-CN"/>
        </w:rPr>
      </w:pPr>
      <w:bookmarkStart w:id="68" w:name="_Toc11173"/>
      <w:bookmarkStart w:id="69" w:name="_Toc15322"/>
      <w:bookmarkStart w:id="70" w:name="_Toc7245"/>
      <w:r>
        <w:rPr>
          <w:rFonts w:ascii="Times New Roman" w:eastAsiaTheme="minorEastAsia" w:hAnsi="Times New Roman" w:cs="Times New Roman" w:hint="eastAsia"/>
          <w:bCs/>
          <w:sz w:val="21"/>
          <w:szCs w:val="16"/>
          <w:lang w:val="zh-CN"/>
        </w:rPr>
        <w:t>八、</w:t>
      </w:r>
      <w:r>
        <w:rPr>
          <w:rFonts w:ascii="Times New Roman" w:eastAsiaTheme="minorEastAsia" w:hAnsi="Times New Roman" w:cs="Times New Roman"/>
          <w:bCs/>
          <w:sz w:val="21"/>
          <w:szCs w:val="16"/>
          <w:lang w:val="zh-CN"/>
        </w:rPr>
        <w:t>合同生效</w:t>
      </w:r>
      <w:bookmarkEnd w:id="68"/>
      <w:bookmarkEnd w:id="69"/>
      <w:bookmarkEnd w:id="70"/>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8.1</w:t>
      </w:r>
      <w:r>
        <w:rPr>
          <w:rFonts w:ascii="Times New Roman" w:eastAsiaTheme="minorEastAsia" w:hAnsi="Times New Roman" w:cs="Times New Roman" w:hint="eastAsia"/>
          <w:bCs/>
          <w:sz w:val="21"/>
          <w:szCs w:val="16"/>
        </w:rPr>
        <w:t>本合同自甲、乙双方法定代表人或者授权代表签字并加盖公章后生效</w:t>
      </w:r>
      <w:r>
        <w:rPr>
          <w:rFonts w:ascii="Times New Roman" w:eastAsiaTheme="minorEastAsia" w:hAnsi="Times New Roman" w:cs="Times New Roman"/>
          <w:bCs/>
          <w:sz w:val="21"/>
          <w:szCs w:val="16"/>
        </w:rPr>
        <w:t>。</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九、</w:t>
      </w:r>
      <w:r>
        <w:rPr>
          <w:rFonts w:ascii="Times New Roman" w:eastAsiaTheme="minorEastAsia" w:hAnsi="Times New Roman" w:cs="Times New Roman" w:hint="eastAsia"/>
          <w:bCs/>
          <w:sz w:val="21"/>
          <w:szCs w:val="16"/>
        </w:rPr>
        <w:t xml:space="preserve"> </w:t>
      </w:r>
      <w:r>
        <w:rPr>
          <w:rFonts w:ascii="Times New Roman" w:eastAsiaTheme="minorEastAsia" w:hAnsi="Times New Roman" w:cs="Times New Roman" w:hint="eastAsia"/>
          <w:bCs/>
          <w:sz w:val="21"/>
          <w:szCs w:val="16"/>
        </w:rPr>
        <w:t>通知和送达</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9.1</w:t>
      </w:r>
      <w:r>
        <w:rPr>
          <w:rFonts w:ascii="Times New Roman" w:eastAsiaTheme="minorEastAsia" w:hAnsi="Times New Roman" w:cs="Times New Roman" w:hint="eastAsia"/>
          <w:bCs/>
          <w:sz w:val="21"/>
          <w:szCs w:val="16"/>
        </w:rPr>
        <w:t>本协议双方联系地址、联系人、联系方式如下：</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甲方：</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乙方：</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w:t>
      </w:r>
      <w:r>
        <w:rPr>
          <w:rFonts w:ascii="Times New Roman" w:eastAsiaTheme="minorEastAsia" w:hAnsi="Times New Roman" w:cs="Times New Roman" w:hint="eastAsia"/>
          <w:bCs/>
          <w:sz w:val="21"/>
          <w:szCs w:val="16"/>
        </w:rPr>
        <w:t>接通即视为送达，书面形式按如下规定确定送达日期：</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w:t>
      </w:r>
      <w:r>
        <w:rPr>
          <w:rFonts w:ascii="Times New Roman" w:eastAsiaTheme="minorEastAsia" w:hAnsi="Times New Roman" w:cs="Times New Roman" w:hint="eastAsia"/>
          <w:bCs/>
          <w:sz w:val="21"/>
          <w:szCs w:val="16"/>
        </w:rPr>
        <w:t>1</w:t>
      </w:r>
      <w:r>
        <w:rPr>
          <w:rFonts w:ascii="Times New Roman" w:eastAsiaTheme="minorEastAsia" w:hAnsi="Times New Roman" w:cs="Times New Roman" w:hint="eastAsia"/>
          <w:bCs/>
          <w:sz w:val="21"/>
          <w:szCs w:val="16"/>
        </w:rPr>
        <w:t>）以专人递送的，收件人签收之日视为送达（收件人拒收的，于拒收日视为送达）。</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w:t>
      </w:r>
      <w:r>
        <w:rPr>
          <w:rFonts w:ascii="Times New Roman" w:eastAsiaTheme="minorEastAsia" w:hAnsi="Times New Roman" w:cs="Times New Roman" w:hint="eastAsia"/>
          <w:bCs/>
          <w:sz w:val="21"/>
          <w:szCs w:val="16"/>
        </w:rPr>
        <w:t>2</w:t>
      </w:r>
      <w:r>
        <w:rPr>
          <w:rFonts w:ascii="Times New Roman" w:eastAsiaTheme="minorEastAsia" w:hAnsi="Times New Roman" w:cs="Times New Roman" w:hint="eastAsia"/>
          <w:bCs/>
          <w:sz w:val="21"/>
          <w:szCs w:val="16"/>
        </w:rPr>
        <w:t>）以快递、邮寄方式寄出的，以邮寄信息中显示的收件人（或他人）签收之日视为送达。</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9.2</w:t>
      </w:r>
      <w:r>
        <w:rPr>
          <w:rFonts w:ascii="Times New Roman" w:eastAsiaTheme="minorEastAsia" w:hAnsi="Times New Roman" w:cs="Times New Roman" w:hint="eastAsia"/>
          <w:bCs/>
          <w:sz w:val="21"/>
          <w:szCs w:val="16"/>
        </w:rPr>
        <w:t>双方上述送达地址适用范围包括双方履行合同过程中各类通知、协议等文件以及就合同发生纠纷时相关文件和法律文书的送达，同时包括在争议进入民事诉讼程序后的一审、二审、审判监督和执行程序。</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9.3</w:t>
      </w:r>
      <w:r>
        <w:rPr>
          <w:rFonts w:ascii="Times New Roman" w:eastAsiaTheme="minorEastAsia" w:hAnsi="Times New Roman" w:cs="Times New Roman" w:hint="eastAsia"/>
          <w:bCs/>
          <w:sz w:val="21"/>
          <w:szCs w:val="16"/>
        </w:rPr>
        <w:t>如任何一方上述送达和通知地址发生变更的，应在发生变更之日起【三】日内通知相对方，如未及时按照本协议约定完成变更通知送达的，由此造成的损失由变更方自行承担。</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9.4</w:t>
      </w:r>
      <w:r>
        <w:rPr>
          <w:rFonts w:ascii="Times New Roman" w:eastAsiaTheme="minorEastAsia" w:hAnsi="Times New Roman" w:cs="Times New Roman" w:hint="eastAsia"/>
          <w:bCs/>
          <w:sz w:val="21"/>
          <w:szCs w:val="16"/>
        </w:rPr>
        <w:t>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十、</w:t>
      </w:r>
      <w:r>
        <w:rPr>
          <w:rFonts w:ascii="Times New Roman" w:eastAsiaTheme="minorEastAsia" w:hAnsi="Times New Roman" w:cs="Times New Roman" w:hint="eastAsia"/>
          <w:bCs/>
          <w:sz w:val="21"/>
          <w:szCs w:val="16"/>
        </w:rPr>
        <w:t>其他条款</w:t>
      </w:r>
      <w:r>
        <w:rPr>
          <w:rFonts w:ascii="Times New Roman" w:eastAsiaTheme="minorEastAsia" w:hAnsi="Times New Roman" w:cs="Times New Roman" w:hint="eastAsia"/>
          <w:bCs/>
          <w:sz w:val="21"/>
          <w:szCs w:val="16"/>
        </w:rPr>
        <w:t xml:space="preserve"> </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 xml:space="preserve">10.1 </w:t>
      </w:r>
      <w:r>
        <w:rPr>
          <w:rFonts w:ascii="Times New Roman" w:eastAsiaTheme="minorEastAsia" w:hAnsi="Times New Roman" w:cs="Times New Roman" w:hint="eastAsia"/>
          <w:bCs/>
          <w:sz w:val="21"/>
          <w:szCs w:val="16"/>
        </w:rPr>
        <w:t>本合同附件为本合同不可分割的一部分，与本合同具有同等法律效力。</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 xml:space="preserve">10.2 </w:t>
      </w:r>
      <w:r>
        <w:rPr>
          <w:rFonts w:ascii="Times New Roman" w:eastAsiaTheme="minorEastAsia" w:hAnsi="Times New Roman" w:cs="Times New Roman" w:hint="eastAsia"/>
          <w:bCs/>
          <w:sz w:val="21"/>
          <w:szCs w:val="16"/>
        </w:rPr>
        <w:t>对于本合同未尽事宜，甲、乙双方可经协商一致另行签订补充协议加以约定，补充协议内容与本合同约定存在冲突的，以补充协议约定内容为准。</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 xml:space="preserve">10.3 </w:t>
      </w:r>
      <w:r>
        <w:rPr>
          <w:rFonts w:ascii="Times New Roman" w:eastAsiaTheme="minorEastAsia" w:hAnsi="Times New Roman" w:cs="Times New Roman" w:hint="eastAsia"/>
          <w:bCs/>
          <w:sz w:val="21"/>
          <w:szCs w:val="16"/>
        </w:rPr>
        <w:t>本合同一式二份，甲、乙双方各执一份，具有同等法律效力。</w:t>
      </w: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032981">
      <w:pPr>
        <w:spacing w:line="360" w:lineRule="auto"/>
        <w:rPr>
          <w:rFonts w:ascii="Times New Roman" w:eastAsiaTheme="minorEastAsia" w:hAnsi="Times New Roman" w:cs="Times New Roman"/>
          <w:bCs/>
          <w:sz w:val="21"/>
          <w:szCs w:val="16"/>
        </w:rPr>
      </w:pP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甲方：</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（公章）</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乙方：</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（公章）</w:t>
      </w:r>
      <w:r>
        <w:rPr>
          <w:rFonts w:ascii="Times New Roman" w:eastAsiaTheme="minorEastAsia" w:hAnsi="Times New Roman" w:cs="Times New Roman"/>
          <w:bCs/>
          <w:sz w:val="21"/>
          <w:szCs w:val="16"/>
        </w:rPr>
        <w:t xml:space="preserve">  </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法定代表人</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法定代表人</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或</w:t>
      </w:r>
      <w:r>
        <w:rPr>
          <w:rFonts w:ascii="Times New Roman" w:eastAsiaTheme="minorEastAsia" w:hAnsi="Times New Roman" w:cs="Times New Roman"/>
          <w:bCs/>
          <w:sz w:val="21"/>
          <w:szCs w:val="16"/>
        </w:rPr>
        <w:t>委托代理人：</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hint="eastAsia"/>
          <w:bCs/>
          <w:sz w:val="21"/>
          <w:szCs w:val="16"/>
        </w:rPr>
        <w:t>或</w:t>
      </w:r>
      <w:r>
        <w:rPr>
          <w:rFonts w:ascii="Times New Roman" w:eastAsiaTheme="minorEastAsia" w:hAnsi="Times New Roman" w:cs="Times New Roman"/>
          <w:bCs/>
          <w:sz w:val="21"/>
          <w:szCs w:val="16"/>
        </w:rPr>
        <w:t>委托代理人：</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电话</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电话：</w:t>
      </w:r>
    </w:p>
    <w:p w:rsidR="00032981" w:rsidRDefault="00E7443F">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年</w:t>
      </w:r>
      <w:r>
        <w:rPr>
          <w:rFonts w:ascii="Times New Roman" w:eastAsiaTheme="minorEastAsia" w:hAnsi="Times New Roman" w:cs="Times New Roman"/>
          <w:bCs/>
          <w:sz w:val="21"/>
          <w:szCs w:val="16"/>
        </w:rPr>
        <w:t>  </w:t>
      </w:r>
      <w:r>
        <w:rPr>
          <w:rFonts w:ascii="Times New Roman" w:eastAsiaTheme="minorEastAsia" w:hAnsi="Times New Roman" w:cs="Times New Roman"/>
          <w:bCs/>
          <w:sz w:val="21"/>
          <w:szCs w:val="16"/>
        </w:rPr>
        <w:t>月</w:t>
      </w:r>
      <w:r>
        <w:rPr>
          <w:rFonts w:ascii="Times New Roman" w:eastAsiaTheme="minorEastAsia" w:hAnsi="Times New Roman" w:cs="Times New Roman"/>
          <w:bCs/>
          <w:sz w:val="21"/>
          <w:szCs w:val="16"/>
        </w:rPr>
        <w:t>  </w:t>
      </w:r>
      <w:r>
        <w:rPr>
          <w:rFonts w:ascii="Times New Roman" w:eastAsiaTheme="minorEastAsia" w:hAnsi="Times New Roman" w:cs="Times New Roman"/>
          <w:bCs/>
          <w:sz w:val="21"/>
          <w:szCs w:val="16"/>
        </w:rPr>
        <w:t>日</w:t>
      </w:r>
      <w:r>
        <w:rPr>
          <w:rFonts w:ascii="Times New Roman" w:eastAsiaTheme="minorEastAsia" w:hAnsi="Times New Roman" w:cs="Times New Roman"/>
          <w:bCs/>
          <w:sz w:val="21"/>
          <w:szCs w:val="16"/>
        </w:rPr>
        <w:t xml:space="preserve">                     </w:t>
      </w:r>
      <w:r>
        <w:rPr>
          <w:rFonts w:ascii="Times New Roman" w:eastAsiaTheme="minorEastAsia" w:hAnsi="Times New Roman" w:cs="Times New Roman"/>
          <w:bCs/>
          <w:sz w:val="21"/>
          <w:szCs w:val="16"/>
        </w:rPr>
        <w:t>年</w:t>
      </w:r>
      <w:r>
        <w:rPr>
          <w:rFonts w:ascii="Times New Roman" w:eastAsiaTheme="minorEastAsia" w:hAnsi="Times New Roman" w:cs="Times New Roman"/>
          <w:bCs/>
          <w:sz w:val="21"/>
          <w:szCs w:val="16"/>
        </w:rPr>
        <w:t>  </w:t>
      </w:r>
      <w:r>
        <w:rPr>
          <w:rFonts w:ascii="Times New Roman" w:eastAsiaTheme="minorEastAsia" w:hAnsi="Times New Roman" w:cs="Times New Roman"/>
          <w:bCs/>
          <w:sz w:val="21"/>
          <w:szCs w:val="16"/>
        </w:rPr>
        <w:t>月</w:t>
      </w:r>
      <w:r>
        <w:rPr>
          <w:rFonts w:ascii="Times New Roman" w:eastAsiaTheme="minorEastAsia" w:hAnsi="Times New Roman" w:cs="Times New Roman"/>
          <w:bCs/>
          <w:sz w:val="21"/>
          <w:szCs w:val="16"/>
        </w:rPr>
        <w:t>  </w:t>
      </w:r>
      <w:r>
        <w:rPr>
          <w:rFonts w:ascii="Times New Roman" w:eastAsiaTheme="minorEastAsia" w:hAnsi="Times New Roman" w:cs="Times New Roman"/>
          <w:bCs/>
          <w:sz w:val="21"/>
          <w:szCs w:val="16"/>
        </w:rPr>
        <w:t>日</w:t>
      </w:r>
    </w:p>
    <w:p w:rsidR="00032981" w:rsidRDefault="00032981">
      <w:pPr>
        <w:spacing w:line="360" w:lineRule="auto"/>
        <w:ind w:firstLine="384"/>
        <w:rPr>
          <w:rFonts w:ascii="Times New Roman" w:eastAsiaTheme="minorEastAsia" w:hAnsi="Times New Roman" w:cs="Times New Roman"/>
          <w:bCs/>
          <w:sz w:val="21"/>
          <w:szCs w:val="16"/>
        </w:rPr>
      </w:pPr>
    </w:p>
    <w:p w:rsidR="00032981" w:rsidRDefault="00032981" w:rsidP="0018764A">
      <w:pPr>
        <w:spacing w:beforeLines="50" w:afterLines="30" w:line="360" w:lineRule="auto"/>
        <w:ind w:firstLine="384"/>
        <w:rPr>
          <w:rFonts w:cs="宋体"/>
          <w:sz w:val="21"/>
          <w:szCs w:val="21"/>
        </w:rPr>
      </w:pPr>
    </w:p>
    <w:p w:rsidR="00032981" w:rsidRDefault="00E7443F" w:rsidP="0018764A">
      <w:pPr>
        <w:spacing w:beforeLines="50" w:afterLines="30" w:line="360" w:lineRule="auto"/>
        <w:ind w:firstLine="384"/>
        <w:rPr>
          <w:rFonts w:cs="宋体"/>
          <w:sz w:val="21"/>
          <w:szCs w:val="21"/>
        </w:rPr>
      </w:pPr>
      <w:r>
        <w:rPr>
          <w:rFonts w:cs="宋体" w:hint="eastAsia"/>
          <w:b/>
          <w:sz w:val="21"/>
          <w:szCs w:val="21"/>
        </w:rPr>
        <w:lastRenderedPageBreak/>
        <w:t>备注：本合同的约定如与本项目招标文件的投标人须知前附表和招标人要求的约定有冲突的，以投标人须知前附表和招标人要求的约定为准。</w:t>
      </w:r>
    </w:p>
    <w:p w:rsidR="00032981" w:rsidRDefault="00E7443F" w:rsidP="0018764A">
      <w:pPr>
        <w:pageBreakBefore/>
        <w:spacing w:beforeLines="100" w:afterLines="100" w:line="500" w:lineRule="exact"/>
        <w:ind w:firstLine="804"/>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w:t>
      </w: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政</w:t>
      </w: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协</w:t>
      </w: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议</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032981" w:rsidRDefault="00E7443F">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032981" w:rsidRDefault="00032981">
      <w:pPr>
        <w:spacing w:line="500" w:lineRule="exact"/>
        <w:ind w:firstLineChars="200" w:firstLine="420"/>
        <w:rPr>
          <w:rFonts w:asciiTheme="minorEastAsia" w:eastAsiaTheme="minorEastAsia" w:hAnsiTheme="minorEastAsia" w:cstheme="minorEastAsia"/>
          <w:sz w:val="21"/>
          <w:szCs w:val="21"/>
        </w:rPr>
      </w:pP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甲乙双方的权利和义务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w:t>
      </w:r>
      <w:r>
        <w:rPr>
          <w:rFonts w:asciiTheme="minorEastAsia" w:eastAsiaTheme="minorEastAsia" w:hAnsiTheme="minorEastAsia" w:cstheme="minorEastAsia" w:hint="eastAsia"/>
          <w:sz w:val="21"/>
          <w:szCs w:val="21"/>
        </w:rPr>
        <w:t>自觉履行合同约定的相关义务。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甲方的义务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一</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甲方及其工作人员不得索要或接受乙方的礼金、有价证券和贵重物品，不得在乙方报销任何应由甲方单位或个人支付的费用等。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w:t>
      </w:r>
      <w:r>
        <w:rPr>
          <w:rFonts w:asciiTheme="minorEastAsia" w:eastAsiaTheme="minorEastAsia" w:hAnsiTheme="minorEastAsia" w:cstheme="minorEastAsia" w:hint="eastAsia"/>
          <w:sz w:val="21"/>
          <w:szCs w:val="21"/>
        </w:rPr>
        <w:t>可能影响相关业务公开、公正、公平性的宴请和娱乐活动；不得参与任何形式的赌博，严禁通过赌博方式取得乙方及其工作人员的财物；不得接受乙方提供的通讯工具和高档办公用品等。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（五）甲方工作人员不得以明显低于市场的价格向乙方购买房屋、汽车等物品；不得以明显高于市场的价格向乙方出售房屋、汽车等物品；</w:t>
      </w:r>
      <w:r>
        <w:rPr>
          <w:rFonts w:asciiTheme="minorEastAsia" w:eastAsiaTheme="minorEastAsia" w:hAnsiTheme="minorEastAsia" w:cstheme="minorEastAsia" w:hint="eastAsia"/>
          <w:sz w:val="21"/>
          <w:szCs w:val="21"/>
        </w:rPr>
        <w:t>不得以其他交易形式非法收受请托人财物。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第三条</w:t>
      </w:r>
      <w:r>
        <w:rPr>
          <w:rFonts w:asciiTheme="minorEastAsia" w:eastAsiaTheme="minorEastAsia" w:hAnsiTheme="minorEastAsia" w:cstheme="minorEastAsia" w:hint="eastAsia"/>
          <w:b/>
          <w:sz w:val="21"/>
          <w:szCs w:val="21"/>
        </w:rPr>
        <w:t xml:space="preserve">  </w:t>
      </w:r>
      <w:r>
        <w:rPr>
          <w:rFonts w:asciiTheme="minorEastAsia" w:eastAsiaTheme="minorEastAsia" w:hAnsiTheme="minorEastAsia" w:cstheme="minorEastAsia" w:hint="eastAsia"/>
          <w:sz w:val="21"/>
          <w:szCs w:val="21"/>
        </w:rPr>
        <w:t>乙方的义务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一</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乙方不得以任何理由向甲方及其工作人员行贿或馈赠礼金、有价证券、贵重礼品。</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乙方不得以任何名义为甲方及其工作人员报销应由甲方单位或个人支付的任何费用。</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三</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乙方不得以任何理由安排甲方工</w:t>
      </w:r>
      <w:r>
        <w:rPr>
          <w:rFonts w:asciiTheme="minorEastAsia" w:eastAsiaTheme="minorEastAsia" w:hAnsiTheme="minorEastAsia" w:cstheme="minorEastAsia" w:hint="eastAsia"/>
          <w:sz w:val="21"/>
          <w:szCs w:val="21"/>
        </w:rPr>
        <w:t>作人员参加可能影响相关业务公开、公正、公平性的宴请及娱乐活动。</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违约责任</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．向建设行政部门、招投标管理部门及乙方上级主管部门通报，建议作出相应处理；</w:t>
      </w:r>
      <w:r>
        <w:rPr>
          <w:rFonts w:asciiTheme="minorEastAsia" w:eastAsiaTheme="minorEastAsia" w:hAnsiTheme="minorEastAsia" w:cstheme="minorEastAsia" w:hint="eastAsia"/>
          <w:sz w:val="21"/>
          <w:szCs w:val="21"/>
        </w:rPr>
        <w:t xml:space="preserve"> </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2</w:t>
      </w:r>
      <w:r>
        <w:rPr>
          <w:rFonts w:asciiTheme="minorEastAsia" w:eastAsiaTheme="minorEastAsia" w:hAnsiTheme="minorEastAsia" w:cstheme="minorEastAsia" w:hint="eastAsia"/>
          <w:sz w:val="21"/>
          <w:szCs w:val="21"/>
        </w:rPr>
        <w:t>．甲方有权扣除乙方履约保证金全部或部分（视情节严重性而定）；</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．乙方一定期限内（</w:t>
      </w: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个月至</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hint="eastAsia"/>
          <w:sz w:val="21"/>
          <w:szCs w:val="21"/>
        </w:rPr>
        <w:t>，具体由甲方根据情况而定）不得参与甲方作为发包人（业主）的工程项目投标和物资采购等相关业务；</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．终止或解除双方已签订的包括（不限于）本合同在内的所有合同。</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双方约定</w:t>
      </w:r>
    </w:p>
    <w:p w:rsidR="00032981" w:rsidRDefault="00E7443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第六条</w:t>
      </w:r>
      <w:r>
        <w:rPr>
          <w:rFonts w:asciiTheme="minorEastAsia" w:eastAsiaTheme="minorEastAsia" w:hAnsiTheme="minorEastAsia" w:cstheme="minorEastAsia" w:hint="eastAsia"/>
          <w:b/>
          <w:sz w:val="21"/>
          <w:szCs w:val="21"/>
        </w:rPr>
        <w:t xml:space="preserve">  </w:t>
      </w:r>
      <w:r>
        <w:rPr>
          <w:rFonts w:asciiTheme="minorEastAsia" w:eastAsiaTheme="minorEastAsia" w:hAnsiTheme="minorEastAsia" w:cstheme="minorEastAsia" w:hint="eastAsia"/>
          <w:sz w:val="21"/>
          <w:szCs w:val="21"/>
        </w:rPr>
        <w:t>本协议有效期为甲乙双方签署</w:t>
      </w:r>
      <w:r>
        <w:rPr>
          <w:rFonts w:asciiTheme="minorEastAsia" w:eastAsiaTheme="minorEastAsia" w:hAnsiTheme="minorEastAsia" w:cstheme="minorEastAsia" w:hint="eastAsia"/>
          <w:sz w:val="21"/>
          <w:szCs w:val="21"/>
        </w:rPr>
        <w:t>之日起至合同终止。</w:t>
      </w:r>
      <w:r>
        <w:rPr>
          <w:rFonts w:asciiTheme="minorEastAsia" w:eastAsiaTheme="minorEastAsia" w:hAnsiTheme="minorEastAsia" w:cstheme="minorEastAsia" w:hint="eastAsia"/>
          <w:sz w:val="21"/>
          <w:szCs w:val="21"/>
        </w:rPr>
        <w:t xml:space="preserve">  </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第七条</w:t>
      </w:r>
      <w:r>
        <w:rPr>
          <w:rFonts w:asciiTheme="minorEastAsia" w:eastAsiaTheme="minorEastAsia" w:hAnsiTheme="minorEastAsia" w:cstheme="minorEastAsia" w:hint="eastAsia"/>
          <w:b/>
          <w:sz w:val="21"/>
          <w:szCs w:val="21"/>
        </w:rPr>
        <w:t xml:space="preserve"> </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本协议作为合同的附件，与本合同具有同等法律效力。</w:t>
      </w:r>
    </w:p>
    <w:p w:rsidR="00032981" w:rsidRDefault="00032981">
      <w:pPr>
        <w:spacing w:line="500" w:lineRule="exact"/>
        <w:ind w:firstLine="384"/>
        <w:rPr>
          <w:rFonts w:asciiTheme="minorEastAsia" w:eastAsiaTheme="minorEastAsia" w:hAnsiTheme="minorEastAsia" w:cstheme="minorEastAsia"/>
          <w:sz w:val="21"/>
          <w:szCs w:val="21"/>
        </w:rPr>
      </w:pP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乙方（盖章）：</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w:t>
      </w:r>
      <w:r>
        <w:rPr>
          <w:rFonts w:asciiTheme="minorEastAsia" w:eastAsiaTheme="minorEastAsia" w:hAnsiTheme="minorEastAsia" w:cstheme="minorEastAsia" w:hint="eastAsia"/>
          <w:sz w:val="21"/>
          <w:szCs w:val="21"/>
        </w:rPr>
        <w:t>法定代表人或</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职务</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授权代表：</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（职务）</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ab/>
        <w:t xml:space="preserve">                       </w:t>
      </w:r>
      <w:r>
        <w:rPr>
          <w:rFonts w:asciiTheme="minorEastAsia" w:eastAsiaTheme="minorEastAsia" w:hAnsiTheme="minorEastAsia" w:cstheme="minorEastAsia" w:hint="eastAsia"/>
          <w:sz w:val="21"/>
          <w:szCs w:val="21"/>
        </w:rPr>
        <w:t>姓名</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签字：</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廉政监督联系人</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姓名</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签字：</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电话：</w:t>
      </w:r>
    </w:p>
    <w:p w:rsidR="00032981" w:rsidRDefault="00E7443F">
      <w:pPr>
        <w:spacing w:line="500" w:lineRule="exact"/>
        <w:ind w:firstLine="3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地址：</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地址：</w:t>
      </w:r>
      <w:r>
        <w:rPr>
          <w:rFonts w:asciiTheme="minorEastAsia" w:eastAsiaTheme="minorEastAsia" w:hAnsiTheme="minorEastAsia" w:cstheme="minorEastAsia" w:hint="eastAsia"/>
          <w:sz w:val="21"/>
          <w:szCs w:val="21"/>
        </w:rPr>
        <w:t xml:space="preserve">         </w:t>
      </w:r>
    </w:p>
    <w:p w:rsidR="00032981" w:rsidRDefault="00E7443F">
      <w:pPr>
        <w:spacing w:line="500" w:lineRule="exact"/>
        <w:ind w:firstLine="384"/>
      </w:pPr>
      <w:r>
        <w:rPr>
          <w:rFonts w:asciiTheme="minorEastAsia" w:eastAsiaTheme="minorEastAsia" w:hAnsiTheme="minorEastAsia" w:cstheme="minorEastAsia" w:hint="eastAsia"/>
          <w:sz w:val="21"/>
          <w:szCs w:val="21"/>
        </w:rPr>
        <w:t>日期：</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日期：</w:t>
      </w:r>
      <w:bookmarkStart w:id="71" w:name="_Toc1367"/>
    </w:p>
    <w:p w:rsidR="00032981" w:rsidRDefault="00E7443F">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投标文件格式</w:t>
      </w:r>
      <w:bookmarkEnd w:id="71"/>
    </w:p>
    <w:p w:rsidR="00032981" w:rsidRDefault="00E7443F">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pPr>
        <w:spacing w:line="900" w:lineRule="exact"/>
        <w:ind w:firstLine="1310"/>
        <w:jc w:val="center"/>
        <w:rPr>
          <w:rFonts w:asciiTheme="minorEastAsia" w:eastAsiaTheme="minorEastAsia" w:hAnsiTheme="minorEastAsia"/>
          <w:b/>
          <w:sz w:val="72"/>
        </w:rPr>
      </w:pPr>
    </w:p>
    <w:p w:rsidR="00032981" w:rsidRDefault="00E7443F">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pPr>
        <w:spacing w:line="900" w:lineRule="exact"/>
        <w:ind w:firstLine="1310"/>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pPr>
        <w:spacing w:line="900" w:lineRule="exact"/>
        <w:ind w:firstLine="1310"/>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pPr>
        <w:spacing w:line="900" w:lineRule="exact"/>
        <w:ind w:firstLine="1310"/>
        <w:jc w:val="center"/>
        <w:rPr>
          <w:rFonts w:asciiTheme="minorEastAsia" w:eastAsiaTheme="minorEastAsia" w:hAnsiTheme="minorEastAsia"/>
          <w:b/>
          <w:sz w:val="72"/>
        </w:rPr>
      </w:pPr>
    </w:p>
    <w:p w:rsidR="00032981" w:rsidRDefault="00E7443F">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18764A">
      <w:pPr>
        <w:spacing w:afterLines="50"/>
        <w:ind w:firstLine="1310"/>
        <w:jc w:val="center"/>
        <w:rPr>
          <w:rFonts w:asciiTheme="minorEastAsia" w:eastAsiaTheme="minorEastAsia" w:hAnsiTheme="minorEastAsia"/>
          <w:b/>
          <w:sz w:val="72"/>
        </w:rPr>
      </w:pPr>
    </w:p>
    <w:p w:rsidR="00032981" w:rsidRDefault="00032981" w:rsidP="0018764A">
      <w:pPr>
        <w:spacing w:afterLines="50" w:line="500" w:lineRule="exact"/>
        <w:ind w:firstLine="510"/>
        <w:jc w:val="center"/>
        <w:rPr>
          <w:rFonts w:asciiTheme="minorEastAsia" w:eastAsiaTheme="minorEastAsia" w:hAnsiTheme="minorEastAsia"/>
          <w:b/>
          <w:sz w:val="28"/>
          <w:szCs w:val="28"/>
        </w:rPr>
      </w:pPr>
    </w:p>
    <w:p w:rsidR="00032981" w:rsidRDefault="00032981" w:rsidP="0018764A">
      <w:pPr>
        <w:spacing w:afterLines="50" w:line="500" w:lineRule="exact"/>
        <w:ind w:firstLine="1310"/>
        <w:jc w:val="center"/>
        <w:rPr>
          <w:rFonts w:asciiTheme="minorEastAsia" w:eastAsiaTheme="minorEastAsia" w:hAnsiTheme="minorEastAsia"/>
          <w:b/>
          <w:sz w:val="72"/>
        </w:rPr>
      </w:pPr>
    </w:p>
    <w:p w:rsidR="00032981" w:rsidRDefault="00E7443F" w:rsidP="0018764A">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18764A">
      <w:pPr>
        <w:spacing w:afterLines="50" w:line="500" w:lineRule="exact"/>
        <w:ind w:firstLine="585"/>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pPr>
        <w:widowControl/>
        <w:ind w:firstLine="51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pPr>
        <w:spacing w:line="360" w:lineRule="auto"/>
        <w:ind w:firstLine="439"/>
        <w:jc w:val="center"/>
        <w:outlineLvl w:val="1"/>
        <w:rPr>
          <w:rFonts w:asciiTheme="minorEastAsia" w:eastAsiaTheme="minorEastAsia" w:hAnsiTheme="minorEastAsia"/>
          <w:b/>
          <w:sz w:val="24"/>
        </w:rPr>
      </w:pPr>
      <w:bookmarkStart w:id="72" w:name="_Toc461056631"/>
      <w:bookmarkStart w:id="73" w:name="_Toc461053086"/>
      <w:bookmarkStart w:id="74" w:name="_Toc6077"/>
      <w:bookmarkStart w:id="75" w:name="_Toc520983587"/>
      <w:r>
        <w:rPr>
          <w:rFonts w:asciiTheme="minorEastAsia" w:eastAsiaTheme="minorEastAsia" w:hAnsiTheme="minorEastAsia" w:hint="eastAsia"/>
          <w:b/>
          <w:sz w:val="24"/>
        </w:rPr>
        <w:lastRenderedPageBreak/>
        <w:t>一</w:t>
      </w:r>
      <w:bookmarkEnd w:id="72"/>
      <w:bookmarkEnd w:id="73"/>
      <w:r>
        <w:rPr>
          <w:rFonts w:asciiTheme="minorEastAsia" w:eastAsiaTheme="minorEastAsia" w:hAnsiTheme="minorEastAsia" w:hint="eastAsia"/>
          <w:b/>
          <w:sz w:val="24"/>
        </w:rPr>
        <w:t>、报价表格式</w:t>
      </w:r>
      <w:bookmarkEnd w:id="74"/>
      <w:bookmarkEnd w:id="75"/>
    </w:p>
    <w:p w:rsidR="00032981" w:rsidRDefault="00E7443F" w:rsidP="0018764A">
      <w:pPr>
        <w:spacing w:beforeLines="50" w:afterLines="50" w:line="360" w:lineRule="auto"/>
        <w:ind w:firstLine="439"/>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 xml:space="preserve">1-1 </w:t>
      </w:r>
      <w:r>
        <w:rPr>
          <w:rFonts w:asciiTheme="minorEastAsia" w:eastAsiaTheme="minorEastAsia" w:hAnsiTheme="minorEastAsia" w:cs="@仿宋_GB2312" w:hint="eastAsia"/>
          <w:b/>
          <w:kern w:val="2"/>
          <w:sz w:val="24"/>
          <w:szCs w:val="24"/>
        </w:rPr>
        <w:t>第一轮报价</w:t>
      </w:r>
    </w:p>
    <w:p w:rsidR="00032981" w:rsidRDefault="00E7443F">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某项目</w:t>
      </w:r>
      <w:r>
        <w:rPr>
          <w:rFonts w:asciiTheme="minorEastAsia" w:eastAsiaTheme="minorEastAsia" w:hAnsiTheme="minorEastAsia" w:cs="宋体" w:hint="eastAsia"/>
          <w:b/>
          <w:kern w:val="2"/>
          <w:sz w:val="24"/>
          <w:szCs w:val="24"/>
          <w:u w:val="single"/>
        </w:rPr>
        <w:t xml:space="preserve">    </w:t>
      </w:r>
    </w:p>
    <w:p w:rsidR="00032981" w:rsidRDefault="00E7443F" w:rsidP="0018764A">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某编号</w:t>
      </w:r>
      <w:r>
        <w:rPr>
          <w:rFonts w:asciiTheme="minorEastAsia" w:eastAsiaTheme="minorEastAsia" w:hAnsiTheme="minorEastAsia" w:cs="宋体" w:hint="eastAsia"/>
          <w:b/>
          <w:kern w:val="2"/>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pPr>
              <w:ind w:firstLine="437"/>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pPr>
              <w:widowControl/>
              <w:ind w:firstLine="439"/>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pPr>
              <w:spacing w:line="360" w:lineRule="auto"/>
              <w:ind w:firstLineChars="319" w:firstLine="769"/>
              <w:rPr>
                <w:rFonts w:cs="@仿宋_GB2312"/>
                <w:b/>
                <w:kern w:val="2"/>
                <w:sz w:val="24"/>
              </w:rPr>
            </w:pPr>
            <w:r>
              <w:rPr>
                <w:rFonts w:cs="@仿宋_GB2312" w:hint="eastAsia"/>
                <w:b/>
                <w:kern w:val="2"/>
                <w:sz w:val="24"/>
              </w:rPr>
              <w:t>报价</w:t>
            </w:r>
          </w:p>
          <w:p w:rsidR="00032981" w:rsidRDefault="00E7443F">
            <w:pP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pPr>
              <w:snapToGrid w:val="0"/>
              <w:ind w:firstLine="439"/>
              <w:rPr>
                <w:rFonts w:asciiTheme="minorEastAsia" w:eastAsiaTheme="minorEastAsia" w:hAnsiTheme="minorEastAsia" w:cs="宋体"/>
                <w:kern w:val="2"/>
                <w:sz w:val="24"/>
                <w:szCs w:val="24"/>
              </w:rPr>
            </w:pPr>
          </w:p>
          <w:p w:rsidR="00032981" w:rsidRDefault="00E7443F">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元</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年，元</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人</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年</w:t>
            </w:r>
            <w:r>
              <w:rPr>
                <w:rFonts w:asciiTheme="minorEastAsia" w:eastAsiaTheme="minorEastAsia" w:hAnsiTheme="minorEastAsia" w:cs="宋体" w:hint="eastAsia"/>
                <w:bCs/>
                <w:kern w:val="2"/>
                <w:sz w:val="24"/>
                <w:szCs w:val="24"/>
              </w:rPr>
              <w:t xml:space="preserve">        </w:t>
            </w:r>
          </w:p>
          <w:p w:rsidR="00032981" w:rsidRDefault="00E7443F">
            <w:pPr>
              <w:snapToGrid w:val="0"/>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pPr>
              <w:snapToGrid w:val="0"/>
              <w:ind w:firstLine="437"/>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Default="00E7443F">
            <w:pPr>
              <w:snapToGrid w:val="0"/>
              <w:ind w:firstLine="439"/>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w:t>
            </w:r>
            <w:r>
              <w:rPr>
                <w:rFonts w:asciiTheme="minorEastAsia" w:eastAsiaTheme="minorEastAsia" w:hAnsiTheme="minorEastAsia" w:cs="宋体" w:hint="eastAsia"/>
                <w:b/>
                <w:kern w:val="2"/>
                <w:sz w:val="24"/>
                <w:szCs w:val="24"/>
              </w:rPr>
              <w:t>期限</w:t>
            </w:r>
          </w:p>
        </w:tc>
        <w:tc>
          <w:tcPr>
            <w:tcW w:w="3557" w:type="pct"/>
            <w:vAlign w:val="center"/>
          </w:tcPr>
          <w:p w:rsidR="00032981" w:rsidRDefault="00032981">
            <w:pPr>
              <w:snapToGrid w:val="0"/>
              <w:ind w:firstLine="437"/>
              <w:rPr>
                <w:rFonts w:asciiTheme="minorEastAsia" w:eastAsiaTheme="minorEastAsia" w:hAnsiTheme="minorEastAsia" w:cs="宋体"/>
                <w:b/>
                <w:strike/>
                <w:kern w:val="2"/>
                <w:sz w:val="24"/>
                <w:szCs w:val="24"/>
                <w:highlight w:val="yellow"/>
              </w:rPr>
            </w:pPr>
          </w:p>
        </w:tc>
      </w:tr>
      <w:tr w:rsidR="00032981">
        <w:trPr>
          <w:trHeight w:val="1972"/>
          <w:jc w:val="center"/>
        </w:trPr>
        <w:tc>
          <w:tcPr>
            <w:tcW w:w="1442" w:type="pct"/>
            <w:vAlign w:val="center"/>
          </w:tcPr>
          <w:p w:rsidR="00032981" w:rsidRDefault="00E7443F">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pPr>
              <w:ind w:firstLine="437"/>
              <w:rPr>
                <w:rFonts w:asciiTheme="minorEastAsia" w:eastAsiaTheme="minorEastAsia" w:hAnsiTheme="minorEastAsia" w:cs="宋体"/>
                <w:b/>
                <w:kern w:val="2"/>
                <w:sz w:val="24"/>
                <w:szCs w:val="24"/>
              </w:rPr>
            </w:pPr>
          </w:p>
        </w:tc>
      </w:tr>
    </w:tbl>
    <w:p w:rsidR="00032981" w:rsidRDefault="00E7443F">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pPr>
        <w:spacing w:line="440" w:lineRule="exact"/>
        <w:ind w:firstLineChars="2000" w:firstLine="48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032981" w:rsidRDefault="00E7443F">
      <w:pPr>
        <w:adjustRightInd w:val="0"/>
        <w:snapToGrid w:val="0"/>
        <w:spacing w:line="360" w:lineRule="auto"/>
        <w:ind w:firstLine="439"/>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pPr>
        <w:pageBreakBefore/>
        <w:adjustRightInd w:val="0"/>
        <w:snapToGrid w:val="0"/>
        <w:spacing w:line="360" w:lineRule="auto"/>
        <w:ind w:firstLine="439"/>
        <w:rPr>
          <w:b/>
          <w:sz w:val="24"/>
          <w:szCs w:val="28"/>
        </w:rPr>
      </w:pPr>
      <w:r>
        <w:rPr>
          <w:rFonts w:hint="eastAsia"/>
          <w:b/>
          <w:sz w:val="24"/>
          <w:szCs w:val="28"/>
        </w:rPr>
        <w:lastRenderedPageBreak/>
        <w:t xml:space="preserve">1-2 </w:t>
      </w:r>
      <w:r>
        <w:rPr>
          <w:rFonts w:hint="eastAsia"/>
          <w:b/>
          <w:sz w:val="24"/>
          <w:szCs w:val="28"/>
        </w:rPr>
        <w:t>分项报价明细表</w:t>
      </w:r>
    </w:p>
    <w:p w:rsidR="00032981" w:rsidRDefault="00032981">
      <w:pPr>
        <w:ind w:firstLine="439"/>
        <w:jc w:val="center"/>
        <w:rPr>
          <w:i/>
          <w:iCs/>
          <w:color w:val="FF0000"/>
          <w:sz w:val="24"/>
          <w:szCs w:val="24"/>
        </w:rPr>
      </w:pPr>
    </w:p>
    <w:p w:rsidR="00032981" w:rsidRDefault="00E7443F">
      <w:pPr>
        <w:pageBreakBefore/>
        <w:spacing w:line="360" w:lineRule="auto"/>
        <w:ind w:firstLine="439"/>
        <w:jc w:val="center"/>
        <w:outlineLvl w:val="1"/>
        <w:rPr>
          <w:rFonts w:asciiTheme="minorEastAsia" w:eastAsiaTheme="minorEastAsia" w:hAnsiTheme="minorEastAsia"/>
          <w:b/>
          <w:sz w:val="24"/>
        </w:rPr>
      </w:pPr>
      <w:bookmarkStart w:id="76" w:name="_Toc461056632"/>
      <w:bookmarkStart w:id="77" w:name="_Toc461053087"/>
      <w:bookmarkStart w:id="78" w:name="_Toc32037"/>
      <w:bookmarkStart w:id="79" w:name="_Toc520983588"/>
      <w:r>
        <w:rPr>
          <w:rFonts w:asciiTheme="minorEastAsia" w:eastAsiaTheme="minorEastAsia" w:hAnsiTheme="minorEastAsia" w:hint="eastAsia"/>
          <w:b/>
          <w:sz w:val="24"/>
        </w:rPr>
        <w:lastRenderedPageBreak/>
        <w:t>二</w:t>
      </w:r>
      <w:bookmarkEnd w:id="76"/>
      <w:bookmarkEnd w:id="77"/>
      <w:r>
        <w:rPr>
          <w:rFonts w:asciiTheme="minorEastAsia" w:eastAsiaTheme="minorEastAsia" w:hAnsiTheme="minorEastAsia" w:hint="eastAsia"/>
          <w:b/>
          <w:sz w:val="24"/>
        </w:rPr>
        <w:t>、第</w:t>
      </w:r>
      <w:r>
        <w:rPr>
          <w:rFonts w:asciiTheme="minorEastAsia" w:eastAsiaTheme="minorEastAsia" w:hAnsiTheme="minorEastAsia" w:hint="eastAsia"/>
          <w:b/>
          <w:sz w:val="24"/>
        </w:rPr>
        <w:t>_____</w:t>
      </w:r>
      <w:r>
        <w:rPr>
          <w:rFonts w:asciiTheme="minorEastAsia" w:eastAsiaTheme="minorEastAsia" w:hAnsiTheme="minorEastAsia" w:hint="eastAsia"/>
          <w:b/>
          <w:sz w:val="24"/>
        </w:rPr>
        <w:t>轮报价</w:t>
      </w:r>
      <w:bookmarkEnd w:id="78"/>
      <w:bookmarkEnd w:id="79"/>
    </w:p>
    <w:p w:rsidR="00032981" w:rsidRDefault="00E7443F">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某项目</w:t>
      </w:r>
      <w:r>
        <w:rPr>
          <w:rFonts w:asciiTheme="minorEastAsia" w:eastAsiaTheme="minorEastAsia" w:hAnsiTheme="minorEastAsia" w:cs="宋体" w:hint="eastAsia"/>
          <w:b/>
          <w:kern w:val="2"/>
          <w:sz w:val="24"/>
          <w:szCs w:val="24"/>
          <w:u w:val="single"/>
        </w:rPr>
        <w:t xml:space="preserve">    </w:t>
      </w:r>
    </w:p>
    <w:p w:rsidR="00032981" w:rsidRDefault="00E7443F" w:rsidP="0018764A">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某编号</w:t>
      </w:r>
      <w:r>
        <w:rPr>
          <w:rFonts w:asciiTheme="minorEastAsia" w:eastAsiaTheme="minorEastAsia" w:hAnsiTheme="minorEastAsia" w:cs="宋体" w:hint="eastAsia"/>
          <w:b/>
          <w:kern w:val="2"/>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pPr>
              <w:ind w:firstLine="437"/>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pPr>
              <w:widowControl/>
              <w:ind w:firstLine="439"/>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r>
              <w:rPr>
                <w:rFonts w:asciiTheme="minorEastAsia" w:eastAsiaTheme="minorEastAsia" w:hAnsiTheme="minorEastAsia" w:cs="@仿宋_GB2312" w:hint="eastAsia"/>
                <w:kern w:val="2"/>
                <w:sz w:val="24"/>
                <w:szCs w:val="28"/>
              </w:rPr>
              <w:t xml:space="preserve"> / </w:t>
            </w:r>
            <w:r>
              <w:rPr>
                <w:rFonts w:asciiTheme="minorEastAsia" w:eastAsiaTheme="minorEastAsia" w:hAnsiTheme="minorEastAsia" w:cs="@仿宋_GB2312" w:hint="eastAsia"/>
                <w:kern w:val="2"/>
                <w:sz w:val="24"/>
                <w:szCs w:val="28"/>
              </w:rPr>
              <w:t>第标段</w:t>
            </w:r>
          </w:p>
        </w:tc>
      </w:tr>
      <w:tr w:rsidR="00032981">
        <w:trPr>
          <w:trHeight w:val="1181"/>
          <w:jc w:val="center"/>
        </w:trPr>
        <w:tc>
          <w:tcPr>
            <w:tcW w:w="1509" w:type="pct"/>
            <w:tcBorders>
              <w:top w:val="single" w:sz="4" w:space="0" w:color="auto"/>
            </w:tcBorders>
            <w:vAlign w:val="center"/>
          </w:tcPr>
          <w:p w:rsidR="00032981" w:rsidRDefault="00E7443F">
            <w:pPr>
              <w:spacing w:line="360" w:lineRule="auto"/>
              <w:ind w:firstLine="439"/>
              <w:jc w:val="center"/>
              <w:rPr>
                <w:rFonts w:cs="@仿宋_GB2312"/>
                <w:b/>
                <w:kern w:val="2"/>
                <w:sz w:val="24"/>
              </w:rPr>
            </w:pPr>
            <w:r>
              <w:rPr>
                <w:rFonts w:cs="@仿宋_GB2312" w:hint="eastAsia"/>
                <w:b/>
                <w:bCs/>
                <w:kern w:val="2"/>
                <w:sz w:val="24"/>
                <w:szCs w:val="28"/>
              </w:rPr>
              <w:t>最终投标报价</w:t>
            </w:r>
          </w:p>
          <w:p w:rsidR="00032981" w:rsidRDefault="00E7443F">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元</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年，元</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人</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rPr>
              <w:t>年</w:t>
            </w:r>
            <w:r>
              <w:rPr>
                <w:rFonts w:asciiTheme="minorEastAsia" w:eastAsiaTheme="minorEastAsia" w:hAnsiTheme="minorEastAsia" w:cs="宋体" w:hint="eastAsia"/>
                <w:bCs/>
                <w:kern w:val="2"/>
                <w:sz w:val="24"/>
                <w:szCs w:val="24"/>
              </w:rPr>
              <w:t xml:space="preserve">        </w:t>
            </w:r>
          </w:p>
          <w:p w:rsidR="00032981" w:rsidRDefault="00E7443F">
            <w:pPr>
              <w:snapToGrid w:val="0"/>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pPr>
              <w:snapToGrid w:val="0"/>
              <w:ind w:firstLine="439"/>
              <w:rPr>
                <w:rFonts w:asciiTheme="minorEastAsia" w:eastAsiaTheme="minorEastAsia" w:hAnsiTheme="minorEastAsia" w:cs="宋体"/>
                <w:b/>
                <w:kern w:val="2"/>
                <w:sz w:val="24"/>
                <w:szCs w:val="24"/>
              </w:rPr>
            </w:pPr>
          </w:p>
        </w:tc>
      </w:tr>
      <w:tr w:rsidR="00032981">
        <w:trPr>
          <w:trHeight w:val="632"/>
          <w:jc w:val="center"/>
        </w:trPr>
        <w:tc>
          <w:tcPr>
            <w:tcW w:w="1509" w:type="pct"/>
            <w:tcBorders>
              <w:top w:val="single" w:sz="4" w:space="0" w:color="auto"/>
            </w:tcBorders>
            <w:vAlign w:val="center"/>
          </w:tcPr>
          <w:p w:rsidR="00032981" w:rsidRDefault="00E7443F">
            <w:pPr>
              <w:snapToGrid w:val="0"/>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pPr>
              <w:snapToGrid w:val="0"/>
              <w:ind w:firstLine="437"/>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pPr>
              <w:ind w:firstLine="437"/>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pPr>
              <w:ind w:firstLine="437"/>
              <w:rPr>
                <w:rFonts w:asciiTheme="minorEastAsia" w:eastAsiaTheme="minorEastAsia" w:hAnsiTheme="minorEastAsia" w:cs="宋体"/>
                <w:b/>
                <w:kern w:val="2"/>
                <w:sz w:val="24"/>
                <w:szCs w:val="24"/>
              </w:rPr>
            </w:pPr>
          </w:p>
        </w:tc>
      </w:tr>
    </w:tbl>
    <w:p w:rsidR="00032981" w:rsidRDefault="00E7443F">
      <w:pPr>
        <w:spacing w:line="440" w:lineRule="exact"/>
        <w:ind w:firstLine="439"/>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pPr>
        <w:spacing w:line="440" w:lineRule="exact"/>
        <w:ind w:firstLineChars="1500" w:firstLine="36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032981" w:rsidRDefault="00032981">
      <w:pPr>
        <w:spacing w:line="360" w:lineRule="auto"/>
        <w:ind w:firstLine="437"/>
        <w:jc w:val="left"/>
        <w:rPr>
          <w:rFonts w:asciiTheme="minorEastAsia" w:eastAsiaTheme="minorEastAsia" w:hAnsiTheme="minorEastAsia" w:cs="宋体"/>
          <w:b/>
          <w:bCs/>
          <w:kern w:val="2"/>
          <w:sz w:val="24"/>
          <w:szCs w:val="24"/>
        </w:rPr>
      </w:pPr>
    </w:p>
    <w:p w:rsidR="00032981" w:rsidRDefault="00E7443F">
      <w:pPr>
        <w:spacing w:line="360" w:lineRule="auto"/>
        <w:ind w:firstLine="439"/>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pPr>
        <w:widowControl/>
        <w:ind w:firstLine="439"/>
        <w:jc w:val="left"/>
        <w:rPr>
          <w:rFonts w:asciiTheme="minorEastAsia" w:eastAsiaTheme="minorEastAsia" w:hAnsiTheme="minorEastAsia"/>
          <w:b/>
          <w:sz w:val="24"/>
        </w:rPr>
      </w:pPr>
      <w:r>
        <w:rPr>
          <w:bCs/>
          <w:sz w:val="24"/>
        </w:rPr>
        <w:br w:type="page"/>
      </w:r>
      <w:bookmarkStart w:id="80" w:name="_Toc520983591"/>
    </w:p>
    <w:p w:rsidR="00032981" w:rsidRDefault="00E7443F">
      <w:pPr>
        <w:spacing w:line="360" w:lineRule="auto"/>
        <w:ind w:firstLine="384"/>
        <w:jc w:val="center"/>
        <w:outlineLvl w:val="1"/>
        <w:rPr>
          <w:rFonts w:asciiTheme="minorEastAsia" w:eastAsiaTheme="minorEastAsia" w:hAnsiTheme="minorEastAsia"/>
          <w:b/>
          <w:sz w:val="21"/>
          <w:szCs w:val="21"/>
        </w:rPr>
      </w:pPr>
      <w:bookmarkStart w:id="81" w:name="_Toc28368"/>
      <w:r>
        <w:rPr>
          <w:rFonts w:asciiTheme="minorEastAsia" w:eastAsiaTheme="minorEastAsia" w:hAnsiTheme="minorEastAsia" w:hint="eastAsia"/>
          <w:b/>
          <w:sz w:val="21"/>
          <w:szCs w:val="21"/>
        </w:rPr>
        <w:lastRenderedPageBreak/>
        <w:t>三、投标函</w:t>
      </w:r>
      <w:bookmarkEnd w:id="80"/>
      <w:bookmarkEnd w:id="81"/>
    </w:p>
    <w:p w:rsidR="00032981" w:rsidRDefault="00E7443F">
      <w:pPr>
        <w:spacing w:line="360" w:lineRule="auto"/>
        <w:ind w:firstLine="384"/>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w:t>
      </w:r>
      <w:r>
        <w:rPr>
          <w:rFonts w:asciiTheme="minorEastAsia" w:eastAsiaTheme="minorEastAsia" w:hAnsiTheme="minorEastAsia" w:cs="宋体" w:hint="eastAsia"/>
          <w:kern w:val="2"/>
          <w:sz w:val="21"/>
          <w:szCs w:val="21"/>
        </w:rPr>
        <w:t>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w:t>
      </w:r>
      <w:r>
        <w:rPr>
          <w:rFonts w:asciiTheme="minorEastAsia" w:eastAsiaTheme="minorEastAsia" w:hAnsiTheme="minorEastAsia" w:cs="宋体" w:hint="eastAsia"/>
          <w:kern w:val="2"/>
          <w:sz w:val="21"/>
          <w:szCs w:val="21"/>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pPr>
        <w:spacing w:line="360" w:lineRule="auto"/>
        <w:ind w:firstLineChars="200" w:firstLine="420"/>
        <w:rPr>
          <w:sz w:val="21"/>
          <w:szCs w:val="21"/>
        </w:rPr>
      </w:pPr>
      <w:r>
        <w:rPr>
          <w:rFonts w:hint="eastAsia"/>
          <w:sz w:val="21"/>
          <w:szCs w:val="21"/>
        </w:rPr>
        <w:t>3.</w:t>
      </w:r>
      <w:r>
        <w:rPr>
          <w:rFonts w:hint="eastAsia"/>
          <w:sz w:val="21"/>
          <w:szCs w:val="21"/>
        </w:rPr>
        <w:t>如我方中标，我方承诺愿意按竞价文件规定缴纳履约保证金。按本次竞价文件规定及最终投标报价承诺提供服务。</w:t>
      </w:r>
    </w:p>
    <w:p w:rsidR="00032981" w:rsidRDefault="00E7443F">
      <w:pPr>
        <w:spacing w:line="360" w:lineRule="auto"/>
        <w:ind w:firstLineChars="200" w:firstLine="420"/>
        <w:rPr>
          <w:sz w:val="21"/>
          <w:szCs w:val="21"/>
        </w:rPr>
      </w:pPr>
      <w:r>
        <w:rPr>
          <w:rFonts w:hint="eastAsia"/>
          <w:sz w:val="21"/>
          <w:szCs w:val="21"/>
        </w:rPr>
        <w:t>4.</w:t>
      </w:r>
      <w:r>
        <w:rPr>
          <w:rFonts w:hint="eastAsia"/>
          <w:sz w:val="21"/>
          <w:szCs w:val="21"/>
        </w:rPr>
        <w:t>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w:t>
      </w:r>
      <w:r>
        <w:rPr>
          <w:rFonts w:ascii="Times New Roman" w:hAnsi="Times New Roman" w:cs="Times New Roman"/>
          <w:sz w:val="21"/>
          <w:szCs w:val="21"/>
        </w:rPr>
        <w:t>据或补充资料，否则，我方的投标文件可被你方拒绝。</w:t>
      </w:r>
    </w:p>
    <w:p w:rsidR="00032981" w:rsidRDefault="00E7443F">
      <w:pPr>
        <w:spacing w:line="360" w:lineRule="auto"/>
        <w:ind w:firstLineChars="200" w:firstLine="420"/>
        <w:rPr>
          <w:sz w:val="21"/>
          <w:szCs w:val="21"/>
        </w:rPr>
      </w:pPr>
      <w:r>
        <w:rPr>
          <w:rFonts w:hint="eastAsia"/>
          <w:sz w:val="21"/>
          <w:szCs w:val="21"/>
        </w:rPr>
        <w:t>7.</w:t>
      </w:r>
      <w:r>
        <w:rPr>
          <w:rFonts w:hint="eastAsia"/>
          <w:sz w:val="21"/>
          <w:szCs w:val="21"/>
        </w:rPr>
        <w:t>我方同意竞价文件规定的付款方式、服务期限。</w:t>
      </w:r>
    </w:p>
    <w:p w:rsidR="00032981" w:rsidRDefault="00E7443F">
      <w:pPr>
        <w:spacing w:line="360" w:lineRule="auto"/>
        <w:ind w:firstLineChars="200" w:firstLine="420"/>
        <w:rPr>
          <w:sz w:val="21"/>
          <w:szCs w:val="21"/>
        </w:rPr>
      </w:pPr>
      <w:r>
        <w:rPr>
          <w:rFonts w:hint="eastAsia"/>
          <w:sz w:val="21"/>
          <w:szCs w:val="21"/>
        </w:rPr>
        <w:t>8.</w:t>
      </w:r>
      <w:r>
        <w:rPr>
          <w:rFonts w:hint="eastAsia"/>
          <w:sz w:val="21"/>
          <w:szCs w:val="21"/>
        </w:rPr>
        <w:t>我方对投标文件中所提供资料、文件、证书及证件的真实性和有效性负责。</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w:t>
      </w:r>
      <w:r>
        <w:rPr>
          <w:rFonts w:asciiTheme="minorEastAsia" w:eastAsiaTheme="minorEastAsia" w:hAnsiTheme="minorEastAsia" w:cs="宋体" w:hint="eastAsia"/>
          <w:kern w:val="2"/>
          <w:sz w:val="21"/>
          <w:szCs w:val="21"/>
        </w:rPr>
        <w:t>我方同意所提交的投标文件在竞价文件规定的投标有效期内有效，在此期间内如果中标，我方将受此约束。</w:t>
      </w:r>
    </w:p>
    <w:p w:rsidR="00032981" w:rsidRDefault="00E7443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w:t>
      </w:r>
      <w:r>
        <w:rPr>
          <w:rFonts w:asciiTheme="minorEastAsia" w:eastAsiaTheme="minorEastAsia" w:hAnsiTheme="minorEastAsia" w:cs="宋体" w:hint="eastAsia"/>
          <w:kern w:val="2"/>
          <w:sz w:val="21"/>
          <w:szCs w:val="21"/>
        </w:rPr>
        <w:t>除非另外达成协议并生效，你方的中标通知书和本投标文件以及竞价文件、竞价文件澄清、修改、补充将成为约束双方的合同文件的组成部分。</w:t>
      </w:r>
    </w:p>
    <w:p w:rsidR="00032981" w:rsidRDefault="00E7443F">
      <w:pPr>
        <w:spacing w:line="360" w:lineRule="auto"/>
        <w:ind w:firstLineChars="200" w:firstLine="420"/>
        <w:rPr>
          <w:sz w:val="21"/>
          <w:szCs w:val="21"/>
        </w:rPr>
      </w:pPr>
      <w:r>
        <w:rPr>
          <w:rFonts w:asciiTheme="minorEastAsia" w:eastAsiaTheme="minorEastAsia" w:hAnsiTheme="minorEastAsia" w:cs="宋体" w:hint="eastAsia"/>
          <w:kern w:val="2"/>
          <w:sz w:val="21"/>
          <w:szCs w:val="21"/>
        </w:rPr>
        <w:t>11.</w:t>
      </w:r>
      <w:r>
        <w:rPr>
          <w:rFonts w:asciiTheme="minorEastAsia" w:eastAsiaTheme="minorEastAsia" w:hAnsiTheme="minorEastAsia" w:cs="宋体" w:hint="eastAsia"/>
          <w:kern w:val="2"/>
          <w:sz w:val="21"/>
          <w:szCs w:val="21"/>
        </w:rPr>
        <w:t>我方不存在竞价公告中“投标人资格要求”的“不良信用记录情形”规定的任何一种情形。</w:t>
      </w:r>
    </w:p>
    <w:p w:rsidR="00032981" w:rsidRDefault="00E7443F">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w:t>
      </w:r>
      <w:r>
        <w:rPr>
          <w:rFonts w:asciiTheme="minorEastAsia" w:eastAsiaTheme="minorEastAsia" w:hAnsiTheme="minorEastAsia" w:cs="宋体" w:hint="eastAsia"/>
          <w:kern w:val="2"/>
          <w:sz w:val="21"/>
          <w:szCs w:val="21"/>
        </w:rPr>
        <w:t>其他补充说明：</w:t>
      </w:r>
      <w:r>
        <w:rPr>
          <w:rFonts w:asciiTheme="minorEastAsia" w:eastAsiaTheme="minorEastAsia" w:hAnsiTheme="minorEastAsia" w:cs="宋体" w:hint="eastAsia"/>
          <w:kern w:val="2"/>
          <w:sz w:val="21"/>
          <w:szCs w:val="21"/>
          <w:u w:val="single"/>
        </w:rPr>
        <w:t xml:space="preserve">             </w:t>
      </w:r>
      <w:r>
        <w:rPr>
          <w:rFonts w:asciiTheme="minorEastAsia" w:eastAsiaTheme="minorEastAsia" w:hAnsiTheme="minorEastAsia" w:cs="宋体" w:hint="eastAsia"/>
          <w:kern w:val="2"/>
          <w:sz w:val="21"/>
          <w:szCs w:val="21"/>
          <w:u w:val="single"/>
        </w:rPr>
        <w:t>补充说明事项（如有）</w:t>
      </w:r>
      <w:r>
        <w:rPr>
          <w:rFonts w:asciiTheme="minorEastAsia" w:eastAsiaTheme="minorEastAsia" w:hAnsiTheme="minorEastAsia" w:cs="宋体" w:hint="eastAsia"/>
          <w:kern w:val="2"/>
          <w:sz w:val="21"/>
          <w:szCs w:val="21"/>
          <w:u w:val="single"/>
        </w:rPr>
        <w:t xml:space="preserve">       </w:t>
      </w:r>
    </w:p>
    <w:p w:rsidR="00032981" w:rsidRDefault="00032981">
      <w:pPr>
        <w:pStyle w:val="afa"/>
        <w:ind w:firstLine="210"/>
        <w:rPr>
          <w:sz w:val="21"/>
          <w:szCs w:val="21"/>
        </w:rPr>
      </w:pPr>
    </w:p>
    <w:p w:rsidR="00032981" w:rsidRDefault="00E7443F">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pPr>
        <w:spacing w:line="360" w:lineRule="auto"/>
        <w:ind w:firstLineChars="2000" w:firstLine="4200"/>
        <w:rPr>
          <w:rFonts w:cs="@仿宋_GB2312"/>
          <w:kern w:val="2"/>
          <w:sz w:val="21"/>
          <w:szCs w:val="21"/>
          <w:u w:val="single"/>
        </w:rPr>
      </w:pPr>
      <w:r>
        <w:rPr>
          <w:rFonts w:cs="@仿宋_GB2312" w:hint="eastAsia"/>
          <w:kern w:val="2"/>
          <w:sz w:val="21"/>
          <w:szCs w:val="21"/>
        </w:rPr>
        <w:t>日</w:t>
      </w:r>
      <w:r>
        <w:rPr>
          <w:rFonts w:cs="@仿宋_GB2312" w:hint="eastAsia"/>
          <w:kern w:val="2"/>
          <w:sz w:val="21"/>
          <w:szCs w:val="21"/>
        </w:rPr>
        <w:t xml:space="preserve">      </w:t>
      </w:r>
      <w:r>
        <w:rPr>
          <w:rFonts w:cs="@仿宋_GB2312" w:hint="eastAsia"/>
          <w:kern w:val="2"/>
          <w:sz w:val="21"/>
          <w:szCs w:val="21"/>
        </w:rPr>
        <w:t>期：</w:t>
      </w:r>
    </w:p>
    <w:p w:rsidR="00032981" w:rsidRDefault="00E7443F">
      <w:pPr>
        <w:pageBreakBefore/>
        <w:spacing w:line="360" w:lineRule="auto"/>
        <w:ind w:firstLine="384"/>
        <w:jc w:val="center"/>
        <w:outlineLvl w:val="1"/>
        <w:rPr>
          <w:rFonts w:asciiTheme="minorEastAsia" w:eastAsiaTheme="minorEastAsia" w:hAnsiTheme="minorEastAsia"/>
          <w:b/>
          <w:sz w:val="21"/>
          <w:szCs w:val="21"/>
        </w:rPr>
      </w:pPr>
      <w:bookmarkStart w:id="82" w:name="_Toc520983594"/>
      <w:bookmarkStart w:id="83" w:name="_Toc204594911"/>
      <w:bookmarkStart w:id="84" w:name="_Toc3356"/>
      <w:bookmarkStart w:id="85" w:name="_Toc121626298"/>
      <w:bookmarkStart w:id="86" w:name="_Toc516969106"/>
      <w:r>
        <w:rPr>
          <w:rFonts w:asciiTheme="minorEastAsia" w:eastAsiaTheme="minorEastAsia" w:hAnsiTheme="minorEastAsia" w:hint="eastAsia"/>
          <w:b/>
          <w:sz w:val="21"/>
          <w:szCs w:val="21"/>
        </w:rPr>
        <w:lastRenderedPageBreak/>
        <w:t>四、授权书</w:t>
      </w:r>
      <w:bookmarkEnd w:id="82"/>
      <w:bookmarkEnd w:id="83"/>
      <w:bookmarkEnd w:id="84"/>
      <w:bookmarkEnd w:id="85"/>
      <w:bookmarkEnd w:id="86"/>
    </w:p>
    <w:p w:rsidR="00032981" w:rsidRDefault="00032981">
      <w:pPr>
        <w:spacing w:line="360" w:lineRule="auto"/>
        <w:ind w:firstLine="382"/>
        <w:jc w:val="center"/>
        <w:rPr>
          <w:rFonts w:asciiTheme="minorEastAsia" w:eastAsiaTheme="minorEastAsia" w:hAnsiTheme="minorEastAsia"/>
          <w:b/>
          <w:sz w:val="21"/>
          <w:szCs w:val="21"/>
        </w:rPr>
      </w:pPr>
    </w:p>
    <w:p w:rsidR="00032981" w:rsidRDefault="00E7443F">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pPr>
        <w:pStyle w:val="ac"/>
        <w:snapToGrid w:val="0"/>
        <w:spacing w:line="360" w:lineRule="auto"/>
        <w:ind w:firstLineChars="200" w:firstLine="420"/>
        <w:jc w:val="left"/>
        <w:rPr>
          <w:rFonts w:eastAsia="宋体" w:hAnsi="宋体"/>
          <w:sz w:val="21"/>
          <w:szCs w:val="21"/>
        </w:rPr>
      </w:pPr>
    </w:p>
    <w:p w:rsidR="00032981" w:rsidRDefault="00032981">
      <w:pPr>
        <w:pStyle w:val="ac"/>
        <w:snapToGrid w:val="0"/>
        <w:spacing w:line="360" w:lineRule="auto"/>
        <w:ind w:firstLineChars="200" w:firstLine="420"/>
        <w:jc w:val="left"/>
        <w:rPr>
          <w:rFonts w:eastAsia="宋体" w:hAnsi="宋体"/>
          <w:sz w:val="21"/>
          <w:szCs w:val="21"/>
        </w:rPr>
      </w:pPr>
    </w:p>
    <w:p w:rsidR="00032981" w:rsidRDefault="00032981">
      <w:pPr>
        <w:pStyle w:val="ac"/>
        <w:snapToGrid w:val="0"/>
        <w:spacing w:line="360" w:lineRule="auto"/>
        <w:ind w:firstLineChars="200" w:firstLine="420"/>
        <w:jc w:val="left"/>
        <w:rPr>
          <w:rFonts w:eastAsia="宋体" w:hAnsi="宋体"/>
          <w:sz w:val="21"/>
          <w:szCs w:val="21"/>
        </w:rPr>
      </w:pPr>
    </w:p>
    <w:p w:rsidR="00032981" w:rsidRDefault="00032981">
      <w:pPr>
        <w:pStyle w:val="ac"/>
        <w:snapToGrid w:val="0"/>
        <w:spacing w:line="360" w:lineRule="auto"/>
        <w:ind w:firstLineChars="200" w:firstLine="420"/>
        <w:jc w:val="left"/>
        <w:rPr>
          <w:rFonts w:eastAsia="宋体" w:hAnsi="宋体"/>
          <w:sz w:val="21"/>
          <w:szCs w:val="21"/>
        </w:rPr>
      </w:pPr>
    </w:p>
    <w:p w:rsidR="00032981" w:rsidRDefault="00E7443F">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w:t>
      </w:r>
      <w:r>
        <w:rPr>
          <w:rFonts w:eastAsia="宋体" w:hAnsi="宋体" w:hint="eastAsia"/>
          <w:sz w:val="21"/>
          <w:szCs w:val="21"/>
          <w:u w:val="single"/>
        </w:rPr>
        <w:t>（请填写手机号码）</w:t>
      </w:r>
    </w:p>
    <w:p w:rsidR="00032981" w:rsidRDefault="00032981">
      <w:pPr>
        <w:pStyle w:val="ac"/>
        <w:snapToGrid w:val="0"/>
        <w:spacing w:line="360" w:lineRule="auto"/>
        <w:ind w:firstLineChars="200" w:firstLine="420"/>
        <w:jc w:val="left"/>
        <w:rPr>
          <w:rFonts w:eastAsia="宋体" w:hAnsi="宋体"/>
          <w:sz w:val="21"/>
          <w:szCs w:val="21"/>
        </w:rPr>
      </w:pPr>
    </w:p>
    <w:p w:rsidR="00032981" w:rsidRDefault="00E7443F">
      <w:pPr>
        <w:spacing w:line="360" w:lineRule="auto"/>
        <w:ind w:firstLineChars="150" w:firstLine="315"/>
        <w:rPr>
          <w:sz w:val="21"/>
          <w:szCs w:val="21"/>
        </w:rPr>
      </w:pPr>
      <w:r>
        <w:rPr>
          <w:rFonts w:hint="eastAsia"/>
          <w:sz w:val="21"/>
          <w:szCs w:val="21"/>
        </w:rPr>
        <w:t>特此声明。</w:t>
      </w:r>
    </w:p>
    <w:p w:rsidR="00032981" w:rsidRDefault="00032981">
      <w:pPr>
        <w:spacing w:line="360" w:lineRule="auto"/>
        <w:ind w:firstLine="384"/>
        <w:rPr>
          <w:sz w:val="21"/>
          <w:szCs w:val="21"/>
        </w:rPr>
      </w:pPr>
    </w:p>
    <w:p w:rsidR="00032981" w:rsidRDefault="00E7443F">
      <w:pPr>
        <w:spacing w:line="360" w:lineRule="auto"/>
        <w:ind w:firstLine="384"/>
        <w:rPr>
          <w:bCs/>
          <w:sz w:val="21"/>
          <w:szCs w:val="21"/>
        </w:rPr>
      </w:pPr>
      <w:r>
        <w:rPr>
          <w:rFonts w:cs="@仿宋_GB2312" w:hint="eastAsia"/>
          <w:kern w:val="2"/>
          <w:sz w:val="21"/>
          <w:szCs w:val="21"/>
        </w:rPr>
        <w:t>投标人公章</w:t>
      </w:r>
      <w:r>
        <w:rPr>
          <w:rFonts w:hint="eastAsia"/>
          <w:bCs/>
          <w:sz w:val="21"/>
          <w:szCs w:val="21"/>
        </w:rPr>
        <w:t>：</w:t>
      </w:r>
    </w:p>
    <w:p w:rsidR="00032981" w:rsidRDefault="00E7443F">
      <w:pPr>
        <w:spacing w:line="360" w:lineRule="auto"/>
        <w:ind w:firstLine="384"/>
        <w:rPr>
          <w:sz w:val="21"/>
          <w:szCs w:val="21"/>
        </w:rPr>
      </w:pPr>
      <w:r>
        <w:rPr>
          <w:rFonts w:hint="eastAsia"/>
          <w:sz w:val="21"/>
          <w:szCs w:val="21"/>
        </w:rPr>
        <w:t>日</w:t>
      </w:r>
      <w:r>
        <w:rPr>
          <w:rFonts w:hint="eastAsia"/>
          <w:sz w:val="21"/>
          <w:szCs w:val="21"/>
        </w:rPr>
        <w:t xml:space="preserve">      </w:t>
      </w:r>
      <w:r>
        <w:rPr>
          <w:rFonts w:hint="eastAsia"/>
          <w:sz w:val="21"/>
          <w:szCs w:val="21"/>
        </w:rPr>
        <w:t>期：</w:t>
      </w:r>
    </w:p>
    <w:p w:rsidR="00032981" w:rsidRDefault="00032981">
      <w:pPr>
        <w:spacing w:line="360" w:lineRule="auto"/>
        <w:ind w:firstLine="384"/>
        <w:rPr>
          <w:sz w:val="21"/>
          <w:szCs w:val="21"/>
        </w:rPr>
      </w:pPr>
    </w:p>
    <w:p w:rsidR="00032981" w:rsidRDefault="00032981">
      <w:pPr>
        <w:spacing w:line="360" w:lineRule="auto"/>
        <w:ind w:firstLine="384"/>
        <w:rPr>
          <w:sz w:val="21"/>
          <w:szCs w:val="21"/>
        </w:rPr>
      </w:pPr>
    </w:p>
    <w:p w:rsidR="00032981" w:rsidRDefault="00E7443F">
      <w:pPr>
        <w:pStyle w:val="ac"/>
        <w:snapToGrid w:val="0"/>
        <w:spacing w:line="360" w:lineRule="auto"/>
        <w:ind w:firstLine="384"/>
        <w:jc w:val="left"/>
        <w:rPr>
          <w:rFonts w:eastAsia="宋体" w:hAnsi="宋体"/>
          <w:sz w:val="21"/>
          <w:szCs w:val="21"/>
        </w:rPr>
      </w:pPr>
      <w:r>
        <w:rPr>
          <w:rFonts w:eastAsia="宋体" w:hAnsi="宋体" w:hint="eastAsia"/>
          <w:sz w:val="21"/>
          <w:szCs w:val="21"/>
        </w:rPr>
        <w:t>注：</w:t>
      </w:r>
    </w:p>
    <w:p w:rsidR="00032981" w:rsidRDefault="00E7443F">
      <w:pPr>
        <w:pStyle w:val="ac"/>
        <w:snapToGrid w:val="0"/>
        <w:spacing w:line="360" w:lineRule="auto"/>
        <w:ind w:firstLine="384"/>
        <w:jc w:val="left"/>
        <w:rPr>
          <w:rFonts w:eastAsia="宋体" w:hAnsi="宋体"/>
          <w:sz w:val="21"/>
          <w:szCs w:val="21"/>
        </w:rPr>
      </w:pPr>
      <w:r>
        <w:rPr>
          <w:rFonts w:eastAsia="宋体" w:hAnsi="宋体" w:hint="eastAsia"/>
          <w:sz w:val="21"/>
          <w:szCs w:val="21"/>
        </w:rPr>
        <w:t>1.</w:t>
      </w:r>
      <w:r>
        <w:rPr>
          <w:rFonts w:eastAsia="宋体" w:hAnsi="宋体" w:hint="eastAsia"/>
          <w:sz w:val="21"/>
          <w:szCs w:val="21"/>
        </w:rPr>
        <w:t>本项目只允许有唯一的投标人授权代表；</w:t>
      </w:r>
    </w:p>
    <w:p w:rsidR="00032981" w:rsidRDefault="00E7443F">
      <w:pPr>
        <w:spacing w:line="360" w:lineRule="auto"/>
        <w:ind w:firstLine="384"/>
        <w:jc w:val="left"/>
        <w:rPr>
          <w:sz w:val="21"/>
          <w:szCs w:val="21"/>
        </w:rPr>
      </w:pPr>
      <w:r>
        <w:rPr>
          <w:rFonts w:hint="eastAsia"/>
          <w:sz w:val="21"/>
          <w:szCs w:val="21"/>
        </w:rPr>
        <w:t>2.</w:t>
      </w:r>
      <w:r>
        <w:rPr>
          <w:rFonts w:hint="eastAsia"/>
          <w:sz w:val="21"/>
          <w:szCs w:val="21"/>
        </w:rPr>
        <w:t>法定代表人参加竞价的无需提供授权书，仅提供法定代表人身份证明书。</w:t>
      </w:r>
    </w:p>
    <w:p w:rsidR="00032981" w:rsidRDefault="00E7443F">
      <w:pPr>
        <w:widowControl/>
        <w:ind w:firstLine="384"/>
        <w:jc w:val="left"/>
        <w:rPr>
          <w:sz w:val="21"/>
          <w:szCs w:val="21"/>
        </w:rPr>
      </w:pPr>
      <w:r>
        <w:rPr>
          <w:sz w:val="21"/>
          <w:szCs w:val="21"/>
        </w:rPr>
        <w:br w:type="page"/>
      </w:r>
    </w:p>
    <w:p w:rsidR="00032981" w:rsidRDefault="00E7443F">
      <w:pPr>
        <w:spacing w:line="360" w:lineRule="auto"/>
        <w:ind w:firstLine="384"/>
        <w:jc w:val="center"/>
        <w:outlineLvl w:val="1"/>
        <w:rPr>
          <w:rFonts w:asciiTheme="minorEastAsia" w:eastAsiaTheme="minorEastAsia" w:hAnsiTheme="minorEastAsia"/>
          <w:b/>
          <w:sz w:val="21"/>
          <w:szCs w:val="21"/>
        </w:rPr>
      </w:pPr>
      <w:bookmarkStart w:id="87" w:name="_Toc3460"/>
      <w:r>
        <w:rPr>
          <w:rFonts w:asciiTheme="minorEastAsia" w:eastAsiaTheme="minorEastAsia" w:hAnsiTheme="minorEastAsia" w:hint="eastAsia"/>
          <w:b/>
          <w:sz w:val="21"/>
          <w:szCs w:val="21"/>
        </w:rPr>
        <w:lastRenderedPageBreak/>
        <w:t>五、法定代表人身份证明书</w:t>
      </w:r>
      <w:bookmarkEnd w:id="87"/>
    </w:p>
    <w:p w:rsidR="00032981" w:rsidRDefault="00032981">
      <w:pPr>
        <w:autoSpaceDE w:val="0"/>
        <w:autoSpaceDN w:val="0"/>
        <w:adjustRightInd w:val="0"/>
        <w:spacing w:line="360" w:lineRule="auto"/>
        <w:ind w:firstLine="382"/>
        <w:jc w:val="center"/>
        <w:rPr>
          <w:rFonts w:ascii="@仿宋_GB2312" w:eastAsia="@仿宋_GB2312" w:cs="宋体"/>
          <w:b/>
          <w:kern w:val="2"/>
          <w:sz w:val="21"/>
          <w:szCs w:val="21"/>
          <w:lang w:val="zh-CN"/>
        </w:rPr>
      </w:pP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18764A">
      <w:pPr>
        <w:spacing w:beforeLines="20" w:afterLines="20" w:line="540" w:lineRule="exact"/>
        <w:ind w:firstLine="376"/>
        <w:rPr>
          <w:rFonts w:ascii="@仿宋_GB2312" w:eastAsia="@仿宋_GB2312" w:hAnsi="Calibri" w:cs="宋体"/>
          <w:kern w:val="2"/>
          <w:sz w:val="21"/>
          <w:szCs w:val="21"/>
        </w:rPr>
      </w:pPr>
    </w:p>
    <w:p w:rsidR="00032981" w:rsidRDefault="00E7443F" w:rsidP="0018764A">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18764A">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18764A">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18764A">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pPr>
        <w:spacing w:line="360" w:lineRule="auto"/>
        <w:ind w:firstLineChars="1600" w:firstLine="3360"/>
        <w:rPr>
          <w:rFonts w:cs="宋体"/>
          <w:kern w:val="2"/>
          <w:sz w:val="21"/>
          <w:szCs w:val="21"/>
        </w:rPr>
      </w:pPr>
      <w:r>
        <w:rPr>
          <w:rFonts w:cs="宋体" w:hint="eastAsia"/>
          <w:kern w:val="2"/>
          <w:sz w:val="21"/>
          <w:szCs w:val="21"/>
        </w:rPr>
        <w:t>日</w:t>
      </w:r>
      <w:r>
        <w:rPr>
          <w:rFonts w:cs="宋体" w:hint="eastAsia"/>
          <w:kern w:val="2"/>
          <w:sz w:val="21"/>
          <w:szCs w:val="21"/>
        </w:rPr>
        <w:t xml:space="preserve">   </w:t>
      </w:r>
      <w:r>
        <w:rPr>
          <w:rFonts w:cs="宋体" w:hint="eastAsia"/>
          <w:kern w:val="2"/>
          <w:sz w:val="21"/>
          <w:szCs w:val="21"/>
        </w:rPr>
        <w:t>期：</w:t>
      </w:r>
    </w:p>
    <w:p w:rsidR="00032981" w:rsidRDefault="00032981">
      <w:pPr>
        <w:widowControl/>
        <w:ind w:firstLine="382"/>
        <w:jc w:val="left"/>
        <w:rPr>
          <w:rFonts w:asciiTheme="minorEastAsia" w:eastAsiaTheme="minorEastAsia" w:hAnsiTheme="minorEastAsia" w:cs="@仿宋_GB2312"/>
          <w:b/>
          <w:bCs/>
          <w:kern w:val="2"/>
          <w:sz w:val="21"/>
          <w:szCs w:val="21"/>
        </w:rPr>
      </w:pPr>
    </w:p>
    <w:sectPr w:rsidR="00032981" w:rsidSect="00032981">
      <w:headerReference w:type="default" r:id="rId11"/>
      <w:footerReference w:type="default" r:id="rId12"/>
      <w:pgSz w:w="11906" w:h="16838"/>
      <w:pgMar w:top="368" w:right="1800" w:bottom="1440" w:left="1800" w:header="851"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43F" w:rsidRDefault="00E7443F" w:rsidP="00032981">
      <w:r>
        <w:separator/>
      </w:r>
    </w:p>
  </w:endnote>
  <w:endnote w:type="continuationSeparator" w:id="1">
    <w:p w:rsidR="00E7443F" w:rsidRDefault="00E7443F" w:rsidP="00032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81" w:rsidRDefault="00032981">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032981" w:rsidRDefault="00E7443F">
            <w:pPr>
              <w:pStyle w:val="af"/>
              <w:ind w:firstLine="329"/>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032981">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032981">
              <w:rPr>
                <w:rFonts w:asciiTheme="minorEastAsia" w:eastAsiaTheme="minorEastAsia" w:hAnsiTheme="minorEastAsia"/>
                <w:b/>
                <w:bCs/>
                <w:sz w:val="21"/>
                <w:szCs w:val="21"/>
              </w:rPr>
              <w:fldChar w:fldCharType="separate"/>
            </w:r>
            <w:r w:rsidR="00FC6279">
              <w:rPr>
                <w:rFonts w:asciiTheme="minorEastAsia" w:eastAsiaTheme="minorEastAsia" w:hAnsiTheme="minorEastAsia"/>
                <w:b/>
                <w:bCs/>
                <w:noProof/>
                <w:sz w:val="21"/>
                <w:szCs w:val="21"/>
              </w:rPr>
              <w:t>14</w:t>
            </w:r>
            <w:r w:rsidR="00032981">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Cs/>
                <w:sz w:val="21"/>
                <w:szCs w:val="21"/>
              </w:rPr>
              <w:t>页</w:t>
            </w:r>
            <w:r>
              <w:rPr>
                <w:rFonts w:asciiTheme="minorEastAsia" w:eastAsiaTheme="minorEastAsia" w:hAnsiTheme="minorEastAsia" w:hint="eastAsia"/>
                <w:bCs/>
                <w:sz w:val="21"/>
                <w:szCs w:val="21"/>
              </w:rPr>
              <w:t>/</w:t>
            </w:r>
            <w:r>
              <w:rPr>
                <w:rFonts w:asciiTheme="minorEastAsia" w:eastAsiaTheme="minorEastAsia" w:hAnsiTheme="minorEastAsia" w:hint="eastAsia"/>
                <w:bCs/>
                <w:sz w:val="21"/>
                <w:szCs w:val="21"/>
              </w:rPr>
              <w:t>共</w:t>
            </w:r>
            <w:r>
              <w:rPr>
                <w:rFonts w:asciiTheme="minorEastAsia" w:eastAsiaTheme="minorEastAsia" w:hAnsiTheme="minorEastAsia" w:hint="eastAsia"/>
                <w:bCs/>
                <w:sz w:val="21"/>
                <w:szCs w:val="21"/>
              </w:rPr>
              <w:t xml:space="preserve"> </w:t>
            </w:r>
            <w:r w:rsidR="00032981">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032981">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032981">
              <w:rPr>
                <w:rFonts w:asciiTheme="minorEastAsia" w:eastAsiaTheme="minorEastAsia" w:hAnsiTheme="minorEastAsia"/>
                <w:b/>
                <w:bCs/>
                <w:sz w:val="21"/>
                <w:szCs w:val="21"/>
              </w:rPr>
              <w:fldChar w:fldCharType="separate"/>
            </w:r>
            <w:r w:rsidR="00FC6279">
              <w:rPr>
                <w:rFonts w:asciiTheme="minorEastAsia" w:eastAsiaTheme="minorEastAsia" w:hAnsiTheme="minorEastAsia"/>
                <w:b/>
                <w:bCs/>
                <w:noProof/>
                <w:sz w:val="21"/>
                <w:szCs w:val="21"/>
              </w:rPr>
              <w:instrText>32</w:instrText>
            </w:r>
            <w:r w:rsidR="00032981">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032981">
              <w:rPr>
                <w:rFonts w:asciiTheme="minorEastAsia" w:eastAsiaTheme="minorEastAsia" w:hAnsiTheme="minorEastAsia"/>
                <w:b/>
                <w:bCs/>
                <w:sz w:val="21"/>
                <w:szCs w:val="21"/>
              </w:rPr>
              <w:fldChar w:fldCharType="separate"/>
            </w:r>
            <w:r w:rsidR="00FC6279">
              <w:rPr>
                <w:rFonts w:asciiTheme="minorEastAsia" w:eastAsiaTheme="minorEastAsia" w:hAnsiTheme="minorEastAsia"/>
                <w:b/>
                <w:bCs/>
                <w:noProof/>
                <w:sz w:val="21"/>
                <w:szCs w:val="21"/>
              </w:rPr>
              <w:t>30</w:t>
            </w:r>
            <w:r w:rsidR="00032981">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Cs/>
                <w:sz w:val="21"/>
                <w:szCs w:val="21"/>
              </w:rPr>
              <w:t>页</w:t>
            </w:r>
          </w:p>
        </w:sdtContent>
      </w:sdt>
    </w:sdtContent>
  </w:sdt>
  <w:p w:rsidR="00032981" w:rsidRDefault="00032981"/>
  <w:p w:rsidR="00032981" w:rsidRDefault="000329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43F" w:rsidRDefault="00E7443F" w:rsidP="00032981">
      <w:r>
        <w:separator/>
      </w:r>
    </w:p>
  </w:footnote>
  <w:footnote w:type="continuationSeparator" w:id="1">
    <w:p w:rsidR="00E7443F" w:rsidRDefault="00E7443F" w:rsidP="00032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81" w:rsidRDefault="00032981">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81" w:rsidRDefault="00032981">
    <w:pPr>
      <w:pStyle w:val="af1"/>
      <w:pBdr>
        <w:bottom w:val="none" w:sz="0" w:space="1" w:color="auto"/>
      </w:pBdr>
      <w:jc w:val="both"/>
    </w:pPr>
  </w:p>
  <w:p w:rsidR="00032981" w:rsidRDefault="000329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31F7"/>
    <w:rsid w:val="00014039"/>
    <w:rsid w:val="000149BB"/>
    <w:rsid w:val="00015567"/>
    <w:rsid w:val="00016B6C"/>
    <w:rsid w:val="00017625"/>
    <w:rsid w:val="00020B57"/>
    <w:rsid w:val="00020B6D"/>
    <w:rsid w:val="00022976"/>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48D2"/>
    <w:rsid w:val="000658AE"/>
    <w:rsid w:val="00066AD7"/>
    <w:rsid w:val="00070E0E"/>
    <w:rsid w:val="0007146E"/>
    <w:rsid w:val="00073591"/>
    <w:rsid w:val="00076DB7"/>
    <w:rsid w:val="00080FEB"/>
    <w:rsid w:val="00084047"/>
    <w:rsid w:val="00085EC9"/>
    <w:rsid w:val="00094D41"/>
    <w:rsid w:val="00097CB9"/>
    <w:rsid w:val="000A0161"/>
    <w:rsid w:val="000A10A9"/>
    <w:rsid w:val="000A2DA0"/>
    <w:rsid w:val="000A6693"/>
    <w:rsid w:val="000A6A0D"/>
    <w:rsid w:val="000A7403"/>
    <w:rsid w:val="000A7970"/>
    <w:rsid w:val="000A7D94"/>
    <w:rsid w:val="000B1511"/>
    <w:rsid w:val="000B16D6"/>
    <w:rsid w:val="000B5436"/>
    <w:rsid w:val="000B6249"/>
    <w:rsid w:val="000B6562"/>
    <w:rsid w:val="000C12F8"/>
    <w:rsid w:val="000C1DB1"/>
    <w:rsid w:val="000D3F37"/>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0356"/>
    <w:rsid w:val="0011517D"/>
    <w:rsid w:val="0011660B"/>
    <w:rsid w:val="0012143A"/>
    <w:rsid w:val="0012203E"/>
    <w:rsid w:val="001258BA"/>
    <w:rsid w:val="0012753E"/>
    <w:rsid w:val="00130601"/>
    <w:rsid w:val="00130690"/>
    <w:rsid w:val="00130CD3"/>
    <w:rsid w:val="00132F4D"/>
    <w:rsid w:val="00133EA0"/>
    <w:rsid w:val="00140687"/>
    <w:rsid w:val="00142607"/>
    <w:rsid w:val="0014543C"/>
    <w:rsid w:val="001459AF"/>
    <w:rsid w:val="00146421"/>
    <w:rsid w:val="00153B20"/>
    <w:rsid w:val="00154080"/>
    <w:rsid w:val="00154F0A"/>
    <w:rsid w:val="00155F64"/>
    <w:rsid w:val="001571EE"/>
    <w:rsid w:val="00157856"/>
    <w:rsid w:val="00157B7B"/>
    <w:rsid w:val="00160729"/>
    <w:rsid w:val="0016455F"/>
    <w:rsid w:val="00165398"/>
    <w:rsid w:val="00166794"/>
    <w:rsid w:val="00166ED8"/>
    <w:rsid w:val="001714C9"/>
    <w:rsid w:val="00171515"/>
    <w:rsid w:val="00172B93"/>
    <w:rsid w:val="00175D36"/>
    <w:rsid w:val="00180FFC"/>
    <w:rsid w:val="0018119B"/>
    <w:rsid w:val="00181CDC"/>
    <w:rsid w:val="001844AB"/>
    <w:rsid w:val="001853C7"/>
    <w:rsid w:val="001869E4"/>
    <w:rsid w:val="0018764A"/>
    <w:rsid w:val="00192879"/>
    <w:rsid w:val="001944B8"/>
    <w:rsid w:val="00194AB9"/>
    <w:rsid w:val="0019546F"/>
    <w:rsid w:val="00196DA3"/>
    <w:rsid w:val="001971E5"/>
    <w:rsid w:val="001974FD"/>
    <w:rsid w:val="001A0C0F"/>
    <w:rsid w:val="001A5C2E"/>
    <w:rsid w:val="001A68E5"/>
    <w:rsid w:val="001B25BE"/>
    <w:rsid w:val="001B2A54"/>
    <w:rsid w:val="001B2BA4"/>
    <w:rsid w:val="001B5014"/>
    <w:rsid w:val="001B7327"/>
    <w:rsid w:val="001C112C"/>
    <w:rsid w:val="001C1E34"/>
    <w:rsid w:val="001D22EA"/>
    <w:rsid w:val="001D503E"/>
    <w:rsid w:val="001D53B4"/>
    <w:rsid w:val="001E1023"/>
    <w:rsid w:val="001E1835"/>
    <w:rsid w:val="001E19E4"/>
    <w:rsid w:val="001E6BA1"/>
    <w:rsid w:val="001F28D2"/>
    <w:rsid w:val="001F2F45"/>
    <w:rsid w:val="001F3023"/>
    <w:rsid w:val="001F35F6"/>
    <w:rsid w:val="001F4AAF"/>
    <w:rsid w:val="001F4F58"/>
    <w:rsid w:val="001F74CA"/>
    <w:rsid w:val="001F7590"/>
    <w:rsid w:val="002003B6"/>
    <w:rsid w:val="0020244A"/>
    <w:rsid w:val="002049B4"/>
    <w:rsid w:val="0020520B"/>
    <w:rsid w:val="002076AD"/>
    <w:rsid w:val="00213C55"/>
    <w:rsid w:val="0021401C"/>
    <w:rsid w:val="00214DA8"/>
    <w:rsid w:val="00216DA5"/>
    <w:rsid w:val="00223435"/>
    <w:rsid w:val="00223CF4"/>
    <w:rsid w:val="00224B69"/>
    <w:rsid w:val="00224C4A"/>
    <w:rsid w:val="00227FCB"/>
    <w:rsid w:val="00231187"/>
    <w:rsid w:val="002329EB"/>
    <w:rsid w:val="0023407E"/>
    <w:rsid w:val="00240B40"/>
    <w:rsid w:val="00244090"/>
    <w:rsid w:val="00244182"/>
    <w:rsid w:val="00251F75"/>
    <w:rsid w:val="002544A1"/>
    <w:rsid w:val="00257ECE"/>
    <w:rsid w:val="00260382"/>
    <w:rsid w:val="00260B94"/>
    <w:rsid w:val="00263DD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09FA"/>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6EB"/>
    <w:rsid w:val="002D684B"/>
    <w:rsid w:val="002E003E"/>
    <w:rsid w:val="002E2142"/>
    <w:rsid w:val="002E2AA1"/>
    <w:rsid w:val="002E2D3A"/>
    <w:rsid w:val="002E3B26"/>
    <w:rsid w:val="002E4AB8"/>
    <w:rsid w:val="002E7FC4"/>
    <w:rsid w:val="003048F6"/>
    <w:rsid w:val="00305FD7"/>
    <w:rsid w:val="003078B2"/>
    <w:rsid w:val="00310070"/>
    <w:rsid w:val="0031081B"/>
    <w:rsid w:val="003110EC"/>
    <w:rsid w:val="003133A3"/>
    <w:rsid w:val="00314289"/>
    <w:rsid w:val="00317E9D"/>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5566"/>
    <w:rsid w:val="003C577A"/>
    <w:rsid w:val="003C7E43"/>
    <w:rsid w:val="003D1D14"/>
    <w:rsid w:val="003D6C7C"/>
    <w:rsid w:val="003D6EFB"/>
    <w:rsid w:val="003D7E52"/>
    <w:rsid w:val="003E259A"/>
    <w:rsid w:val="003E25C6"/>
    <w:rsid w:val="003E46E1"/>
    <w:rsid w:val="003F6B60"/>
    <w:rsid w:val="003F7528"/>
    <w:rsid w:val="004011AA"/>
    <w:rsid w:val="00401372"/>
    <w:rsid w:val="00401E80"/>
    <w:rsid w:val="0040202C"/>
    <w:rsid w:val="00404A8F"/>
    <w:rsid w:val="00406508"/>
    <w:rsid w:val="004110F6"/>
    <w:rsid w:val="00411B3A"/>
    <w:rsid w:val="00412755"/>
    <w:rsid w:val="0041456E"/>
    <w:rsid w:val="004148E3"/>
    <w:rsid w:val="00414F7E"/>
    <w:rsid w:val="004164F8"/>
    <w:rsid w:val="00421164"/>
    <w:rsid w:val="00426F05"/>
    <w:rsid w:val="004328E1"/>
    <w:rsid w:val="00433733"/>
    <w:rsid w:val="00436045"/>
    <w:rsid w:val="004427B7"/>
    <w:rsid w:val="0044349F"/>
    <w:rsid w:val="00443AB7"/>
    <w:rsid w:val="00444AC8"/>
    <w:rsid w:val="0044541D"/>
    <w:rsid w:val="00445F1F"/>
    <w:rsid w:val="00447862"/>
    <w:rsid w:val="00451F60"/>
    <w:rsid w:val="004526B6"/>
    <w:rsid w:val="00452BB2"/>
    <w:rsid w:val="00456054"/>
    <w:rsid w:val="0045656D"/>
    <w:rsid w:val="004605F3"/>
    <w:rsid w:val="00460D0D"/>
    <w:rsid w:val="00462D98"/>
    <w:rsid w:val="00463E7D"/>
    <w:rsid w:val="00470E65"/>
    <w:rsid w:val="00472498"/>
    <w:rsid w:val="00472A44"/>
    <w:rsid w:val="00473A89"/>
    <w:rsid w:val="00475899"/>
    <w:rsid w:val="00482C78"/>
    <w:rsid w:val="00483ABC"/>
    <w:rsid w:val="00484B35"/>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B7E79"/>
    <w:rsid w:val="004C13CB"/>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391C"/>
    <w:rsid w:val="0050027D"/>
    <w:rsid w:val="00501382"/>
    <w:rsid w:val="005036C6"/>
    <w:rsid w:val="005048FB"/>
    <w:rsid w:val="00504CAB"/>
    <w:rsid w:val="00510798"/>
    <w:rsid w:val="005119B5"/>
    <w:rsid w:val="005125F1"/>
    <w:rsid w:val="005150CC"/>
    <w:rsid w:val="0051619F"/>
    <w:rsid w:val="00521FC2"/>
    <w:rsid w:val="00523935"/>
    <w:rsid w:val="00524A11"/>
    <w:rsid w:val="00527768"/>
    <w:rsid w:val="00530EA4"/>
    <w:rsid w:val="005323AF"/>
    <w:rsid w:val="005327FB"/>
    <w:rsid w:val="00533251"/>
    <w:rsid w:val="00533FCA"/>
    <w:rsid w:val="005346EF"/>
    <w:rsid w:val="005369F1"/>
    <w:rsid w:val="005374C2"/>
    <w:rsid w:val="005470D4"/>
    <w:rsid w:val="0055511C"/>
    <w:rsid w:val="0055705E"/>
    <w:rsid w:val="005616B5"/>
    <w:rsid w:val="00566690"/>
    <w:rsid w:val="005679A4"/>
    <w:rsid w:val="0057149F"/>
    <w:rsid w:val="00574CE6"/>
    <w:rsid w:val="005842E7"/>
    <w:rsid w:val="00584FCB"/>
    <w:rsid w:val="0059223D"/>
    <w:rsid w:val="0059365B"/>
    <w:rsid w:val="00593ABC"/>
    <w:rsid w:val="00597B15"/>
    <w:rsid w:val="005A044C"/>
    <w:rsid w:val="005A149F"/>
    <w:rsid w:val="005A1E37"/>
    <w:rsid w:val="005A35E3"/>
    <w:rsid w:val="005A3A32"/>
    <w:rsid w:val="005B2C9F"/>
    <w:rsid w:val="005B34C9"/>
    <w:rsid w:val="005B3C39"/>
    <w:rsid w:val="005B7D08"/>
    <w:rsid w:val="005C1D52"/>
    <w:rsid w:val="005D0200"/>
    <w:rsid w:val="005D44EF"/>
    <w:rsid w:val="005D5112"/>
    <w:rsid w:val="005D5D67"/>
    <w:rsid w:val="005E0521"/>
    <w:rsid w:val="005F34CC"/>
    <w:rsid w:val="005F363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80042"/>
    <w:rsid w:val="00685A76"/>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E1F"/>
    <w:rsid w:val="006E4DA7"/>
    <w:rsid w:val="006E5059"/>
    <w:rsid w:val="006E6810"/>
    <w:rsid w:val="006F04B8"/>
    <w:rsid w:val="006F33D8"/>
    <w:rsid w:val="006F4C5B"/>
    <w:rsid w:val="006F5F03"/>
    <w:rsid w:val="006F5FFF"/>
    <w:rsid w:val="006F7F4C"/>
    <w:rsid w:val="00701431"/>
    <w:rsid w:val="00702959"/>
    <w:rsid w:val="00706E68"/>
    <w:rsid w:val="00710804"/>
    <w:rsid w:val="00710BE7"/>
    <w:rsid w:val="00711FC6"/>
    <w:rsid w:val="00712931"/>
    <w:rsid w:val="00712952"/>
    <w:rsid w:val="007130B1"/>
    <w:rsid w:val="00713487"/>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7BF8"/>
    <w:rsid w:val="0074339B"/>
    <w:rsid w:val="0074604B"/>
    <w:rsid w:val="007471AD"/>
    <w:rsid w:val="00750B60"/>
    <w:rsid w:val="00751033"/>
    <w:rsid w:val="00752389"/>
    <w:rsid w:val="00756245"/>
    <w:rsid w:val="00756D50"/>
    <w:rsid w:val="00761662"/>
    <w:rsid w:val="00764043"/>
    <w:rsid w:val="00766A36"/>
    <w:rsid w:val="007757CF"/>
    <w:rsid w:val="00776562"/>
    <w:rsid w:val="007769F6"/>
    <w:rsid w:val="00777DBA"/>
    <w:rsid w:val="00780F9D"/>
    <w:rsid w:val="0078128F"/>
    <w:rsid w:val="007814BF"/>
    <w:rsid w:val="007819D9"/>
    <w:rsid w:val="0078642F"/>
    <w:rsid w:val="0078683C"/>
    <w:rsid w:val="00790EDB"/>
    <w:rsid w:val="00791538"/>
    <w:rsid w:val="0079326E"/>
    <w:rsid w:val="00796E1C"/>
    <w:rsid w:val="00796EDE"/>
    <w:rsid w:val="007A5A58"/>
    <w:rsid w:val="007B1C56"/>
    <w:rsid w:val="007B1D41"/>
    <w:rsid w:val="007B29AB"/>
    <w:rsid w:val="007C1DD7"/>
    <w:rsid w:val="007C35D3"/>
    <w:rsid w:val="007C3CD5"/>
    <w:rsid w:val="007C4756"/>
    <w:rsid w:val="007C5E88"/>
    <w:rsid w:val="007C607E"/>
    <w:rsid w:val="007C61EF"/>
    <w:rsid w:val="007D03DE"/>
    <w:rsid w:val="007D1C0D"/>
    <w:rsid w:val="007D2D23"/>
    <w:rsid w:val="007D7ACE"/>
    <w:rsid w:val="007E27D6"/>
    <w:rsid w:val="007E2B06"/>
    <w:rsid w:val="007E3921"/>
    <w:rsid w:val="007F49AE"/>
    <w:rsid w:val="007F7268"/>
    <w:rsid w:val="00801028"/>
    <w:rsid w:val="00803793"/>
    <w:rsid w:val="00804000"/>
    <w:rsid w:val="00805254"/>
    <w:rsid w:val="008061D4"/>
    <w:rsid w:val="008101A2"/>
    <w:rsid w:val="00817A01"/>
    <w:rsid w:val="00820937"/>
    <w:rsid w:val="00825E35"/>
    <w:rsid w:val="00830A4E"/>
    <w:rsid w:val="00830E94"/>
    <w:rsid w:val="008334F8"/>
    <w:rsid w:val="00834249"/>
    <w:rsid w:val="00834784"/>
    <w:rsid w:val="00835FFD"/>
    <w:rsid w:val="0084381F"/>
    <w:rsid w:val="00843E35"/>
    <w:rsid w:val="00845F72"/>
    <w:rsid w:val="0084791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4AE6"/>
    <w:rsid w:val="00895BD5"/>
    <w:rsid w:val="008A0577"/>
    <w:rsid w:val="008A16C4"/>
    <w:rsid w:val="008A4A27"/>
    <w:rsid w:val="008A649F"/>
    <w:rsid w:val="008A6FED"/>
    <w:rsid w:val="008B0945"/>
    <w:rsid w:val="008B108C"/>
    <w:rsid w:val="008B39C5"/>
    <w:rsid w:val="008B51AA"/>
    <w:rsid w:val="008B5614"/>
    <w:rsid w:val="008C67F2"/>
    <w:rsid w:val="008C7E63"/>
    <w:rsid w:val="008D064A"/>
    <w:rsid w:val="008D2105"/>
    <w:rsid w:val="008D2537"/>
    <w:rsid w:val="008D2B0F"/>
    <w:rsid w:val="008D633C"/>
    <w:rsid w:val="008D76DA"/>
    <w:rsid w:val="008D7DB2"/>
    <w:rsid w:val="008E0F55"/>
    <w:rsid w:val="008E3C40"/>
    <w:rsid w:val="008E449E"/>
    <w:rsid w:val="008E4BDD"/>
    <w:rsid w:val="008E4FE5"/>
    <w:rsid w:val="008E770C"/>
    <w:rsid w:val="008F00F4"/>
    <w:rsid w:val="008F187F"/>
    <w:rsid w:val="008F402F"/>
    <w:rsid w:val="008F76E8"/>
    <w:rsid w:val="009037A1"/>
    <w:rsid w:val="00904508"/>
    <w:rsid w:val="009067D6"/>
    <w:rsid w:val="009078A1"/>
    <w:rsid w:val="00911E9C"/>
    <w:rsid w:val="0091299E"/>
    <w:rsid w:val="00917110"/>
    <w:rsid w:val="00917405"/>
    <w:rsid w:val="00920F7C"/>
    <w:rsid w:val="00922718"/>
    <w:rsid w:val="00924743"/>
    <w:rsid w:val="0093283F"/>
    <w:rsid w:val="00932A87"/>
    <w:rsid w:val="00932B1F"/>
    <w:rsid w:val="00934CAE"/>
    <w:rsid w:val="0093560E"/>
    <w:rsid w:val="00935E54"/>
    <w:rsid w:val="0094257D"/>
    <w:rsid w:val="009443B6"/>
    <w:rsid w:val="00946F68"/>
    <w:rsid w:val="0095467C"/>
    <w:rsid w:val="00954A61"/>
    <w:rsid w:val="00955569"/>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2B46"/>
    <w:rsid w:val="009A5E4C"/>
    <w:rsid w:val="009B0AC1"/>
    <w:rsid w:val="009B0EDA"/>
    <w:rsid w:val="009B1561"/>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397D"/>
    <w:rsid w:val="00A13A27"/>
    <w:rsid w:val="00A1499B"/>
    <w:rsid w:val="00A170D8"/>
    <w:rsid w:val="00A17946"/>
    <w:rsid w:val="00A22361"/>
    <w:rsid w:val="00A26BC5"/>
    <w:rsid w:val="00A27D73"/>
    <w:rsid w:val="00A30A1B"/>
    <w:rsid w:val="00A314C2"/>
    <w:rsid w:val="00A31DFB"/>
    <w:rsid w:val="00A37916"/>
    <w:rsid w:val="00A40B71"/>
    <w:rsid w:val="00A474D5"/>
    <w:rsid w:val="00A501BF"/>
    <w:rsid w:val="00A519A0"/>
    <w:rsid w:val="00A56292"/>
    <w:rsid w:val="00A569F0"/>
    <w:rsid w:val="00A6249F"/>
    <w:rsid w:val="00A62A2E"/>
    <w:rsid w:val="00A6300E"/>
    <w:rsid w:val="00A638FB"/>
    <w:rsid w:val="00A63E86"/>
    <w:rsid w:val="00A641FB"/>
    <w:rsid w:val="00A66D0B"/>
    <w:rsid w:val="00A75185"/>
    <w:rsid w:val="00A754A0"/>
    <w:rsid w:val="00A757C3"/>
    <w:rsid w:val="00A75E5B"/>
    <w:rsid w:val="00A75F4B"/>
    <w:rsid w:val="00A7684A"/>
    <w:rsid w:val="00A80C58"/>
    <w:rsid w:val="00A83B69"/>
    <w:rsid w:val="00A8485E"/>
    <w:rsid w:val="00A86533"/>
    <w:rsid w:val="00A91CA2"/>
    <w:rsid w:val="00A9220A"/>
    <w:rsid w:val="00A92FB8"/>
    <w:rsid w:val="00A948F1"/>
    <w:rsid w:val="00A95E71"/>
    <w:rsid w:val="00AA0BE3"/>
    <w:rsid w:val="00AA18F9"/>
    <w:rsid w:val="00AA1D7D"/>
    <w:rsid w:val="00AA2790"/>
    <w:rsid w:val="00AA3806"/>
    <w:rsid w:val="00AB139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E1D69"/>
    <w:rsid w:val="00AE2149"/>
    <w:rsid w:val="00AE2BF3"/>
    <w:rsid w:val="00AE33AE"/>
    <w:rsid w:val="00AE3F91"/>
    <w:rsid w:val="00AE531D"/>
    <w:rsid w:val="00AE78BC"/>
    <w:rsid w:val="00AF2D0E"/>
    <w:rsid w:val="00AF5B63"/>
    <w:rsid w:val="00B0053D"/>
    <w:rsid w:val="00B039E3"/>
    <w:rsid w:val="00B05B16"/>
    <w:rsid w:val="00B06D36"/>
    <w:rsid w:val="00B12BC4"/>
    <w:rsid w:val="00B22838"/>
    <w:rsid w:val="00B33E8F"/>
    <w:rsid w:val="00B33E95"/>
    <w:rsid w:val="00B3556F"/>
    <w:rsid w:val="00B36992"/>
    <w:rsid w:val="00B3720B"/>
    <w:rsid w:val="00B372DF"/>
    <w:rsid w:val="00B420C8"/>
    <w:rsid w:val="00B44637"/>
    <w:rsid w:val="00B45D0B"/>
    <w:rsid w:val="00B46B8E"/>
    <w:rsid w:val="00B47BD1"/>
    <w:rsid w:val="00B54A22"/>
    <w:rsid w:val="00B5558A"/>
    <w:rsid w:val="00B55894"/>
    <w:rsid w:val="00B55DAD"/>
    <w:rsid w:val="00B56513"/>
    <w:rsid w:val="00B5736B"/>
    <w:rsid w:val="00B576F1"/>
    <w:rsid w:val="00B6167E"/>
    <w:rsid w:val="00B61B64"/>
    <w:rsid w:val="00B61F34"/>
    <w:rsid w:val="00B627A0"/>
    <w:rsid w:val="00B64376"/>
    <w:rsid w:val="00B6570C"/>
    <w:rsid w:val="00B7401F"/>
    <w:rsid w:val="00B748E5"/>
    <w:rsid w:val="00B769CF"/>
    <w:rsid w:val="00B76E9D"/>
    <w:rsid w:val="00B775DF"/>
    <w:rsid w:val="00B806C3"/>
    <w:rsid w:val="00B80D6F"/>
    <w:rsid w:val="00B84FCA"/>
    <w:rsid w:val="00B9089F"/>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617C"/>
    <w:rsid w:val="00BE2D94"/>
    <w:rsid w:val="00BE5974"/>
    <w:rsid w:val="00BE746B"/>
    <w:rsid w:val="00BE782C"/>
    <w:rsid w:val="00BF17B4"/>
    <w:rsid w:val="00BF258F"/>
    <w:rsid w:val="00BF376F"/>
    <w:rsid w:val="00BF426A"/>
    <w:rsid w:val="00BF46A6"/>
    <w:rsid w:val="00BF572F"/>
    <w:rsid w:val="00BF6CAD"/>
    <w:rsid w:val="00BF71FB"/>
    <w:rsid w:val="00C04DBF"/>
    <w:rsid w:val="00C05C07"/>
    <w:rsid w:val="00C05E4C"/>
    <w:rsid w:val="00C06545"/>
    <w:rsid w:val="00C11D8C"/>
    <w:rsid w:val="00C12A1D"/>
    <w:rsid w:val="00C134AF"/>
    <w:rsid w:val="00C1468B"/>
    <w:rsid w:val="00C220FC"/>
    <w:rsid w:val="00C2407D"/>
    <w:rsid w:val="00C24DFA"/>
    <w:rsid w:val="00C24F9D"/>
    <w:rsid w:val="00C2521C"/>
    <w:rsid w:val="00C30182"/>
    <w:rsid w:val="00C31FC9"/>
    <w:rsid w:val="00C37A63"/>
    <w:rsid w:val="00C40D16"/>
    <w:rsid w:val="00C42248"/>
    <w:rsid w:val="00C4249A"/>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6392"/>
    <w:rsid w:val="00C71B9E"/>
    <w:rsid w:val="00C73D09"/>
    <w:rsid w:val="00C74C5E"/>
    <w:rsid w:val="00C768B0"/>
    <w:rsid w:val="00C82558"/>
    <w:rsid w:val="00C827A2"/>
    <w:rsid w:val="00C82965"/>
    <w:rsid w:val="00C82B69"/>
    <w:rsid w:val="00C82C8E"/>
    <w:rsid w:val="00C82CB3"/>
    <w:rsid w:val="00C841A4"/>
    <w:rsid w:val="00C8788F"/>
    <w:rsid w:val="00C91B28"/>
    <w:rsid w:val="00C91F3A"/>
    <w:rsid w:val="00C92E1A"/>
    <w:rsid w:val="00C933C1"/>
    <w:rsid w:val="00C93447"/>
    <w:rsid w:val="00C93590"/>
    <w:rsid w:val="00C95CA9"/>
    <w:rsid w:val="00C96946"/>
    <w:rsid w:val="00C96CAC"/>
    <w:rsid w:val="00C97315"/>
    <w:rsid w:val="00CA128A"/>
    <w:rsid w:val="00CA4C7F"/>
    <w:rsid w:val="00CA5446"/>
    <w:rsid w:val="00CB0730"/>
    <w:rsid w:val="00CB14E5"/>
    <w:rsid w:val="00CB218D"/>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D1072F"/>
    <w:rsid w:val="00D108A5"/>
    <w:rsid w:val="00D11559"/>
    <w:rsid w:val="00D14585"/>
    <w:rsid w:val="00D153C8"/>
    <w:rsid w:val="00D169F2"/>
    <w:rsid w:val="00D17CD2"/>
    <w:rsid w:val="00D20EA6"/>
    <w:rsid w:val="00D20EFF"/>
    <w:rsid w:val="00D213FC"/>
    <w:rsid w:val="00D229E6"/>
    <w:rsid w:val="00D23167"/>
    <w:rsid w:val="00D236BB"/>
    <w:rsid w:val="00D24612"/>
    <w:rsid w:val="00D26845"/>
    <w:rsid w:val="00D3019D"/>
    <w:rsid w:val="00D31324"/>
    <w:rsid w:val="00D404C8"/>
    <w:rsid w:val="00D4221B"/>
    <w:rsid w:val="00D4386E"/>
    <w:rsid w:val="00D43DE5"/>
    <w:rsid w:val="00D455F4"/>
    <w:rsid w:val="00D51432"/>
    <w:rsid w:val="00D53ED8"/>
    <w:rsid w:val="00D541A0"/>
    <w:rsid w:val="00D5697F"/>
    <w:rsid w:val="00D64857"/>
    <w:rsid w:val="00D6493A"/>
    <w:rsid w:val="00D649A5"/>
    <w:rsid w:val="00D660EA"/>
    <w:rsid w:val="00D66833"/>
    <w:rsid w:val="00D6704A"/>
    <w:rsid w:val="00D67875"/>
    <w:rsid w:val="00D71E86"/>
    <w:rsid w:val="00D72F0F"/>
    <w:rsid w:val="00D73159"/>
    <w:rsid w:val="00D731C6"/>
    <w:rsid w:val="00D745C5"/>
    <w:rsid w:val="00D7513F"/>
    <w:rsid w:val="00D75327"/>
    <w:rsid w:val="00D77D6B"/>
    <w:rsid w:val="00D801FE"/>
    <w:rsid w:val="00D80C36"/>
    <w:rsid w:val="00D81A32"/>
    <w:rsid w:val="00D86EE1"/>
    <w:rsid w:val="00D9133E"/>
    <w:rsid w:val="00D945DC"/>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1C8B"/>
    <w:rsid w:val="00DC3E2D"/>
    <w:rsid w:val="00DC5727"/>
    <w:rsid w:val="00DC6F6F"/>
    <w:rsid w:val="00DC74DA"/>
    <w:rsid w:val="00DC76F2"/>
    <w:rsid w:val="00DD149F"/>
    <w:rsid w:val="00DD330E"/>
    <w:rsid w:val="00DD39D1"/>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10F33"/>
    <w:rsid w:val="00E11195"/>
    <w:rsid w:val="00E1243D"/>
    <w:rsid w:val="00E12742"/>
    <w:rsid w:val="00E146D4"/>
    <w:rsid w:val="00E14815"/>
    <w:rsid w:val="00E21D37"/>
    <w:rsid w:val="00E21DD9"/>
    <w:rsid w:val="00E220ED"/>
    <w:rsid w:val="00E22B44"/>
    <w:rsid w:val="00E233AD"/>
    <w:rsid w:val="00E26EB1"/>
    <w:rsid w:val="00E27DF1"/>
    <w:rsid w:val="00E30ACD"/>
    <w:rsid w:val="00E32735"/>
    <w:rsid w:val="00E34236"/>
    <w:rsid w:val="00E435C3"/>
    <w:rsid w:val="00E44187"/>
    <w:rsid w:val="00E44B88"/>
    <w:rsid w:val="00E46CB7"/>
    <w:rsid w:val="00E50BFA"/>
    <w:rsid w:val="00E5413F"/>
    <w:rsid w:val="00E60467"/>
    <w:rsid w:val="00E66E36"/>
    <w:rsid w:val="00E702ED"/>
    <w:rsid w:val="00E709A4"/>
    <w:rsid w:val="00E71D4A"/>
    <w:rsid w:val="00E7443F"/>
    <w:rsid w:val="00E74932"/>
    <w:rsid w:val="00E75917"/>
    <w:rsid w:val="00E772DB"/>
    <w:rsid w:val="00E8596A"/>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5FA"/>
    <w:rsid w:val="00ED2151"/>
    <w:rsid w:val="00ED5C9F"/>
    <w:rsid w:val="00ED7E9C"/>
    <w:rsid w:val="00EE050C"/>
    <w:rsid w:val="00EE2113"/>
    <w:rsid w:val="00EE4F78"/>
    <w:rsid w:val="00EE5730"/>
    <w:rsid w:val="00EE6E9A"/>
    <w:rsid w:val="00EF2AC4"/>
    <w:rsid w:val="00EF397E"/>
    <w:rsid w:val="00F0129D"/>
    <w:rsid w:val="00F0340C"/>
    <w:rsid w:val="00F04CED"/>
    <w:rsid w:val="00F06F68"/>
    <w:rsid w:val="00F11241"/>
    <w:rsid w:val="00F11D35"/>
    <w:rsid w:val="00F15E9D"/>
    <w:rsid w:val="00F23FA7"/>
    <w:rsid w:val="00F24C2D"/>
    <w:rsid w:val="00F272C4"/>
    <w:rsid w:val="00F27D59"/>
    <w:rsid w:val="00F30CCD"/>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3271"/>
    <w:rsid w:val="00F74B50"/>
    <w:rsid w:val="00F75B81"/>
    <w:rsid w:val="00F761CA"/>
    <w:rsid w:val="00F7737C"/>
    <w:rsid w:val="00F804C4"/>
    <w:rsid w:val="00F80C7E"/>
    <w:rsid w:val="00F82F83"/>
    <w:rsid w:val="00F90C64"/>
    <w:rsid w:val="00F9210C"/>
    <w:rsid w:val="00F9217B"/>
    <w:rsid w:val="00F926F3"/>
    <w:rsid w:val="00F92B30"/>
    <w:rsid w:val="00F933B9"/>
    <w:rsid w:val="00F94674"/>
    <w:rsid w:val="00F94919"/>
    <w:rsid w:val="00F94A59"/>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C1439"/>
    <w:rsid w:val="00FC3F65"/>
    <w:rsid w:val="00FC5007"/>
    <w:rsid w:val="00FC6279"/>
    <w:rsid w:val="00FC724B"/>
    <w:rsid w:val="00FC7910"/>
    <w:rsid w:val="00FD01E0"/>
    <w:rsid w:val="00FD1558"/>
    <w:rsid w:val="00FD50FC"/>
    <w:rsid w:val="00FD5613"/>
    <w:rsid w:val="00FE1627"/>
    <w:rsid w:val="00FE2D4E"/>
    <w:rsid w:val="00FE4365"/>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032981"/>
    <w:pPr>
      <w:widowControl/>
      <w:spacing w:before="100" w:beforeAutospacing="1" w:after="100" w:afterAutospacing="1"/>
      <w:jc w:val="center"/>
    </w:pPr>
    <w:rPr>
      <w:b/>
      <w:bCs/>
      <w:sz w:val="28"/>
      <w:szCs w:val="28"/>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2572</Words>
  <Characters>14666</Characters>
  <Application>Microsoft Office Word</Application>
  <DocSecurity>0</DocSecurity>
  <Lines>122</Lines>
  <Paragraphs>34</Paragraphs>
  <ScaleCrop>false</ScaleCrop>
  <Company>akoosky</Company>
  <LinksUpToDate>false</LinksUpToDate>
  <CharactersWithSpaces>17204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214</cp:revision>
  <cp:lastPrinted>2024-07-17T04:03:00Z</cp:lastPrinted>
  <dcterms:created xsi:type="dcterms:W3CDTF">2021-12-20T01:43:00Z</dcterms:created>
  <dcterms:modified xsi:type="dcterms:W3CDTF">2024-08-08T07:42:00Z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