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C0C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577F806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2F62AAF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F15432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734FD4">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18961EB1">
      <w:pPr>
        <w:rPr>
          <w:rFonts w:hint="eastAsia" w:ascii="宋体" w:hAnsi="宋体" w:eastAsia="宋体" w:cs="宋体"/>
          <w:bCs/>
          <w:sz w:val="44"/>
          <w:szCs w:val="44"/>
        </w:rPr>
      </w:pPr>
    </w:p>
    <w:p w14:paraId="296A9153">
      <w:pPr>
        <w:rPr>
          <w:rFonts w:hint="eastAsia" w:ascii="宋体" w:hAnsi="宋体" w:eastAsia="宋体" w:cs="宋体"/>
        </w:rPr>
      </w:pPr>
    </w:p>
    <w:p w14:paraId="619B2FCC">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EB00C1E">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52A8B9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2BDDAEB3">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u w:val="single"/>
          <w:lang w:val="en-US"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w:t>
      </w:r>
    </w:p>
    <w:p w14:paraId="13D2C6EF">
      <w:pPr>
        <w:tabs>
          <w:tab w:val="left" w:pos="2410"/>
        </w:tabs>
        <w:autoSpaceDE w:val="0"/>
        <w:autoSpaceDN w:val="0"/>
        <w:adjustRightInd w:val="0"/>
        <w:snapToGrid w:val="0"/>
        <w:spacing w:line="360" w:lineRule="auto"/>
        <w:ind w:firstLine="1806" w:firstLineChars="500"/>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highlight w:val="none"/>
          <w:u w:val="single"/>
          <w:lang w:val="en-US" w:eastAsia="zh-CN"/>
        </w:rPr>
        <w:t>项目防水维修（二次）</w:t>
      </w:r>
    </w:p>
    <w:p w14:paraId="5D8F42A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lang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2024WLGD-ZHB-01</w:t>
      </w:r>
      <w:r>
        <w:rPr>
          <w:rFonts w:hint="eastAsia" w:ascii="宋体" w:hAnsi="宋体" w:eastAsia="宋体" w:cs="宋体"/>
          <w:b/>
          <w:spacing w:val="20"/>
          <w:kern w:val="0"/>
          <w:sz w:val="32"/>
          <w:szCs w:val="32"/>
          <w:highlight w:val="none"/>
          <w:u w:val="single"/>
          <w:lang w:val="en-US" w:eastAsia="zh-CN"/>
        </w:rPr>
        <w:t>4</w:t>
      </w:r>
    </w:p>
    <w:p w14:paraId="171B6261">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7332AAC3">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12A96D19">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2024</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8</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32212251">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62AD3BC7">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09BDFF15">
      <w:pPr>
        <w:pStyle w:val="17"/>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_Toc2102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_Toc2102 \h </w:instrText>
      </w:r>
      <w:r>
        <w:fldChar w:fldCharType="separate"/>
      </w:r>
      <w:r>
        <w:t>1</w:t>
      </w:r>
      <w:r>
        <w:fldChar w:fldCharType="end"/>
      </w:r>
      <w:r>
        <w:rPr>
          <w:rFonts w:hint="eastAsia" w:ascii="宋体" w:hAnsi="宋体" w:eastAsia="宋体" w:cs="宋体"/>
          <w:szCs w:val="24"/>
        </w:rPr>
        <w:fldChar w:fldCharType="end"/>
      </w:r>
    </w:p>
    <w:p w14:paraId="4920102E">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_Toc32209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_Toc32209 \h </w:instrText>
      </w:r>
      <w:r>
        <w:fldChar w:fldCharType="separate"/>
      </w:r>
      <w:r>
        <w:t>3</w:t>
      </w:r>
      <w:r>
        <w:fldChar w:fldCharType="end"/>
      </w:r>
      <w:r>
        <w:rPr>
          <w:rFonts w:hint="eastAsia" w:ascii="宋体" w:hAnsi="宋体" w:eastAsia="宋体" w:cs="宋体"/>
          <w:szCs w:val="24"/>
        </w:rPr>
        <w:fldChar w:fldCharType="end"/>
      </w:r>
    </w:p>
    <w:p w14:paraId="09308EC1">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_Toc23422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_Toc23422 \h </w:instrText>
      </w:r>
      <w:r>
        <w:fldChar w:fldCharType="separate"/>
      </w:r>
      <w:r>
        <w:t>10</w:t>
      </w:r>
      <w:r>
        <w:fldChar w:fldCharType="end"/>
      </w:r>
      <w:r>
        <w:rPr>
          <w:rFonts w:hint="eastAsia" w:ascii="宋体" w:hAnsi="宋体" w:eastAsia="宋体" w:cs="宋体"/>
          <w:szCs w:val="24"/>
        </w:rPr>
        <w:fldChar w:fldCharType="end"/>
      </w:r>
    </w:p>
    <w:p w14:paraId="7A1204E0">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_Toc3113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_Toc3113 \h </w:instrText>
      </w:r>
      <w:r>
        <w:fldChar w:fldCharType="separate"/>
      </w:r>
      <w:r>
        <w:t>14</w:t>
      </w:r>
      <w:r>
        <w:fldChar w:fldCharType="end"/>
      </w:r>
      <w:r>
        <w:rPr>
          <w:rFonts w:hint="eastAsia" w:ascii="宋体" w:hAnsi="宋体" w:eastAsia="宋体" w:cs="宋体"/>
          <w:szCs w:val="24"/>
        </w:rPr>
        <w:fldChar w:fldCharType="end"/>
      </w:r>
    </w:p>
    <w:p w14:paraId="1E1DF732">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_Toc19843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_Toc19843 \h </w:instrText>
      </w:r>
      <w:r>
        <w:fldChar w:fldCharType="separate"/>
      </w:r>
      <w:r>
        <w:t>16</w:t>
      </w:r>
      <w:r>
        <w:fldChar w:fldCharType="end"/>
      </w:r>
      <w:r>
        <w:rPr>
          <w:rFonts w:hint="eastAsia" w:ascii="宋体" w:hAnsi="宋体" w:eastAsia="宋体" w:cs="宋体"/>
          <w:szCs w:val="24"/>
        </w:rPr>
        <w:fldChar w:fldCharType="end"/>
      </w:r>
    </w:p>
    <w:p w14:paraId="28A914DA">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_Toc15890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_Toc15890 \h </w:instrText>
      </w:r>
      <w:r>
        <w:fldChar w:fldCharType="separate"/>
      </w:r>
      <w:r>
        <w:t>27</w:t>
      </w:r>
      <w:r>
        <w:fldChar w:fldCharType="end"/>
      </w:r>
      <w:r>
        <w:rPr>
          <w:rFonts w:hint="eastAsia" w:ascii="宋体" w:hAnsi="宋体" w:eastAsia="宋体" w:cs="宋体"/>
          <w:szCs w:val="24"/>
        </w:rPr>
        <w:fldChar w:fldCharType="end"/>
      </w:r>
    </w:p>
    <w:p w14:paraId="63D75FE5">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_Toc640 </w:instrText>
      </w:r>
      <w:r>
        <w:rPr>
          <w:rFonts w:hint="eastAsia" w:ascii="宋体" w:hAnsi="宋体" w:eastAsia="宋体" w:cs="宋体"/>
          <w:szCs w:val="24"/>
        </w:rPr>
        <w:fldChar w:fldCharType="separate"/>
      </w:r>
      <w:r>
        <w:rPr>
          <w:rFonts w:hint="eastAsia"/>
        </w:rPr>
        <w:t>一、报价表格式</w:t>
      </w:r>
      <w:r>
        <w:tab/>
      </w:r>
      <w:r>
        <w:fldChar w:fldCharType="begin"/>
      </w:r>
      <w:r>
        <w:instrText xml:space="preserve"> PAGEREF _Toc640 \h </w:instrText>
      </w:r>
      <w:r>
        <w:fldChar w:fldCharType="separate"/>
      </w:r>
      <w:r>
        <w:t>28</w:t>
      </w:r>
      <w:r>
        <w:fldChar w:fldCharType="end"/>
      </w:r>
      <w:r>
        <w:rPr>
          <w:rFonts w:hint="eastAsia" w:ascii="宋体" w:hAnsi="宋体" w:eastAsia="宋体" w:cs="宋体"/>
          <w:szCs w:val="24"/>
        </w:rPr>
        <w:fldChar w:fldCharType="end"/>
      </w:r>
    </w:p>
    <w:p w14:paraId="38CB9649">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_Toc5910 </w:instrText>
      </w:r>
      <w:r>
        <w:rPr>
          <w:rFonts w:hint="eastAsia" w:ascii="宋体" w:hAnsi="宋体" w:eastAsia="宋体" w:cs="宋体"/>
          <w:szCs w:val="24"/>
        </w:rPr>
        <w:fldChar w:fldCharType="separate"/>
      </w:r>
      <w:r>
        <w:rPr>
          <w:rFonts w:hint="eastAsia"/>
        </w:rPr>
        <w:t>二、投标函</w:t>
      </w:r>
      <w:r>
        <w:tab/>
      </w:r>
      <w:r>
        <w:fldChar w:fldCharType="begin"/>
      </w:r>
      <w:r>
        <w:instrText xml:space="preserve"> PAGEREF _Toc5910 \h </w:instrText>
      </w:r>
      <w:r>
        <w:fldChar w:fldCharType="separate"/>
      </w:r>
      <w:r>
        <w:t>30</w:t>
      </w:r>
      <w:r>
        <w:fldChar w:fldCharType="end"/>
      </w:r>
      <w:r>
        <w:rPr>
          <w:rFonts w:hint="eastAsia" w:ascii="宋体" w:hAnsi="宋体" w:eastAsia="宋体" w:cs="宋体"/>
          <w:szCs w:val="24"/>
        </w:rPr>
        <w:fldChar w:fldCharType="end"/>
      </w:r>
    </w:p>
    <w:p w14:paraId="7198D20E">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_Toc1833 </w:instrText>
      </w:r>
      <w:r>
        <w:rPr>
          <w:rFonts w:hint="eastAsia" w:ascii="宋体" w:hAnsi="宋体" w:eastAsia="宋体" w:cs="宋体"/>
          <w:szCs w:val="24"/>
        </w:rPr>
        <w:fldChar w:fldCharType="separate"/>
      </w:r>
      <w:r>
        <w:rPr>
          <w:rFonts w:hint="eastAsia"/>
          <w:lang w:val="en-US" w:eastAsia="zh-CN"/>
        </w:rPr>
        <w:t>三</w:t>
      </w:r>
      <w:r>
        <w:rPr>
          <w:rFonts w:hint="eastAsia"/>
        </w:rPr>
        <w:t>、授权书</w:t>
      </w:r>
      <w:r>
        <w:tab/>
      </w:r>
      <w:r>
        <w:fldChar w:fldCharType="begin"/>
      </w:r>
      <w:r>
        <w:instrText xml:space="preserve"> PAGEREF _Toc1833 \h </w:instrText>
      </w:r>
      <w:r>
        <w:fldChar w:fldCharType="separate"/>
      </w:r>
      <w:r>
        <w:t>31</w:t>
      </w:r>
      <w:r>
        <w:fldChar w:fldCharType="end"/>
      </w:r>
      <w:r>
        <w:rPr>
          <w:rFonts w:hint="eastAsia" w:ascii="宋体" w:hAnsi="宋体" w:eastAsia="宋体" w:cs="宋体"/>
          <w:szCs w:val="24"/>
        </w:rPr>
        <w:fldChar w:fldCharType="end"/>
      </w:r>
    </w:p>
    <w:p w14:paraId="26AA65F3">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_Toc29471 </w:instrText>
      </w:r>
      <w:r>
        <w:rPr>
          <w:rFonts w:hint="eastAsia" w:ascii="宋体" w:hAnsi="宋体" w:eastAsia="宋体" w:cs="宋体"/>
          <w:szCs w:val="24"/>
        </w:rPr>
        <w:fldChar w:fldCharType="separate"/>
      </w:r>
      <w:r>
        <w:rPr>
          <w:rFonts w:hint="eastAsia"/>
          <w:lang w:val="en-US" w:eastAsia="zh-CN"/>
        </w:rPr>
        <w:t>四</w:t>
      </w:r>
      <w:r>
        <w:rPr>
          <w:rFonts w:hint="eastAsia"/>
        </w:rPr>
        <w:t>、法定代表人身份证明书</w:t>
      </w:r>
      <w:r>
        <w:tab/>
      </w:r>
      <w:r>
        <w:fldChar w:fldCharType="begin"/>
      </w:r>
      <w:r>
        <w:instrText xml:space="preserve"> PAGEREF _Toc29471 \h </w:instrText>
      </w:r>
      <w:r>
        <w:fldChar w:fldCharType="separate"/>
      </w:r>
      <w:r>
        <w:t>32</w:t>
      </w:r>
      <w:r>
        <w:fldChar w:fldCharType="end"/>
      </w:r>
      <w:r>
        <w:rPr>
          <w:rFonts w:hint="eastAsia" w:ascii="宋体" w:hAnsi="宋体" w:eastAsia="宋体" w:cs="宋体"/>
          <w:szCs w:val="24"/>
        </w:rPr>
        <w:fldChar w:fldCharType="end"/>
      </w:r>
    </w:p>
    <w:p w14:paraId="4CE344E5">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_Toc27039 </w:instrText>
      </w:r>
      <w:r>
        <w:rPr>
          <w:rFonts w:hint="eastAsia" w:ascii="宋体" w:hAnsi="宋体" w:eastAsia="宋体" w:cs="宋体"/>
          <w:szCs w:val="24"/>
        </w:rPr>
        <w:fldChar w:fldCharType="separate"/>
      </w:r>
      <w:r>
        <w:rPr>
          <w:rFonts w:hint="eastAsia"/>
          <w:lang w:val="en-US" w:eastAsia="zh-CN"/>
        </w:rPr>
        <w:t>五</w:t>
      </w:r>
      <w:r>
        <w:rPr>
          <w:rFonts w:hint="eastAsia"/>
        </w:rPr>
        <w:t>、投标业绩</w:t>
      </w:r>
      <w:r>
        <w:tab/>
      </w:r>
      <w:r>
        <w:fldChar w:fldCharType="begin"/>
      </w:r>
      <w:r>
        <w:instrText xml:space="preserve"> PAGEREF _Toc27039 \h </w:instrText>
      </w:r>
      <w:r>
        <w:fldChar w:fldCharType="separate"/>
      </w:r>
      <w:r>
        <w:t>33</w:t>
      </w:r>
      <w:r>
        <w:fldChar w:fldCharType="end"/>
      </w:r>
      <w:r>
        <w:rPr>
          <w:rFonts w:hint="eastAsia" w:ascii="宋体" w:hAnsi="宋体" w:eastAsia="宋体" w:cs="宋体"/>
          <w:szCs w:val="24"/>
        </w:rPr>
        <w:fldChar w:fldCharType="end"/>
      </w:r>
    </w:p>
    <w:p w14:paraId="11F997C9">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_Toc18981 </w:instrText>
      </w:r>
      <w:r>
        <w:rPr>
          <w:rFonts w:hint="eastAsia" w:ascii="宋体" w:hAnsi="宋体" w:eastAsia="宋体" w:cs="宋体"/>
          <w:szCs w:val="24"/>
        </w:rPr>
        <w:fldChar w:fldCharType="separate"/>
      </w:r>
      <w:r>
        <w:rPr>
          <w:rFonts w:hint="eastAsia"/>
          <w:lang w:val="en-US" w:eastAsia="zh-CN"/>
        </w:rPr>
        <w:t>六</w:t>
      </w:r>
      <w:r>
        <w:rPr>
          <w:rFonts w:hint="eastAsia"/>
        </w:rPr>
        <w:t>、联合体协议</w:t>
      </w:r>
      <w:r>
        <w:tab/>
      </w:r>
      <w:r>
        <w:fldChar w:fldCharType="begin"/>
      </w:r>
      <w:r>
        <w:instrText xml:space="preserve"> PAGEREF _Toc18981 \h </w:instrText>
      </w:r>
      <w:r>
        <w:fldChar w:fldCharType="separate"/>
      </w:r>
      <w:r>
        <w:t>34</w:t>
      </w:r>
      <w:r>
        <w:fldChar w:fldCharType="end"/>
      </w:r>
      <w:r>
        <w:rPr>
          <w:rFonts w:hint="eastAsia" w:ascii="宋体" w:hAnsi="宋体" w:eastAsia="宋体" w:cs="宋体"/>
          <w:szCs w:val="24"/>
        </w:rPr>
        <w:fldChar w:fldCharType="end"/>
      </w:r>
    </w:p>
    <w:p w14:paraId="2FF7E6BD">
      <w:pPr>
        <w:pStyle w:val="18"/>
        <w:tabs>
          <w:tab w:val="right" w:leader="dot" w:pos="8869"/>
        </w:tabs>
        <w:rPr>
          <w:ins w:id="0" w:author="燕子" w:date="2024-08-14T10:01:06Z"/>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_Toc17134 </w:instrText>
      </w:r>
      <w:r>
        <w:rPr>
          <w:rFonts w:hint="eastAsia" w:ascii="宋体" w:hAnsi="宋体" w:eastAsia="宋体" w:cs="宋体"/>
          <w:szCs w:val="24"/>
        </w:rPr>
        <w:fldChar w:fldCharType="separate"/>
      </w:r>
      <w:r>
        <w:rPr>
          <w:rFonts w:hint="eastAsia"/>
          <w:lang w:val="en-US" w:eastAsia="zh-CN"/>
        </w:rPr>
        <w:t>七</w:t>
      </w:r>
      <w:r>
        <w:rPr>
          <w:rFonts w:hint="eastAsia"/>
        </w:rPr>
        <w:t>、其他相关证明材料</w:t>
      </w:r>
      <w:r>
        <w:tab/>
      </w:r>
      <w:r>
        <w:fldChar w:fldCharType="begin"/>
      </w:r>
      <w:r>
        <w:instrText xml:space="preserve"> PAGEREF _Toc17134 \h </w:instrText>
      </w:r>
      <w:r>
        <w:fldChar w:fldCharType="separate"/>
      </w:r>
      <w:r>
        <w:t>35</w:t>
      </w:r>
      <w:r>
        <w:fldChar w:fldCharType="end"/>
      </w:r>
      <w:r>
        <w:rPr>
          <w:rFonts w:hint="eastAsia" w:ascii="宋体" w:hAnsi="宋体" w:eastAsia="宋体" w:cs="宋体"/>
          <w:szCs w:val="24"/>
        </w:rPr>
        <w:fldChar w:fldCharType="end"/>
      </w:r>
    </w:p>
    <w:p w14:paraId="74F8DAB6">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7BFCBB0B">
      <w:pPr>
        <w:pStyle w:val="3"/>
        <w:bidi w:val="0"/>
        <w:rPr>
          <w:rFonts w:hint="eastAsia"/>
        </w:rPr>
      </w:pPr>
      <w:bookmarkStart w:id="1" w:name="_Toc2102"/>
      <w:bookmarkStart w:id="2" w:name="_Toc25582"/>
      <w:bookmarkStart w:id="3" w:name="_Toc11845"/>
      <w:r>
        <w:rPr>
          <w:rFonts w:hint="eastAsia"/>
        </w:rPr>
        <w:t>第一章  询价公告</w:t>
      </w:r>
      <w:bookmarkEnd w:id="1"/>
      <w:bookmarkEnd w:id="2"/>
      <w:bookmarkEnd w:id="3"/>
    </w:p>
    <w:p w14:paraId="17B72024">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合肥文旅轨道物业服务有限公司新交通大厦项目防水维修</w:t>
      </w:r>
      <w:r>
        <w:rPr>
          <w:rFonts w:hint="eastAsia" w:ascii="宋体" w:hAnsi="宋体" w:eastAsia="宋体" w:cs="宋体"/>
          <w:b w:val="0"/>
          <w:spacing w:val="0"/>
          <w:kern w:val="2"/>
          <w:sz w:val="21"/>
          <w:szCs w:val="21"/>
          <w:highlight w:val="none"/>
          <w:u w:val="single"/>
          <w:lang w:val="en-US" w:eastAsia="zh-CN"/>
        </w:rPr>
        <w:t>（二次）</w:t>
      </w:r>
      <w:r>
        <w:rPr>
          <w:rFonts w:hint="eastAsia" w:ascii="宋体" w:hAnsi="宋体" w:eastAsia="宋体" w:cs="宋体"/>
          <w:sz w:val="21"/>
          <w:szCs w:val="21"/>
          <w:highlight w:val="none"/>
        </w:rPr>
        <w:t>进行询价，欢迎具备条件的投标人参加投标。</w:t>
      </w:r>
    </w:p>
    <w:p w14:paraId="4D2E580C">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3343689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2024WLGD-ZHB-014</w:t>
      </w:r>
    </w:p>
    <w:p w14:paraId="6318195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合肥文旅轨道物业服务有限公司新交通大厦项目防水维修</w:t>
      </w:r>
      <w:r>
        <w:rPr>
          <w:rFonts w:hint="eastAsia" w:ascii="宋体" w:hAnsi="宋体" w:eastAsia="宋体" w:cs="宋体"/>
          <w:b w:val="0"/>
          <w:spacing w:val="0"/>
          <w:kern w:val="2"/>
          <w:sz w:val="21"/>
          <w:szCs w:val="21"/>
          <w:highlight w:val="none"/>
          <w:u w:val="single"/>
          <w:lang w:val="en-US" w:eastAsia="zh-CN"/>
        </w:rPr>
        <w:t>（二次）</w:t>
      </w:r>
    </w:p>
    <w:p w14:paraId="1F4F361D">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2F576E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01D9D66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新交通大厦项目防水维修</w:t>
      </w:r>
    </w:p>
    <w:p w14:paraId="20F013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1A4F37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 xml:space="preserve"> 3.5万</w:t>
      </w:r>
      <w:r>
        <w:rPr>
          <w:rFonts w:hint="eastAsia" w:ascii="宋体" w:hAnsi="宋体" w:eastAsia="宋体" w:cs="宋体"/>
          <w:sz w:val="21"/>
          <w:szCs w:val="21"/>
          <w:highlight w:val="none"/>
          <w:u w:val="single"/>
        </w:rPr>
        <w:t xml:space="preserve"> </w:t>
      </w:r>
    </w:p>
    <w:p w14:paraId="1818719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4D82E68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644AD6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1.投标人具有独立承担民事责任的能力；</w:t>
      </w:r>
    </w:p>
    <w:p w14:paraId="624869C8">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2.投标人资质要求：/</w:t>
      </w:r>
    </w:p>
    <w:p w14:paraId="41455C92">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u w:val="none"/>
          <w:lang w:val="en-US" w:eastAsia="zh-CN"/>
        </w:rPr>
        <w:t>3.2022</w:t>
      </w:r>
      <w:r>
        <w:rPr>
          <w:rFonts w:hint="eastAsia" w:ascii="宋体" w:hAnsi="宋体" w:eastAsia="宋体" w:cs="宋体"/>
          <w:bCs/>
          <w:snapToGrid w:val="0"/>
          <w:sz w:val="21"/>
          <w:szCs w:val="21"/>
          <w:highlight w:val="none"/>
          <w:u w:val="none"/>
        </w:rPr>
        <w:t>年</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月</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日</w:t>
      </w:r>
      <w:r>
        <w:rPr>
          <w:rFonts w:hint="eastAsia" w:ascii="宋体" w:hAnsi="宋体" w:eastAsia="宋体" w:cs="宋体"/>
          <w:bCs/>
          <w:snapToGrid w:val="0"/>
          <w:sz w:val="21"/>
          <w:szCs w:val="21"/>
          <w:highlight w:val="none"/>
        </w:rPr>
        <w:t>以来（以合同签订时间为准），投标人须具有</w:t>
      </w:r>
      <w:r>
        <w:rPr>
          <w:rFonts w:hint="eastAsia" w:ascii="宋体" w:hAnsi="宋体" w:eastAsia="宋体" w:cs="宋体"/>
          <w:bCs/>
          <w:snapToGrid w:val="0"/>
          <w:color w:val="000000" w:themeColor="text1"/>
          <w:sz w:val="21"/>
          <w:szCs w:val="21"/>
          <w:highlight w:val="none"/>
          <w:u w:val="none"/>
          <w:lang w:val="en-US" w:eastAsia="zh-CN"/>
          <w14:textFill>
            <w14:solidFill>
              <w14:schemeClr w14:val="tx1"/>
            </w14:solidFill>
          </w14:textFill>
        </w:rPr>
        <w:t>防水补漏施工维修等业绩</w:t>
      </w:r>
      <w:r>
        <w:rPr>
          <w:rFonts w:hint="eastAsia" w:ascii="宋体" w:hAnsi="宋体" w:eastAsia="宋体" w:cs="宋体"/>
          <w:bCs/>
          <w:snapToGrid w:val="0"/>
          <w:sz w:val="21"/>
          <w:szCs w:val="21"/>
          <w:highlight w:val="none"/>
        </w:rPr>
        <w:t>。</w:t>
      </w:r>
    </w:p>
    <w:p w14:paraId="7BB9B093">
      <w:pPr>
        <w:spacing w:line="360" w:lineRule="auto"/>
        <w:ind w:firstLine="435"/>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4.本项目不接受联合体投标；</w:t>
      </w:r>
    </w:p>
    <w:p w14:paraId="6E4EAF7F">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291CA578">
      <w:pPr>
        <w:widowControl/>
        <w:spacing w:line="500" w:lineRule="exact"/>
        <w:ind w:firstLine="420" w:firstLineChars="200"/>
        <w:jc w:val="left"/>
        <w:rPr>
          <w:rFonts w:hint="eastAsia" w:ascii="宋体" w:hAnsi="宋体" w:eastAsia="宋体" w:cs="宋体"/>
          <w:bCs/>
          <w:snapToGrid w:val="0"/>
          <w:color w:val="00000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15</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日至</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8</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19</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w:t>
      </w:r>
      <w:r>
        <w:rPr>
          <w:rFonts w:hint="eastAsia" w:ascii="宋体" w:hAnsi="宋体" w:eastAsia="宋体" w:cs="宋体"/>
          <w:bCs/>
          <w:snapToGrid w:val="0"/>
          <w:color w:val="000000"/>
          <w:sz w:val="21"/>
          <w:szCs w:val="21"/>
          <w:u w:val="single"/>
          <w:lang w:val="en-US" w:eastAsia="zh-CN"/>
        </w:rPr>
        <w:t>10</w:t>
      </w:r>
      <w:r>
        <w:rPr>
          <w:rFonts w:hint="eastAsia" w:ascii="宋体" w:hAnsi="宋体" w:eastAsia="宋体" w:cs="宋体"/>
          <w:bCs/>
          <w:snapToGrid w:val="0"/>
          <w:color w:val="000000"/>
          <w:sz w:val="21"/>
          <w:szCs w:val="21"/>
          <w:lang w:val="en-US" w:eastAsia="zh-CN"/>
        </w:rPr>
        <w:t>时</w:t>
      </w:r>
      <w:r>
        <w:rPr>
          <w:rFonts w:hint="eastAsia" w:ascii="宋体" w:hAnsi="宋体" w:eastAsia="宋体" w:cs="宋体"/>
          <w:bCs/>
          <w:snapToGrid w:val="0"/>
          <w:color w:val="000000"/>
          <w:sz w:val="21"/>
          <w:szCs w:val="21"/>
          <w:u w:val="single"/>
          <w:lang w:val="en-US" w:eastAsia="zh-CN"/>
        </w:rPr>
        <w:t>00</w:t>
      </w:r>
      <w:r>
        <w:rPr>
          <w:rFonts w:hint="eastAsia" w:ascii="宋体" w:hAnsi="宋体" w:eastAsia="宋体" w:cs="宋体"/>
          <w:bCs/>
          <w:snapToGrid w:val="0"/>
          <w:color w:val="000000"/>
          <w:sz w:val="21"/>
          <w:szCs w:val="21"/>
          <w:lang w:val="en-US" w:eastAsia="zh-CN"/>
        </w:rPr>
        <w:t>分</w:t>
      </w:r>
      <w:r>
        <w:rPr>
          <w:rFonts w:hint="eastAsia" w:ascii="宋体" w:hAnsi="宋体" w:eastAsia="宋体" w:cs="宋体"/>
          <w:bCs/>
          <w:snapToGrid w:val="0"/>
          <w:color w:val="000000"/>
          <w:sz w:val="21"/>
          <w:szCs w:val="21"/>
        </w:rPr>
        <w:t>(北京时间)</w:t>
      </w:r>
    </w:p>
    <w:p w14:paraId="2237DFAD">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5D07DCF5">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20BB38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314D4A47">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8</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19</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 xml:space="preserve"> 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17A29AD7">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63BDDCC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0D35845">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8</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8</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19</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w:t>
      </w:r>
      <w:r>
        <w:rPr>
          <w:rFonts w:hint="eastAsia" w:ascii="宋体" w:hAnsi="宋体" w:eastAsia="宋体" w:cs="宋体"/>
          <w:bCs/>
          <w:snapToGrid w:val="0"/>
          <w:color w:val="auto"/>
          <w:sz w:val="21"/>
          <w:szCs w:val="22"/>
          <w:u w:val="single"/>
          <w:lang w:val="en-US" w:eastAsia="zh-CN"/>
        </w:rPr>
        <w:t xml:space="preserve">10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448EC7E8">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71CB55B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697260F3">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18FC2263">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3E4FDD66">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2373FC69">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11B7896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74E16363">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6AC75BE6">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7A7152C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7F23A2BC">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8F43CDB">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0A7E7540">
      <w:pPr>
        <w:spacing w:line="360" w:lineRule="auto"/>
        <w:ind w:firstLine="435"/>
        <w:rPr>
          <w:rFonts w:hint="eastAsia" w:ascii="宋体" w:hAnsi="宋体" w:eastAsia="宋体" w:cs="宋体"/>
          <w:sz w:val="21"/>
          <w:szCs w:val="21"/>
        </w:rPr>
      </w:pPr>
    </w:p>
    <w:p w14:paraId="74251E94">
      <w:pPr>
        <w:widowControl/>
        <w:jc w:val="left"/>
        <w:rPr>
          <w:rFonts w:hint="eastAsia" w:ascii="宋体" w:hAnsi="宋体" w:eastAsia="宋体" w:cs="宋体"/>
          <w:sz w:val="21"/>
          <w:szCs w:val="21"/>
        </w:rPr>
      </w:pPr>
      <w:r>
        <w:rPr>
          <w:rFonts w:hint="eastAsia" w:ascii="宋体" w:hAnsi="宋体" w:eastAsia="宋体" w:cs="宋体"/>
          <w:sz w:val="21"/>
          <w:szCs w:val="21"/>
        </w:rPr>
        <w:br w:type="page"/>
      </w:r>
      <w:bookmarkStart w:id="90" w:name="_GoBack"/>
      <w:bookmarkEnd w:id="90"/>
    </w:p>
    <w:p w14:paraId="700312D1">
      <w:pPr>
        <w:pStyle w:val="3"/>
        <w:bidi w:val="0"/>
        <w:rPr>
          <w:rFonts w:hint="eastAsia"/>
        </w:rPr>
      </w:pPr>
      <w:bookmarkStart w:id="4" w:name="_Toc12447"/>
      <w:bookmarkStart w:id="5" w:name="_Toc32209"/>
      <w:bookmarkStart w:id="6" w:name="_Toc22426"/>
      <w:r>
        <w:rPr>
          <w:rFonts w:hint="eastAsia"/>
        </w:rPr>
        <w:t>第二章  投标人须知</w:t>
      </w:r>
      <w:bookmarkEnd w:id="4"/>
      <w:bookmarkEnd w:id="5"/>
      <w:bookmarkEnd w:id="6"/>
    </w:p>
    <w:p w14:paraId="1B8D65B6">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5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18"/>
        <w:gridCol w:w="6989"/>
      </w:tblGrid>
      <w:tr w14:paraId="0BD7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8B712F6">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970" w:type="pct"/>
            <w:vAlign w:val="center"/>
          </w:tcPr>
          <w:p w14:paraId="439CA319">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3535" w:type="pct"/>
            <w:vAlign w:val="center"/>
          </w:tcPr>
          <w:p w14:paraId="11B6C933">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300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482DADE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0" w:type="pct"/>
            <w:vAlign w:val="center"/>
          </w:tcPr>
          <w:p w14:paraId="1E04C028">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3535" w:type="pct"/>
            <w:vAlign w:val="center"/>
          </w:tcPr>
          <w:p w14:paraId="6566E648">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20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033E6ECC">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970" w:type="pct"/>
            <w:vAlign w:val="center"/>
          </w:tcPr>
          <w:p w14:paraId="321998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3535" w:type="pct"/>
            <w:vAlign w:val="center"/>
          </w:tcPr>
          <w:p w14:paraId="327FC1E2">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381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209A2A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970" w:type="pct"/>
            <w:vAlign w:val="center"/>
          </w:tcPr>
          <w:p w14:paraId="1BBF68E7">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3535" w:type="pct"/>
            <w:vAlign w:val="center"/>
          </w:tcPr>
          <w:p w14:paraId="7E24793F">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31D9E28E">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B2612D6">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5795AA1D">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8E7D1A">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10F0701C">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3C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58C9D8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970" w:type="pct"/>
            <w:vAlign w:val="center"/>
          </w:tcPr>
          <w:p w14:paraId="61293B6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3535" w:type="pct"/>
            <w:vAlign w:val="center"/>
          </w:tcPr>
          <w:p w14:paraId="308A5495">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2A07F016">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655DAE4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7D5570B">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287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3996D18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970" w:type="pct"/>
            <w:vAlign w:val="center"/>
          </w:tcPr>
          <w:p w14:paraId="4CE94443">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3535" w:type="pct"/>
            <w:vAlign w:val="center"/>
          </w:tcPr>
          <w:p w14:paraId="7E60AEC7">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580204BB">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7FC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194F42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970" w:type="pct"/>
            <w:vAlign w:val="center"/>
          </w:tcPr>
          <w:p w14:paraId="23976016">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3535" w:type="pct"/>
            <w:vAlign w:val="center"/>
          </w:tcPr>
          <w:p w14:paraId="74CCAED3">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7E0A32B1">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4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F930D84">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970" w:type="pct"/>
            <w:vAlign w:val="center"/>
          </w:tcPr>
          <w:p w14:paraId="2746287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3535" w:type="pct"/>
          </w:tcPr>
          <w:p w14:paraId="59DEE43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2E9FFDC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0ECAFAA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10 </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w:t>
            </w:r>
          </w:p>
          <w:p w14:paraId="3682414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E03B66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7F277D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2CC414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51F0064F">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378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4EBA44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970" w:type="pct"/>
            <w:vAlign w:val="center"/>
          </w:tcPr>
          <w:p w14:paraId="70EC1EEB">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3535" w:type="pct"/>
            <w:vAlign w:val="center"/>
          </w:tcPr>
          <w:p w14:paraId="241F302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1583D64E">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4106214E">
            <w:pPr>
              <w:spacing w:line="360" w:lineRule="auto"/>
              <w:rPr>
                <w:rFonts w:hint="eastAsia" w:ascii="宋体" w:hAnsi="宋体" w:eastAsia="宋体" w:cs="宋体"/>
              </w:rPr>
            </w:pPr>
            <w:r>
              <w:rPr>
                <w:rFonts w:hint="eastAsia" w:cs="宋体"/>
                <w:sz w:val="21"/>
                <w:szCs w:val="21"/>
              </w:rPr>
              <w:t>（3）......</w:t>
            </w:r>
          </w:p>
        </w:tc>
      </w:tr>
      <w:tr w14:paraId="161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4DC5A2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970" w:type="pct"/>
            <w:vAlign w:val="center"/>
          </w:tcPr>
          <w:p w14:paraId="45EAFAD9">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3535" w:type="pct"/>
            <w:vAlign w:val="center"/>
          </w:tcPr>
          <w:p w14:paraId="0A1E4931">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11C2B1C4">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1251DE5B">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1A0F1ADE">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7BD57B1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49CED44B">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B5FF39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7B7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23ADFF0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970" w:type="pct"/>
            <w:vAlign w:val="center"/>
          </w:tcPr>
          <w:p w14:paraId="76400F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3535" w:type="pct"/>
            <w:vAlign w:val="center"/>
          </w:tcPr>
          <w:p w14:paraId="5A35F57B">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09FD9BA">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782772F9">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4E4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AE6BC2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970" w:type="pct"/>
            <w:vAlign w:val="center"/>
          </w:tcPr>
          <w:p w14:paraId="23B6BCC5">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3535" w:type="pct"/>
            <w:vAlign w:val="center"/>
          </w:tcPr>
          <w:p w14:paraId="2D5CD770">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11BDE814">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539F1E57">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6200FFE4">
            <w:pPr>
              <w:pStyle w:val="2"/>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795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753E139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970" w:type="pct"/>
            <w:vAlign w:val="center"/>
          </w:tcPr>
          <w:p w14:paraId="42578F5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3535" w:type="pct"/>
            <w:vAlign w:val="center"/>
          </w:tcPr>
          <w:p w14:paraId="0999F6D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69026C1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5F93C9F2">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085CA8D7">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7495284">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76E0B7FC">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367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557DFD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970" w:type="pct"/>
            <w:vAlign w:val="center"/>
          </w:tcPr>
          <w:p w14:paraId="3F254BC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28F549A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3535" w:type="pct"/>
            <w:vAlign w:val="center"/>
          </w:tcPr>
          <w:p w14:paraId="3B6DADA4">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6E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2D0056D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970" w:type="pct"/>
            <w:vAlign w:val="center"/>
          </w:tcPr>
          <w:p w14:paraId="35477B14">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3535" w:type="pct"/>
            <w:vAlign w:val="center"/>
          </w:tcPr>
          <w:p w14:paraId="023AAAA2">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4B2FF77E">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736181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603D595">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02D820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6B632E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5C1D57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4DEBDF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6C9D52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4BF436C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283069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70375848">
      <w:pPr>
        <w:spacing w:line="360" w:lineRule="auto"/>
        <w:ind w:firstLine="420" w:firstLineChars="200"/>
        <w:rPr>
          <w:rFonts w:hint="eastAsia" w:ascii="宋体" w:hAnsi="宋体" w:eastAsia="宋体" w:cs="宋体"/>
          <w:szCs w:val="21"/>
        </w:rPr>
      </w:pPr>
      <w:bookmarkStart w:id="7" w:name="_Hlk16458980"/>
      <w:r>
        <w:rPr>
          <w:rFonts w:hint="eastAsia" w:ascii="宋体" w:hAnsi="宋体" w:eastAsia="宋体" w:cs="宋体"/>
          <w:szCs w:val="21"/>
        </w:rPr>
        <w:t>3.2无论询价文件中是否要求，投标人所提供的货物及伴随的服务和工程均应符合国家强制性标准。</w:t>
      </w:r>
    </w:p>
    <w:bookmarkEnd w:id="7"/>
    <w:p w14:paraId="563CC1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42DEA1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7EE5ECA3">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3DCE66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654C42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1A560A3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0F8BAC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6F26AE2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788900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22CB0B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31AFD0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66F45E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2C1A8D2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68817D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50EA78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6A328C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1E06F4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2F622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DC8EF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3363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70DA4B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63D5FA4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17B049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8" w:name="_Hlk22476245"/>
      <w:r>
        <w:rPr>
          <w:rFonts w:hint="eastAsia" w:ascii="宋体" w:hAnsi="宋体" w:eastAsia="宋体" w:cs="宋体"/>
          <w:szCs w:val="21"/>
        </w:rPr>
        <w:t>投标文件提交截止时间</w:t>
      </w:r>
      <w:bookmarkEnd w:id="8"/>
      <w:r>
        <w:rPr>
          <w:rFonts w:hint="eastAsia" w:ascii="宋体" w:hAnsi="宋体" w:eastAsia="宋体" w:cs="宋体"/>
          <w:szCs w:val="21"/>
        </w:rPr>
        <w:t>前，将封装的投标文件送到指定开标地点。</w:t>
      </w:r>
    </w:p>
    <w:p w14:paraId="33330CD5">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2EAF7ED1">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71C037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362FF7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47660E9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4D0B43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1D6AC54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278F65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633B46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466225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63979C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3192C1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42C74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5399314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0526A3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4EF3B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792AC5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8C2D20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76D0A3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23823B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340685B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594790EB">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F086E8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0765155C">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7B16D44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21C2C26D">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7308ABE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227D4FC1">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19CEDD9A">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64EB010E">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7C9E21B9">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7BEFD1AA">
      <w:pPr>
        <w:spacing w:line="360" w:lineRule="auto"/>
        <w:ind w:firstLine="435"/>
        <w:rPr>
          <w:ins w:id="1"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39113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9" w:name="_Toc23422"/>
      <w:bookmarkStart w:id="10" w:name="_Toc16976"/>
      <w:bookmarkStart w:id="11" w:name="_Toc16066"/>
      <w:r>
        <w:rPr>
          <w:rFonts w:hint="eastAsia" w:ascii="宋体" w:hAnsi="宋体" w:eastAsia="宋体" w:cs="宋体"/>
          <w:b/>
          <w:sz w:val="28"/>
        </w:rPr>
        <w:t>第三章  招标人要求</w:t>
      </w:r>
      <w:bookmarkEnd w:id="9"/>
      <w:bookmarkEnd w:id="10"/>
      <w:bookmarkEnd w:id="11"/>
    </w:p>
    <w:p w14:paraId="2D612C68">
      <w:pPr>
        <w:numPr>
          <w:ilvl w:val="0"/>
          <w:numId w:val="2"/>
        </w:numPr>
        <w:spacing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项目概况</w:t>
      </w:r>
    </w:p>
    <w:p w14:paraId="0C712D29">
      <w:pPr>
        <w:autoSpaceDE w:val="0"/>
        <w:autoSpaceDN w:val="0"/>
        <w:adjustRightInd w:val="0"/>
        <w:spacing w:line="360" w:lineRule="auto"/>
        <w:ind w:firstLine="382" w:firstLineChars="182"/>
        <w:jc w:val="left"/>
        <w:rPr>
          <w:rFonts w:hint="eastAsia" w:ascii="宋体" w:hAnsi="宋体" w:eastAsia="宋体" w:cs="宋体"/>
          <w:color w:val="auto"/>
          <w:sz w:val="21"/>
          <w:szCs w:val="21"/>
          <w:highlight w:val="yellow"/>
          <w:u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合肥文旅轨道物业服务有限公司新交通大厦项目防水维修服务</w:t>
      </w:r>
    </w:p>
    <w:p w14:paraId="24BCBD2E">
      <w:pPr>
        <w:autoSpaceDE w:val="0"/>
        <w:autoSpaceDN w:val="0"/>
        <w:adjustRightInd w:val="0"/>
        <w:spacing w:line="360" w:lineRule="auto"/>
        <w:ind w:firstLine="382" w:firstLineChars="182"/>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.项目地点：</w:t>
      </w:r>
      <w:r>
        <w:rPr>
          <w:rFonts w:hint="eastAsia" w:ascii="宋体" w:hAnsi="宋体" w:eastAsia="宋体" w:cs="宋体"/>
          <w:color w:val="auto"/>
          <w:sz w:val="21"/>
          <w:szCs w:val="21"/>
          <w:u w:val="none"/>
          <w:lang w:val="en-US" w:eastAsia="zh-CN"/>
        </w:rPr>
        <w:t>合肥市瑶海区长江东路1137号圣大国际商贸中心</w:t>
      </w:r>
    </w:p>
    <w:p w14:paraId="6AB25A63">
      <w:pPr>
        <w:autoSpaceDE w:val="0"/>
        <w:autoSpaceDN w:val="0"/>
        <w:adjustRightInd w:val="0"/>
        <w:spacing w:line="360" w:lineRule="auto"/>
        <w:ind w:firstLine="382" w:firstLineChars="182"/>
        <w:jc w:val="left"/>
        <w:rPr>
          <w:rFonts w:hint="eastAsia" w:ascii="宋体" w:hAnsi="宋体" w:eastAsia="宋体" w:cs="宋体"/>
          <w:bCs/>
          <w:color w:val="auto"/>
          <w:sz w:val="21"/>
          <w:szCs w:val="21"/>
          <w:highlight w:val="none"/>
          <w:u w:val="singl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.项目预算：</w:t>
      </w:r>
      <w:r>
        <w:rPr>
          <w:rFonts w:hint="eastAsia" w:ascii="宋体" w:hAnsi="宋体" w:eastAsia="宋体" w:cs="宋体"/>
          <w:bCs/>
          <w:color w:val="auto"/>
          <w:sz w:val="21"/>
          <w:szCs w:val="21"/>
          <w:highlight w:val="none"/>
          <w:u w:val="none"/>
          <w:lang w:val="en-US" w:eastAsia="zh-CN"/>
        </w:rPr>
        <w:t>3.5万元</w:t>
      </w:r>
    </w:p>
    <w:p w14:paraId="4AEF9BB4">
      <w:pPr>
        <w:autoSpaceDE w:val="0"/>
        <w:autoSpaceDN w:val="0"/>
        <w:adjustRightInd w:val="0"/>
        <w:spacing w:line="360" w:lineRule="auto"/>
        <w:ind w:firstLine="382" w:firstLineChars="182"/>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4.项目类别：服务类 </w:t>
      </w:r>
    </w:p>
    <w:p w14:paraId="74240C37">
      <w:pPr>
        <w:autoSpaceDE w:val="0"/>
        <w:autoSpaceDN w:val="0"/>
        <w:adjustRightInd w:val="0"/>
        <w:spacing w:line="360" w:lineRule="auto"/>
        <w:ind w:firstLine="382" w:firstLineChars="182"/>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lang w:val="en-US" w:eastAsia="zh-CN"/>
        </w:rPr>
        <w:t>5.项目支出依据</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u w:val="none"/>
          <w:lang w:val="en-US" w:eastAsia="zh-CN"/>
        </w:rPr>
        <w:t>自筹</w:t>
      </w:r>
    </w:p>
    <w:p w14:paraId="1EB45173">
      <w:pPr>
        <w:spacing w:line="400" w:lineRule="exact"/>
        <w:rPr>
          <w:rFonts w:hint="eastAsia" w:ascii="宋体" w:hAnsi="宋体" w:eastAsia="宋体" w:cs="宋体"/>
          <w:bCs/>
          <w:sz w:val="24"/>
          <w:szCs w:val="24"/>
        </w:rPr>
      </w:pPr>
      <w:r>
        <w:rPr>
          <w:rFonts w:hint="eastAsia" w:ascii="宋体" w:hAnsi="宋体" w:eastAsia="宋体" w:cs="宋体"/>
          <w:bCs/>
          <w:sz w:val="24"/>
          <w:szCs w:val="24"/>
        </w:rPr>
        <w:t>二、服务内容及要求</w:t>
      </w:r>
    </w:p>
    <w:p w14:paraId="48C6DB58">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highlight w:val="none"/>
          <w:u w:val="none"/>
          <w:lang w:val="en-US" w:eastAsia="zh-CN"/>
        </w:rPr>
        <w:t>彻底消除新交通大厦洗手间、高压</w:t>
      </w:r>
      <w:r>
        <w:rPr>
          <w:rFonts w:hint="eastAsia" w:ascii="宋体" w:hAnsi="宋体" w:eastAsia="宋体" w:cs="宋体"/>
          <w:sz w:val="21"/>
          <w:szCs w:val="21"/>
          <w:u w:val="none"/>
          <w:lang w:val="en-US" w:eastAsia="zh-CN"/>
        </w:rPr>
        <w:t>配电房、电梯机房、3号电梯井、地库及坡道等部位渗水、漏水现象。维修具体点位如下：</w:t>
      </w:r>
    </w:p>
    <w:p w14:paraId="77C7D18E">
      <w:pPr>
        <w:numPr>
          <w:ilvl w:val="0"/>
          <w:numId w:val="3"/>
        </w:num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卫生间：8层、11层、16层、29层、30层、34层、36层等；</w:t>
      </w:r>
    </w:p>
    <w:p w14:paraId="7E4470B6">
      <w:pPr>
        <w:numPr>
          <w:ilvl w:val="0"/>
          <w:numId w:val="3"/>
        </w:num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其它：负四西南角柱子顶部、高压配电房墙面（、南侧）、西下沉广场管道上方、电梯机房、地库坡道等。</w:t>
      </w:r>
    </w:p>
    <w:p w14:paraId="48BC6FAD">
      <w:pPr>
        <w:spacing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三</w:t>
      </w:r>
      <w:r>
        <w:rPr>
          <w:rFonts w:hint="eastAsia" w:ascii="宋体" w:hAnsi="宋体" w:eastAsia="宋体" w:cs="宋体"/>
          <w:bCs/>
          <w:sz w:val="24"/>
          <w:szCs w:val="24"/>
        </w:rPr>
        <w:t>、投标人资格要求</w:t>
      </w:r>
    </w:p>
    <w:p w14:paraId="618C21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1.投标人具有独立承担民事责任的能力；</w:t>
      </w:r>
    </w:p>
    <w:p w14:paraId="7D5A2F5A">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2.投标人资质要求：/</w:t>
      </w:r>
    </w:p>
    <w:p w14:paraId="6F16B259">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u w:val="none"/>
          <w:lang w:val="en-US" w:eastAsia="zh-CN"/>
        </w:rPr>
        <w:t>3.2022</w:t>
      </w:r>
      <w:r>
        <w:rPr>
          <w:rFonts w:hint="eastAsia" w:ascii="宋体" w:hAnsi="宋体" w:eastAsia="宋体" w:cs="宋体"/>
          <w:bCs/>
          <w:snapToGrid w:val="0"/>
          <w:sz w:val="21"/>
          <w:szCs w:val="21"/>
          <w:highlight w:val="none"/>
          <w:u w:val="none"/>
        </w:rPr>
        <w:t>年</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月</w:t>
      </w:r>
      <w:r>
        <w:rPr>
          <w:rFonts w:hint="eastAsia" w:ascii="宋体" w:hAnsi="宋体" w:eastAsia="宋体" w:cs="宋体"/>
          <w:bCs/>
          <w:snapToGrid w:val="0"/>
          <w:sz w:val="21"/>
          <w:szCs w:val="21"/>
          <w:highlight w:val="none"/>
          <w:u w:val="none"/>
          <w:lang w:val="en-US" w:eastAsia="zh-CN"/>
        </w:rPr>
        <w:t>1</w:t>
      </w:r>
      <w:r>
        <w:rPr>
          <w:rFonts w:hint="eastAsia" w:ascii="宋体" w:hAnsi="宋体" w:eastAsia="宋体" w:cs="宋体"/>
          <w:bCs/>
          <w:snapToGrid w:val="0"/>
          <w:sz w:val="21"/>
          <w:szCs w:val="21"/>
          <w:highlight w:val="none"/>
          <w:u w:val="none"/>
        </w:rPr>
        <w:t>日</w:t>
      </w:r>
      <w:r>
        <w:rPr>
          <w:rFonts w:hint="eastAsia" w:ascii="宋体" w:hAnsi="宋体" w:eastAsia="宋体" w:cs="宋体"/>
          <w:bCs/>
          <w:snapToGrid w:val="0"/>
          <w:sz w:val="21"/>
          <w:szCs w:val="21"/>
          <w:highlight w:val="none"/>
        </w:rPr>
        <w:t>以来（以合同签订时间为准），投标人须具有</w:t>
      </w:r>
      <w:r>
        <w:rPr>
          <w:rFonts w:hint="eastAsia" w:ascii="宋体" w:hAnsi="宋体" w:eastAsia="宋体" w:cs="宋体"/>
          <w:bCs/>
          <w:snapToGrid w:val="0"/>
          <w:color w:val="000000" w:themeColor="text1"/>
          <w:sz w:val="21"/>
          <w:szCs w:val="21"/>
          <w:highlight w:val="none"/>
          <w:u w:val="none"/>
          <w:lang w:val="en-US" w:eastAsia="zh-CN"/>
          <w14:textFill>
            <w14:solidFill>
              <w14:schemeClr w14:val="tx1"/>
            </w14:solidFill>
          </w14:textFill>
        </w:rPr>
        <w:t>防水补漏施工维修等业绩</w:t>
      </w:r>
      <w:r>
        <w:rPr>
          <w:rFonts w:hint="eastAsia" w:ascii="宋体" w:hAnsi="宋体" w:eastAsia="宋体" w:cs="宋体"/>
          <w:bCs/>
          <w:snapToGrid w:val="0"/>
          <w:sz w:val="21"/>
          <w:szCs w:val="21"/>
          <w:highlight w:val="none"/>
        </w:rPr>
        <w:t>。</w:t>
      </w:r>
    </w:p>
    <w:p w14:paraId="009E4FC4">
      <w:pPr>
        <w:spacing w:line="360" w:lineRule="auto"/>
        <w:ind w:firstLine="435"/>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4.本项目不接受联合体投标； </w:t>
      </w:r>
    </w:p>
    <w:p w14:paraId="5EC704A3">
      <w:pPr>
        <w:numPr>
          <w:ilvl w:val="0"/>
          <w:numId w:val="0"/>
        </w:numPr>
        <w:spacing w:line="400" w:lineRule="exact"/>
        <w:rPr>
          <w:rFonts w:hint="default" w:ascii="宋体" w:hAnsi="宋体" w:eastAsia="宋体" w:cs="宋体"/>
          <w:bCs/>
          <w:sz w:val="24"/>
          <w:szCs w:val="24"/>
          <w:lang w:val="en-US" w:eastAsia="zh-CN"/>
        </w:rPr>
      </w:pPr>
      <w:r>
        <w:rPr>
          <w:rFonts w:hint="eastAsia" w:ascii="宋体" w:hAnsi="宋体" w:eastAsia="宋体" w:cs="宋体"/>
          <w:bCs/>
          <w:kern w:val="2"/>
          <w:sz w:val="24"/>
          <w:szCs w:val="24"/>
          <w:lang w:val="en-US" w:eastAsia="zh-CN" w:bidi="ar-SA"/>
        </w:rPr>
        <w:t>四、</w:t>
      </w:r>
      <w:r>
        <w:rPr>
          <w:rFonts w:hint="eastAsia" w:ascii="宋体" w:hAnsi="宋体" w:eastAsia="宋体" w:cs="宋体"/>
          <w:bCs/>
          <w:sz w:val="24"/>
          <w:szCs w:val="24"/>
          <w:lang w:val="en-US" w:eastAsia="zh-CN"/>
        </w:rPr>
        <w:t xml:space="preserve">服务期限 </w:t>
      </w:r>
    </w:p>
    <w:p w14:paraId="38EEC8A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合同签订后接到甲方通知20个工作日完成。</w:t>
      </w:r>
    </w:p>
    <w:p w14:paraId="7949CDAB">
      <w:pPr>
        <w:numPr>
          <w:ilvl w:val="0"/>
          <w:numId w:val="4"/>
        </w:numPr>
        <w:spacing w:line="400" w:lineRule="exact"/>
        <w:rPr>
          <w:rFonts w:hint="eastAsia" w:ascii="宋体" w:hAnsi="宋体" w:eastAsia="宋体" w:cs="宋体"/>
          <w:bCs/>
          <w:sz w:val="24"/>
          <w:szCs w:val="24"/>
        </w:rPr>
      </w:pPr>
      <w:r>
        <w:rPr>
          <w:rFonts w:hint="eastAsia" w:ascii="宋体" w:hAnsi="宋体" w:eastAsia="宋体" w:cs="宋体"/>
          <w:bCs/>
          <w:sz w:val="24"/>
          <w:szCs w:val="24"/>
        </w:rPr>
        <w:t>人员要求</w:t>
      </w:r>
    </w:p>
    <w:p w14:paraId="434EFCF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1.施工</w:t>
      </w:r>
      <w:r>
        <w:rPr>
          <w:rFonts w:hint="eastAsia" w:ascii="宋体" w:hAnsi="宋体" w:eastAsia="宋体" w:cs="宋体"/>
          <w:sz w:val="21"/>
          <w:szCs w:val="21"/>
        </w:rPr>
        <w:t>人员需要</w:t>
      </w:r>
      <w:r>
        <w:rPr>
          <w:rFonts w:hint="eastAsia" w:ascii="宋体" w:hAnsi="宋体" w:eastAsia="宋体" w:cs="宋体"/>
          <w:sz w:val="21"/>
          <w:szCs w:val="21"/>
          <w:lang w:val="en-US" w:eastAsia="zh-CN"/>
        </w:rPr>
        <w:t>现场勘察，详细了解渗水、漏水情况，确定施工范围和重点。根据施工需要，供应商需准备相应的防水材料、堵漏材料、辅助工具等，确保施工质量。</w:t>
      </w:r>
    </w:p>
    <w:p w14:paraId="642E682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2.设置施工区域，配备必要的安全防护设备，施工过程中，严格遵守安全操作规程，确保人员安全。</w:t>
      </w:r>
    </w:p>
    <w:p w14:paraId="6980E9E1">
      <w:pPr>
        <w:spacing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六</w:t>
      </w:r>
      <w:r>
        <w:rPr>
          <w:rFonts w:hint="eastAsia" w:ascii="宋体" w:hAnsi="宋体" w:eastAsia="宋体" w:cs="宋体"/>
          <w:bCs/>
          <w:sz w:val="24"/>
          <w:szCs w:val="24"/>
        </w:rPr>
        <w:t>、报价要求</w:t>
      </w:r>
    </w:p>
    <w:p w14:paraId="47D652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本项目采用总价报价，</w:t>
      </w:r>
      <w:r>
        <w:rPr>
          <w:rFonts w:hint="eastAsia" w:ascii="宋体" w:hAnsi="宋体" w:eastAsia="宋体" w:cs="宋体"/>
          <w:bCs/>
          <w:color w:val="auto"/>
          <w:sz w:val="21"/>
          <w:szCs w:val="21"/>
          <w:highlight w:val="none"/>
          <w:lang w:val="en-US" w:eastAsia="zh-CN"/>
        </w:rPr>
        <w:t>投标总价作为定标的依据。并在投标分项报价表中列明每项的综合单价，综合单价作为本项目据实结算的依据。投标人所报最终投标总价应与各项分项报价累计之和相符，否则报价无效；分项报价表样式参考《分项报价表》；</w:t>
      </w:r>
      <w:r>
        <w:rPr>
          <w:rFonts w:hint="eastAsia" w:ascii="宋体" w:hAnsi="宋体" w:eastAsia="宋体" w:cs="宋体"/>
          <w:sz w:val="21"/>
          <w:szCs w:val="21"/>
        </w:rPr>
        <w:t>除非合同另有规定，该总价包含但不限于咨询服务费、方案编制费、现场调研勘察费、人工费、</w:t>
      </w:r>
      <w:r>
        <w:rPr>
          <w:rFonts w:hint="eastAsia" w:ascii="宋体" w:hAnsi="宋体" w:eastAsia="宋体" w:cs="宋体"/>
          <w:sz w:val="21"/>
          <w:szCs w:val="21"/>
          <w:lang w:val="en-US" w:eastAsia="zh-CN"/>
        </w:rPr>
        <w:t>材料费、垃圾清运费、</w:t>
      </w:r>
      <w:r>
        <w:rPr>
          <w:rFonts w:hint="eastAsia" w:ascii="宋体" w:hAnsi="宋体" w:eastAsia="宋体" w:cs="宋体"/>
          <w:sz w:val="21"/>
          <w:szCs w:val="21"/>
        </w:rPr>
        <w:t>差旅费、利润、税金</w:t>
      </w:r>
      <w:r>
        <w:rPr>
          <w:rFonts w:hint="eastAsia" w:ascii="宋体" w:hAnsi="宋体" w:eastAsia="宋体" w:cs="宋体"/>
          <w:bCs/>
          <w:color w:val="auto"/>
          <w:sz w:val="21"/>
          <w:szCs w:val="21"/>
          <w:highlight w:val="none"/>
          <w:lang w:val="en-US" w:eastAsia="zh-CN"/>
        </w:rPr>
        <w:t>和交付后维保等工作所发生的一切费用</w:t>
      </w:r>
      <w:r>
        <w:rPr>
          <w:rFonts w:hint="eastAsia" w:ascii="宋体" w:hAnsi="宋体" w:eastAsia="宋体" w:cs="宋体"/>
          <w:sz w:val="21"/>
          <w:szCs w:val="21"/>
        </w:rPr>
        <w:t>。</w:t>
      </w:r>
      <w:r>
        <w:rPr>
          <w:rFonts w:hint="eastAsia" w:ascii="宋体" w:hAnsi="宋体" w:eastAsia="宋体" w:cs="宋体"/>
          <w:bCs/>
          <w:color w:val="auto"/>
          <w:sz w:val="21"/>
          <w:szCs w:val="21"/>
          <w:highlight w:val="none"/>
          <w:lang w:val="en-US" w:eastAsia="zh-CN"/>
        </w:rPr>
        <w:t>投标人应充分勘察现场，相关费用均应考虑在投标报价中。中标后不得以对现场情况不明为理由提出任何增加项目费用的索赔。</w:t>
      </w:r>
    </w:p>
    <w:p w14:paraId="737A5DB1">
      <w:pPr>
        <w:numPr>
          <w:ilvl w:val="0"/>
          <w:numId w:val="0"/>
        </w:numPr>
        <w:spacing w:line="400" w:lineRule="exact"/>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七、</w:t>
      </w:r>
      <w:r>
        <w:rPr>
          <w:rFonts w:hint="eastAsia" w:ascii="宋体" w:hAnsi="宋体" w:eastAsia="宋体" w:cs="宋体"/>
          <w:bCs/>
          <w:sz w:val="24"/>
          <w:szCs w:val="24"/>
        </w:rPr>
        <w:t>付款方式</w:t>
      </w:r>
    </w:p>
    <w:p w14:paraId="106ABB3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付款方式：</w:t>
      </w:r>
      <w:r>
        <w:rPr>
          <w:rFonts w:hint="eastAsia" w:ascii="宋体" w:hAnsi="宋体" w:eastAsia="宋体" w:cs="宋体"/>
          <w:sz w:val="21"/>
          <w:szCs w:val="21"/>
          <w:lang w:val="en-US" w:eastAsia="zh-CN"/>
        </w:rPr>
        <w:t>施工结束</w:t>
      </w:r>
      <w:r>
        <w:rPr>
          <w:rFonts w:hint="eastAsia" w:ascii="宋体" w:hAnsi="宋体" w:eastAsia="宋体" w:cs="宋体"/>
          <w:sz w:val="21"/>
          <w:szCs w:val="21"/>
        </w:rPr>
        <w:t>经甲方验收合格</w:t>
      </w:r>
      <w:r>
        <w:rPr>
          <w:rFonts w:hint="eastAsia" w:ascii="宋体" w:hAnsi="宋体" w:eastAsia="宋体" w:cs="宋体"/>
          <w:sz w:val="21"/>
          <w:szCs w:val="21"/>
          <w:lang w:val="en-US" w:eastAsia="zh-CN"/>
        </w:rPr>
        <w:t>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委托人收到供应商开具的符合规范的增值税专用发票后30个工作日付清。委托人未收到发票，或收到的发票不符合规范的，委托人无需付款，且不承担迟延付款的任何责任。</w:t>
      </w:r>
    </w:p>
    <w:p w14:paraId="59C2833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注：（1）在委托人付款前，中标人需向委托人交付等额的增值税专用发票，否则委托人有权拒绝或者延迟付款，且不承担违约责任。</w:t>
      </w:r>
    </w:p>
    <w:p w14:paraId="3A387131">
      <w:pPr>
        <w:spacing w:line="44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）投标人提交的投标文件中如有关于付款条件的表述与招标文件规定不符，投标无效。</w:t>
      </w:r>
    </w:p>
    <w:p w14:paraId="71F41D98">
      <w:p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八</w:t>
      </w:r>
      <w:r>
        <w:rPr>
          <w:rFonts w:hint="eastAsia" w:ascii="宋体" w:hAnsi="宋体" w:eastAsia="宋体" w:cs="宋体"/>
          <w:bCs/>
          <w:sz w:val="24"/>
          <w:szCs w:val="24"/>
        </w:rPr>
        <w:t>、</w:t>
      </w:r>
      <w:r>
        <w:rPr>
          <w:rFonts w:hint="eastAsia" w:ascii="宋体" w:hAnsi="宋体" w:eastAsia="宋体" w:cs="宋体"/>
          <w:bCs/>
          <w:sz w:val="24"/>
          <w:szCs w:val="24"/>
          <w:lang w:val="en-US" w:eastAsia="zh-CN"/>
        </w:rPr>
        <w:t>履约保证金</w:t>
      </w:r>
    </w:p>
    <w:p w14:paraId="71199269">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金额：</w:t>
      </w:r>
    </w:p>
    <w:p w14:paraId="56AF99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□免收</w:t>
      </w:r>
    </w:p>
    <w:p w14:paraId="2DAC483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☑合同价的</w:t>
      </w:r>
      <w:r>
        <w:rPr>
          <w:rFonts w:hint="eastAsia" w:ascii="宋体" w:hAnsi="宋体" w:eastAsia="宋体" w:cs="宋体"/>
          <w:sz w:val="21"/>
          <w:szCs w:val="21"/>
          <w:highlight w:val="none"/>
          <w:u w:val="single"/>
          <w:lang w:val="en-US" w:eastAsia="zh-CN"/>
        </w:rPr>
        <w:t xml:space="preserve">  10  </w:t>
      </w:r>
      <w:r>
        <w:rPr>
          <w:rFonts w:hint="eastAsia" w:ascii="宋体" w:hAnsi="宋体" w:eastAsia="宋体" w:cs="宋体"/>
          <w:sz w:val="21"/>
          <w:szCs w:val="21"/>
          <w:highlight w:val="none"/>
          <w:lang w:val="en-US" w:eastAsia="zh-CN"/>
        </w:rPr>
        <w:t>%</w:t>
      </w:r>
    </w:p>
    <w:p w14:paraId="702A0A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□定额收取：人民币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w:t>
      </w:r>
    </w:p>
    <w:p w14:paraId="49B827FB">
      <w:pPr>
        <w:spacing w:line="400" w:lineRule="exact"/>
        <w:rPr>
          <w:rStyle w:val="25"/>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九</w:t>
      </w:r>
      <w:r>
        <w:rPr>
          <w:rFonts w:hint="eastAsia" w:ascii="宋体" w:hAnsi="宋体" w:eastAsia="宋体" w:cs="宋体"/>
          <w:bCs/>
          <w:sz w:val="24"/>
          <w:szCs w:val="24"/>
        </w:rPr>
        <w:t>、其他要求</w:t>
      </w:r>
    </w:p>
    <w:p w14:paraId="727EEB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（一）保修要求 </w:t>
      </w:r>
    </w:p>
    <w:p w14:paraId="79AB14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本项目保修期限要求为2年，如供应商承诺的保修期不履行承诺，委托人自行维修的费用全部由供应商承担。</w:t>
      </w:r>
    </w:p>
    <w:p w14:paraId="5E6A462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为屋面防水维修，防水施工质量直接关系委托人房屋能否正常使用，成交供应商承诺的屋面防水保修期必须严格履行保修义务。本项目保修期内，成交供应商接委托人维修通知后，必须在7日内完成维修。如成交供应商接委托人保修期内维修通知后没有在7日历天内完成维修或者同一区域三次维修后仍然漏水，每发生一次此种情况成交供应商缴纳5000元违约金给委托人（7个日历天内缴纳此违约金至委托人帐户）。</w:t>
      </w:r>
    </w:p>
    <w:p w14:paraId="37DD5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（二）材料要求</w:t>
      </w:r>
    </w:p>
    <w:p w14:paraId="7851B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（1）供应商自行采购的材料应满足设计和规范要求的质量等级，并须按有关技术规范要求对材料质量进行检验。</w:t>
      </w:r>
    </w:p>
    <w:p w14:paraId="3EFFE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（2）供应商选定的材料供应厂家和价格须经</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认可。如</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41604A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附：漏水统计表</w:t>
      </w:r>
    </w:p>
    <w:tbl>
      <w:tblPr>
        <w:tblStyle w:val="22"/>
        <w:tblW w:w="9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3394"/>
        <w:gridCol w:w="1026"/>
        <w:gridCol w:w="3703"/>
      </w:tblGrid>
      <w:tr w14:paraId="3FFE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15" w:type="dxa"/>
            <w:gridSpan w:val="4"/>
            <w:tcBorders>
              <w:top w:val="nil"/>
              <w:left w:val="nil"/>
              <w:bottom w:val="nil"/>
              <w:right w:val="nil"/>
            </w:tcBorders>
            <w:shd w:val="clear" w:color="auto" w:fill="auto"/>
            <w:noWrap/>
            <w:vAlign w:val="center"/>
          </w:tcPr>
          <w:p w14:paraId="2F97B1D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4"/>
                <w:szCs w:val="24"/>
                <w:u w:val="none"/>
                <w:lang w:val="en-US" w:eastAsia="zh-CN" w:bidi="ar"/>
              </w:rPr>
              <w:t>新交通大厦漏水部位统计清单</w:t>
            </w:r>
          </w:p>
        </w:tc>
      </w:tr>
      <w:tr w14:paraId="4828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3D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8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2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3D5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8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877E">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51380" cy="1525905"/>
                  <wp:effectExtent l="0" t="0" r="1270" b="17145"/>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8"/>
                          <a:stretch>
                            <a:fillRect/>
                          </a:stretch>
                        </pic:blipFill>
                        <pic:spPr>
                          <a:xfrm>
                            <a:off x="0" y="0"/>
                            <a:ext cx="2151380" cy="1525905"/>
                          </a:xfrm>
                          <a:prstGeom prst="rect">
                            <a:avLst/>
                          </a:prstGeom>
                          <a:noFill/>
                          <a:ln>
                            <a:noFill/>
                          </a:ln>
                        </pic:spPr>
                      </pic:pic>
                    </a:graphicData>
                  </a:graphic>
                </wp:inline>
              </w:drawing>
            </w:r>
          </w:p>
        </w:tc>
      </w:tr>
      <w:tr w14:paraId="7A52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2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FF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10105" cy="1501775"/>
                  <wp:effectExtent l="0" t="0" r="4445" b="3175"/>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9"/>
                          <a:stretch>
                            <a:fillRect/>
                          </a:stretch>
                        </pic:blipFill>
                        <pic:spPr>
                          <a:xfrm>
                            <a:off x="0" y="0"/>
                            <a:ext cx="2110105" cy="1501775"/>
                          </a:xfrm>
                          <a:prstGeom prst="rect">
                            <a:avLst/>
                          </a:prstGeom>
                          <a:noFill/>
                          <a:ln>
                            <a:noFill/>
                          </a:ln>
                        </pic:spPr>
                      </pic:pic>
                    </a:graphicData>
                  </a:graphic>
                </wp:inline>
              </w:drawing>
            </w:r>
          </w:p>
        </w:tc>
      </w:tr>
      <w:tr w14:paraId="67B4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0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D14F">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27250" cy="1456055"/>
                  <wp:effectExtent l="0" t="0" r="6350" b="10795"/>
                  <wp:docPr id="11" name="图片_3"/>
                  <wp:cNvGraphicFramePr/>
                  <a:graphic xmlns:a="http://schemas.openxmlformats.org/drawingml/2006/main">
                    <a:graphicData uri="http://schemas.openxmlformats.org/drawingml/2006/picture">
                      <pic:pic xmlns:pic="http://schemas.openxmlformats.org/drawingml/2006/picture">
                        <pic:nvPicPr>
                          <pic:cNvPr id="11" name="图片_3"/>
                          <pic:cNvPicPr/>
                        </pic:nvPicPr>
                        <pic:blipFill>
                          <a:blip r:embed="rId10"/>
                          <a:srcRect r="1034" b="20849"/>
                          <a:stretch>
                            <a:fillRect/>
                          </a:stretch>
                        </pic:blipFill>
                        <pic:spPr>
                          <a:xfrm>
                            <a:off x="0" y="0"/>
                            <a:ext cx="2127250" cy="1456055"/>
                          </a:xfrm>
                          <a:prstGeom prst="rect">
                            <a:avLst/>
                          </a:prstGeom>
                          <a:noFill/>
                          <a:ln>
                            <a:noFill/>
                          </a:ln>
                        </pic:spPr>
                      </pic:pic>
                    </a:graphicData>
                  </a:graphic>
                </wp:inline>
              </w:drawing>
            </w:r>
          </w:p>
        </w:tc>
      </w:tr>
      <w:tr w14:paraId="4EF8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46B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8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027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058670" cy="1513205"/>
                  <wp:effectExtent l="0" t="0" r="17780" b="10795"/>
                  <wp:docPr id="17" name="图片_7"/>
                  <wp:cNvGraphicFramePr/>
                  <a:graphic xmlns:a="http://schemas.openxmlformats.org/drawingml/2006/main">
                    <a:graphicData uri="http://schemas.openxmlformats.org/drawingml/2006/picture">
                      <pic:pic xmlns:pic="http://schemas.openxmlformats.org/drawingml/2006/picture">
                        <pic:nvPicPr>
                          <pic:cNvPr id="17" name="图片_7"/>
                          <pic:cNvPicPr/>
                        </pic:nvPicPr>
                        <pic:blipFill>
                          <a:blip r:embed="rId11"/>
                          <a:stretch>
                            <a:fillRect/>
                          </a:stretch>
                        </pic:blipFill>
                        <pic:spPr>
                          <a:xfrm>
                            <a:off x="0" y="0"/>
                            <a:ext cx="2058670" cy="1513205"/>
                          </a:xfrm>
                          <a:prstGeom prst="rect">
                            <a:avLst/>
                          </a:prstGeom>
                          <a:noFill/>
                          <a:ln>
                            <a:noFill/>
                          </a:ln>
                        </pic:spPr>
                      </pic:pic>
                    </a:graphicData>
                  </a:graphic>
                </wp:inline>
              </w:drawing>
            </w:r>
          </w:p>
        </w:tc>
      </w:tr>
      <w:tr w14:paraId="79E8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C4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9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11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4390" cy="1793875"/>
                  <wp:effectExtent l="0" t="0" r="10160" b="15875"/>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12"/>
                          <a:stretch>
                            <a:fillRect/>
                          </a:stretch>
                        </pic:blipFill>
                        <pic:spPr>
                          <a:xfrm>
                            <a:off x="0" y="0"/>
                            <a:ext cx="2104390" cy="1793875"/>
                          </a:xfrm>
                          <a:prstGeom prst="rect">
                            <a:avLst/>
                          </a:prstGeom>
                          <a:noFill/>
                          <a:ln>
                            <a:noFill/>
                          </a:ln>
                        </pic:spPr>
                      </pic:pic>
                    </a:graphicData>
                  </a:graphic>
                </wp:inline>
              </w:drawing>
            </w:r>
          </w:p>
        </w:tc>
      </w:tr>
      <w:tr w14:paraId="3AD6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8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1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1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5F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3120" cy="1529715"/>
                  <wp:effectExtent l="0" t="0" r="11430" b="13335"/>
                  <wp:docPr id="18" name="图片_9"/>
                  <wp:cNvGraphicFramePr/>
                  <a:graphic xmlns:a="http://schemas.openxmlformats.org/drawingml/2006/main">
                    <a:graphicData uri="http://schemas.openxmlformats.org/drawingml/2006/picture">
                      <pic:pic xmlns:pic="http://schemas.openxmlformats.org/drawingml/2006/picture">
                        <pic:nvPicPr>
                          <pic:cNvPr id="18" name="图片_9"/>
                          <pic:cNvPicPr/>
                        </pic:nvPicPr>
                        <pic:blipFill>
                          <a:blip r:embed="rId13"/>
                          <a:stretch>
                            <a:fillRect/>
                          </a:stretch>
                        </pic:blipFill>
                        <pic:spPr>
                          <a:xfrm>
                            <a:off x="0" y="0"/>
                            <a:ext cx="2103120" cy="1529715"/>
                          </a:xfrm>
                          <a:prstGeom prst="rect">
                            <a:avLst/>
                          </a:prstGeom>
                          <a:noFill/>
                          <a:ln>
                            <a:noFill/>
                          </a:ln>
                        </pic:spPr>
                      </pic:pic>
                    </a:graphicData>
                  </a:graphic>
                </wp:inline>
              </w:drawing>
            </w:r>
          </w:p>
        </w:tc>
      </w:tr>
      <w:tr w14:paraId="5DC9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EF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E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11层男卫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6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91F">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卫生间，漏水，维修磁砖下注丙烯酸防水层.漏水管周围防水再加固。</w:t>
            </w:r>
          </w:p>
        </w:tc>
      </w:tr>
      <w:tr w14:paraId="0B42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281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4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7601">
            <w:pPr>
              <w:jc w:val="center"/>
              <w:rPr>
                <w:rFonts w:hint="eastAsia" w:ascii="宋体" w:hAnsi="宋体" w:eastAsia="宋体" w:cs="宋体"/>
                <w:i w:val="0"/>
                <w:iCs w:val="0"/>
                <w:color w:val="000000"/>
                <w:sz w:val="22"/>
                <w:szCs w:val="22"/>
                <w:highlight w:val="none"/>
                <w:u w:val="none"/>
              </w:rPr>
            </w:pPr>
          </w:p>
        </w:tc>
      </w:tr>
      <w:tr w14:paraId="66A5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DF3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A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C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45E">
            <w:pPr>
              <w:jc w:val="center"/>
              <w:rPr>
                <w:rFonts w:hint="eastAsia" w:ascii="宋体" w:hAnsi="宋体" w:eastAsia="宋体" w:cs="宋体"/>
                <w:i w:val="0"/>
                <w:iCs w:val="0"/>
                <w:color w:val="000000"/>
                <w:sz w:val="22"/>
                <w:szCs w:val="22"/>
                <w:highlight w:val="none"/>
                <w:u w:val="none"/>
              </w:rPr>
            </w:pPr>
          </w:p>
        </w:tc>
      </w:tr>
      <w:tr w14:paraId="490B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D57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8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F73">
            <w:pPr>
              <w:jc w:val="center"/>
              <w:rPr>
                <w:rFonts w:hint="eastAsia" w:ascii="宋体" w:hAnsi="宋体" w:eastAsia="宋体" w:cs="宋体"/>
                <w:i w:val="0"/>
                <w:iCs w:val="0"/>
                <w:color w:val="000000"/>
                <w:sz w:val="22"/>
                <w:szCs w:val="22"/>
                <w:highlight w:val="none"/>
                <w:u w:val="none"/>
              </w:rPr>
            </w:pPr>
          </w:p>
        </w:tc>
      </w:tr>
      <w:tr w14:paraId="04BF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0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8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016">
            <w:pPr>
              <w:jc w:val="center"/>
              <w:rPr>
                <w:rFonts w:hint="eastAsia" w:ascii="宋体" w:hAnsi="宋体" w:eastAsia="宋体" w:cs="宋体"/>
                <w:i w:val="0"/>
                <w:iCs w:val="0"/>
                <w:color w:val="000000"/>
                <w:sz w:val="22"/>
                <w:szCs w:val="22"/>
                <w:highlight w:val="none"/>
                <w:u w:val="none"/>
              </w:rPr>
            </w:pPr>
          </w:p>
        </w:tc>
      </w:tr>
      <w:tr w14:paraId="4E8D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D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B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2891">
            <w:pPr>
              <w:jc w:val="center"/>
              <w:rPr>
                <w:rFonts w:hint="eastAsia" w:ascii="宋体" w:hAnsi="宋体" w:eastAsia="宋体" w:cs="宋体"/>
                <w:i w:val="0"/>
                <w:iCs w:val="0"/>
                <w:color w:val="000000"/>
                <w:sz w:val="22"/>
                <w:szCs w:val="22"/>
                <w:highlight w:val="none"/>
                <w:u w:val="none"/>
              </w:rPr>
            </w:pPr>
          </w:p>
        </w:tc>
      </w:tr>
      <w:tr w14:paraId="24BF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7E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4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31、36层茶水间走廊顶部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1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EB44">
            <w:pPr>
              <w:jc w:val="center"/>
              <w:rPr>
                <w:rFonts w:hint="eastAsia" w:ascii="宋体" w:hAnsi="宋体" w:eastAsia="宋体" w:cs="宋体"/>
                <w:i w:val="0"/>
                <w:iCs w:val="0"/>
                <w:color w:val="000000"/>
                <w:sz w:val="22"/>
                <w:szCs w:val="22"/>
                <w:highlight w:val="none"/>
                <w:u w:val="none"/>
              </w:rPr>
            </w:pPr>
          </w:p>
        </w:tc>
      </w:tr>
      <w:tr w14:paraId="0E1C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5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7F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7976">
            <w:pPr>
              <w:jc w:val="center"/>
              <w:rPr>
                <w:rFonts w:hint="eastAsia" w:ascii="宋体" w:hAnsi="宋体" w:eastAsia="宋体" w:cs="宋体"/>
                <w:i w:val="0"/>
                <w:iCs w:val="0"/>
                <w:color w:val="000000"/>
                <w:sz w:val="22"/>
                <w:szCs w:val="22"/>
                <w:highlight w:val="none"/>
                <w:u w:val="none"/>
              </w:rPr>
            </w:pPr>
          </w:p>
        </w:tc>
      </w:tr>
    </w:tbl>
    <w:p w14:paraId="52EF6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yellow"/>
          <w:lang w:val="en-US" w:eastAsia="zh-CN"/>
        </w:rPr>
      </w:pPr>
    </w:p>
    <w:p w14:paraId="5FEF8704">
      <w:pPr>
        <w:pStyle w:val="3"/>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12" w:name="_Toc13056"/>
      <w:bookmarkStart w:id="13" w:name="_Toc3113"/>
      <w:bookmarkStart w:id="14" w:name="_Toc18084"/>
      <w:r>
        <w:rPr>
          <w:rFonts w:hint="eastAsia" w:ascii="宋体" w:hAnsi="宋体" w:eastAsia="宋体" w:cs="宋体"/>
          <w:lang w:val="en-US" w:eastAsia="zh-CN"/>
        </w:rPr>
        <w:t>第</w:t>
      </w:r>
      <w:r>
        <w:rPr>
          <w:rFonts w:hint="eastAsia" w:ascii="宋体" w:hAnsi="宋体" w:eastAsia="宋体" w:cs="宋体"/>
        </w:rPr>
        <w:t>四章  评审方法和标准</w:t>
      </w:r>
      <w:bookmarkEnd w:id="12"/>
      <w:bookmarkEnd w:id="13"/>
      <w:bookmarkEnd w:id="14"/>
    </w:p>
    <w:p w14:paraId="18539E1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5B8D6E13">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4C376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42E5C25D">
      <w:pPr>
        <w:spacing w:line="360" w:lineRule="auto"/>
        <w:ind w:firstLine="420" w:firstLineChars="200"/>
        <w:rPr>
          <w:rFonts w:hint="eastAsia" w:ascii="宋体" w:hAnsi="宋体" w:eastAsia="宋体" w:cs="宋体"/>
          <w:szCs w:val="16"/>
        </w:rPr>
      </w:pPr>
      <w:bookmarkStart w:id="15"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267EB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35CFA92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5555406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76081655">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77C2FA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71F88A63">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8697586">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2B42B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5EDC38E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0D5423D">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1BEB4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4B78B7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235"/>
        <w:gridCol w:w="5677"/>
      </w:tblGrid>
      <w:tr w14:paraId="616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2267C5E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16" w:name="_Hlk16461707"/>
            <w:r>
              <w:rPr>
                <w:rFonts w:hint="eastAsia" w:ascii="宋体" w:hAnsi="宋体" w:eastAsia="宋体" w:cs="宋体"/>
                <w:szCs w:val="21"/>
              </w:rPr>
              <w:t>序号</w:t>
            </w:r>
          </w:p>
        </w:tc>
        <w:tc>
          <w:tcPr>
            <w:tcW w:w="1267" w:type="pct"/>
            <w:tcBorders>
              <w:bottom w:val="single" w:color="auto" w:sz="4" w:space="0"/>
            </w:tcBorders>
            <w:vAlign w:val="center"/>
          </w:tcPr>
          <w:p w14:paraId="3012E1F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3216" w:type="pct"/>
            <w:tcBorders>
              <w:bottom w:val="single" w:color="auto" w:sz="4" w:space="0"/>
            </w:tcBorders>
            <w:vAlign w:val="center"/>
          </w:tcPr>
          <w:p w14:paraId="4B996E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234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tcBorders>
              <w:bottom w:val="single" w:color="auto" w:sz="4" w:space="0"/>
            </w:tcBorders>
            <w:vAlign w:val="center"/>
          </w:tcPr>
          <w:p w14:paraId="5E577F0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1267" w:type="pct"/>
            <w:tcBorders>
              <w:bottom w:val="single" w:color="auto" w:sz="4" w:space="0"/>
            </w:tcBorders>
            <w:vAlign w:val="center"/>
          </w:tcPr>
          <w:p w14:paraId="6D48601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3216" w:type="pct"/>
            <w:tcBorders>
              <w:bottom w:val="single" w:color="auto" w:sz="4" w:space="0"/>
            </w:tcBorders>
            <w:vAlign w:val="center"/>
          </w:tcPr>
          <w:p w14:paraId="443CCFE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043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pct"/>
            <w:vAlign w:val="center"/>
          </w:tcPr>
          <w:p w14:paraId="43BFF60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1267" w:type="pct"/>
            <w:vAlign w:val="center"/>
          </w:tcPr>
          <w:p w14:paraId="6515BD74">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3216" w:type="pct"/>
            <w:vAlign w:val="center"/>
          </w:tcPr>
          <w:p w14:paraId="28917D12">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203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00E38D25">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1267" w:type="pct"/>
            <w:vAlign w:val="center"/>
          </w:tcPr>
          <w:p w14:paraId="71AB99F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3216" w:type="pct"/>
            <w:vAlign w:val="center"/>
          </w:tcPr>
          <w:p w14:paraId="2B3C805D">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442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14:paraId="42D52CC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1267" w:type="pct"/>
            <w:vAlign w:val="center"/>
          </w:tcPr>
          <w:p w14:paraId="2A67C42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3216" w:type="pct"/>
            <w:vAlign w:val="center"/>
          </w:tcPr>
          <w:p w14:paraId="245A971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6693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240D5DC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1267" w:type="pct"/>
            <w:vAlign w:val="center"/>
          </w:tcPr>
          <w:p w14:paraId="7969CC1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3216" w:type="pct"/>
            <w:vAlign w:val="center"/>
          </w:tcPr>
          <w:p w14:paraId="33D7742C">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49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5" w:type="pct"/>
            <w:vAlign w:val="center"/>
          </w:tcPr>
          <w:p w14:paraId="35B1218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1267" w:type="pct"/>
            <w:vAlign w:val="center"/>
          </w:tcPr>
          <w:p w14:paraId="0109BE4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3216" w:type="pct"/>
            <w:vAlign w:val="center"/>
          </w:tcPr>
          <w:p w14:paraId="614EF1C1">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04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4BDD2D6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1267" w:type="pct"/>
            <w:vAlign w:val="center"/>
          </w:tcPr>
          <w:p w14:paraId="2117C8E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3216" w:type="pct"/>
            <w:vAlign w:val="center"/>
          </w:tcPr>
          <w:p w14:paraId="3DA1631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5F1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684E65D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1267" w:type="pct"/>
            <w:vAlign w:val="center"/>
          </w:tcPr>
          <w:p w14:paraId="7C54D111">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3216" w:type="pct"/>
            <w:vAlign w:val="center"/>
          </w:tcPr>
          <w:p w14:paraId="665B2B4A">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07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700240D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1267" w:type="pct"/>
            <w:vAlign w:val="center"/>
          </w:tcPr>
          <w:p w14:paraId="1AC05C8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3216" w:type="pct"/>
            <w:vAlign w:val="center"/>
          </w:tcPr>
          <w:p w14:paraId="3199ECD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01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5143CD3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1267" w:type="pct"/>
            <w:vAlign w:val="center"/>
          </w:tcPr>
          <w:p w14:paraId="03A4ABE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3216" w:type="pct"/>
            <w:vAlign w:val="center"/>
          </w:tcPr>
          <w:p w14:paraId="6B6E14E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072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0BE62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42791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15"/>
      <w:bookmarkEnd w:id="16"/>
    </w:tbl>
    <w:p w14:paraId="7E6EFC1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96B90A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7CDCDE3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698D9F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CA98E4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F04EC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124296E3">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15FF8EE">
      <w:pPr>
        <w:widowControl/>
        <w:jc w:val="left"/>
        <w:rPr>
          <w:rFonts w:hint="eastAsia" w:ascii="宋体" w:hAnsi="宋体" w:eastAsia="宋体" w:cs="宋体"/>
          <w:bCs/>
          <w:sz w:val="24"/>
        </w:rPr>
      </w:pPr>
      <w:r>
        <w:rPr>
          <w:rFonts w:hint="eastAsia" w:ascii="宋体" w:hAnsi="宋体" w:eastAsia="宋体" w:cs="宋体"/>
          <w:bCs/>
          <w:sz w:val="24"/>
        </w:rPr>
        <w:br w:type="page"/>
      </w:r>
    </w:p>
    <w:p w14:paraId="32D969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7" w:name="_Toc19843"/>
      <w:bookmarkStart w:id="18" w:name="_Toc11086"/>
      <w:bookmarkStart w:id="19" w:name="_Toc24488"/>
      <w:r>
        <w:rPr>
          <w:rFonts w:hint="eastAsia" w:ascii="宋体" w:hAnsi="宋体" w:eastAsia="宋体" w:cs="宋体"/>
          <w:b/>
          <w:sz w:val="28"/>
          <w:highlight w:val="none"/>
        </w:rPr>
        <w:t>第五章  合同</w:t>
      </w:r>
      <w:bookmarkEnd w:id="17"/>
      <w:bookmarkEnd w:id="18"/>
      <w:bookmarkEnd w:id="19"/>
    </w:p>
    <w:p w14:paraId="290E543E">
      <w:pPr>
        <w:spacing w:line="500" w:lineRule="exact"/>
        <w:jc w:val="center"/>
        <w:rPr>
          <w:rFonts w:hint="eastAsia" w:ascii="宋体" w:hAnsi="宋体" w:eastAsia="宋体" w:cs="宋体"/>
          <w:sz w:val="21"/>
          <w:szCs w:val="21"/>
          <w:lang w:val="en-US" w:eastAsia="zh-CN"/>
        </w:rPr>
      </w:pPr>
      <w:bookmarkStart w:id="20" w:name="_Hlk165965578"/>
      <w:r>
        <w:rPr>
          <w:rFonts w:hint="eastAsia" w:ascii="宋体" w:hAnsi="宋体" w:eastAsia="宋体" w:cs="宋体"/>
          <w:b/>
          <w:sz w:val="28"/>
        </w:rPr>
        <w:t>合肥文旅轨道物业服务有限公司</w:t>
      </w:r>
      <w:bookmarkEnd w:id="20"/>
      <w:r>
        <w:rPr>
          <w:rFonts w:hint="eastAsia" w:ascii="宋体" w:hAnsi="宋体" w:eastAsia="宋体" w:cs="宋体"/>
          <w:b/>
          <w:sz w:val="28"/>
          <w:lang w:val="en-US" w:eastAsia="zh-CN"/>
        </w:rPr>
        <w:t>新交通大厦防水维修</w:t>
      </w:r>
    </w:p>
    <w:p w14:paraId="115315BA">
      <w:pPr>
        <w:spacing w:line="500" w:lineRule="exact"/>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21" w:name="_Hlk165967772"/>
      <w:r>
        <w:rPr>
          <w:rFonts w:hint="eastAsia" w:ascii="宋体" w:hAnsi="宋体" w:eastAsia="宋体" w:cs="宋体"/>
          <w:sz w:val="21"/>
          <w:szCs w:val="21"/>
          <w:u w:val="single"/>
        </w:rPr>
        <w:t>合肥文旅轨道物业服务有限公司</w:t>
      </w:r>
      <w:bookmarkEnd w:id="21"/>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940211D">
      <w:pPr>
        <w:spacing w:line="500" w:lineRule="exact"/>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538AC6E">
      <w:pPr>
        <w:spacing w:line="500" w:lineRule="exact"/>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安徽省合肥市 </w:t>
      </w:r>
    </w:p>
    <w:p w14:paraId="3D8C2D6E">
      <w:pPr>
        <w:spacing w:line="50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招标项目名称：</w:t>
      </w:r>
      <w:bookmarkStart w:id="22" w:name="_Hlk165966002"/>
      <w:r>
        <w:rPr>
          <w:rFonts w:hint="eastAsia" w:ascii="宋体" w:hAnsi="宋体" w:eastAsia="宋体" w:cs="宋体"/>
          <w:bCs/>
          <w:spacing w:val="20"/>
          <w:sz w:val="21"/>
          <w:szCs w:val="21"/>
          <w:u w:val="single"/>
        </w:rPr>
        <w:t>合肥文旅轨道物业服务有限公司</w:t>
      </w:r>
      <w:bookmarkEnd w:id="22"/>
      <w:r>
        <w:rPr>
          <w:rFonts w:hint="eastAsia" w:ascii="宋体" w:hAnsi="宋体" w:eastAsia="宋体" w:cs="宋体"/>
          <w:bCs/>
          <w:spacing w:val="20"/>
          <w:sz w:val="21"/>
          <w:szCs w:val="21"/>
          <w:u w:val="single"/>
          <w:lang w:val="en-US" w:eastAsia="zh-CN"/>
        </w:rPr>
        <w:t>新交通大厦防水维修</w:t>
      </w:r>
    </w:p>
    <w:p w14:paraId="79756EAF">
      <w:pPr>
        <w:spacing w:line="500" w:lineRule="exact"/>
        <w:rPr>
          <w:rFonts w:hint="eastAsia" w:ascii="宋体" w:hAnsi="宋体" w:eastAsia="宋体" w:cs="宋体"/>
          <w:bCs/>
          <w:sz w:val="21"/>
          <w:szCs w:val="21"/>
          <w:u w:val="single"/>
        </w:rPr>
      </w:pPr>
      <w:r>
        <w:rPr>
          <w:rFonts w:hint="eastAsia" w:ascii="宋体" w:hAnsi="宋体" w:eastAsia="宋体" w:cs="宋体"/>
          <w:sz w:val="21"/>
          <w:szCs w:val="21"/>
        </w:rPr>
        <w:t>招标项目编号：</w:t>
      </w:r>
      <w:r>
        <w:rPr>
          <w:rFonts w:hint="eastAsia" w:ascii="宋体" w:hAnsi="宋体" w:eastAsia="宋体" w:cs="宋体"/>
          <w:bCs/>
          <w:spacing w:val="20"/>
          <w:sz w:val="21"/>
          <w:szCs w:val="21"/>
          <w:u w:val="single"/>
        </w:rPr>
        <w:t xml:space="preserve"> </w:t>
      </w:r>
      <w:r>
        <w:rPr>
          <w:rFonts w:hint="eastAsia" w:ascii="宋体" w:hAnsi="宋体" w:eastAsia="宋体" w:cs="宋体"/>
          <w:bCs/>
          <w:spacing w:val="20"/>
          <w:sz w:val="21"/>
          <w:szCs w:val="21"/>
          <w:u w:val="single"/>
          <w:lang w:val="en-US" w:eastAsia="zh-CN"/>
        </w:rPr>
        <w:t xml:space="preserve">2024WLGD-ZHB-014 </w:t>
      </w:r>
    </w:p>
    <w:p w14:paraId="30B1AA2F">
      <w:pPr>
        <w:tabs>
          <w:tab w:val="left" w:pos="239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0FD686A3">
      <w:pPr>
        <w:spacing w:line="500" w:lineRule="exact"/>
        <w:rPr>
          <w:rFonts w:hint="eastAsia" w:ascii="宋体" w:hAnsi="宋体" w:eastAsia="宋体" w:cs="宋体"/>
          <w:b/>
          <w:bCs/>
          <w:sz w:val="21"/>
          <w:szCs w:val="21"/>
          <w:lang w:val="zh-CN"/>
        </w:rPr>
      </w:pPr>
      <w:bookmarkStart w:id="23" w:name="_Toc24059"/>
      <w:bookmarkStart w:id="24" w:name="_Toc3029"/>
      <w:bookmarkStart w:id="25" w:name="_Toc2232"/>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23"/>
      <w:bookmarkEnd w:id="24"/>
      <w:bookmarkEnd w:id="25"/>
    </w:p>
    <w:p w14:paraId="5AEE48D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2BC513C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489548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F41F8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0DF27BB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750F75F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58F6AE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3D594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bCs/>
          <w:spacing w:val="0"/>
          <w:kern w:val="0"/>
          <w:sz w:val="21"/>
          <w:szCs w:val="21"/>
          <w:u w:val="single"/>
        </w:rPr>
        <w:t>合肥文旅轨道物业服务有限公司</w:t>
      </w:r>
      <w:r>
        <w:rPr>
          <w:rFonts w:hint="eastAsia" w:ascii="宋体" w:hAnsi="宋体" w:eastAsia="宋体" w:cs="宋体"/>
          <w:bCs/>
          <w:spacing w:val="0"/>
          <w:kern w:val="0"/>
          <w:sz w:val="21"/>
          <w:szCs w:val="21"/>
          <w:u w:val="single"/>
          <w:lang w:val="en-US" w:eastAsia="zh-CN"/>
        </w:rPr>
        <w:t>新交通大厦防水维修</w:t>
      </w:r>
      <w:r>
        <w:rPr>
          <w:rFonts w:hint="eastAsia" w:ascii="宋体" w:hAnsi="宋体" w:eastAsia="宋体" w:cs="宋体"/>
          <w:spacing w:val="0"/>
          <w:kern w:val="0"/>
          <w:sz w:val="21"/>
          <w:szCs w:val="21"/>
        </w:rPr>
        <w:t>；</w:t>
      </w:r>
    </w:p>
    <w:p w14:paraId="65B7653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bCs/>
          <w:spacing w:val="0"/>
          <w:kern w:val="0"/>
          <w:sz w:val="21"/>
          <w:szCs w:val="21"/>
          <w:u w:val="single"/>
          <w:lang w:val="en-US" w:eastAsia="zh-CN"/>
        </w:rPr>
        <w:t>新交通大厦防水维修(附件1：</w:t>
      </w:r>
      <w:r>
        <w:rPr>
          <w:rFonts w:hint="eastAsia" w:ascii="宋体" w:hAnsi="宋体" w:eastAsia="宋体" w:cs="宋体"/>
          <w:b w:val="0"/>
          <w:bCs/>
          <w:i w:val="0"/>
          <w:iCs w:val="0"/>
          <w:kern w:val="0"/>
          <w:sz w:val="21"/>
          <w:szCs w:val="21"/>
          <w:u w:val="single"/>
          <w:lang w:val="en-US" w:eastAsia="zh-CN" w:bidi="ar"/>
        </w:rPr>
        <w:t>新交通大厦漏水部位统计清单</w:t>
      </w:r>
      <w:r>
        <w:rPr>
          <w:rFonts w:hint="eastAsia" w:ascii="宋体" w:hAnsi="宋体" w:eastAsia="宋体" w:cs="宋体"/>
          <w:bCs/>
          <w:spacing w:val="0"/>
          <w:kern w:val="0"/>
          <w:sz w:val="21"/>
          <w:szCs w:val="21"/>
          <w:u w:val="single"/>
          <w:lang w:val="en-US" w:eastAsia="zh-CN"/>
        </w:rPr>
        <w:t>)</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7700734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u w:val="single"/>
        </w:rPr>
        <w:t>保证</w:t>
      </w:r>
      <w:r>
        <w:rPr>
          <w:rFonts w:hint="eastAsia" w:ascii="宋体" w:hAnsi="宋体" w:eastAsia="宋体" w:cs="宋体"/>
          <w:spacing w:val="0"/>
          <w:kern w:val="0"/>
          <w:sz w:val="21"/>
          <w:szCs w:val="21"/>
          <w:u w:val="single"/>
          <w:lang w:val="en-US" w:eastAsia="zh-CN"/>
        </w:rPr>
        <w:t>房屋无漏水，地面、墙面平整，</w:t>
      </w:r>
      <w:r>
        <w:rPr>
          <w:rFonts w:hint="eastAsia" w:ascii="宋体" w:hAnsi="宋体" w:eastAsia="宋体" w:cs="宋体"/>
          <w:spacing w:val="0"/>
          <w:kern w:val="0"/>
          <w:sz w:val="21"/>
          <w:szCs w:val="21"/>
          <w:u w:val="single"/>
        </w:rPr>
        <w:t xml:space="preserve">美观  </w:t>
      </w:r>
      <w:r>
        <w:rPr>
          <w:rFonts w:hint="eastAsia" w:ascii="宋体" w:hAnsi="宋体" w:eastAsia="宋体" w:cs="宋体"/>
          <w:spacing w:val="0"/>
          <w:kern w:val="0"/>
          <w:sz w:val="21"/>
          <w:szCs w:val="21"/>
        </w:rPr>
        <w:t>。</w:t>
      </w:r>
    </w:p>
    <w:p w14:paraId="47183491">
      <w:pPr>
        <w:spacing w:line="500" w:lineRule="exact"/>
        <w:rPr>
          <w:rFonts w:hint="eastAsia" w:ascii="宋体" w:hAnsi="宋体" w:eastAsia="宋体" w:cs="宋体"/>
          <w:b/>
          <w:bCs/>
          <w:sz w:val="21"/>
          <w:szCs w:val="21"/>
          <w:lang w:val="zh-CN"/>
        </w:rPr>
      </w:pPr>
      <w:bookmarkStart w:id="26" w:name="_Toc21631"/>
      <w:bookmarkStart w:id="27" w:name="_Toc21551"/>
      <w:bookmarkStart w:id="28" w:name="_Toc23292"/>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26"/>
      <w:bookmarkEnd w:id="27"/>
      <w:bookmarkEnd w:id="28"/>
    </w:p>
    <w:p w14:paraId="03A8B6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本合同</w:t>
      </w:r>
      <w:r>
        <w:rPr>
          <w:rFonts w:hint="eastAsia" w:ascii="宋体" w:hAnsi="宋体" w:eastAsia="宋体" w:cs="宋体"/>
          <w:sz w:val="21"/>
          <w:szCs w:val="21"/>
          <w:lang w:val="en-US" w:eastAsia="zh-CN"/>
        </w:rPr>
        <w:t>含税</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bookmarkStart w:id="29" w:name="_Toc1814"/>
      <w:bookmarkStart w:id="30" w:name="_Toc22618"/>
      <w:bookmarkStart w:id="31" w:name="_Toc10340"/>
      <w:r>
        <w:rPr>
          <w:rFonts w:hint="eastAsia" w:ascii="宋体" w:hAnsi="宋体" w:eastAsia="宋体" w:cs="宋体"/>
          <w:bCs/>
          <w:color w:val="auto"/>
          <w:sz w:val="21"/>
          <w:szCs w:val="21"/>
          <w:highlight w:val="none"/>
          <w:lang w:val="en-US" w:eastAsia="zh-CN"/>
        </w:rPr>
        <w:t>分项报价表中列明每项的综合单价，综合单价作为本项目据实结算的依据。</w:t>
      </w:r>
    </w:p>
    <w:tbl>
      <w:tblPr>
        <w:tblStyle w:val="2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3215"/>
        <w:gridCol w:w="966"/>
        <w:gridCol w:w="2031"/>
        <w:gridCol w:w="1630"/>
      </w:tblGrid>
      <w:tr w14:paraId="448B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DF8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val="0"/>
                <w:color w:val="auto"/>
                <w:sz w:val="21"/>
                <w:szCs w:val="21"/>
                <w:highlight w:val="none"/>
                <w:lang w:val="en-US" w:eastAsia="zh-CN"/>
              </w:rPr>
              <w:t>分项报价表</w:t>
            </w:r>
          </w:p>
        </w:tc>
      </w:tr>
      <w:tr w14:paraId="2476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EE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维修费用</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29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D83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66F7">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CD5">
            <w:pPr>
              <w:jc w:val="center"/>
              <w:rPr>
                <w:rFonts w:hint="eastAsia" w:ascii="宋体" w:hAnsi="宋体" w:eastAsia="宋体" w:cs="宋体"/>
                <w:i w:val="0"/>
                <w:iCs w:val="0"/>
                <w:color w:val="000000"/>
                <w:sz w:val="22"/>
                <w:szCs w:val="22"/>
                <w:u w:val="none"/>
              </w:rPr>
            </w:pPr>
          </w:p>
        </w:tc>
      </w:tr>
      <w:tr w14:paraId="6D77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3ABA">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477">
            <w:pPr>
              <w:jc w:val="center"/>
              <w:rPr>
                <w:rFonts w:hint="eastAsia" w:ascii="宋体" w:hAnsi="宋体" w:eastAsia="宋体" w:cs="宋体"/>
                <w:i w:val="0"/>
                <w:iCs w:val="0"/>
                <w:color w:val="000000"/>
                <w:sz w:val="22"/>
                <w:szCs w:val="22"/>
                <w:u w:val="none"/>
              </w:rPr>
            </w:pPr>
          </w:p>
        </w:tc>
      </w:tr>
      <w:tr w14:paraId="728F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9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8F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DCA0">
            <w:pPr>
              <w:jc w:val="center"/>
              <w:rPr>
                <w:rFonts w:hint="eastAsia" w:ascii="宋体" w:hAnsi="宋体" w:eastAsia="宋体" w:cs="宋体"/>
                <w:i w:val="0"/>
                <w:iCs w:val="0"/>
                <w:color w:val="000000"/>
                <w:sz w:val="22"/>
                <w:szCs w:val="22"/>
                <w:u w:val="none"/>
              </w:rPr>
            </w:pPr>
          </w:p>
        </w:tc>
      </w:tr>
      <w:tr w14:paraId="43D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2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49D">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737">
            <w:pPr>
              <w:jc w:val="center"/>
              <w:rPr>
                <w:rFonts w:hint="eastAsia" w:ascii="宋体" w:hAnsi="宋体" w:eastAsia="宋体" w:cs="宋体"/>
                <w:i w:val="0"/>
                <w:iCs w:val="0"/>
                <w:color w:val="000000"/>
                <w:sz w:val="22"/>
                <w:szCs w:val="22"/>
                <w:u w:val="none"/>
              </w:rPr>
            </w:pPr>
          </w:p>
        </w:tc>
      </w:tr>
      <w:tr w14:paraId="774D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D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E12">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4130">
            <w:pPr>
              <w:jc w:val="center"/>
              <w:rPr>
                <w:rFonts w:hint="eastAsia" w:ascii="宋体" w:hAnsi="宋体" w:eastAsia="宋体" w:cs="宋体"/>
                <w:i w:val="0"/>
                <w:iCs w:val="0"/>
                <w:color w:val="000000"/>
                <w:sz w:val="22"/>
                <w:szCs w:val="22"/>
                <w:u w:val="none"/>
              </w:rPr>
            </w:pPr>
          </w:p>
        </w:tc>
      </w:tr>
      <w:tr w14:paraId="47B9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5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3F6B">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731">
            <w:pPr>
              <w:jc w:val="center"/>
              <w:rPr>
                <w:rFonts w:hint="eastAsia" w:ascii="宋体" w:hAnsi="宋体" w:eastAsia="宋体" w:cs="宋体"/>
                <w:i w:val="0"/>
                <w:iCs w:val="0"/>
                <w:color w:val="000000"/>
                <w:sz w:val="22"/>
                <w:szCs w:val="22"/>
                <w:u w:val="none"/>
              </w:rPr>
            </w:pPr>
          </w:p>
        </w:tc>
      </w:tr>
      <w:tr w14:paraId="2C85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4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11层男卫</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FEB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5846">
            <w:pPr>
              <w:jc w:val="center"/>
              <w:rPr>
                <w:rFonts w:hint="eastAsia" w:ascii="宋体" w:hAnsi="宋体" w:eastAsia="宋体" w:cs="宋体"/>
                <w:i w:val="0"/>
                <w:iCs w:val="0"/>
                <w:color w:val="000000"/>
                <w:sz w:val="22"/>
                <w:szCs w:val="22"/>
                <w:u w:val="none"/>
              </w:rPr>
            </w:pPr>
          </w:p>
        </w:tc>
      </w:tr>
      <w:tr w14:paraId="4B7C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C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E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36层女卫顶部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FE86">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67B">
            <w:pPr>
              <w:jc w:val="center"/>
              <w:rPr>
                <w:rFonts w:hint="eastAsia" w:ascii="宋体" w:hAnsi="宋体" w:eastAsia="宋体" w:cs="宋体"/>
                <w:i w:val="0"/>
                <w:iCs w:val="0"/>
                <w:color w:val="000000"/>
                <w:sz w:val="22"/>
                <w:szCs w:val="22"/>
                <w:u w:val="none"/>
              </w:rPr>
            </w:pPr>
          </w:p>
        </w:tc>
      </w:tr>
      <w:tr w14:paraId="1539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6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C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8层男卫顶部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53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32D">
            <w:pPr>
              <w:jc w:val="center"/>
              <w:rPr>
                <w:rFonts w:hint="eastAsia" w:ascii="宋体" w:hAnsi="宋体" w:eastAsia="宋体" w:cs="宋体"/>
                <w:i w:val="0"/>
                <w:iCs w:val="0"/>
                <w:color w:val="000000"/>
                <w:sz w:val="22"/>
                <w:szCs w:val="22"/>
                <w:u w:val="none"/>
              </w:rPr>
            </w:pPr>
          </w:p>
        </w:tc>
      </w:tr>
      <w:tr w14:paraId="1991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29层女卫顶部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0A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97A">
            <w:pPr>
              <w:jc w:val="center"/>
              <w:rPr>
                <w:rFonts w:hint="eastAsia" w:ascii="宋体" w:hAnsi="宋体" w:eastAsia="宋体" w:cs="宋体"/>
                <w:i w:val="0"/>
                <w:iCs w:val="0"/>
                <w:color w:val="000000"/>
                <w:sz w:val="22"/>
                <w:szCs w:val="22"/>
                <w:u w:val="none"/>
              </w:rPr>
            </w:pPr>
          </w:p>
        </w:tc>
      </w:tr>
      <w:tr w14:paraId="5D82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4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30层男卫顶部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F2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2A9">
            <w:pPr>
              <w:jc w:val="center"/>
              <w:rPr>
                <w:rFonts w:hint="eastAsia" w:ascii="宋体" w:hAnsi="宋体" w:eastAsia="宋体" w:cs="宋体"/>
                <w:i w:val="0"/>
                <w:iCs w:val="0"/>
                <w:color w:val="000000"/>
                <w:sz w:val="22"/>
                <w:szCs w:val="22"/>
                <w:u w:val="none"/>
              </w:rPr>
            </w:pPr>
          </w:p>
        </w:tc>
      </w:tr>
      <w:tr w14:paraId="4172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7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16层男卫顶部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2E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DBD">
            <w:pPr>
              <w:jc w:val="center"/>
              <w:rPr>
                <w:rFonts w:hint="eastAsia" w:ascii="宋体" w:hAnsi="宋体" w:eastAsia="宋体" w:cs="宋体"/>
                <w:i w:val="0"/>
                <w:iCs w:val="0"/>
                <w:color w:val="000000"/>
                <w:sz w:val="22"/>
                <w:szCs w:val="22"/>
                <w:u w:val="none"/>
              </w:rPr>
            </w:pPr>
          </w:p>
        </w:tc>
      </w:tr>
      <w:tr w14:paraId="0381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E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E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31、36层茶水间走廊顶部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EC0">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0CB2">
            <w:pPr>
              <w:jc w:val="center"/>
              <w:rPr>
                <w:rFonts w:hint="eastAsia" w:ascii="宋体" w:hAnsi="宋体" w:eastAsia="宋体" w:cs="宋体"/>
                <w:i w:val="0"/>
                <w:iCs w:val="0"/>
                <w:color w:val="000000"/>
                <w:sz w:val="22"/>
                <w:szCs w:val="22"/>
                <w:u w:val="none"/>
              </w:rPr>
            </w:pPr>
          </w:p>
        </w:tc>
      </w:tr>
      <w:tr w14:paraId="125F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3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34层女卫顶部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F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E9E">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FAEA">
            <w:pPr>
              <w:jc w:val="center"/>
              <w:rPr>
                <w:rFonts w:hint="eastAsia" w:ascii="宋体" w:hAnsi="宋体" w:eastAsia="宋体" w:cs="宋体"/>
                <w:i w:val="0"/>
                <w:iCs w:val="0"/>
                <w:color w:val="000000"/>
                <w:sz w:val="22"/>
                <w:szCs w:val="22"/>
                <w:u w:val="none"/>
              </w:rPr>
            </w:pPr>
          </w:p>
        </w:tc>
      </w:tr>
      <w:tr w14:paraId="4734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2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D7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159">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D53">
            <w:pPr>
              <w:jc w:val="center"/>
              <w:rPr>
                <w:rFonts w:hint="eastAsia" w:ascii="宋体" w:hAnsi="宋体" w:eastAsia="宋体" w:cs="宋体"/>
                <w:i w:val="0"/>
                <w:iCs w:val="0"/>
                <w:color w:val="000000"/>
                <w:sz w:val="22"/>
                <w:szCs w:val="22"/>
                <w:u w:val="none"/>
              </w:rPr>
            </w:pPr>
          </w:p>
        </w:tc>
      </w:tr>
      <w:tr w14:paraId="7B47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8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F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p>
        </w:tc>
      </w:tr>
    </w:tbl>
    <w:p w14:paraId="2931FC25">
      <w:pPr>
        <w:spacing w:line="500" w:lineRule="exact"/>
        <w:ind w:firstLine="36" w:firstLineChars="17"/>
        <w:rPr>
          <w:rFonts w:hint="eastAsia" w:ascii="宋体" w:hAnsi="宋体" w:eastAsia="宋体" w:cs="宋体"/>
          <w:b/>
          <w:bCs/>
          <w:sz w:val="21"/>
          <w:szCs w:val="21"/>
          <w:lang w:val="zh-CN"/>
        </w:rPr>
      </w:pPr>
      <w:r>
        <w:rPr>
          <w:rFonts w:hint="eastAsia" w:ascii="宋体" w:hAnsi="宋体" w:eastAsia="宋体" w:cs="宋体"/>
          <w:b/>
          <w:bCs/>
          <w:sz w:val="21"/>
          <w:szCs w:val="21"/>
        </w:rPr>
        <w:t>4.</w:t>
      </w:r>
      <w:r>
        <w:rPr>
          <w:rFonts w:hint="eastAsia" w:ascii="宋体" w:hAnsi="宋体" w:eastAsia="宋体" w:cs="宋体"/>
          <w:b/>
          <w:bCs/>
          <w:sz w:val="21"/>
          <w:szCs w:val="21"/>
          <w:lang w:val="zh-CN"/>
        </w:rPr>
        <w:t>付款方式和发票开具方式</w:t>
      </w:r>
      <w:bookmarkEnd w:id="29"/>
      <w:bookmarkEnd w:id="30"/>
      <w:bookmarkEnd w:id="31"/>
    </w:p>
    <w:p w14:paraId="66B9141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1F7327B8">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3C05D4A0">
      <w:pPr>
        <w:spacing w:line="500" w:lineRule="exact"/>
        <w:ind w:firstLine="4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甲方收到乙方开具的符合规范的增值税专用发票后20个工作日付清。甲方未收到发票，或收到的发票不符合规范的，甲方无需付款，且不承担迟延付款的任何责任。</w:t>
      </w:r>
    </w:p>
    <w:p w14:paraId="10A9BB68">
      <w:pPr>
        <w:spacing w:line="500" w:lineRule="exact"/>
        <w:rPr>
          <w:rFonts w:hint="eastAsia" w:ascii="宋体" w:hAnsi="宋体" w:eastAsia="宋体" w:cs="宋体"/>
          <w:b/>
          <w:bCs/>
          <w:sz w:val="21"/>
          <w:szCs w:val="21"/>
          <w:lang w:val="zh-CN"/>
        </w:rPr>
      </w:pPr>
      <w:bookmarkStart w:id="32" w:name="_Toc19304"/>
      <w:bookmarkStart w:id="33" w:name="_Toc32071"/>
      <w:bookmarkStart w:id="34" w:name="_Toc2846"/>
      <w:r>
        <w:rPr>
          <w:rFonts w:hint="eastAsia" w:ascii="宋体" w:hAnsi="宋体" w:eastAsia="宋体" w:cs="宋体"/>
          <w:b/>
          <w:bCs/>
          <w:sz w:val="21"/>
          <w:szCs w:val="21"/>
          <w:lang w:val="zh-CN"/>
        </w:rPr>
        <w:t>5.服务期限、地点和方式</w:t>
      </w:r>
      <w:bookmarkEnd w:id="32"/>
      <w:bookmarkEnd w:id="33"/>
      <w:bookmarkEnd w:id="34"/>
    </w:p>
    <w:p w14:paraId="248A96B3">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5.1服务期限：</w:t>
      </w:r>
      <w:r>
        <w:rPr>
          <w:rFonts w:hint="eastAsia" w:ascii="宋体" w:hAnsi="宋体" w:eastAsia="宋体" w:cs="宋体"/>
          <w:sz w:val="21"/>
          <w:szCs w:val="21"/>
          <w:highlight w:val="none"/>
          <w:u w:val="single"/>
          <w:lang w:val="en-US" w:eastAsia="zh-CN"/>
        </w:rPr>
        <w:t>合同签订后接到甲方通知20个工作日完成</w:t>
      </w:r>
      <w:r>
        <w:rPr>
          <w:rFonts w:hint="eastAsia" w:ascii="宋体" w:hAnsi="宋体" w:eastAsia="宋体" w:cs="宋体"/>
          <w:sz w:val="21"/>
          <w:szCs w:val="21"/>
        </w:rPr>
        <w:t>；</w:t>
      </w:r>
    </w:p>
    <w:p w14:paraId="552305BD">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5.2服务地点：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新交通大厦  </w:t>
      </w:r>
      <w:r>
        <w:rPr>
          <w:rFonts w:hint="eastAsia" w:ascii="宋体" w:hAnsi="宋体" w:eastAsia="宋体" w:cs="宋体"/>
          <w:sz w:val="21"/>
          <w:szCs w:val="21"/>
        </w:rPr>
        <w:t>；</w:t>
      </w:r>
    </w:p>
    <w:p w14:paraId="47E4D09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5.3服务方式：</w:t>
      </w:r>
      <w:r>
        <w:rPr>
          <w:rFonts w:hint="eastAsia" w:ascii="宋体" w:hAnsi="宋体" w:eastAsia="宋体" w:cs="宋体"/>
          <w:sz w:val="21"/>
          <w:szCs w:val="21"/>
          <w:u w:val="single"/>
        </w:rPr>
        <w:t xml:space="preserve"> 现场施工 </w:t>
      </w:r>
      <w:r>
        <w:rPr>
          <w:rFonts w:hint="eastAsia" w:ascii="宋体" w:hAnsi="宋体" w:eastAsia="宋体" w:cs="宋体"/>
          <w:sz w:val="21"/>
          <w:szCs w:val="21"/>
        </w:rPr>
        <w:t>。</w:t>
      </w:r>
    </w:p>
    <w:p w14:paraId="365C499B">
      <w:pPr>
        <w:spacing w:line="50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val="zh-CN"/>
        </w:rPr>
        <w:t>质量保修期</w:t>
      </w:r>
    </w:p>
    <w:p w14:paraId="11A4B37A">
      <w:pPr>
        <w:spacing w:line="500" w:lineRule="exact"/>
        <w:ind w:firstLine="435"/>
        <w:rPr>
          <w:rFonts w:hint="eastAsia" w:ascii="宋体" w:hAnsi="宋体" w:eastAsia="宋体" w:cs="宋体"/>
          <w:b w:val="0"/>
          <w:bCs w:val="0"/>
          <w:color w:val="auto"/>
          <w:sz w:val="21"/>
          <w:szCs w:val="21"/>
          <w:highlight w:val="yellow"/>
        </w:rPr>
      </w:pPr>
      <w:r>
        <w:rPr>
          <w:rFonts w:hint="eastAsia" w:ascii="宋体" w:hAnsi="宋体" w:eastAsia="宋体" w:cs="宋体"/>
          <w:b w:val="0"/>
          <w:bCs w:val="0"/>
          <w:color w:val="auto"/>
          <w:sz w:val="21"/>
          <w:szCs w:val="21"/>
          <w:lang w:val="zh-CN"/>
        </w:rPr>
        <w:t>质量保修期</w:t>
      </w:r>
      <w:r>
        <w:rPr>
          <w:rFonts w:hint="eastAsia" w:ascii="宋体" w:hAnsi="宋体" w:eastAsia="宋体" w:cs="宋体"/>
          <w:b w:val="0"/>
          <w:bCs w:val="0"/>
          <w:color w:val="auto"/>
          <w:sz w:val="21"/>
          <w:szCs w:val="21"/>
          <w:lang w:val="en-US" w:eastAsia="zh-CN"/>
        </w:rPr>
        <w:t>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年；质量保修期自</w:t>
      </w:r>
      <w:r>
        <w:rPr>
          <w:rFonts w:hint="eastAsia" w:ascii="宋体" w:hAnsi="宋体" w:eastAsia="宋体" w:cs="宋体"/>
          <w:b w:val="0"/>
          <w:bCs w:val="0"/>
          <w:color w:val="auto"/>
          <w:sz w:val="21"/>
          <w:szCs w:val="21"/>
          <w:highlight w:val="none"/>
          <w:lang w:val="en-US" w:eastAsia="zh-CN"/>
        </w:rPr>
        <w:t>维修</w:t>
      </w:r>
      <w:r>
        <w:rPr>
          <w:rFonts w:hint="eastAsia" w:ascii="宋体" w:hAnsi="宋体" w:eastAsia="宋体" w:cs="宋体"/>
          <w:b w:val="0"/>
          <w:bCs w:val="0"/>
          <w:color w:val="auto"/>
          <w:sz w:val="21"/>
          <w:szCs w:val="21"/>
          <w:highlight w:val="none"/>
        </w:rPr>
        <w:t>验收合格之日起计算。</w:t>
      </w:r>
    </w:p>
    <w:p w14:paraId="4E32B134">
      <w:pPr>
        <w:spacing w:line="500" w:lineRule="exact"/>
        <w:rPr>
          <w:rFonts w:hint="eastAsia" w:ascii="宋体" w:hAnsi="宋体" w:eastAsia="宋体" w:cs="宋体"/>
          <w:b/>
          <w:bCs/>
          <w:sz w:val="21"/>
          <w:szCs w:val="21"/>
          <w:lang w:val="zh-CN"/>
        </w:rPr>
      </w:pPr>
      <w:bookmarkStart w:id="35" w:name="_Toc21423"/>
      <w:bookmarkStart w:id="36" w:name="_Toc27250"/>
      <w:bookmarkStart w:id="37" w:name="_Toc19554"/>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35"/>
      <w:bookmarkEnd w:id="36"/>
      <w:bookmarkEnd w:id="37"/>
    </w:p>
    <w:p w14:paraId="0ABF719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1E8805F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 </w:t>
      </w:r>
      <w:r>
        <w:rPr>
          <w:rFonts w:hint="eastAsia" w:ascii="宋体" w:hAnsi="宋体" w:eastAsia="宋体" w:cs="宋体"/>
          <w:sz w:val="21"/>
          <w:szCs w:val="21"/>
        </w:rPr>
        <w:t>%；迟延付款的违约金计算数额达到前述最高限额之日起，乙方有权在要求甲方支付违约金的同时，书面通知甲方解除本合同；</w:t>
      </w:r>
    </w:p>
    <w:p w14:paraId="66AB678C">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01409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7CF1F3">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F674D7">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78EE933F">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3BFCFFE1">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2ADB3970">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w:t>
      </w:r>
      <w:r>
        <w:rPr>
          <w:rFonts w:hint="eastAsia" w:ascii="宋体" w:hAnsi="宋体" w:eastAsia="宋体" w:cs="宋体"/>
          <w:kern w:val="2"/>
          <w:sz w:val="21"/>
          <w:szCs w:val="21"/>
          <w:lang w:val="en-US" w:eastAsia="zh-CN"/>
        </w:rPr>
        <w:t>经过</w:t>
      </w:r>
      <w:r>
        <w:rPr>
          <w:rFonts w:hint="eastAsia" w:ascii="宋体" w:hAnsi="宋体" w:eastAsia="宋体" w:cs="宋体"/>
          <w:kern w:val="2"/>
          <w:sz w:val="21"/>
          <w:szCs w:val="21"/>
        </w:rPr>
        <w:t>甲方验收通过的，甲方按照合同总价款的70%与乙方进行结算。</w:t>
      </w:r>
    </w:p>
    <w:p w14:paraId="402FAA36">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.10 对于乙方在履行服务过程中应当向甲方缴纳的违约金、赔偿金等各项费用，甲方有权直接从应当支付给乙方的合同款中扣除。</w:t>
      </w:r>
    </w:p>
    <w:p w14:paraId="3ADA0604">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8.履约保证金</w:t>
      </w:r>
    </w:p>
    <w:p w14:paraId="409DB56A">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u w:val="none"/>
          <w:lang w:val="en-US" w:eastAsia="zh-CN"/>
        </w:rPr>
      </w:pPr>
      <w:r>
        <w:rPr>
          <w:rFonts w:hint="eastAsia" w:ascii="宋体" w:hAnsi="宋体" w:eastAsia="宋体" w:cs="宋体"/>
          <w:color w:val="000000"/>
          <w:kern w:val="0"/>
          <w:sz w:val="21"/>
          <w:szCs w:val="21"/>
        </w:rPr>
        <w:t>合同签订时，须交合同总价的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10</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作为合同的履约保证金，</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(人民币),收受人为</w:t>
      </w:r>
      <w:r>
        <w:rPr>
          <w:rFonts w:hint="eastAsia" w:ascii="宋体" w:hAnsi="宋体" w:eastAsia="宋体" w:cs="宋体"/>
          <w:color w:val="000000"/>
          <w:kern w:val="0"/>
          <w:sz w:val="21"/>
          <w:szCs w:val="21"/>
          <w:u w:val="single"/>
        </w:rPr>
        <w:t>合肥</w:t>
      </w:r>
      <w:r>
        <w:rPr>
          <w:rFonts w:hint="eastAsia" w:ascii="宋体" w:hAnsi="宋体" w:eastAsia="宋体" w:cs="宋体"/>
          <w:color w:val="000000"/>
          <w:kern w:val="0"/>
          <w:sz w:val="21"/>
          <w:szCs w:val="21"/>
          <w:u w:val="single"/>
          <w:lang w:val="en-US" w:eastAsia="zh-CN"/>
        </w:rPr>
        <w:t>文旅轨道物业服务</w:t>
      </w:r>
      <w:r>
        <w:rPr>
          <w:rFonts w:hint="eastAsia" w:ascii="宋体" w:hAnsi="宋体" w:eastAsia="宋体" w:cs="宋体"/>
          <w:color w:val="000000"/>
          <w:kern w:val="0"/>
          <w:sz w:val="21"/>
          <w:szCs w:val="21"/>
          <w:u w:val="single"/>
        </w:rPr>
        <w:t>有限公司</w:t>
      </w:r>
      <w:r>
        <w:rPr>
          <w:rFonts w:hint="eastAsia" w:ascii="宋体" w:hAnsi="宋体" w:eastAsia="宋体" w:cs="宋体"/>
          <w:color w:val="000000"/>
          <w:kern w:val="0"/>
          <w:sz w:val="21"/>
          <w:szCs w:val="21"/>
          <w:u w:val="none"/>
          <w:lang w:val="en-US" w:eastAsia="zh-CN"/>
        </w:rPr>
        <w:t>。</w:t>
      </w:r>
    </w:p>
    <w:p w14:paraId="2390E0C7">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9.质保金</w:t>
      </w:r>
    </w:p>
    <w:p w14:paraId="5C34DC62">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highlight w:val="none"/>
        </w:rPr>
      </w:pPr>
      <w:r>
        <w:rPr>
          <w:rFonts w:hint="eastAsia"/>
          <w:sz w:val="21"/>
          <w:szCs w:val="21"/>
          <w:highlight w:val="none"/>
          <w:lang w:val="en-US" w:eastAsia="zh-CN"/>
        </w:rPr>
        <w:t>项目施工维修验收合格且</w:t>
      </w:r>
      <w:r>
        <w:rPr>
          <w:rFonts w:hint="eastAsia" w:ascii="宋体" w:hAnsi="宋体" w:eastAsia="宋体" w:cs="宋体"/>
          <w:color w:val="000000"/>
          <w:kern w:val="0"/>
          <w:sz w:val="21"/>
          <w:szCs w:val="21"/>
          <w:highlight w:val="none"/>
          <w:lang w:val="en-US" w:eastAsia="zh-CN"/>
        </w:rPr>
        <w:t>合同期满后履约保证金转为质保金，</w:t>
      </w:r>
      <w:r>
        <w:rPr>
          <w:rFonts w:hint="eastAsia" w:ascii="宋体" w:hAnsi="宋体" w:eastAsia="宋体" w:cs="宋体"/>
          <w:color w:val="000000"/>
          <w:kern w:val="0"/>
          <w:sz w:val="21"/>
          <w:szCs w:val="21"/>
          <w:highlight w:val="none"/>
          <w:u w:val="none"/>
          <w:lang w:val="en-US" w:eastAsia="zh-CN"/>
        </w:rPr>
        <w:t>质保期满后</w:t>
      </w:r>
      <w:r>
        <w:rPr>
          <w:rFonts w:hint="eastAsia" w:ascii="宋体" w:hAnsi="宋体" w:eastAsia="宋体" w:cs="宋体"/>
          <w:color w:val="000000"/>
          <w:kern w:val="0"/>
          <w:sz w:val="21"/>
          <w:szCs w:val="21"/>
          <w:highlight w:val="none"/>
          <w:u w:val="none"/>
        </w:rPr>
        <w:t>30日内一次性</w:t>
      </w:r>
      <w:r>
        <w:rPr>
          <w:rFonts w:hint="eastAsia" w:ascii="宋体" w:hAnsi="宋体" w:eastAsia="宋体" w:cs="宋体"/>
          <w:color w:val="000000"/>
          <w:kern w:val="0"/>
          <w:sz w:val="21"/>
          <w:szCs w:val="21"/>
          <w:highlight w:val="none"/>
          <w:u w:val="none"/>
          <w:lang w:val="en-US" w:eastAsia="zh-CN"/>
        </w:rPr>
        <w:t>无息</w:t>
      </w:r>
      <w:r>
        <w:rPr>
          <w:rFonts w:hint="eastAsia" w:ascii="宋体" w:hAnsi="宋体" w:eastAsia="宋体" w:cs="宋体"/>
          <w:color w:val="000000"/>
          <w:kern w:val="0"/>
          <w:sz w:val="21"/>
          <w:szCs w:val="21"/>
          <w:highlight w:val="none"/>
          <w:u w:val="none"/>
        </w:rPr>
        <w:t>退还。</w:t>
      </w:r>
    </w:p>
    <w:p w14:paraId="43BFEAEF">
      <w:pPr>
        <w:spacing w:line="500" w:lineRule="exact"/>
        <w:rPr>
          <w:rFonts w:hint="eastAsia" w:ascii="宋体" w:hAnsi="宋体" w:eastAsia="宋体" w:cs="宋体"/>
          <w:b/>
          <w:bCs/>
          <w:sz w:val="21"/>
          <w:szCs w:val="21"/>
          <w:lang w:val="zh-CN"/>
        </w:rPr>
      </w:pPr>
      <w:bookmarkStart w:id="38" w:name="_Toc15583"/>
      <w:bookmarkStart w:id="39" w:name="_Toc16021"/>
      <w:bookmarkStart w:id="40" w:name="_Toc28375"/>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.合同争议的解决</w:t>
      </w:r>
      <w:bookmarkEnd w:id="38"/>
      <w:bookmarkEnd w:id="39"/>
      <w:bookmarkEnd w:id="40"/>
    </w:p>
    <w:p w14:paraId="1E3FCE07">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0104598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0902AA11">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甲方所在地有管辖权的</w:t>
      </w:r>
      <w:r>
        <w:rPr>
          <w:rFonts w:hint="eastAsia" w:ascii="宋体" w:hAnsi="宋体" w:eastAsia="宋体" w:cs="宋体"/>
          <w:sz w:val="21"/>
          <w:szCs w:val="21"/>
        </w:rPr>
        <w:t>人民法院起诉。</w:t>
      </w:r>
    </w:p>
    <w:p w14:paraId="1A20068D">
      <w:pPr>
        <w:spacing w:line="500" w:lineRule="exact"/>
        <w:rPr>
          <w:rFonts w:hint="eastAsia" w:ascii="宋体" w:hAnsi="宋体" w:eastAsia="宋体" w:cs="宋体"/>
          <w:b/>
          <w:bCs/>
          <w:sz w:val="21"/>
          <w:szCs w:val="21"/>
          <w:lang w:val="zh-CN"/>
        </w:rPr>
      </w:pPr>
      <w:bookmarkStart w:id="41" w:name="_Toc7245"/>
      <w:bookmarkStart w:id="42" w:name="_Toc15322"/>
      <w:bookmarkStart w:id="43" w:name="_Toc11173"/>
      <w:r>
        <w:rPr>
          <w:rFonts w:hint="eastAsia" w:ascii="宋体" w:hAnsi="宋体" w:eastAsia="宋体" w:cs="宋体"/>
          <w:b/>
          <w:bCs/>
          <w:sz w:val="21"/>
          <w:szCs w:val="21"/>
          <w:lang w:val="en-US" w:eastAsia="zh-CN"/>
        </w:rPr>
        <w:t>11</w:t>
      </w:r>
      <w:r>
        <w:rPr>
          <w:rFonts w:hint="eastAsia" w:ascii="宋体" w:hAnsi="宋体" w:eastAsia="宋体" w:cs="宋体"/>
          <w:b/>
          <w:bCs/>
          <w:sz w:val="21"/>
          <w:szCs w:val="21"/>
          <w:lang w:val="zh-CN"/>
        </w:rPr>
        <w:t>.合同生效</w:t>
      </w:r>
      <w:bookmarkEnd w:id="41"/>
      <w:bookmarkEnd w:id="42"/>
      <w:bookmarkEnd w:id="43"/>
    </w:p>
    <w:p w14:paraId="64809CD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44" w:name="_Hlk161978974"/>
    </w:p>
    <w:p w14:paraId="3DFA2F5E">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12.</w:t>
      </w:r>
      <w:r>
        <w:rPr>
          <w:rFonts w:hint="eastAsia" w:ascii="宋体" w:hAnsi="宋体" w:eastAsia="宋体" w:cs="宋体"/>
          <w:b/>
          <w:bCs/>
          <w:kern w:val="2"/>
          <w:sz w:val="21"/>
          <w:szCs w:val="21"/>
        </w:rPr>
        <w:t>通知和送达</w:t>
      </w:r>
    </w:p>
    <w:p w14:paraId="248B779C">
      <w:pPr>
        <w:spacing w:line="500" w:lineRule="exact"/>
        <w:ind w:firstLine="630" w:firstLineChars="300"/>
        <w:rPr>
          <w:rFonts w:hint="eastAsia" w:ascii="宋体" w:hAnsi="宋体" w:eastAsia="宋体" w:cs="宋体"/>
          <w:kern w:val="2"/>
          <w:sz w:val="21"/>
          <w:szCs w:val="21"/>
        </w:rPr>
      </w:pPr>
      <w:bookmarkStart w:id="45" w:name="_Hlk161979083"/>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.1本协议双方联系地址、联系人、联系方式如下：</w:t>
      </w:r>
    </w:p>
    <w:p w14:paraId="1506632C">
      <w:pPr>
        <w:spacing w:line="500" w:lineRule="exact"/>
        <w:ind w:firstLine="630" w:firstLineChars="3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5AA104FA">
      <w:pPr>
        <w:spacing w:line="500" w:lineRule="exact"/>
        <w:ind w:firstLine="630" w:firstLineChars="300"/>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11BB85F7">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F9297C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2ADB0794">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5B101EE">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4B72CF6C">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6B7EB69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44"/>
      <w:bookmarkEnd w:id="45"/>
    </w:p>
    <w:p w14:paraId="54F6166F">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13</w:t>
      </w:r>
      <w:r>
        <w:rPr>
          <w:rFonts w:hint="eastAsia" w:ascii="宋体" w:hAnsi="宋体" w:eastAsia="宋体" w:cs="宋体"/>
          <w:b/>
          <w:bCs/>
          <w:kern w:val="2"/>
          <w:sz w:val="21"/>
          <w:szCs w:val="21"/>
        </w:rPr>
        <w:t xml:space="preserve">.其他条款 </w:t>
      </w:r>
    </w:p>
    <w:p w14:paraId="006EF9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.1 本合同附件为本合同不可分割的一部分，与本合同具有同等法律效力。</w:t>
      </w:r>
    </w:p>
    <w:p w14:paraId="4BC961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0160BC5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6E18D06D">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rPr>
      </w:pPr>
      <w:r>
        <w:rPr>
          <w:rFonts w:hint="eastAsia" w:ascii="宋体" w:hAnsi="宋体" w:eastAsia="宋体" w:cs="宋体"/>
          <w:sz w:val="21"/>
          <w:szCs w:val="21"/>
        </w:rPr>
        <w:t>招标人（甲方）：    （公章）         投标人（乙方）：</w:t>
      </w:r>
      <w:r>
        <w:rPr>
          <w:rFonts w:hint="eastAsia" w:ascii="宋体" w:hAnsi="宋体" w:eastAsia="宋体" w:cs="宋体"/>
          <w:sz w:val="18"/>
          <w:szCs w:val="18"/>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4974047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18"/>
          <w:szCs w:val="18"/>
          <w:lang w:val="en-US" w:eastAsia="zh-CN"/>
        </w:rPr>
        <w:t xml:space="preserve"> </w:t>
      </w:r>
    </w:p>
    <w:p w14:paraId="099737B0">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18"/>
          <w:szCs w:val="18"/>
          <w:lang w:val="en-US" w:eastAsia="zh-CN"/>
        </w:rPr>
        <w:t xml:space="preserve"> </w:t>
      </w:r>
    </w:p>
    <w:p w14:paraId="4768690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u w:val="single"/>
        </w:rPr>
      </w:pPr>
      <w:r>
        <w:rPr>
          <w:rFonts w:hint="eastAsia" w:ascii="宋体" w:hAnsi="宋体" w:eastAsia="宋体" w:cs="宋体"/>
          <w:sz w:val="21"/>
          <w:szCs w:val="21"/>
        </w:rPr>
        <w:t>委托代理人：                         委托代理人：</w:t>
      </w:r>
      <w:r>
        <w:rPr>
          <w:rFonts w:hint="eastAsia" w:ascii="宋体" w:hAnsi="宋体" w:eastAsia="宋体" w:cs="宋体"/>
          <w:sz w:val="18"/>
          <w:szCs w:val="18"/>
        </w:rPr>
        <w:t>/</w:t>
      </w:r>
    </w:p>
    <w:p w14:paraId="0A236C2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18"/>
          <w:szCs w:val="18"/>
          <w:lang w:val="en-US" w:eastAsia="zh-CN"/>
        </w:rPr>
        <w:t xml:space="preserve"> </w:t>
      </w:r>
    </w:p>
    <w:p w14:paraId="14590A3C">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开户银行：                           开户银行：</w:t>
      </w:r>
      <w:r>
        <w:rPr>
          <w:rFonts w:hint="eastAsia" w:ascii="宋体" w:hAnsi="宋体" w:eastAsia="宋体" w:cs="宋体"/>
          <w:sz w:val="18"/>
          <w:szCs w:val="18"/>
          <w:lang w:val="en-US" w:eastAsia="zh-CN"/>
        </w:rPr>
        <w:t xml:space="preserve"> </w:t>
      </w:r>
    </w:p>
    <w:p w14:paraId="555AA8D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账号：                               账号：</w:t>
      </w:r>
      <w:r>
        <w:rPr>
          <w:rFonts w:hint="eastAsia" w:ascii="宋体" w:hAnsi="宋体" w:eastAsia="宋体" w:cs="宋体"/>
          <w:sz w:val="18"/>
          <w:szCs w:val="18"/>
          <w:lang w:val="en-US" w:eastAsia="zh-CN"/>
        </w:rPr>
        <w:t xml:space="preserve"> </w:t>
      </w:r>
    </w:p>
    <w:p w14:paraId="4B6076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35A510A2">
      <w:pPr>
        <w:spacing w:line="500" w:lineRule="exact"/>
        <w:rPr>
          <w:rFonts w:hint="eastAsia" w:ascii="宋体" w:hAnsi="宋体" w:eastAsia="宋体" w:cs="宋体"/>
          <w:sz w:val="21"/>
          <w:szCs w:val="21"/>
        </w:rPr>
      </w:pPr>
    </w:p>
    <w:p w14:paraId="2CF4FD4E">
      <w:pPr>
        <w:rPr>
          <w:rFonts w:hint="eastAsia"/>
        </w:rPr>
      </w:pPr>
    </w:p>
    <w:p w14:paraId="059AE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322909BF">
      <w:pPr>
        <w:spacing w:line="500" w:lineRule="exact"/>
        <w:rPr>
          <w:rFonts w:hint="eastAsia" w:ascii="宋体" w:hAnsi="宋体" w:eastAsia="宋体" w:cs="宋体"/>
          <w:b/>
          <w:sz w:val="21"/>
          <w:szCs w:val="21"/>
        </w:rPr>
      </w:pPr>
    </w:p>
    <w:p w14:paraId="09C56483">
      <w:pPr>
        <w:spacing w:line="500" w:lineRule="exact"/>
        <w:rPr>
          <w:rFonts w:hint="eastAsia" w:ascii="宋体" w:hAnsi="宋体" w:eastAsia="宋体" w:cs="宋体"/>
          <w:b/>
          <w:sz w:val="21"/>
          <w:szCs w:val="21"/>
        </w:rPr>
      </w:pPr>
    </w:p>
    <w:p w14:paraId="069AC939">
      <w:pPr>
        <w:pStyle w:val="2"/>
        <w:rPr>
          <w:rFonts w:hint="eastAsia" w:ascii="宋体" w:hAnsi="宋体" w:eastAsia="宋体" w:cs="宋体"/>
          <w:b w:val="0"/>
          <w:bCs/>
          <w:i w:val="0"/>
          <w:iCs w:val="0"/>
          <w:kern w:val="0"/>
          <w:sz w:val="21"/>
          <w:szCs w:val="21"/>
          <w:u w:val="single"/>
          <w:lang w:val="en-US" w:eastAsia="zh-CN" w:bidi="ar"/>
        </w:rPr>
      </w:pPr>
      <w:r>
        <w:rPr>
          <w:rFonts w:hint="eastAsia" w:ascii="宋体" w:hAnsi="宋体" w:eastAsia="宋体" w:cs="宋体"/>
          <w:bCs/>
          <w:spacing w:val="0"/>
          <w:kern w:val="0"/>
          <w:sz w:val="21"/>
          <w:szCs w:val="21"/>
          <w:u w:val="single"/>
          <w:lang w:val="en-US" w:eastAsia="zh-CN"/>
        </w:rPr>
        <w:t>附件1：</w:t>
      </w:r>
      <w:r>
        <w:rPr>
          <w:rFonts w:hint="eastAsia" w:ascii="宋体" w:hAnsi="宋体" w:eastAsia="宋体" w:cs="宋体"/>
          <w:b w:val="0"/>
          <w:bCs/>
          <w:i w:val="0"/>
          <w:iCs w:val="0"/>
          <w:kern w:val="0"/>
          <w:sz w:val="21"/>
          <w:szCs w:val="21"/>
          <w:u w:val="single"/>
          <w:lang w:val="en-US" w:eastAsia="zh-CN" w:bidi="ar"/>
        </w:rPr>
        <w:t>新交通大厦漏水部位统计清单</w:t>
      </w:r>
    </w:p>
    <w:tbl>
      <w:tblPr>
        <w:tblStyle w:val="22"/>
        <w:tblW w:w="9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3394"/>
        <w:gridCol w:w="1026"/>
        <w:gridCol w:w="3703"/>
      </w:tblGrid>
      <w:tr w14:paraId="744D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12B4">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51380" cy="1525905"/>
                  <wp:effectExtent l="0" t="0" r="1270" b="17145"/>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8"/>
                          <a:stretch>
                            <a:fillRect/>
                          </a:stretch>
                        </pic:blipFill>
                        <pic:spPr>
                          <a:xfrm>
                            <a:off x="0" y="0"/>
                            <a:ext cx="2151380" cy="1525905"/>
                          </a:xfrm>
                          <a:prstGeom prst="rect">
                            <a:avLst/>
                          </a:prstGeom>
                          <a:noFill/>
                          <a:ln>
                            <a:noFill/>
                          </a:ln>
                        </pic:spPr>
                      </pic:pic>
                    </a:graphicData>
                  </a:graphic>
                </wp:inline>
              </w:drawing>
            </w:r>
          </w:p>
        </w:tc>
      </w:tr>
      <w:tr w14:paraId="32ED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4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B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4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7F9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10105" cy="1501775"/>
                  <wp:effectExtent l="0" t="0" r="4445" b="3175"/>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9"/>
                          <a:stretch>
                            <a:fillRect/>
                          </a:stretch>
                        </pic:blipFill>
                        <pic:spPr>
                          <a:xfrm>
                            <a:off x="0" y="0"/>
                            <a:ext cx="2110105" cy="1501775"/>
                          </a:xfrm>
                          <a:prstGeom prst="rect">
                            <a:avLst/>
                          </a:prstGeom>
                          <a:noFill/>
                          <a:ln>
                            <a:noFill/>
                          </a:ln>
                        </pic:spPr>
                      </pic:pic>
                    </a:graphicData>
                  </a:graphic>
                </wp:inline>
              </w:drawing>
            </w:r>
          </w:p>
        </w:tc>
      </w:tr>
      <w:tr w14:paraId="71AF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9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E24">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inline distT="0" distB="0" distL="114300" distR="114300">
                  <wp:extent cx="2127250" cy="1456055"/>
                  <wp:effectExtent l="0" t="0" r="6350" b="10795"/>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0"/>
                          <a:srcRect r="1034" b="20849"/>
                          <a:stretch>
                            <a:fillRect/>
                          </a:stretch>
                        </pic:blipFill>
                        <pic:spPr>
                          <a:xfrm>
                            <a:off x="0" y="0"/>
                            <a:ext cx="2127250" cy="1456055"/>
                          </a:xfrm>
                          <a:prstGeom prst="rect">
                            <a:avLst/>
                          </a:prstGeom>
                          <a:noFill/>
                          <a:ln>
                            <a:noFill/>
                          </a:ln>
                        </pic:spPr>
                      </pic:pic>
                    </a:graphicData>
                  </a:graphic>
                </wp:inline>
              </w:drawing>
            </w:r>
          </w:p>
        </w:tc>
      </w:tr>
      <w:tr w14:paraId="163F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9C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073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058670" cy="1513205"/>
                  <wp:effectExtent l="0" t="0" r="17780" b="10795"/>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1"/>
                          <a:stretch>
                            <a:fillRect/>
                          </a:stretch>
                        </pic:blipFill>
                        <pic:spPr>
                          <a:xfrm>
                            <a:off x="0" y="0"/>
                            <a:ext cx="2058670" cy="1513205"/>
                          </a:xfrm>
                          <a:prstGeom prst="rect">
                            <a:avLst/>
                          </a:prstGeom>
                          <a:noFill/>
                          <a:ln>
                            <a:noFill/>
                          </a:ln>
                        </pic:spPr>
                      </pic:pic>
                    </a:graphicData>
                  </a:graphic>
                </wp:inline>
              </w:drawing>
            </w:r>
          </w:p>
        </w:tc>
      </w:tr>
      <w:tr w14:paraId="0AED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8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4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2E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4390" cy="1793875"/>
                  <wp:effectExtent l="0" t="0" r="10160" b="15875"/>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12"/>
                          <a:stretch>
                            <a:fillRect/>
                          </a:stretch>
                        </pic:blipFill>
                        <pic:spPr>
                          <a:xfrm>
                            <a:off x="0" y="0"/>
                            <a:ext cx="2104390" cy="1793875"/>
                          </a:xfrm>
                          <a:prstGeom prst="rect">
                            <a:avLst/>
                          </a:prstGeom>
                          <a:noFill/>
                          <a:ln>
                            <a:noFill/>
                          </a:ln>
                        </pic:spPr>
                      </pic:pic>
                    </a:graphicData>
                  </a:graphic>
                </wp:inline>
              </w:drawing>
            </w:r>
          </w:p>
        </w:tc>
      </w:tr>
      <w:tr w14:paraId="1E13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6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8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175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03120" cy="1529715"/>
                  <wp:effectExtent l="0" t="0" r="11430" b="13335"/>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13"/>
                          <a:stretch>
                            <a:fillRect/>
                          </a:stretch>
                        </pic:blipFill>
                        <pic:spPr>
                          <a:xfrm>
                            <a:off x="0" y="0"/>
                            <a:ext cx="2103120" cy="1529715"/>
                          </a:xfrm>
                          <a:prstGeom prst="rect">
                            <a:avLst/>
                          </a:prstGeom>
                          <a:noFill/>
                          <a:ln>
                            <a:noFill/>
                          </a:ln>
                        </pic:spPr>
                      </pic:pic>
                    </a:graphicData>
                  </a:graphic>
                </wp:inline>
              </w:drawing>
            </w:r>
          </w:p>
        </w:tc>
      </w:tr>
      <w:tr w14:paraId="3CF4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96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AA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11层男卫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135">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卫生间，漏水，维修磁砖下注丙烯酸防水层.漏水管周围防水再加固。</w:t>
            </w:r>
          </w:p>
        </w:tc>
      </w:tr>
      <w:tr w14:paraId="2F18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3DB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C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4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77C2">
            <w:pPr>
              <w:jc w:val="center"/>
              <w:rPr>
                <w:rFonts w:hint="eastAsia" w:ascii="宋体" w:hAnsi="宋体" w:eastAsia="宋体" w:cs="宋体"/>
                <w:i w:val="0"/>
                <w:iCs w:val="0"/>
                <w:color w:val="000000"/>
                <w:sz w:val="22"/>
                <w:szCs w:val="22"/>
                <w:highlight w:val="none"/>
                <w:u w:val="none"/>
              </w:rPr>
            </w:pPr>
          </w:p>
        </w:tc>
      </w:tr>
      <w:tr w14:paraId="112D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AD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E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38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42B">
            <w:pPr>
              <w:jc w:val="center"/>
              <w:rPr>
                <w:rFonts w:hint="eastAsia" w:ascii="宋体" w:hAnsi="宋体" w:eastAsia="宋体" w:cs="宋体"/>
                <w:i w:val="0"/>
                <w:iCs w:val="0"/>
                <w:color w:val="000000"/>
                <w:sz w:val="22"/>
                <w:szCs w:val="22"/>
                <w:highlight w:val="none"/>
                <w:u w:val="none"/>
              </w:rPr>
            </w:pPr>
          </w:p>
        </w:tc>
      </w:tr>
      <w:tr w14:paraId="20AB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72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D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751">
            <w:pPr>
              <w:jc w:val="center"/>
              <w:rPr>
                <w:rFonts w:hint="eastAsia" w:ascii="宋体" w:hAnsi="宋体" w:eastAsia="宋体" w:cs="宋体"/>
                <w:i w:val="0"/>
                <w:iCs w:val="0"/>
                <w:color w:val="000000"/>
                <w:sz w:val="22"/>
                <w:szCs w:val="22"/>
                <w:highlight w:val="none"/>
                <w:u w:val="none"/>
              </w:rPr>
            </w:pPr>
          </w:p>
        </w:tc>
      </w:tr>
      <w:tr w14:paraId="5FEA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74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12</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D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3A6">
            <w:pPr>
              <w:jc w:val="center"/>
              <w:rPr>
                <w:rFonts w:hint="eastAsia" w:ascii="宋体" w:hAnsi="宋体" w:eastAsia="宋体" w:cs="宋体"/>
                <w:i w:val="0"/>
                <w:iCs w:val="0"/>
                <w:color w:val="000000"/>
                <w:sz w:val="22"/>
                <w:szCs w:val="22"/>
                <w:highlight w:val="none"/>
                <w:u w:val="none"/>
              </w:rPr>
            </w:pPr>
          </w:p>
        </w:tc>
      </w:tr>
      <w:tr w14:paraId="5925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2F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13</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9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16层男卫顶部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79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357">
            <w:pPr>
              <w:jc w:val="center"/>
              <w:rPr>
                <w:rFonts w:hint="eastAsia" w:ascii="宋体" w:hAnsi="宋体" w:eastAsia="宋体" w:cs="宋体"/>
                <w:i w:val="0"/>
                <w:iCs w:val="0"/>
                <w:color w:val="000000"/>
                <w:sz w:val="22"/>
                <w:szCs w:val="22"/>
                <w:highlight w:val="none"/>
                <w:u w:val="none"/>
              </w:rPr>
            </w:pPr>
          </w:p>
        </w:tc>
      </w:tr>
      <w:tr w14:paraId="05AE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2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14</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8A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31、36层茶水间走廊顶部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E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FFAB">
            <w:pPr>
              <w:jc w:val="center"/>
              <w:rPr>
                <w:rFonts w:hint="eastAsia" w:ascii="宋体" w:hAnsi="宋体" w:eastAsia="宋体" w:cs="宋体"/>
                <w:i w:val="0"/>
                <w:iCs w:val="0"/>
                <w:color w:val="000000"/>
                <w:sz w:val="22"/>
                <w:szCs w:val="22"/>
                <w:highlight w:val="none"/>
                <w:u w:val="none"/>
              </w:rPr>
            </w:pPr>
          </w:p>
        </w:tc>
      </w:tr>
      <w:tr w14:paraId="7EF8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D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15</w:t>
            </w:r>
          </w:p>
        </w:tc>
        <w:tc>
          <w:tcPr>
            <w:tcW w:w="3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E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34层女卫顶部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8CD">
            <w:pPr>
              <w:jc w:val="center"/>
              <w:rPr>
                <w:rFonts w:hint="eastAsia" w:ascii="宋体" w:hAnsi="宋体" w:eastAsia="宋体" w:cs="宋体"/>
                <w:i w:val="0"/>
                <w:iCs w:val="0"/>
                <w:color w:val="000000"/>
                <w:sz w:val="22"/>
                <w:szCs w:val="22"/>
                <w:highlight w:val="none"/>
                <w:u w:val="none"/>
              </w:rPr>
            </w:pPr>
          </w:p>
        </w:tc>
      </w:tr>
    </w:tbl>
    <w:p w14:paraId="5B2392A9">
      <w:pPr>
        <w:rPr>
          <w:rFonts w:hint="eastAsia"/>
        </w:rPr>
      </w:pPr>
    </w:p>
    <w:p w14:paraId="024E8A49">
      <w:pPr>
        <w:keepNext w:val="0"/>
        <w:keepLines w:val="0"/>
        <w:pageBreakBefore/>
        <w:widowControl w:val="0"/>
        <w:kinsoku/>
        <w:wordWrap/>
        <w:overflowPunct/>
        <w:topLinePunct w:val="0"/>
        <w:autoSpaceDE/>
        <w:autoSpaceDN/>
        <w:bidi w:val="0"/>
        <w:adjustRightInd/>
        <w:snapToGrid/>
        <w:spacing w:line="360" w:lineRule="auto"/>
        <w:jc w:val="center"/>
        <w:textAlignment w:val="auto"/>
        <w:rPr>
          <w:sz w:val="13"/>
          <w:szCs w:val="16"/>
        </w:rPr>
      </w:pPr>
      <w:r>
        <w:rPr>
          <w:b/>
          <w:sz w:val="24"/>
          <w:szCs w:val="16"/>
        </w:rPr>
        <w:t>防水</w:t>
      </w:r>
      <w:r>
        <w:rPr>
          <w:rFonts w:hint="eastAsia"/>
          <w:b/>
          <w:sz w:val="24"/>
          <w:szCs w:val="16"/>
          <w:lang w:val="en-US" w:eastAsia="zh-CN"/>
        </w:rPr>
        <w:t>维修</w:t>
      </w:r>
      <w:r>
        <w:rPr>
          <w:b/>
          <w:sz w:val="24"/>
          <w:szCs w:val="16"/>
        </w:rPr>
        <w:t>保修承诺书</w:t>
      </w:r>
    </w:p>
    <w:p w14:paraId="216534D1">
      <w:pPr>
        <w:keepNext w:val="0"/>
        <w:keepLines w:val="0"/>
        <w:pageBreakBefore w:val="0"/>
        <w:widowControl/>
        <w:kinsoku/>
        <w:wordWrap/>
        <w:overflowPunct/>
        <w:topLinePunct w:val="0"/>
        <w:autoSpaceDE/>
        <w:autoSpaceDN/>
        <w:bidi w:val="0"/>
        <w:adjustRightInd/>
        <w:snapToGrid/>
        <w:spacing w:after="0" w:line="360" w:lineRule="auto"/>
        <w:ind w:left="0" w:right="0"/>
        <w:textAlignment w:val="auto"/>
        <w:rPr>
          <w:rFonts w:hint="default" w:eastAsiaTheme="minorEastAsia"/>
          <w:sz w:val="21"/>
          <w:szCs w:val="21"/>
          <w:lang w:val="en-US" w:eastAsia="zh-CN"/>
        </w:rPr>
      </w:pPr>
      <w:r>
        <w:rPr>
          <w:rFonts w:hint="eastAsia"/>
          <w:sz w:val="21"/>
          <w:szCs w:val="21"/>
          <w:lang w:val="en-US" w:eastAsia="zh-CN"/>
        </w:rPr>
        <w:t>至：合肥文旅轨道物业服务有限公司</w:t>
      </w:r>
    </w:p>
    <w:p w14:paraId="02A23294">
      <w:pPr>
        <w:keepNext w:val="0"/>
        <w:keepLines w:val="0"/>
        <w:pageBreakBefore w:val="0"/>
        <w:kinsoku/>
        <w:wordWrap/>
        <w:overflowPunct/>
        <w:topLinePunct w:val="0"/>
        <w:autoSpaceDE/>
        <w:autoSpaceDN/>
        <w:bidi w:val="0"/>
        <w:adjustRightInd/>
        <w:snapToGrid/>
        <w:spacing w:line="360" w:lineRule="auto"/>
        <w:ind w:left="0" w:right="0" w:firstLine="471"/>
        <w:textAlignment w:val="auto"/>
        <w:rPr>
          <w:rFonts w:ascii="宋体" w:hAnsi="宋体" w:eastAsia="宋体" w:cs="宋体"/>
          <w:sz w:val="21"/>
          <w:szCs w:val="21"/>
        </w:rPr>
      </w:pPr>
      <w:r>
        <w:rPr>
          <w:rFonts w:hint="eastAsia" w:ascii="宋体" w:hAnsi="宋体" w:eastAsia="宋体" w:cs="宋体"/>
          <w:spacing w:val="-3"/>
          <w:sz w:val="21"/>
          <w:szCs w:val="21"/>
          <w:lang w:val="en-US" w:eastAsia="zh-CN"/>
        </w:rPr>
        <w:t>公司</w:t>
      </w:r>
      <w:r>
        <w:rPr>
          <w:rFonts w:ascii="宋体" w:hAnsi="宋体" w:eastAsia="宋体" w:cs="宋体"/>
          <w:spacing w:val="-3"/>
          <w:sz w:val="21"/>
          <w:szCs w:val="21"/>
        </w:rPr>
        <w:t>在质量保修期内，按照有关法律规定和</w:t>
      </w:r>
      <w:r>
        <w:rPr>
          <w:rFonts w:ascii="宋体" w:hAnsi="宋体" w:eastAsia="宋体" w:cs="宋体"/>
          <w:spacing w:val="-4"/>
          <w:sz w:val="21"/>
          <w:szCs w:val="21"/>
        </w:rPr>
        <w:t>合同约定，承担</w:t>
      </w:r>
      <w:r>
        <w:rPr>
          <w:rFonts w:hint="eastAsia" w:ascii="宋体" w:hAnsi="宋体" w:eastAsia="宋体" w:cs="宋体"/>
          <w:spacing w:val="-4"/>
          <w:sz w:val="21"/>
          <w:szCs w:val="21"/>
          <w:lang w:val="en-US" w:eastAsia="zh-CN"/>
        </w:rPr>
        <w:t>防水维修</w:t>
      </w:r>
      <w:r>
        <w:rPr>
          <w:rFonts w:ascii="宋体" w:hAnsi="宋体" w:eastAsia="宋体" w:cs="宋体"/>
          <w:spacing w:val="-4"/>
          <w:sz w:val="21"/>
          <w:szCs w:val="21"/>
        </w:rPr>
        <w:t>质量保修</w:t>
      </w:r>
      <w:r>
        <w:rPr>
          <w:rFonts w:ascii="宋体" w:hAnsi="宋体" w:eastAsia="宋体" w:cs="宋体"/>
          <w:spacing w:val="-12"/>
          <w:sz w:val="21"/>
          <w:szCs w:val="21"/>
        </w:rPr>
        <w:t>责任。</w:t>
      </w:r>
    </w:p>
    <w:p w14:paraId="002EAB8B">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b/>
          <w:bCs/>
          <w:sz w:val="21"/>
          <w:szCs w:val="21"/>
        </w:rPr>
      </w:pPr>
      <w:r>
        <w:rPr>
          <w:rFonts w:hint="eastAsia"/>
          <w:b/>
          <w:bCs/>
          <w:sz w:val="21"/>
          <w:szCs w:val="21"/>
          <w:lang w:val="en-US" w:eastAsia="zh-CN"/>
        </w:rPr>
        <w:t>一、</w:t>
      </w:r>
      <w:r>
        <w:rPr>
          <w:b/>
          <w:bCs/>
          <w:sz w:val="21"/>
          <w:szCs w:val="21"/>
        </w:rPr>
        <w:t>承诺内容</w:t>
      </w:r>
    </w:p>
    <w:p w14:paraId="1630E7F6">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承诺为</w:t>
      </w:r>
      <w:r>
        <w:rPr>
          <w:rFonts w:hint="eastAsia"/>
          <w:sz w:val="21"/>
          <w:szCs w:val="21"/>
          <w:lang w:val="en-US" w:eastAsia="zh-CN"/>
        </w:rPr>
        <w:t>甲方</w:t>
      </w:r>
      <w:r>
        <w:rPr>
          <w:sz w:val="21"/>
          <w:szCs w:val="21"/>
        </w:rPr>
        <w:t>提供的防水工程服务将具有持久的防水效果，</w:t>
      </w:r>
      <w:r>
        <w:t>所有粉刷材料均为符合国家相关标准和环保要求的产品</w:t>
      </w:r>
      <w:r>
        <w:rPr>
          <w:rFonts w:hint="eastAsia"/>
          <w:lang w:eastAsia="zh-CN"/>
        </w:rPr>
        <w:t>；</w:t>
      </w:r>
      <w:r>
        <w:rPr>
          <w:sz w:val="21"/>
          <w:szCs w:val="21"/>
        </w:rPr>
        <w:t>并在服务完成后提供保修服务。具体承诺如下：</w:t>
      </w:r>
    </w:p>
    <w:p w14:paraId="564BA857">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1、</w:t>
      </w:r>
      <w:r>
        <w:rPr>
          <w:sz w:val="21"/>
          <w:szCs w:val="21"/>
        </w:rPr>
        <w:t>工程质量保证</w:t>
      </w:r>
    </w:p>
    <w:p w14:paraId="6441D591">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保证在工程施工过程中，将严格按照相关法规和行业标准进行操作。使用高质量的材料和设备，并派遣经验丰富的专业施工团队来完成工程。</w:t>
      </w:r>
    </w:p>
    <w:p w14:paraId="086725B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2、</w:t>
      </w:r>
      <w:r>
        <w:rPr>
          <w:sz w:val="21"/>
          <w:szCs w:val="21"/>
        </w:rPr>
        <w:t>保修期限</w:t>
      </w:r>
    </w:p>
    <w:p w14:paraId="31ECF0B1">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承诺在</w:t>
      </w:r>
      <w:r>
        <w:rPr>
          <w:rFonts w:hint="eastAsia"/>
          <w:sz w:val="21"/>
          <w:szCs w:val="21"/>
          <w:lang w:val="en-US" w:eastAsia="zh-CN"/>
        </w:rPr>
        <w:t>项目施工维修验收合格</w:t>
      </w:r>
      <w:r>
        <w:rPr>
          <w:sz w:val="21"/>
          <w:szCs w:val="21"/>
        </w:rPr>
        <w:t>之日起，为</w:t>
      </w:r>
      <w:r>
        <w:rPr>
          <w:rFonts w:hint="eastAsia"/>
          <w:sz w:val="21"/>
          <w:szCs w:val="21"/>
          <w:lang w:val="en-US" w:eastAsia="zh-CN"/>
        </w:rPr>
        <w:t>甲方</w:t>
      </w:r>
      <w:r>
        <w:rPr>
          <w:sz w:val="21"/>
          <w:szCs w:val="21"/>
        </w:rPr>
        <w:t>提供保修服务，保修期为</w:t>
      </w:r>
      <w:r>
        <w:rPr>
          <w:rFonts w:hint="eastAsia"/>
          <w:sz w:val="21"/>
          <w:szCs w:val="21"/>
          <w:u w:val="single"/>
          <w:lang w:val="en-US" w:eastAsia="zh-CN"/>
        </w:rPr>
        <w:t>两</w:t>
      </w:r>
      <w:r>
        <w:rPr>
          <w:sz w:val="21"/>
          <w:szCs w:val="21"/>
        </w:rPr>
        <w:t>年。在保修期内，如出现防水</w:t>
      </w:r>
      <w:r>
        <w:rPr>
          <w:rFonts w:hint="eastAsia"/>
          <w:sz w:val="21"/>
          <w:szCs w:val="21"/>
          <w:lang w:val="en-US" w:eastAsia="zh-CN"/>
        </w:rPr>
        <w:t>工程</w:t>
      </w:r>
      <w:r>
        <w:rPr>
          <w:sz w:val="21"/>
          <w:szCs w:val="21"/>
        </w:rPr>
        <w:t>质量问题</w:t>
      </w:r>
      <w:r>
        <w:rPr>
          <w:rFonts w:hint="eastAsia"/>
          <w:sz w:val="21"/>
          <w:szCs w:val="21"/>
          <w:lang w:val="en-US" w:eastAsia="zh-CN"/>
        </w:rPr>
        <w:t>及墙面粉刷材料脱落等问题</w:t>
      </w:r>
      <w:r>
        <w:rPr>
          <w:sz w:val="21"/>
          <w:szCs w:val="21"/>
        </w:rPr>
        <w:t>，</w:t>
      </w:r>
      <w:r>
        <w:rPr>
          <w:rFonts w:hint="eastAsia" w:ascii="宋体" w:hAnsi="宋体" w:eastAsia="宋体" w:cs="宋体"/>
          <w:spacing w:val="-3"/>
          <w:sz w:val="21"/>
          <w:szCs w:val="21"/>
          <w:lang w:val="en-US" w:eastAsia="zh-CN"/>
        </w:rPr>
        <w:t>公司</w:t>
      </w:r>
      <w:r>
        <w:rPr>
          <w:sz w:val="21"/>
          <w:szCs w:val="21"/>
        </w:rPr>
        <w:t>将免费提供</w:t>
      </w:r>
      <w:r>
        <w:rPr>
          <w:rFonts w:hint="eastAsia"/>
          <w:sz w:val="21"/>
          <w:szCs w:val="21"/>
          <w:lang w:val="en-US" w:eastAsia="zh-CN"/>
        </w:rPr>
        <w:t>维修</w:t>
      </w:r>
      <w:r>
        <w:rPr>
          <w:sz w:val="21"/>
          <w:szCs w:val="21"/>
        </w:rPr>
        <w:t>服务。</w:t>
      </w:r>
    </w:p>
    <w:p w14:paraId="3985896B">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3、</w:t>
      </w:r>
      <w:r>
        <w:rPr>
          <w:sz w:val="21"/>
          <w:szCs w:val="21"/>
        </w:rPr>
        <w:t>保修范围</w:t>
      </w:r>
    </w:p>
    <w:p w14:paraId="5554B79D">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sz w:val="21"/>
          <w:szCs w:val="21"/>
        </w:rPr>
        <w:t>保修范围包括但不限于以下情况：</w:t>
      </w:r>
    </w:p>
    <w:p w14:paraId="37D50D9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防水层出现渗漏、开裂等问题；</w:t>
      </w:r>
    </w:p>
    <w:p w14:paraId="17FA50C2">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防水层与基层之间的粘结力不符合要求；</w:t>
      </w:r>
    </w:p>
    <w:p w14:paraId="1FBB9BC1">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防水材料出现质量问题，导致层状松散或脱落；</w:t>
      </w:r>
    </w:p>
    <w:p w14:paraId="0399071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rFonts w:hint="eastAsia" w:eastAsiaTheme="minorEastAsia"/>
          <w:sz w:val="21"/>
          <w:szCs w:val="21"/>
          <w:lang w:val="en-US" w:eastAsia="zh-CN"/>
        </w:rPr>
      </w:pPr>
      <w:r>
        <w:rPr>
          <w:rFonts w:hint="eastAsia"/>
          <w:sz w:val="21"/>
          <w:szCs w:val="21"/>
          <w:lang w:eastAsia="zh-CN"/>
        </w:rPr>
        <w:t>（</w:t>
      </w:r>
      <w:r>
        <w:rPr>
          <w:rFonts w:hint="eastAsia"/>
          <w:sz w:val="21"/>
          <w:szCs w:val="21"/>
          <w:lang w:val="en-US" w:eastAsia="zh-CN"/>
        </w:rPr>
        <w:t>4）粉刷墙面出现</w:t>
      </w:r>
      <w:r>
        <w:rPr>
          <w:sz w:val="21"/>
          <w:szCs w:val="21"/>
        </w:rPr>
        <w:t>松散或脱落</w:t>
      </w:r>
      <w:r>
        <w:rPr>
          <w:rFonts w:hint="eastAsia"/>
          <w:sz w:val="21"/>
          <w:szCs w:val="21"/>
          <w:lang w:eastAsia="zh-CN"/>
        </w:rPr>
        <w:t>。</w:t>
      </w:r>
    </w:p>
    <w:p w14:paraId="2A47B782">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rFonts w:hint="eastAsia"/>
          <w:b/>
          <w:bCs/>
          <w:sz w:val="21"/>
          <w:szCs w:val="21"/>
          <w:lang w:val="en-US" w:eastAsia="zh-CN"/>
        </w:rPr>
      </w:pPr>
      <w:r>
        <w:rPr>
          <w:rFonts w:hint="eastAsia"/>
          <w:b/>
          <w:bCs/>
          <w:sz w:val="21"/>
          <w:szCs w:val="21"/>
          <w:lang w:val="en-US" w:eastAsia="zh-CN"/>
        </w:rPr>
        <w:t>二、保密条款</w:t>
      </w:r>
    </w:p>
    <w:p w14:paraId="09CBF6D7">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公司承诺</w:t>
      </w:r>
      <w:r>
        <w:rPr>
          <w:sz w:val="21"/>
          <w:szCs w:val="21"/>
        </w:rPr>
        <w:t>保护</w:t>
      </w:r>
      <w:r>
        <w:rPr>
          <w:rFonts w:hint="eastAsia"/>
          <w:sz w:val="21"/>
          <w:szCs w:val="21"/>
          <w:lang w:val="en-US" w:eastAsia="zh-CN"/>
        </w:rPr>
        <w:t>甲方的</w:t>
      </w:r>
      <w:r>
        <w:rPr>
          <w:sz w:val="21"/>
          <w:szCs w:val="21"/>
        </w:rPr>
        <w:t>个人信息和工程相关资料的隐私和保密性，不会将其用于其他任何商业目的。</w:t>
      </w:r>
    </w:p>
    <w:p w14:paraId="232FD176">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rFonts w:hint="eastAsia"/>
          <w:b/>
          <w:bCs/>
          <w:sz w:val="21"/>
          <w:szCs w:val="21"/>
          <w:lang w:val="en-US" w:eastAsia="zh-CN"/>
        </w:rPr>
      </w:pPr>
      <w:r>
        <w:rPr>
          <w:rFonts w:hint="eastAsia"/>
          <w:b/>
          <w:bCs/>
          <w:sz w:val="21"/>
          <w:szCs w:val="21"/>
          <w:lang w:val="en-US" w:eastAsia="zh-CN"/>
        </w:rPr>
        <w:t>三、其他条款</w:t>
      </w:r>
    </w:p>
    <w:p w14:paraId="2723B19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sz w:val="21"/>
          <w:szCs w:val="21"/>
        </w:rPr>
        <w:t>本防水</w:t>
      </w:r>
      <w:r>
        <w:rPr>
          <w:rFonts w:hint="eastAsia"/>
          <w:sz w:val="21"/>
          <w:szCs w:val="21"/>
          <w:lang w:val="en-US" w:eastAsia="zh-CN"/>
        </w:rPr>
        <w:t>维修</w:t>
      </w:r>
      <w:r>
        <w:rPr>
          <w:sz w:val="21"/>
          <w:szCs w:val="21"/>
        </w:rPr>
        <w:t>工程保修承诺书遵守中国的法律和法规。如因工程质量问题引起纠纷，双方应首先通过友好协商解决。若协商不成，纠纷将提交至有管辖权的法院解决。</w:t>
      </w:r>
    </w:p>
    <w:p w14:paraId="15A32CCC">
      <w:pPr>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sz w:val="21"/>
          <w:szCs w:val="21"/>
        </w:rPr>
      </w:pPr>
    </w:p>
    <w:p w14:paraId="18355F24">
      <w:pPr>
        <w:keepNext w:val="0"/>
        <w:keepLines w:val="0"/>
        <w:pageBreakBefore w:val="0"/>
        <w:widowControl w:val="0"/>
        <w:tabs>
          <w:tab w:val="left" w:pos="2394"/>
        </w:tabs>
        <w:kinsoku/>
        <w:wordWrap/>
        <w:overflowPunct/>
        <w:topLinePunct w:val="0"/>
        <w:autoSpaceDE/>
        <w:autoSpaceDN/>
        <w:bidi w:val="0"/>
        <w:adjustRightInd/>
        <w:snapToGrid/>
        <w:spacing w:line="36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16466EA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日</w:t>
      </w:r>
    </w:p>
    <w:p w14:paraId="4261DDFC">
      <w:pPr>
        <w:spacing w:line="500" w:lineRule="exact"/>
        <w:rPr>
          <w:rFonts w:hint="eastAsia" w:ascii="宋体" w:hAnsi="宋体" w:eastAsia="宋体" w:cs="宋体"/>
          <w:b/>
          <w:sz w:val="21"/>
          <w:szCs w:val="21"/>
        </w:rPr>
      </w:pPr>
    </w:p>
    <w:p w14:paraId="5AA5E3BD">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36"/>
        </w:rPr>
      </w:pPr>
      <w:r>
        <w:rPr>
          <w:rFonts w:hint="eastAsia" w:ascii="宋体" w:hAnsi="宋体" w:eastAsia="宋体" w:cs="宋体"/>
          <w:b/>
          <w:bCs/>
          <w:sz w:val="28"/>
          <w:szCs w:val="36"/>
        </w:rPr>
        <w:t>廉  政  协  议</w:t>
      </w:r>
    </w:p>
    <w:p w14:paraId="00FBFB3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合肥文旅轨道物业服务有限公司 </w:t>
      </w:r>
      <w:r>
        <w:rPr>
          <w:rFonts w:hint="eastAsia" w:ascii="宋体" w:hAnsi="宋体" w:eastAsia="宋体" w:cs="宋体"/>
          <w:sz w:val="21"/>
          <w:szCs w:val="21"/>
        </w:rPr>
        <w:t xml:space="preserve">  </w:t>
      </w:r>
    </w:p>
    <w:p w14:paraId="6CF614E7">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C6F22B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4E1F3F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第一条</w:t>
      </w:r>
      <w:r>
        <w:rPr>
          <w:rFonts w:hint="eastAsia" w:ascii="宋体" w:hAnsi="宋体" w:eastAsia="宋体" w:cs="宋体"/>
          <w:sz w:val="21"/>
          <w:szCs w:val="21"/>
        </w:rPr>
        <w:t xml:space="preserve">  甲乙双方的权利和义务</w:t>
      </w:r>
    </w:p>
    <w:p w14:paraId="07D5CE8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28E781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（二）严格执行合同的要求，自觉履行合同约定的相关义务。</w:t>
      </w:r>
    </w:p>
    <w:p w14:paraId="5FBA4E4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（三）在业务活动中坚持公开、公正、诚信、透明的原则，不得损害国家、集体利益。</w:t>
      </w:r>
    </w:p>
    <w:p w14:paraId="23A58F3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（四）建立健全廉政制度，开展廉政教育，公布举报电话，监督并认真查处违法违纪行为。</w:t>
      </w:r>
    </w:p>
    <w:p w14:paraId="75A69F7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（五）发现对方在业务活动中有违反廉政规定的行为，应及时提醒对方纠正。情节严重的，应向其上级有关部门举报、建议给予处理，并有权要求告知处理结果。</w:t>
      </w:r>
    </w:p>
    <w:p w14:paraId="1751010F">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w:t>
      </w:r>
      <w:r>
        <w:rPr>
          <w:rFonts w:hint="eastAsia" w:ascii="宋体" w:hAnsi="宋体" w:eastAsia="宋体" w:cs="宋体"/>
          <w:sz w:val="21"/>
          <w:szCs w:val="21"/>
        </w:rPr>
        <w:t xml:space="preserve">  甲方的义务</w:t>
      </w:r>
    </w:p>
    <w:p w14:paraId="2A45426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(一)甲方及其工作人员不得索要或接受乙方的礼金、有价证券和贵重物品，不得在乙方报销任何应由甲方单位或个人支付的费用等。</w:t>
      </w:r>
    </w:p>
    <w:p w14:paraId="451089D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D92B84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（三）甲方及其工作人员不得要求或者接受乙方为其住房装修、婚丧嫁娶活动、配偶子女工作安排以及出国出境、旅游等提供方便等。</w:t>
      </w:r>
    </w:p>
    <w:p w14:paraId="10A9E8E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（四）甲方工作人员不得在乙方有关联的企业兼职，不得向乙方介绍家属或者亲友从事与甲方业务有关的经济活动。</w:t>
      </w:r>
    </w:p>
    <w:p w14:paraId="3DC05BE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（五）甲方工作人员不得以明显低于市场的价格向乙方购买房屋、汽车等物品；不得以明显高于市场的价格向乙方出售房屋、汽车等物品；不得以其他交易形式非法收受请托人财物。</w:t>
      </w:r>
    </w:p>
    <w:p w14:paraId="45020A5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（六）甲方工作人员不得利用职务之便收受乙方以回扣、手续费、加班费、咨询费、劳务费、协调费等各种名义给予或赠送的钱物。</w:t>
      </w:r>
    </w:p>
    <w:p w14:paraId="1BA359F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（七）甲方工作人员不得接受乙方给予或赠送的干股或红利。</w:t>
      </w:r>
    </w:p>
    <w:p w14:paraId="4815B4E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（八）甲方任何人不得以个人的名义向乙方推荐设备、部件等供货商以及其他合作单位。</w:t>
      </w:r>
    </w:p>
    <w:p w14:paraId="5E29E8E0">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第三条  </w:t>
      </w:r>
      <w:r>
        <w:rPr>
          <w:rFonts w:hint="eastAsia" w:ascii="宋体" w:hAnsi="宋体" w:eastAsia="宋体" w:cs="宋体"/>
          <w:sz w:val="21"/>
          <w:szCs w:val="21"/>
        </w:rPr>
        <w:t>乙方的义务</w:t>
      </w:r>
    </w:p>
    <w:p w14:paraId="65449D2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14:paraId="7D10558D">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14:paraId="676B4A8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(三)乙方不得以任何理由安排甲方工作人员参加可能影响相关业务公开、公正、公平性的宴请及娱乐活动。</w:t>
      </w:r>
    </w:p>
    <w:p w14:paraId="6236729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（四）乙方不得为甲方单位和个人购置或提供通讯工具和高档办公用品等物品，也不得为甲方提供与工作无关的房屋、汽车等。</w:t>
      </w:r>
    </w:p>
    <w:p w14:paraId="39F8393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（五）乙方不得与甲方工作人员就合同中的质量、数量、价格、工程量、验收等条款进行私下商谈或者达成默契。</w:t>
      </w:r>
    </w:p>
    <w:p w14:paraId="100F4AF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（六）乙方不得以回扣、手续费、加班费、咨询费、劳务费等各种名义向甲方工作人员给予或赠送钱物。</w:t>
      </w:r>
    </w:p>
    <w:p w14:paraId="6AF4715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（七）乙方不得向甲方工作人员提供干股或红利。</w:t>
      </w:r>
    </w:p>
    <w:p w14:paraId="7822451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（八）乙方须按文旅博览集团纪委要求开展相关工作。</w:t>
      </w:r>
    </w:p>
    <w:p w14:paraId="284BA45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第四条</w:t>
      </w:r>
      <w:r>
        <w:rPr>
          <w:rFonts w:hint="eastAsia" w:ascii="宋体" w:hAnsi="宋体" w:eastAsia="宋体" w:cs="宋体"/>
          <w:sz w:val="21"/>
          <w:szCs w:val="21"/>
        </w:rPr>
        <w:t xml:space="preserve">  违约责任</w:t>
      </w:r>
    </w:p>
    <w:p w14:paraId="2E21D90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（一）甲方及其工作人员违反本协议第一、二条规定。甲方按管理权限，对相关责任人依据有关规定给予党纪、政纪处分或组织处理；涉嫌犯罪的，移交司法机关追究刑事责任。投诉联系</w:t>
      </w:r>
      <w:r>
        <w:rPr>
          <w:rFonts w:hint="eastAsia" w:ascii="宋体" w:hAnsi="宋体" w:eastAsia="宋体" w:cs="宋体"/>
          <w:sz w:val="21"/>
          <w:szCs w:val="21"/>
          <w:lang w:val="en-US" w:eastAsia="zh-CN"/>
        </w:rPr>
        <w:t>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92CCFC9">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（二）乙方及其工作人员违反本协议第一、三条规定。根据具体情节和造成的后果，甲方有权依据法律法规及合同约定对乙方采取以下一种或多种处理办法：</w:t>
      </w:r>
    </w:p>
    <w:p w14:paraId="5F04B42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1．向建设行政部门、招投标管理部门及乙方上级主管部门通报，建议作出相应处理； </w:t>
      </w:r>
    </w:p>
    <w:p w14:paraId="00FC692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2．甲方有权扣除乙方履约保证金全部或部分（视情节严重性而定）；</w:t>
      </w:r>
    </w:p>
    <w:p w14:paraId="0DD9412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3．乙方一定期限内（6个月至5年，具体由甲方根据情况而定）不得参与甲方作为发包人（业主）的工程项目投标和物资采购等相关业务；</w:t>
      </w:r>
    </w:p>
    <w:p w14:paraId="626C8B8A">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4．终止或解除双方已签订的包括（不限于）本合同在内的所有合同。</w:t>
      </w:r>
    </w:p>
    <w:p w14:paraId="5D80BAA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甲方作出的处理意见，乙方应无条件接受并承担给甲方造成的损失，全额返还通过不正当手段从甲方获取的非法所得，并承担相应的法律责任。</w:t>
      </w:r>
    </w:p>
    <w:p w14:paraId="7B8B180A">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w:t>
      </w:r>
    </w:p>
    <w:p w14:paraId="0847B25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189770D">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第六条  </w:t>
      </w:r>
      <w:r>
        <w:rPr>
          <w:rFonts w:hint="eastAsia" w:ascii="宋体" w:hAnsi="宋体" w:eastAsia="宋体" w:cs="宋体"/>
          <w:sz w:val="21"/>
          <w:szCs w:val="21"/>
        </w:rPr>
        <w:t xml:space="preserve">本协议有效期为甲乙双方签署之日起至合同终止。  </w:t>
      </w:r>
    </w:p>
    <w:p w14:paraId="7B51C3EB">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第七条 </w:t>
      </w:r>
      <w:r>
        <w:rPr>
          <w:rFonts w:hint="eastAsia" w:ascii="宋体" w:hAnsi="宋体" w:eastAsia="宋体" w:cs="宋体"/>
          <w:sz w:val="21"/>
          <w:szCs w:val="21"/>
        </w:rPr>
        <w:t xml:space="preserve"> 本协议作为合同的附件，与本合同具有同等法律效力。</w:t>
      </w:r>
    </w:p>
    <w:p w14:paraId="41FE8C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甲方（盖章）：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4A4F13A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宋体" w:hAnsi="宋体" w:eastAsia="宋体" w:cs="宋体"/>
          <w:sz w:val="21"/>
          <w:szCs w:val="21"/>
        </w:rPr>
        <w:tab/>
      </w:r>
      <w:r>
        <w:rPr>
          <w:rFonts w:hint="eastAsia" w:ascii="宋体" w:hAnsi="宋体" w:eastAsia="宋体" w:cs="宋体"/>
          <w:sz w:val="21"/>
          <w:szCs w:val="21"/>
        </w:rPr>
        <w:t xml:space="preserve">                  法定代表人或</w:t>
      </w:r>
    </w:p>
    <w:p w14:paraId="3726DFC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授权代表：(职务)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授权代表：（职务）</w:t>
      </w:r>
    </w:p>
    <w:p w14:paraId="213E0E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rPr>
        <w:tab/>
      </w:r>
      <w:r>
        <w:rPr>
          <w:rFonts w:hint="eastAsia" w:ascii="宋体" w:hAnsi="宋体" w:eastAsia="宋体" w:cs="宋体"/>
          <w:sz w:val="21"/>
          <w:szCs w:val="21"/>
        </w:rPr>
        <w:t xml:space="preserve">                      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551C950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0817D5CA">
      <w:pPr>
        <w:rPr>
          <w:rFonts w:hint="eastAsia"/>
        </w:rPr>
      </w:pPr>
    </w:p>
    <w:p w14:paraId="77B6C4F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廉政监督联系人                    廉政监督联系人</w:t>
      </w:r>
    </w:p>
    <w:p w14:paraId="727EDC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姓名                              姓名</w:t>
      </w:r>
    </w:p>
    <w:p w14:paraId="375D79C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2C0CC0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                            电话：</w:t>
      </w:r>
    </w:p>
    <w:p w14:paraId="515A93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                            地址：         </w:t>
      </w:r>
    </w:p>
    <w:p w14:paraId="14B881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                            日期：</w:t>
      </w:r>
    </w:p>
    <w:p w14:paraId="60D96B17">
      <w:pPr>
        <w:rPr>
          <w:rFonts w:hint="eastAsia" w:ascii="宋体" w:hAnsi="宋体" w:eastAsia="宋体" w:cs="宋体"/>
        </w:rPr>
      </w:pPr>
    </w:p>
    <w:p w14:paraId="678A3DF2">
      <w:pPr>
        <w:pStyle w:val="3"/>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6" w:name="_Toc27128"/>
      <w:bookmarkStart w:id="47" w:name="_Toc15890"/>
      <w:bookmarkStart w:id="48" w:name="_Toc3796"/>
      <w:r>
        <w:rPr>
          <w:rFonts w:hint="eastAsia" w:ascii="宋体" w:hAnsi="宋体" w:eastAsia="宋体" w:cs="宋体"/>
        </w:rPr>
        <w:t>第六章  投标文件格式</w:t>
      </w:r>
      <w:bookmarkEnd w:id="46"/>
      <w:bookmarkEnd w:id="47"/>
      <w:bookmarkEnd w:id="48"/>
    </w:p>
    <w:p w14:paraId="757B5842">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01D9EEB0">
      <w:pPr>
        <w:spacing w:line="900" w:lineRule="exact"/>
        <w:jc w:val="center"/>
        <w:rPr>
          <w:rFonts w:hint="eastAsia" w:ascii="宋体" w:hAnsi="宋体" w:eastAsia="宋体" w:cs="宋体"/>
          <w:b/>
          <w:sz w:val="72"/>
        </w:rPr>
      </w:pPr>
    </w:p>
    <w:p w14:paraId="50E2A937">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5B1B312D">
      <w:pPr>
        <w:spacing w:line="900" w:lineRule="exact"/>
        <w:jc w:val="center"/>
        <w:rPr>
          <w:rFonts w:hint="eastAsia" w:ascii="宋体" w:hAnsi="宋体" w:eastAsia="宋体" w:cs="宋体"/>
          <w:b/>
          <w:sz w:val="72"/>
        </w:rPr>
      </w:pPr>
    </w:p>
    <w:p w14:paraId="5569F15C">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43168D34">
      <w:pPr>
        <w:spacing w:line="900" w:lineRule="exact"/>
        <w:jc w:val="center"/>
        <w:rPr>
          <w:rFonts w:hint="eastAsia" w:ascii="宋体" w:hAnsi="宋体" w:eastAsia="宋体" w:cs="宋体"/>
          <w:b/>
          <w:sz w:val="72"/>
        </w:rPr>
      </w:pPr>
    </w:p>
    <w:p w14:paraId="0EAC85E0">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533AB8E">
      <w:pPr>
        <w:spacing w:line="900" w:lineRule="exact"/>
        <w:jc w:val="center"/>
        <w:rPr>
          <w:rFonts w:hint="eastAsia" w:ascii="宋体" w:hAnsi="宋体" w:eastAsia="宋体" w:cs="宋体"/>
          <w:b/>
          <w:sz w:val="72"/>
        </w:rPr>
      </w:pPr>
    </w:p>
    <w:p w14:paraId="59027495">
      <w:pPr>
        <w:jc w:val="center"/>
        <w:rPr>
          <w:rFonts w:hint="eastAsia" w:ascii="宋体" w:hAnsi="宋体" w:eastAsia="宋体" w:cs="宋体"/>
          <w:b/>
          <w:sz w:val="72"/>
        </w:rPr>
      </w:pPr>
      <w:r>
        <w:rPr>
          <w:rFonts w:hint="eastAsia" w:ascii="宋体" w:hAnsi="宋体" w:eastAsia="宋体" w:cs="宋体"/>
          <w:b/>
          <w:sz w:val="72"/>
        </w:rPr>
        <w:t>件</w:t>
      </w:r>
    </w:p>
    <w:p w14:paraId="648E413E">
      <w:pPr>
        <w:spacing w:after="156" w:afterLines="50"/>
        <w:jc w:val="center"/>
        <w:rPr>
          <w:rFonts w:hint="eastAsia" w:ascii="宋体" w:hAnsi="宋体" w:eastAsia="宋体" w:cs="宋体"/>
          <w:b/>
          <w:sz w:val="72"/>
        </w:rPr>
      </w:pPr>
    </w:p>
    <w:p w14:paraId="1DFE3CB4">
      <w:pPr>
        <w:spacing w:before="156" w:beforeLines="50" w:after="156" w:afterLines="50"/>
        <w:jc w:val="center"/>
        <w:rPr>
          <w:rFonts w:hint="eastAsia" w:ascii="宋体" w:hAnsi="宋体" w:eastAsia="宋体" w:cs="宋体"/>
          <w:b/>
          <w:sz w:val="32"/>
          <w:szCs w:val="32"/>
        </w:rPr>
      </w:pPr>
    </w:p>
    <w:p w14:paraId="7C548AF7">
      <w:pPr>
        <w:spacing w:after="156" w:afterLines="50" w:line="500" w:lineRule="exact"/>
        <w:jc w:val="center"/>
        <w:rPr>
          <w:rFonts w:hint="eastAsia" w:ascii="宋体" w:hAnsi="宋体" w:eastAsia="宋体" w:cs="宋体"/>
          <w:b/>
          <w:sz w:val="28"/>
          <w:szCs w:val="28"/>
        </w:rPr>
      </w:pPr>
    </w:p>
    <w:p w14:paraId="7143FE44">
      <w:pPr>
        <w:spacing w:after="156" w:afterLines="50" w:line="500" w:lineRule="exact"/>
        <w:jc w:val="both"/>
        <w:rPr>
          <w:rFonts w:hint="eastAsia" w:ascii="宋体" w:hAnsi="宋体" w:eastAsia="宋体" w:cs="宋体"/>
          <w:b/>
          <w:sz w:val="72"/>
        </w:rPr>
      </w:pPr>
    </w:p>
    <w:p w14:paraId="2E107847">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A387AB4">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171FC483">
      <w:pPr>
        <w:widowControl/>
        <w:jc w:val="left"/>
        <w:rPr>
          <w:rFonts w:hint="eastAsia" w:ascii="宋体" w:hAnsi="宋体" w:eastAsia="宋体" w:cs="宋体"/>
          <w:b/>
          <w:sz w:val="28"/>
        </w:rPr>
      </w:pPr>
      <w:r>
        <w:rPr>
          <w:rFonts w:hint="eastAsia" w:ascii="宋体" w:hAnsi="宋体" w:eastAsia="宋体" w:cs="宋体"/>
          <w:b/>
          <w:sz w:val="28"/>
        </w:rPr>
        <w:br w:type="page"/>
      </w:r>
    </w:p>
    <w:p w14:paraId="5BA8D6F0">
      <w:pPr>
        <w:pStyle w:val="4"/>
        <w:bidi w:val="0"/>
        <w:rPr>
          <w:rFonts w:hint="eastAsia"/>
        </w:rPr>
      </w:pPr>
      <w:bookmarkStart w:id="49" w:name="_Toc461053086"/>
      <w:bookmarkStart w:id="50" w:name="_Toc461056631"/>
      <w:bookmarkStart w:id="51" w:name="_Toc13539"/>
      <w:bookmarkStart w:id="52" w:name="_Toc640"/>
      <w:bookmarkStart w:id="53" w:name="_Toc6077"/>
      <w:bookmarkStart w:id="54" w:name="_Toc23655"/>
      <w:bookmarkStart w:id="55" w:name="_Toc520983587"/>
      <w:bookmarkStart w:id="56" w:name="_Hlk23205287"/>
      <w:r>
        <w:rPr>
          <w:rFonts w:hint="eastAsia"/>
        </w:rPr>
        <w:t>一</w:t>
      </w:r>
      <w:bookmarkEnd w:id="49"/>
      <w:bookmarkEnd w:id="50"/>
      <w:r>
        <w:rPr>
          <w:rFonts w:hint="eastAsia"/>
        </w:rPr>
        <w:t>、报价表格式</w:t>
      </w:r>
      <w:bookmarkEnd w:id="51"/>
      <w:bookmarkEnd w:id="52"/>
      <w:bookmarkEnd w:id="53"/>
      <w:bookmarkEnd w:id="54"/>
      <w:bookmarkEnd w:id="55"/>
    </w:p>
    <w:p w14:paraId="417747D3">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19A1901C">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4CD4E85A">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6271"/>
      </w:tblGrid>
      <w:tr w14:paraId="2FA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32BCA2A9">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3599" w:type="pct"/>
            <w:tcBorders>
              <w:left w:val="single" w:color="auto" w:sz="4" w:space="0"/>
            </w:tcBorders>
          </w:tcPr>
          <w:p w14:paraId="24EA75CB">
            <w:pPr>
              <w:rPr>
                <w:rFonts w:hint="eastAsia" w:ascii="宋体" w:hAnsi="宋体" w:eastAsia="宋体" w:cs="宋体"/>
                <w:b/>
                <w:kern w:val="2"/>
                <w:sz w:val="21"/>
                <w:szCs w:val="21"/>
              </w:rPr>
            </w:pPr>
          </w:p>
        </w:tc>
      </w:tr>
      <w:tr w14:paraId="34C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6004A012">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3599" w:type="pct"/>
            <w:tcBorders>
              <w:left w:val="single" w:color="auto" w:sz="4" w:space="0"/>
            </w:tcBorders>
            <w:vAlign w:val="center"/>
          </w:tcPr>
          <w:p w14:paraId="066AE944">
            <w:pPr>
              <w:widowControl/>
              <w:rPr>
                <w:rFonts w:hint="eastAsia" w:ascii="宋体" w:hAnsi="宋体" w:eastAsia="宋体" w:cs="宋体"/>
                <w:b/>
                <w:kern w:val="2"/>
                <w:sz w:val="21"/>
                <w:szCs w:val="21"/>
              </w:rPr>
            </w:pPr>
            <w:r>
              <w:rPr>
                <w:rFonts w:hint="eastAsia" w:ascii="宋体" w:hAnsi="宋体" w:eastAsia="宋体" w:cs="宋体"/>
                <w:kern w:val="2"/>
                <w:sz w:val="21"/>
                <w:szCs w:val="22"/>
              </w:rPr>
              <w:t>全部 / 第</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标段</w:t>
            </w:r>
          </w:p>
        </w:tc>
      </w:tr>
      <w:tr w14:paraId="2C1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00" w:type="pct"/>
            <w:tcBorders>
              <w:top w:val="single" w:color="auto" w:sz="4" w:space="0"/>
            </w:tcBorders>
            <w:vAlign w:val="center"/>
          </w:tcPr>
          <w:p w14:paraId="79923F31">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2973ED78">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3599" w:type="pct"/>
            <w:vAlign w:val="center"/>
          </w:tcPr>
          <w:p w14:paraId="33557B82">
            <w:pPr>
              <w:snapToGrid w:val="0"/>
              <w:rPr>
                <w:rFonts w:hint="eastAsia" w:ascii="宋体" w:hAnsi="宋体" w:eastAsia="宋体" w:cs="宋体"/>
                <w:kern w:val="2"/>
                <w:sz w:val="21"/>
                <w:szCs w:val="21"/>
              </w:rPr>
            </w:pPr>
          </w:p>
          <w:p w14:paraId="3F905008">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3215E6C4">
            <w:pPr>
              <w:snapToGrid w:val="0"/>
              <w:rPr>
                <w:rFonts w:hint="eastAsia" w:ascii="宋体" w:hAnsi="宋体" w:eastAsia="宋体" w:cs="宋体"/>
                <w:b/>
                <w:kern w:val="2"/>
                <w:sz w:val="21"/>
                <w:szCs w:val="21"/>
              </w:rPr>
            </w:pPr>
          </w:p>
        </w:tc>
      </w:tr>
      <w:tr w14:paraId="265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00" w:type="pct"/>
            <w:tcBorders>
              <w:top w:val="single" w:color="auto" w:sz="4" w:space="0"/>
            </w:tcBorders>
            <w:vAlign w:val="center"/>
          </w:tcPr>
          <w:p w14:paraId="2D3DEEF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3599" w:type="pct"/>
            <w:vAlign w:val="center"/>
          </w:tcPr>
          <w:p w14:paraId="3EDF645A">
            <w:pPr>
              <w:snapToGrid w:val="0"/>
              <w:rPr>
                <w:rFonts w:hint="eastAsia" w:ascii="宋体" w:hAnsi="宋体" w:eastAsia="宋体" w:cs="宋体"/>
                <w:b/>
                <w:strike/>
                <w:kern w:val="2"/>
                <w:sz w:val="21"/>
                <w:szCs w:val="21"/>
                <w:highlight w:val="yellow"/>
              </w:rPr>
            </w:pPr>
          </w:p>
        </w:tc>
      </w:tr>
      <w:tr w14:paraId="7A1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00" w:type="pct"/>
            <w:vAlign w:val="center"/>
          </w:tcPr>
          <w:p w14:paraId="1590B2AF">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3599" w:type="pct"/>
          </w:tcPr>
          <w:p w14:paraId="37180BD2">
            <w:pPr>
              <w:rPr>
                <w:rFonts w:hint="eastAsia" w:ascii="宋体" w:hAnsi="宋体" w:eastAsia="宋体" w:cs="宋体"/>
                <w:b/>
                <w:kern w:val="2"/>
                <w:sz w:val="21"/>
                <w:szCs w:val="21"/>
              </w:rPr>
            </w:pPr>
          </w:p>
        </w:tc>
      </w:tr>
    </w:tbl>
    <w:p w14:paraId="56689E24">
      <w:pPr>
        <w:spacing w:line="440" w:lineRule="exact"/>
        <w:ind w:firstLine="4200" w:firstLineChars="2000"/>
        <w:rPr>
          <w:rFonts w:hint="eastAsia" w:ascii="宋体" w:hAnsi="宋体" w:eastAsia="宋体" w:cs="宋体"/>
          <w:kern w:val="2"/>
          <w:sz w:val="21"/>
          <w:szCs w:val="21"/>
        </w:rPr>
      </w:pPr>
    </w:p>
    <w:p w14:paraId="42D7A986">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D3D3CD9">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35C3F950">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61A0E9CB">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6A8467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639074C3">
      <w:pPr>
        <w:pageBreakBefore/>
        <w:adjustRightInd w:val="0"/>
        <w:snapToGrid w:val="0"/>
        <w:spacing w:line="360" w:lineRule="auto"/>
        <w:rPr>
          <w:rFonts w:hint="eastAsia" w:ascii="宋体" w:hAnsi="宋体" w:eastAsia="宋体" w:cs="宋体"/>
          <w:b/>
          <w:sz w:val="22"/>
          <w:szCs w:val="24"/>
          <w:highlight w:val="none"/>
        </w:rPr>
      </w:pPr>
      <w:r>
        <w:rPr>
          <w:rFonts w:hint="eastAsia" w:ascii="宋体" w:hAnsi="宋体" w:eastAsia="宋体" w:cs="宋体"/>
          <w:b/>
          <w:sz w:val="22"/>
          <w:szCs w:val="24"/>
          <w:highlight w:val="none"/>
        </w:rPr>
        <w:t>1-2 分项报价明细表</w:t>
      </w:r>
    </w:p>
    <w:tbl>
      <w:tblPr>
        <w:tblStyle w:val="22"/>
        <w:tblW w:w="8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3357"/>
        <w:gridCol w:w="950"/>
        <w:gridCol w:w="1917"/>
        <w:gridCol w:w="1272"/>
      </w:tblGrid>
      <w:tr w14:paraId="278B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3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E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3F6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维修费用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6C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44F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E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负四西南角柱子顶部漏水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612">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4CFE">
            <w:pPr>
              <w:jc w:val="center"/>
              <w:rPr>
                <w:rFonts w:hint="eastAsia" w:ascii="宋体" w:hAnsi="宋体" w:eastAsia="宋体" w:cs="宋体"/>
                <w:i w:val="0"/>
                <w:iCs w:val="0"/>
                <w:color w:val="000000"/>
                <w:sz w:val="22"/>
                <w:szCs w:val="22"/>
                <w:u w:val="none"/>
              </w:rPr>
            </w:pPr>
          </w:p>
        </w:tc>
      </w:tr>
      <w:tr w14:paraId="27BC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5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高区配电房南侧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493">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DE0">
            <w:pPr>
              <w:jc w:val="center"/>
              <w:rPr>
                <w:rFonts w:hint="eastAsia" w:ascii="宋体" w:hAnsi="宋体" w:eastAsia="宋体" w:cs="宋体"/>
                <w:i w:val="0"/>
                <w:iCs w:val="0"/>
                <w:color w:val="000000"/>
                <w:sz w:val="22"/>
                <w:szCs w:val="22"/>
                <w:u w:val="none"/>
              </w:rPr>
            </w:pPr>
          </w:p>
        </w:tc>
      </w:tr>
      <w:tr w14:paraId="781E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西下沉广场管道上方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67D">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C76">
            <w:pPr>
              <w:jc w:val="center"/>
              <w:rPr>
                <w:rFonts w:hint="eastAsia" w:ascii="宋体" w:hAnsi="宋体" w:eastAsia="宋体" w:cs="宋体"/>
                <w:i w:val="0"/>
                <w:iCs w:val="0"/>
                <w:color w:val="000000"/>
                <w:sz w:val="22"/>
                <w:szCs w:val="22"/>
                <w:u w:val="none"/>
              </w:rPr>
            </w:pPr>
          </w:p>
        </w:tc>
      </w:tr>
      <w:tr w14:paraId="7151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3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13E">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AAC4">
            <w:pPr>
              <w:jc w:val="center"/>
              <w:rPr>
                <w:rFonts w:hint="eastAsia" w:ascii="宋体" w:hAnsi="宋体" w:eastAsia="宋体" w:cs="宋体"/>
                <w:i w:val="0"/>
                <w:iCs w:val="0"/>
                <w:color w:val="000000"/>
                <w:sz w:val="22"/>
                <w:szCs w:val="22"/>
                <w:u w:val="none"/>
              </w:rPr>
            </w:pPr>
          </w:p>
        </w:tc>
      </w:tr>
      <w:tr w14:paraId="766C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地库坡道需粉刷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EFB7">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F77">
            <w:pPr>
              <w:jc w:val="center"/>
              <w:rPr>
                <w:rFonts w:hint="eastAsia" w:ascii="宋体" w:hAnsi="宋体" w:eastAsia="宋体" w:cs="宋体"/>
                <w:i w:val="0"/>
                <w:iCs w:val="0"/>
                <w:color w:val="000000"/>
                <w:sz w:val="22"/>
                <w:szCs w:val="22"/>
                <w:u w:val="none"/>
              </w:rPr>
            </w:pPr>
          </w:p>
        </w:tc>
      </w:tr>
      <w:tr w14:paraId="1EA2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3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3号电梯梯井漏水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B93F">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7DE">
            <w:pPr>
              <w:jc w:val="center"/>
              <w:rPr>
                <w:rFonts w:hint="eastAsia" w:ascii="宋体" w:hAnsi="宋体" w:eastAsia="宋体" w:cs="宋体"/>
                <w:i w:val="0"/>
                <w:iCs w:val="0"/>
                <w:color w:val="000000"/>
                <w:sz w:val="22"/>
                <w:szCs w:val="22"/>
                <w:u w:val="none"/>
              </w:rPr>
            </w:pPr>
          </w:p>
        </w:tc>
      </w:tr>
      <w:tr w14:paraId="6BB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11层男卫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3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45">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75F">
            <w:pPr>
              <w:jc w:val="center"/>
              <w:rPr>
                <w:rFonts w:hint="eastAsia" w:ascii="宋体" w:hAnsi="宋体" w:eastAsia="宋体" w:cs="宋体"/>
                <w:i w:val="0"/>
                <w:iCs w:val="0"/>
                <w:color w:val="000000"/>
                <w:sz w:val="22"/>
                <w:szCs w:val="22"/>
                <w:u w:val="none"/>
              </w:rPr>
            </w:pPr>
          </w:p>
        </w:tc>
      </w:tr>
      <w:tr w14:paraId="570A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36层女卫顶部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66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979">
            <w:pPr>
              <w:jc w:val="center"/>
              <w:rPr>
                <w:rFonts w:hint="eastAsia" w:ascii="宋体" w:hAnsi="宋体" w:eastAsia="宋体" w:cs="宋体"/>
                <w:i w:val="0"/>
                <w:iCs w:val="0"/>
                <w:color w:val="000000"/>
                <w:sz w:val="22"/>
                <w:szCs w:val="22"/>
                <w:u w:val="none"/>
              </w:rPr>
            </w:pPr>
          </w:p>
        </w:tc>
      </w:tr>
      <w:tr w14:paraId="59D0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8层男卫顶部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E04">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13E">
            <w:pPr>
              <w:jc w:val="center"/>
              <w:rPr>
                <w:rFonts w:hint="eastAsia" w:ascii="宋体" w:hAnsi="宋体" w:eastAsia="宋体" w:cs="宋体"/>
                <w:i w:val="0"/>
                <w:iCs w:val="0"/>
                <w:color w:val="000000"/>
                <w:sz w:val="22"/>
                <w:szCs w:val="22"/>
                <w:u w:val="none"/>
              </w:rPr>
            </w:pPr>
          </w:p>
        </w:tc>
      </w:tr>
      <w:tr w14:paraId="205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29层女卫顶部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36C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441">
            <w:pPr>
              <w:jc w:val="center"/>
              <w:rPr>
                <w:rFonts w:hint="eastAsia" w:ascii="宋体" w:hAnsi="宋体" w:eastAsia="宋体" w:cs="宋体"/>
                <w:i w:val="0"/>
                <w:iCs w:val="0"/>
                <w:color w:val="000000"/>
                <w:sz w:val="22"/>
                <w:szCs w:val="22"/>
                <w:u w:val="none"/>
              </w:rPr>
            </w:pPr>
          </w:p>
        </w:tc>
      </w:tr>
      <w:tr w14:paraId="2D3C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8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30层男卫顶部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6D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B624">
            <w:pPr>
              <w:jc w:val="center"/>
              <w:rPr>
                <w:rFonts w:hint="eastAsia" w:ascii="宋体" w:hAnsi="宋体" w:eastAsia="宋体" w:cs="宋体"/>
                <w:i w:val="0"/>
                <w:iCs w:val="0"/>
                <w:color w:val="000000"/>
                <w:sz w:val="22"/>
                <w:szCs w:val="22"/>
                <w:u w:val="none"/>
              </w:rPr>
            </w:pPr>
          </w:p>
        </w:tc>
      </w:tr>
      <w:tr w14:paraId="7890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16层男卫顶部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E0B5">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1B7">
            <w:pPr>
              <w:jc w:val="center"/>
              <w:rPr>
                <w:rFonts w:hint="eastAsia" w:ascii="宋体" w:hAnsi="宋体" w:eastAsia="宋体" w:cs="宋体"/>
                <w:i w:val="0"/>
                <w:iCs w:val="0"/>
                <w:color w:val="000000"/>
                <w:sz w:val="22"/>
                <w:szCs w:val="22"/>
                <w:u w:val="none"/>
              </w:rPr>
            </w:pPr>
          </w:p>
        </w:tc>
      </w:tr>
      <w:tr w14:paraId="4DEB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C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B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31、36层茶水间走廊顶部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000D">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D04">
            <w:pPr>
              <w:jc w:val="center"/>
              <w:rPr>
                <w:rFonts w:hint="eastAsia" w:ascii="宋体" w:hAnsi="宋体" w:eastAsia="宋体" w:cs="宋体"/>
                <w:i w:val="0"/>
                <w:iCs w:val="0"/>
                <w:color w:val="000000"/>
                <w:sz w:val="22"/>
                <w:szCs w:val="22"/>
                <w:u w:val="none"/>
              </w:rPr>
            </w:pPr>
          </w:p>
        </w:tc>
      </w:tr>
      <w:tr w14:paraId="3E4C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34层女卫顶部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9062">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B085">
            <w:pPr>
              <w:jc w:val="center"/>
              <w:rPr>
                <w:rFonts w:hint="eastAsia" w:ascii="宋体" w:hAnsi="宋体" w:eastAsia="宋体" w:cs="宋体"/>
                <w:i w:val="0"/>
                <w:iCs w:val="0"/>
                <w:color w:val="000000"/>
                <w:sz w:val="22"/>
                <w:szCs w:val="22"/>
                <w:u w:val="none"/>
              </w:rPr>
            </w:pPr>
          </w:p>
        </w:tc>
      </w:tr>
      <w:tr w14:paraId="4A97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51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DD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3E7">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C42">
            <w:pPr>
              <w:jc w:val="center"/>
              <w:rPr>
                <w:rFonts w:hint="eastAsia" w:ascii="宋体" w:hAnsi="宋体" w:eastAsia="宋体" w:cs="宋体"/>
                <w:i w:val="0"/>
                <w:iCs w:val="0"/>
                <w:color w:val="000000"/>
                <w:sz w:val="22"/>
                <w:szCs w:val="22"/>
                <w:u w:val="none"/>
              </w:rPr>
            </w:pPr>
          </w:p>
        </w:tc>
      </w:tr>
      <w:tr w14:paraId="5602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0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r>
              <w:rPr>
                <w:rFonts w:hint="eastAsia" w:ascii="宋体" w:hAnsi="宋体" w:eastAsia="宋体" w:cs="宋体"/>
                <w:b w:val="0"/>
                <w:bCs w:val="0"/>
                <w:i w:val="0"/>
                <w:iCs w:val="0"/>
                <w:color w:val="000000"/>
                <w:sz w:val="22"/>
                <w:szCs w:val="22"/>
                <w:u w:val="none"/>
                <w:lang w:val="en-US" w:eastAsia="zh-CN"/>
              </w:rPr>
              <w:t xml:space="preserve"> </w:t>
            </w:r>
            <w:r>
              <w:rPr>
                <w:rFonts w:hint="eastAsia" w:ascii="宋体" w:hAnsi="宋体" w:eastAsia="宋体" w:cs="宋体"/>
                <w:b w:val="0"/>
                <w:bCs w:val="0"/>
                <w:i w:val="0"/>
                <w:iCs w:val="0"/>
                <w:color w:val="000000"/>
                <w:sz w:val="22"/>
                <w:szCs w:val="22"/>
                <w:u w:val="none"/>
                <w:lang w:eastAsia="zh-CN"/>
              </w:rPr>
              <w:t>）%；</w:t>
            </w:r>
          </w:p>
        </w:tc>
      </w:tr>
    </w:tbl>
    <w:p w14:paraId="5D5AB1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DC75525">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7" w:name="_Toc5910"/>
      <w:bookmarkStart w:id="58" w:name="_Toc17707"/>
      <w:bookmarkStart w:id="59" w:name="_Toc1663"/>
      <w:r>
        <w:rPr>
          <w:rFonts w:hint="eastAsia"/>
        </w:rPr>
        <w:t>二、投标函</w:t>
      </w:r>
      <w:bookmarkEnd w:id="57"/>
      <w:bookmarkEnd w:id="58"/>
      <w:bookmarkEnd w:id="59"/>
    </w:p>
    <w:p w14:paraId="2909E13F">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62B055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7985D69C">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5C53AB8A">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4062B8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8479B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146229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1DCFC4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60CB9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68C59BD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4019EF78">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631A5FB6">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389E2A4A">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587D3613">
      <w:pPr>
        <w:pStyle w:val="20"/>
        <w:ind w:firstLine="200"/>
        <w:rPr>
          <w:rFonts w:hint="eastAsia" w:ascii="宋体" w:hAnsi="宋体" w:eastAsia="宋体" w:cs="宋体"/>
          <w:sz w:val="18"/>
          <w:szCs w:val="21"/>
        </w:rPr>
      </w:pPr>
    </w:p>
    <w:p w14:paraId="36DF334B">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2652A7A">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56D777E">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11CD819F">
      <w:pPr>
        <w:pStyle w:val="4"/>
        <w:bidi w:val="0"/>
        <w:rPr>
          <w:rFonts w:hint="eastAsia"/>
        </w:rPr>
      </w:pPr>
      <w:bookmarkStart w:id="60" w:name="_Toc1833"/>
      <w:bookmarkStart w:id="61" w:name="_Toc516969106"/>
      <w:bookmarkStart w:id="62" w:name="_Toc3356"/>
      <w:bookmarkStart w:id="63" w:name="_Toc204594911"/>
      <w:bookmarkStart w:id="64" w:name="_Toc27329"/>
      <w:bookmarkStart w:id="65" w:name="_Toc121626298"/>
      <w:bookmarkStart w:id="66" w:name="_Toc520983594"/>
      <w:bookmarkStart w:id="67" w:name="_Toc10389"/>
      <w:r>
        <w:rPr>
          <w:rFonts w:hint="eastAsia"/>
          <w:lang w:val="en-US" w:eastAsia="zh-CN"/>
        </w:rPr>
        <w:t>三</w:t>
      </w:r>
      <w:r>
        <w:rPr>
          <w:rFonts w:hint="eastAsia"/>
        </w:rPr>
        <w:t>、授权书</w:t>
      </w:r>
      <w:bookmarkEnd w:id="60"/>
      <w:bookmarkEnd w:id="61"/>
      <w:bookmarkEnd w:id="62"/>
      <w:bookmarkEnd w:id="63"/>
      <w:bookmarkEnd w:id="64"/>
      <w:bookmarkEnd w:id="65"/>
      <w:bookmarkEnd w:id="66"/>
      <w:bookmarkEnd w:id="67"/>
    </w:p>
    <w:p w14:paraId="3C231DA9">
      <w:pPr>
        <w:spacing w:line="360" w:lineRule="auto"/>
        <w:jc w:val="center"/>
        <w:rPr>
          <w:rFonts w:hint="eastAsia" w:ascii="宋体" w:hAnsi="宋体" w:eastAsia="宋体" w:cs="宋体"/>
          <w:b/>
          <w:sz w:val="22"/>
          <w:szCs w:val="22"/>
        </w:rPr>
      </w:pPr>
    </w:p>
    <w:p w14:paraId="772901C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27A7F2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43F126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896FED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100EC7FF">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4C15B7C2">
      <w:pPr>
        <w:spacing w:line="500" w:lineRule="exact"/>
        <w:rPr>
          <w:rFonts w:hint="eastAsia" w:ascii="宋体" w:hAnsi="宋体" w:eastAsia="宋体" w:cs="宋体"/>
          <w:sz w:val="21"/>
          <w:szCs w:val="21"/>
        </w:rPr>
      </w:pPr>
    </w:p>
    <w:p w14:paraId="6F9A3A42">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78F7FFB4">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FFB94EC">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8F19901">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F3E5B21">
      <w:pPr>
        <w:autoSpaceDE w:val="0"/>
        <w:autoSpaceDN w:val="0"/>
        <w:adjustRightInd w:val="0"/>
        <w:snapToGrid w:val="0"/>
        <w:spacing w:line="500" w:lineRule="exact"/>
        <w:jc w:val="left"/>
        <w:rPr>
          <w:rFonts w:hint="eastAsia" w:ascii="宋体" w:hAnsi="宋体" w:eastAsia="宋体" w:cs="宋体"/>
          <w:kern w:val="0"/>
          <w:sz w:val="21"/>
          <w:szCs w:val="22"/>
        </w:rPr>
      </w:pPr>
    </w:p>
    <w:p w14:paraId="1A671574">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62F7B891">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2406AB5F">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4CE66D4">
      <w:pPr>
        <w:pStyle w:val="4"/>
        <w:bidi w:val="0"/>
        <w:jc w:val="left"/>
        <w:rPr>
          <w:rFonts w:hint="eastAsia"/>
        </w:rPr>
      </w:pPr>
      <w:bookmarkStart w:id="68" w:name="_Toc3460"/>
      <w:bookmarkStart w:id="69" w:name="_Toc8747"/>
      <w:bookmarkStart w:id="70" w:name="_Toc11948"/>
      <w:bookmarkStart w:id="71" w:name="_Toc29471"/>
      <w:r>
        <w:rPr>
          <w:rFonts w:hint="eastAsia"/>
          <w:lang w:val="en-US" w:eastAsia="zh-CN"/>
        </w:rPr>
        <w:t>四</w:t>
      </w:r>
      <w:r>
        <w:rPr>
          <w:rFonts w:hint="eastAsia"/>
        </w:rPr>
        <w:t>、法定代表人身份证明书</w:t>
      </w:r>
      <w:bookmarkEnd w:id="68"/>
      <w:bookmarkEnd w:id="69"/>
      <w:bookmarkEnd w:id="70"/>
      <w:bookmarkEnd w:id="71"/>
    </w:p>
    <w:p w14:paraId="177D05A6">
      <w:pPr>
        <w:autoSpaceDE w:val="0"/>
        <w:autoSpaceDN w:val="0"/>
        <w:adjustRightInd w:val="0"/>
        <w:spacing w:line="360" w:lineRule="auto"/>
        <w:jc w:val="center"/>
        <w:rPr>
          <w:rFonts w:hint="eastAsia" w:ascii="宋体" w:hAnsi="宋体" w:eastAsia="宋体" w:cs="宋体"/>
          <w:b/>
          <w:kern w:val="2"/>
          <w:sz w:val="20"/>
          <w:szCs w:val="22"/>
          <w:lang w:val="zh-CN"/>
        </w:rPr>
      </w:pPr>
    </w:p>
    <w:p w14:paraId="5CD8878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4F692797">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79F587E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0FD9DD3">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4D9117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0B10801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F35AEF1">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EC10166">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311A608">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0EDA2859">
      <w:pPr>
        <w:spacing w:before="62" w:beforeLines="20" w:after="62" w:afterLines="20" w:line="540" w:lineRule="exact"/>
        <w:ind w:firstLine="610"/>
        <w:rPr>
          <w:rFonts w:hint="eastAsia" w:ascii="宋体" w:hAnsi="宋体" w:eastAsia="宋体" w:cs="宋体"/>
          <w:kern w:val="2"/>
          <w:sz w:val="21"/>
          <w:szCs w:val="21"/>
        </w:rPr>
      </w:pPr>
    </w:p>
    <w:p w14:paraId="09B4175E">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37C19412">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6951CD8F">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5037949F">
      <w:pPr>
        <w:tabs>
          <w:tab w:val="left" w:pos="720"/>
          <w:tab w:val="left" w:pos="900"/>
        </w:tabs>
        <w:spacing w:before="62" w:beforeLines="20" w:after="62" w:afterLines="20" w:line="540" w:lineRule="exact"/>
        <w:ind w:firstLine="3990" w:firstLineChars="1900"/>
        <w:rPr>
          <w:rFonts w:hint="eastAsia" w:ascii="宋体" w:hAnsi="宋体" w:eastAsia="宋体" w:cs="宋体"/>
          <w:kern w:val="2"/>
          <w:sz w:val="21"/>
          <w:szCs w:val="21"/>
        </w:rPr>
      </w:pPr>
    </w:p>
    <w:p w14:paraId="6989F2C5">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B949B62">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B4E8F71">
      <w:pPr>
        <w:spacing w:line="500" w:lineRule="exact"/>
        <w:ind w:firstLine="3520" w:firstLineChars="1600"/>
        <w:rPr>
          <w:rFonts w:hint="eastAsia" w:ascii="宋体" w:hAnsi="宋体" w:eastAsia="宋体" w:cs="宋体"/>
          <w:sz w:val="22"/>
          <w:szCs w:val="21"/>
        </w:rPr>
      </w:pPr>
    </w:p>
    <w:p w14:paraId="2AF39DC5">
      <w:pPr>
        <w:spacing w:line="500" w:lineRule="exact"/>
        <w:rPr>
          <w:rFonts w:hint="eastAsia" w:ascii="宋体" w:hAnsi="宋体" w:eastAsia="宋体" w:cs="宋体"/>
          <w:b/>
          <w:bCs/>
          <w:sz w:val="22"/>
          <w:szCs w:val="21"/>
        </w:rPr>
      </w:pPr>
    </w:p>
    <w:p w14:paraId="26FBCD03">
      <w:pPr>
        <w:spacing w:line="500" w:lineRule="exact"/>
        <w:rPr>
          <w:rFonts w:hint="eastAsia" w:ascii="宋体" w:hAnsi="宋体" w:eastAsia="宋体" w:cs="宋体"/>
          <w:b/>
          <w:bCs/>
          <w:sz w:val="22"/>
          <w:szCs w:val="21"/>
        </w:rPr>
      </w:pPr>
    </w:p>
    <w:p w14:paraId="1C11E923">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2" w:name="_Toc12054"/>
      <w:bookmarkStart w:id="73" w:name="_Toc16650"/>
      <w:bookmarkStart w:id="74" w:name="_Toc27039"/>
      <w:bookmarkStart w:id="75" w:name="_Toc6867"/>
      <w:r>
        <w:rPr>
          <w:rFonts w:hint="eastAsia"/>
          <w:lang w:val="en-US" w:eastAsia="zh-CN"/>
        </w:rPr>
        <w:t>五</w:t>
      </w:r>
      <w:r>
        <w:rPr>
          <w:rFonts w:hint="eastAsia"/>
        </w:rPr>
        <w:t>、投标业绩</w:t>
      </w:r>
      <w:bookmarkEnd w:id="72"/>
      <w:bookmarkEnd w:id="73"/>
      <w:bookmarkEnd w:id="74"/>
      <w:bookmarkEnd w:id="75"/>
    </w:p>
    <w:p w14:paraId="34F7FA52">
      <w:pPr>
        <w:keepNext/>
        <w:keepLines/>
        <w:numPr>
          <w:ilvl w:val="0"/>
          <w:numId w:val="5"/>
        </w:numPr>
        <w:jc w:val="center"/>
        <w:rPr>
          <w:rFonts w:hint="eastAsia" w:ascii="宋体" w:hAnsi="宋体" w:eastAsia="宋体" w:cs="宋体"/>
          <w:sz w:val="21"/>
          <w:szCs w:val="21"/>
        </w:rPr>
      </w:pPr>
      <w:r>
        <w:rPr>
          <w:rFonts w:hint="eastAsia" w:ascii="宋体" w:hAnsi="宋体" w:eastAsia="宋体" w:cs="宋体"/>
          <w:sz w:val="21"/>
          <w:szCs w:val="21"/>
        </w:rPr>
        <w:t>业绩表</w:t>
      </w:r>
    </w:p>
    <w:p w14:paraId="60AB9376">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BC8300F">
      <w:pPr>
        <w:rPr>
          <w:rFonts w:hint="eastAsia" w:ascii="宋体" w:hAnsi="宋体" w:eastAsia="宋体" w:cs="宋体"/>
          <w:kern w:val="2"/>
          <w:sz w:val="20"/>
          <w:szCs w:val="22"/>
        </w:rPr>
      </w:pPr>
    </w:p>
    <w:tbl>
      <w:tblPr>
        <w:tblStyle w:val="22"/>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735"/>
        <w:gridCol w:w="1560"/>
        <w:gridCol w:w="1640"/>
        <w:gridCol w:w="1862"/>
        <w:gridCol w:w="1146"/>
      </w:tblGrid>
      <w:tr w14:paraId="5BB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555" w:type="pct"/>
            <w:vAlign w:val="center"/>
          </w:tcPr>
          <w:p w14:paraId="709984DC">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971" w:type="pct"/>
            <w:vAlign w:val="center"/>
          </w:tcPr>
          <w:p w14:paraId="74C6874E">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873" w:type="pct"/>
            <w:vAlign w:val="center"/>
          </w:tcPr>
          <w:p w14:paraId="2B835BA7">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918" w:type="pct"/>
            <w:vAlign w:val="center"/>
          </w:tcPr>
          <w:p w14:paraId="4F31DA8E">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042" w:type="pct"/>
            <w:vAlign w:val="center"/>
          </w:tcPr>
          <w:p w14:paraId="2160600C">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637" w:type="pct"/>
            <w:vAlign w:val="center"/>
          </w:tcPr>
          <w:p w14:paraId="122F6F7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42B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00" w:type="pct"/>
            <w:gridSpan w:val="6"/>
            <w:vAlign w:val="center"/>
          </w:tcPr>
          <w:p w14:paraId="6F0DE2B6">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B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5" w:type="pct"/>
            <w:vAlign w:val="center"/>
          </w:tcPr>
          <w:p w14:paraId="0C0882E4">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7C2762AB">
            <w:pPr>
              <w:spacing w:line="360" w:lineRule="auto"/>
              <w:rPr>
                <w:rFonts w:hint="eastAsia" w:ascii="宋体" w:hAnsi="宋体" w:eastAsia="宋体" w:cs="宋体"/>
                <w:bCs/>
                <w:kern w:val="2"/>
                <w:sz w:val="21"/>
                <w:szCs w:val="21"/>
              </w:rPr>
            </w:pPr>
          </w:p>
        </w:tc>
        <w:tc>
          <w:tcPr>
            <w:tcW w:w="873" w:type="pct"/>
            <w:vAlign w:val="center"/>
          </w:tcPr>
          <w:p w14:paraId="442BC2C1">
            <w:pPr>
              <w:spacing w:line="360" w:lineRule="auto"/>
              <w:rPr>
                <w:rFonts w:hint="eastAsia" w:ascii="宋体" w:hAnsi="宋体" w:eastAsia="宋体" w:cs="宋体"/>
                <w:bCs/>
                <w:kern w:val="2"/>
                <w:sz w:val="21"/>
                <w:szCs w:val="21"/>
              </w:rPr>
            </w:pPr>
          </w:p>
        </w:tc>
        <w:tc>
          <w:tcPr>
            <w:tcW w:w="918" w:type="pct"/>
            <w:vAlign w:val="center"/>
          </w:tcPr>
          <w:p w14:paraId="406A0E04">
            <w:pPr>
              <w:spacing w:line="360" w:lineRule="auto"/>
              <w:rPr>
                <w:rFonts w:hint="eastAsia" w:ascii="宋体" w:hAnsi="宋体" w:eastAsia="宋体" w:cs="宋体"/>
                <w:bCs/>
                <w:kern w:val="2"/>
                <w:sz w:val="21"/>
                <w:szCs w:val="21"/>
              </w:rPr>
            </w:pPr>
          </w:p>
        </w:tc>
        <w:tc>
          <w:tcPr>
            <w:tcW w:w="1042" w:type="pct"/>
            <w:vAlign w:val="center"/>
          </w:tcPr>
          <w:p w14:paraId="4BF0D553">
            <w:pPr>
              <w:spacing w:line="360" w:lineRule="auto"/>
              <w:rPr>
                <w:rFonts w:hint="eastAsia" w:ascii="宋体" w:hAnsi="宋体" w:eastAsia="宋体" w:cs="宋体"/>
                <w:bCs/>
                <w:kern w:val="2"/>
                <w:sz w:val="21"/>
                <w:szCs w:val="21"/>
              </w:rPr>
            </w:pPr>
          </w:p>
        </w:tc>
        <w:tc>
          <w:tcPr>
            <w:tcW w:w="637" w:type="pct"/>
            <w:vAlign w:val="center"/>
          </w:tcPr>
          <w:p w14:paraId="670996F4">
            <w:pPr>
              <w:spacing w:line="360" w:lineRule="auto"/>
              <w:rPr>
                <w:rFonts w:hint="eastAsia" w:ascii="宋体" w:hAnsi="宋体" w:eastAsia="宋体" w:cs="宋体"/>
                <w:bCs/>
                <w:kern w:val="2"/>
                <w:sz w:val="21"/>
                <w:szCs w:val="21"/>
              </w:rPr>
            </w:pPr>
          </w:p>
        </w:tc>
      </w:tr>
      <w:tr w14:paraId="6AC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vAlign w:val="center"/>
          </w:tcPr>
          <w:p w14:paraId="2B47DCE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488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5" w:type="pct"/>
            <w:vAlign w:val="center"/>
          </w:tcPr>
          <w:p w14:paraId="1941622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6F9046E8">
            <w:pPr>
              <w:spacing w:line="360" w:lineRule="auto"/>
              <w:rPr>
                <w:rFonts w:hint="eastAsia" w:ascii="宋体" w:hAnsi="宋体" w:eastAsia="宋体" w:cs="宋体"/>
                <w:bCs/>
                <w:kern w:val="2"/>
                <w:sz w:val="21"/>
                <w:szCs w:val="21"/>
              </w:rPr>
            </w:pPr>
          </w:p>
        </w:tc>
        <w:tc>
          <w:tcPr>
            <w:tcW w:w="873" w:type="pct"/>
            <w:vAlign w:val="center"/>
          </w:tcPr>
          <w:p w14:paraId="5F15992C">
            <w:pPr>
              <w:spacing w:line="360" w:lineRule="auto"/>
              <w:rPr>
                <w:rFonts w:hint="eastAsia" w:ascii="宋体" w:hAnsi="宋体" w:eastAsia="宋体" w:cs="宋体"/>
                <w:bCs/>
                <w:kern w:val="2"/>
                <w:sz w:val="21"/>
                <w:szCs w:val="21"/>
              </w:rPr>
            </w:pPr>
          </w:p>
        </w:tc>
        <w:tc>
          <w:tcPr>
            <w:tcW w:w="918" w:type="pct"/>
            <w:vAlign w:val="center"/>
          </w:tcPr>
          <w:p w14:paraId="036EAD1F">
            <w:pPr>
              <w:spacing w:line="360" w:lineRule="auto"/>
              <w:rPr>
                <w:rFonts w:hint="eastAsia" w:ascii="宋体" w:hAnsi="宋体" w:eastAsia="宋体" w:cs="宋体"/>
                <w:bCs/>
                <w:kern w:val="2"/>
                <w:sz w:val="21"/>
                <w:szCs w:val="21"/>
              </w:rPr>
            </w:pPr>
          </w:p>
        </w:tc>
        <w:tc>
          <w:tcPr>
            <w:tcW w:w="1042" w:type="pct"/>
            <w:vAlign w:val="center"/>
          </w:tcPr>
          <w:p w14:paraId="34A075AF">
            <w:pPr>
              <w:spacing w:line="360" w:lineRule="auto"/>
              <w:rPr>
                <w:rFonts w:hint="eastAsia" w:ascii="宋体" w:hAnsi="宋体" w:eastAsia="宋体" w:cs="宋体"/>
                <w:bCs/>
                <w:kern w:val="2"/>
                <w:sz w:val="21"/>
                <w:szCs w:val="21"/>
              </w:rPr>
            </w:pPr>
          </w:p>
        </w:tc>
        <w:tc>
          <w:tcPr>
            <w:tcW w:w="637" w:type="pct"/>
            <w:vAlign w:val="center"/>
          </w:tcPr>
          <w:p w14:paraId="7DB627AD">
            <w:pPr>
              <w:spacing w:line="360" w:lineRule="auto"/>
              <w:rPr>
                <w:rFonts w:hint="eastAsia" w:ascii="宋体" w:hAnsi="宋体" w:eastAsia="宋体" w:cs="宋体"/>
                <w:bCs/>
                <w:kern w:val="2"/>
                <w:sz w:val="21"/>
                <w:szCs w:val="21"/>
              </w:rPr>
            </w:pPr>
          </w:p>
        </w:tc>
      </w:tr>
    </w:tbl>
    <w:p w14:paraId="07335383">
      <w:pPr>
        <w:widowControl/>
        <w:jc w:val="left"/>
        <w:rPr>
          <w:rFonts w:hint="eastAsia" w:ascii="宋体" w:hAnsi="宋体" w:eastAsia="宋体" w:cs="宋体"/>
          <w:b/>
          <w:sz w:val="21"/>
          <w:szCs w:val="21"/>
        </w:rPr>
      </w:pPr>
    </w:p>
    <w:p w14:paraId="5C277045">
      <w:pPr>
        <w:keepNext/>
        <w:keepLines/>
        <w:rPr>
          <w:rFonts w:hint="eastAsia" w:ascii="宋体" w:hAnsi="宋体" w:eastAsia="宋体" w:cs="宋体"/>
          <w:sz w:val="21"/>
          <w:szCs w:val="21"/>
        </w:rPr>
      </w:pPr>
    </w:p>
    <w:p w14:paraId="1D3ACAB4">
      <w:pPr>
        <w:keepNext/>
        <w:keepLines/>
        <w:numPr>
          <w:ilvl w:val="0"/>
          <w:numId w:val="5"/>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B0F2807">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751CF1D8">
      <w:pPr>
        <w:pStyle w:val="2"/>
        <w:rPr>
          <w:rFonts w:hint="eastAsia"/>
        </w:rPr>
      </w:pPr>
    </w:p>
    <w:p w14:paraId="0B4646CB">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6" w:name="_Toc3"/>
      <w:bookmarkStart w:id="77" w:name="_Toc18981"/>
      <w:bookmarkStart w:id="78" w:name="_Toc9726"/>
      <w:bookmarkStart w:id="79" w:name="_Toc19127"/>
      <w:bookmarkStart w:id="80" w:name="_Toc535241227"/>
      <w:bookmarkStart w:id="81" w:name="_Toc224103497"/>
      <w:bookmarkStart w:id="82" w:name="_Toc224103498"/>
      <w:bookmarkStart w:id="83" w:name="_Toc535241084"/>
      <w:bookmarkStart w:id="84" w:name="_Toc535241130"/>
      <w:r>
        <w:rPr>
          <w:rFonts w:hint="eastAsia"/>
          <w:lang w:val="en-US" w:eastAsia="zh-CN"/>
        </w:rPr>
        <w:t>六</w:t>
      </w:r>
      <w:r>
        <w:rPr>
          <w:rFonts w:hint="eastAsia"/>
        </w:rPr>
        <w:t>、联合体协议</w:t>
      </w:r>
      <w:bookmarkEnd w:id="76"/>
      <w:bookmarkEnd w:id="77"/>
      <w:bookmarkEnd w:id="78"/>
      <w:bookmarkEnd w:id="79"/>
    </w:p>
    <w:p w14:paraId="726B3805">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7253F9BA">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5F847F">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7C40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3651C693">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上述各成员单位经过友好协商，自愿组成联合体，共同参加本项目的投标，现就联合体参加投标事宜订立如下协议：</w:t>
      </w:r>
    </w:p>
    <w:p w14:paraId="703DF0A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54494D05">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开标，代理人在开标、合同签订过程中所签署的一切文件和处理与本次竞价有关的一切事务，联合体各方均予以承认并承担法律责任。联合体中标后，联合体各方共同与招标人签订合同，就本项目对招标人承担连带责任。</w:t>
      </w:r>
    </w:p>
    <w:p w14:paraId="2140B2E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08A500F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6F06C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AAEC9">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37BE50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4．竞价工作和联合体在中标后项目实施过程中的有关费用按各自承担的工作量分摊。</w:t>
      </w:r>
    </w:p>
    <w:p w14:paraId="433825C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301D3AE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076E93C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51FFDA4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1F42014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1679D1C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403F1A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27599426">
      <w:pPr>
        <w:spacing w:line="360" w:lineRule="auto"/>
        <w:ind w:right="480" w:firstLine="4095" w:firstLineChars="195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D8204D8">
      <w:pPr>
        <w:pStyle w:val="4"/>
        <w:bidi w:val="0"/>
        <w:rPr>
          <w:rFonts w:hint="eastAsia"/>
        </w:rPr>
      </w:pPr>
      <w:bookmarkStart w:id="85" w:name="_Toc28550"/>
      <w:bookmarkStart w:id="86" w:name="_Toc25191"/>
      <w:bookmarkStart w:id="87" w:name="_Toc17134"/>
      <w:bookmarkStart w:id="88" w:name="_Toc3876"/>
      <w:r>
        <w:rPr>
          <w:rFonts w:hint="eastAsia"/>
          <w:lang w:val="en-US" w:eastAsia="zh-CN"/>
        </w:rPr>
        <w:t>七</w:t>
      </w:r>
      <w:r>
        <w:rPr>
          <w:rFonts w:hint="eastAsia"/>
        </w:rPr>
        <w:t>、其他相关证明材料</w:t>
      </w:r>
      <w:bookmarkEnd w:id="85"/>
      <w:bookmarkEnd w:id="86"/>
      <w:bookmarkEnd w:id="87"/>
      <w:bookmarkEnd w:id="88"/>
    </w:p>
    <w:p w14:paraId="7A87F2BC">
      <w:pPr>
        <w:spacing w:line="360" w:lineRule="auto"/>
        <w:jc w:val="center"/>
        <w:rPr>
          <w:rFonts w:hint="eastAsia" w:ascii="宋体" w:hAnsi="宋体" w:eastAsia="宋体" w:cs="宋体"/>
          <w:sz w:val="24"/>
          <w:szCs w:val="22"/>
        </w:rPr>
      </w:pPr>
      <w:bookmarkStart w:id="89" w:name="_Toc19685"/>
      <w:r>
        <w:rPr>
          <w:rFonts w:hint="eastAsia" w:ascii="宋体" w:hAnsi="宋体" w:eastAsia="宋体" w:cs="宋体"/>
          <w:sz w:val="24"/>
          <w:szCs w:val="22"/>
        </w:rPr>
        <w:t>投标人按照第四章评审方法和标准放置的其他资料。</w:t>
      </w:r>
      <w:bookmarkEnd w:id="89"/>
    </w:p>
    <w:p w14:paraId="055CC47B">
      <w:pPr>
        <w:rPr>
          <w:rFonts w:hint="eastAsia" w:ascii="宋体" w:hAnsi="宋体" w:eastAsia="宋体" w:cs="宋体"/>
          <w:sz w:val="24"/>
          <w:szCs w:val="22"/>
        </w:rPr>
      </w:pPr>
    </w:p>
    <w:bookmarkEnd w:id="56"/>
    <w:bookmarkEnd w:id="80"/>
    <w:bookmarkEnd w:id="81"/>
    <w:bookmarkEnd w:id="82"/>
    <w:bookmarkEnd w:id="83"/>
    <w:bookmarkEnd w:id="84"/>
    <w:p w14:paraId="2D61BFC5">
      <w:pPr>
        <w:spacing w:line="360" w:lineRule="auto"/>
        <w:ind w:firstLine="435"/>
        <w:rPr>
          <w:rFonts w:hint="eastAsia" w:ascii="宋体" w:hAnsi="宋体" w:eastAsia="宋体" w:cs="宋体"/>
          <w:sz w:val="24"/>
        </w:rPr>
      </w:pPr>
    </w:p>
    <w:p w14:paraId="530B2AE0">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519" w:bottom="1440" w:left="151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D13B89-51E4-40E0-82F2-FD84F1C01F0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2" w:fontKey="{2FA8F74C-6284-4117-BA52-CB1FADCD238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518">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0B433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5310">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DC2CED1"/>
    <w:multiLevelType w:val="singleLevel"/>
    <w:tmpl w:val="CDC2CED1"/>
    <w:lvl w:ilvl="0" w:tentative="0">
      <w:start w:val="1"/>
      <w:numFmt w:val="chineseCounting"/>
      <w:suff w:val="nothing"/>
      <w:lvlText w:val="%1、"/>
      <w:lvlJc w:val="left"/>
      <w:rPr>
        <w:rFonts w:hint="eastAsia"/>
      </w:rPr>
    </w:lvl>
  </w:abstractNum>
  <w:abstractNum w:abstractNumId="3">
    <w:nsid w:val="167C6D62"/>
    <w:multiLevelType w:val="singleLevel"/>
    <w:tmpl w:val="167C6D62"/>
    <w:lvl w:ilvl="0" w:tentative="0">
      <w:start w:val="5"/>
      <w:numFmt w:val="chineseCounting"/>
      <w:suff w:val="nothing"/>
      <w:lvlText w:val="%1、"/>
      <w:lvlJc w:val="left"/>
      <w:rPr>
        <w:rFonts w:hint="eastAsia"/>
      </w:rPr>
    </w:lvl>
  </w:abstractNum>
  <w:abstractNum w:abstractNumId="4">
    <w:nsid w:val="3B14FCC2"/>
    <w:multiLevelType w:val="singleLevel"/>
    <w:tmpl w:val="3B14FCC2"/>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4D56FFE"/>
    <w:rsid w:val="056D7096"/>
    <w:rsid w:val="05A30D0A"/>
    <w:rsid w:val="05EC3108"/>
    <w:rsid w:val="06257970"/>
    <w:rsid w:val="06753107"/>
    <w:rsid w:val="06A16104"/>
    <w:rsid w:val="06C07699"/>
    <w:rsid w:val="071D4ED9"/>
    <w:rsid w:val="08512C9F"/>
    <w:rsid w:val="094A1BE5"/>
    <w:rsid w:val="09784B65"/>
    <w:rsid w:val="097D52B6"/>
    <w:rsid w:val="09B554AF"/>
    <w:rsid w:val="0B81389B"/>
    <w:rsid w:val="0D3070AF"/>
    <w:rsid w:val="0DAB22C6"/>
    <w:rsid w:val="0EAB2129"/>
    <w:rsid w:val="0EC63A3D"/>
    <w:rsid w:val="0F1F79F8"/>
    <w:rsid w:val="11554019"/>
    <w:rsid w:val="12641821"/>
    <w:rsid w:val="129462CC"/>
    <w:rsid w:val="13397BCE"/>
    <w:rsid w:val="14717EAE"/>
    <w:rsid w:val="14B720DC"/>
    <w:rsid w:val="16585CC2"/>
    <w:rsid w:val="16D849B0"/>
    <w:rsid w:val="17356927"/>
    <w:rsid w:val="17A46632"/>
    <w:rsid w:val="1865164D"/>
    <w:rsid w:val="18B232E6"/>
    <w:rsid w:val="18F71640"/>
    <w:rsid w:val="193832EC"/>
    <w:rsid w:val="19A4731C"/>
    <w:rsid w:val="19B5436E"/>
    <w:rsid w:val="19F766BC"/>
    <w:rsid w:val="1A357A52"/>
    <w:rsid w:val="1A6A3C67"/>
    <w:rsid w:val="1A6B5E42"/>
    <w:rsid w:val="1AD31C39"/>
    <w:rsid w:val="1AF96A3E"/>
    <w:rsid w:val="1C1F6775"/>
    <w:rsid w:val="1C293E66"/>
    <w:rsid w:val="1C9D605B"/>
    <w:rsid w:val="1CA54113"/>
    <w:rsid w:val="1CDB6B83"/>
    <w:rsid w:val="1D4C0775"/>
    <w:rsid w:val="1D6A4977"/>
    <w:rsid w:val="1DAA2521"/>
    <w:rsid w:val="1EA3619F"/>
    <w:rsid w:val="1F05422B"/>
    <w:rsid w:val="20E74328"/>
    <w:rsid w:val="22D71DD3"/>
    <w:rsid w:val="237E4A16"/>
    <w:rsid w:val="23B75C54"/>
    <w:rsid w:val="242C30E1"/>
    <w:rsid w:val="245F009A"/>
    <w:rsid w:val="25164BFC"/>
    <w:rsid w:val="25423C43"/>
    <w:rsid w:val="26522036"/>
    <w:rsid w:val="2783171D"/>
    <w:rsid w:val="287F0D0A"/>
    <w:rsid w:val="29E5020D"/>
    <w:rsid w:val="2AE31A25"/>
    <w:rsid w:val="2B2D22CA"/>
    <w:rsid w:val="2C247DAC"/>
    <w:rsid w:val="2CC14B77"/>
    <w:rsid w:val="2CE216B0"/>
    <w:rsid w:val="2E5C5D76"/>
    <w:rsid w:val="2F733923"/>
    <w:rsid w:val="2F760751"/>
    <w:rsid w:val="30902F79"/>
    <w:rsid w:val="30A00BAC"/>
    <w:rsid w:val="31EB11BF"/>
    <w:rsid w:val="326A3854"/>
    <w:rsid w:val="32D57EA5"/>
    <w:rsid w:val="33075DFB"/>
    <w:rsid w:val="33263D6A"/>
    <w:rsid w:val="33DA0008"/>
    <w:rsid w:val="35A43BDE"/>
    <w:rsid w:val="35CF4AD8"/>
    <w:rsid w:val="379C71E3"/>
    <w:rsid w:val="38EE3566"/>
    <w:rsid w:val="39B74BDE"/>
    <w:rsid w:val="39F71049"/>
    <w:rsid w:val="3A0D2667"/>
    <w:rsid w:val="3A173499"/>
    <w:rsid w:val="3B3B6D13"/>
    <w:rsid w:val="3EC35F17"/>
    <w:rsid w:val="3F53046B"/>
    <w:rsid w:val="403F2E01"/>
    <w:rsid w:val="40780A59"/>
    <w:rsid w:val="409745AE"/>
    <w:rsid w:val="41B33AA7"/>
    <w:rsid w:val="42784CF1"/>
    <w:rsid w:val="438D7C61"/>
    <w:rsid w:val="45B92F70"/>
    <w:rsid w:val="460F771A"/>
    <w:rsid w:val="46410DBF"/>
    <w:rsid w:val="4665733A"/>
    <w:rsid w:val="46EC2D41"/>
    <w:rsid w:val="482A1680"/>
    <w:rsid w:val="4A3F5688"/>
    <w:rsid w:val="4BDA4326"/>
    <w:rsid w:val="4DB311C4"/>
    <w:rsid w:val="4E920EE8"/>
    <w:rsid w:val="503B1382"/>
    <w:rsid w:val="50597F0F"/>
    <w:rsid w:val="50A56CB1"/>
    <w:rsid w:val="52F82D96"/>
    <w:rsid w:val="53591FD4"/>
    <w:rsid w:val="53DC31D3"/>
    <w:rsid w:val="53E27730"/>
    <w:rsid w:val="547B4EA9"/>
    <w:rsid w:val="550F7B55"/>
    <w:rsid w:val="55122FD8"/>
    <w:rsid w:val="55926D29"/>
    <w:rsid w:val="567E306B"/>
    <w:rsid w:val="574F7976"/>
    <w:rsid w:val="57572CCF"/>
    <w:rsid w:val="576A2A02"/>
    <w:rsid w:val="582F2C11"/>
    <w:rsid w:val="58E53EC8"/>
    <w:rsid w:val="599B1268"/>
    <w:rsid w:val="59AC10B0"/>
    <w:rsid w:val="59E766FB"/>
    <w:rsid w:val="5A473648"/>
    <w:rsid w:val="5AF2460E"/>
    <w:rsid w:val="5B782B04"/>
    <w:rsid w:val="5C327B4C"/>
    <w:rsid w:val="5C3F2EED"/>
    <w:rsid w:val="5C8968EE"/>
    <w:rsid w:val="5CD01559"/>
    <w:rsid w:val="5CF62206"/>
    <w:rsid w:val="5F1C412F"/>
    <w:rsid w:val="5F596331"/>
    <w:rsid w:val="60B151FE"/>
    <w:rsid w:val="62A80882"/>
    <w:rsid w:val="63716633"/>
    <w:rsid w:val="64586600"/>
    <w:rsid w:val="64663487"/>
    <w:rsid w:val="64F81F9E"/>
    <w:rsid w:val="65442D9D"/>
    <w:rsid w:val="654B14AA"/>
    <w:rsid w:val="65B67155"/>
    <w:rsid w:val="67B8418F"/>
    <w:rsid w:val="67FD51CC"/>
    <w:rsid w:val="68703A1D"/>
    <w:rsid w:val="6AF723A7"/>
    <w:rsid w:val="6B486391"/>
    <w:rsid w:val="6BE566A3"/>
    <w:rsid w:val="6C621FDF"/>
    <w:rsid w:val="6CC45353"/>
    <w:rsid w:val="6CDE4879"/>
    <w:rsid w:val="6E1A0886"/>
    <w:rsid w:val="6EA2087C"/>
    <w:rsid w:val="6F204E84"/>
    <w:rsid w:val="7016507D"/>
    <w:rsid w:val="714E0847"/>
    <w:rsid w:val="71A56B0C"/>
    <w:rsid w:val="71B0505E"/>
    <w:rsid w:val="72C708B1"/>
    <w:rsid w:val="73334198"/>
    <w:rsid w:val="73E35E45"/>
    <w:rsid w:val="74561EEC"/>
    <w:rsid w:val="74C07CAE"/>
    <w:rsid w:val="74F00593"/>
    <w:rsid w:val="74F80B83"/>
    <w:rsid w:val="75092FBB"/>
    <w:rsid w:val="75387844"/>
    <w:rsid w:val="769B62DC"/>
    <w:rsid w:val="76D50550"/>
    <w:rsid w:val="772F044F"/>
    <w:rsid w:val="77324D59"/>
    <w:rsid w:val="783A06B1"/>
    <w:rsid w:val="78435456"/>
    <w:rsid w:val="789B6A68"/>
    <w:rsid w:val="79BD656A"/>
    <w:rsid w:val="7AAF0711"/>
    <w:rsid w:val="7ACD0A2E"/>
    <w:rsid w:val="7DB87774"/>
    <w:rsid w:val="7E2B7D45"/>
    <w:rsid w:val="7E2E5DCF"/>
    <w:rsid w:val="7E5C27F5"/>
    <w:rsid w:val="7F0770D7"/>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2">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tabs>
        <w:tab w:val="right" w:leader="dot" w:pos="8869"/>
      </w:tabs>
      <w:spacing w:line="360" w:lineRule="auto"/>
    </w:pPr>
    <w:rPr>
      <w:rFonts w:asciiTheme="minorAscii" w:hAnsiTheme="minorAscii"/>
      <w:b/>
      <w:sz w:val="24"/>
    </w:rPr>
  </w:style>
  <w:style w:type="paragraph" w:styleId="18">
    <w:name w:val="toc 2"/>
    <w:basedOn w:val="1"/>
    <w:next w:val="1"/>
    <w:autoRedefine/>
    <w:qFormat/>
    <w:uiPriority w:val="0"/>
    <w:pPr>
      <w:spacing w:line="360" w:lineRule="auto"/>
      <w:ind w:left="420" w:leftChars="200"/>
    </w:pPr>
    <w:rPr>
      <w:rFonts w:asciiTheme="minorAscii" w:hAnsiTheme="minorAscii"/>
      <w:sz w:val="24"/>
    </w:r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3"/>
    <w:autoRedefine/>
    <w:qFormat/>
    <w:uiPriority w:val="9"/>
    <w:rPr>
      <w:rFonts w:asciiTheme="minorAscii" w:hAnsiTheme="minorAscii" w:eastAsiaTheme="minorEastAsia"/>
      <w:b/>
      <w:kern w:val="44"/>
      <w:sz w:val="32"/>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37</Pages>
  <Words>16132</Words>
  <Characters>16695</Characters>
  <Lines>180</Lines>
  <Paragraphs>50</Paragraphs>
  <TotalTime>0</TotalTime>
  <ScaleCrop>false</ScaleCrop>
  <LinksUpToDate>false</LinksUpToDate>
  <CharactersWithSpaces>18649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燕子</cp:lastModifiedBy>
  <cp:lastPrinted>2024-06-03T06:24:00Z</cp:lastPrinted>
  <dcterms:modified xsi:type="dcterms:W3CDTF">2024-08-15T01:33:06Z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81EC0ECAB2C74B46AC28CDB914CBBA81_13</vt:lpwstr>
  </property>
</Properties>
</file>