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603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品牌宣传负责人、新媒体运营（文字内容）、新媒体运营（视频内容）、会计岗位笔试成绩</w:t>
      </w:r>
    </w:p>
    <w:bookmarkEnd w:id="0"/>
    <w:p w14:paraId="2AEA6C6A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9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68"/>
        <w:gridCol w:w="2340"/>
        <w:gridCol w:w="1672"/>
      </w:tblGrid>
      <w:tr w14:paraId="10CD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</w:tr>
      <w:tr w14:paraId="377F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83.5</w:t>
            </w:r>
          </w:p>
        </w:tc>
      </w:tr>
      <w:tr w14:paraId="4BED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81.5</w:t>
            </w:r>
          </w:p>
        </w:tc>
      </w:tr>
      <w:tr w14:paraId="5B38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1D84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77.5</w:t>
            </w:r>
          </w:p>
        </w:tc>
      </w:tr>
      <w:tr w14:paraId="371C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3723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</w:tr>
      <w:tr w14:paraId="1BC3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</w:tr>
      <w:tr w14:paraId="534B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</w:t>
            </w:r>
          </w:p>
        </w:tc>
      </w:tr>
      <w:tr w14:paraId="61ED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2CB2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</w:t>
            </w:r>
          </w:p>
        </w:tc>
      </w:tr>
      <w:tr w14:paraId="4329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67.5</w:t>
            </w:r>
          </w:p>
        </w:tc>
      </w:tr>
      <w:tr w14:paraId="0B4B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0404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5857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61.5</w:t>
            </w:r>
          </w:p>
        </w:tc>
      </w:tr>
      <w:tr w14:paraId="01C9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13C3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</w:tr>
      <w:tr w14:paraId="6605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</w:tr>
      <w:tr w14:paraId="4D2D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9AC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EE3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3DE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58EA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品牌宣传负责人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0AE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1CA6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7578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19C1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</w:tr>
      <w:tr w14:paraId="1E7D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 w14:paraId="3190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 w14:paraId="67F7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3978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0129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4406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</w:tr>
      <w:tr w14:paraId="364B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5FFF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241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4D66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663B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6E47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5B47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4308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1BAD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</w:tr>
      <w:tr w14:paraId="6595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</w:tr>
      <w:tr w14:paraId="0D32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0B1E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 w14:paraId="221D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</w:tr>
      <w:tr w14:paraId="1E2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499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68DE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632D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07B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08DA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61D1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52B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203教室017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FFD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822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0BA7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134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768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BED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656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3ED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522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5E52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新媒体运营（文字方向）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31E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 </w:t>
            </w:r>
          </w:p>
        </w:tc>
      </w:tr>
      <w:tr w14:paraId="5E23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203教室030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 </w:t>
            </w:r>
          </w:p>
        </w:tc>
      </w:tr>
      <w:tr w14:paraId="3EC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 </w:t>
            </w:r>
          </w:p>
        </w:tc>
      </w:tr>
      <w:tr w14:paraId="3DD6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 </w:t>
            </w:r>
          </w:p>
        </w:tc>
      </w:tr>
      <w:tr w14:paraId="7882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 </w:t>
            </w:r>
          </w:p>
        </w:tc>
      </w:tr>
      <w:tr w14:paraId="07C4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 </w:t>
            </w:r>
          </w:p>
        </w:tc>
      </w:tr>
      <w:tr w14:paraId="1414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 </w:t>
            </w:r>
          </w:p>
        </w:tc>
      </w:tr>
      <w:tr w14:paraId="3D1A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 </w:t>
            </w:r>
          </w:p>
        </w:tc>
      </w:tr>
      <w:tr w14:paraId="2B93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 </w:t>
            </w:r>
          </w:p>
        </w:tc>
      </w:tr>
      <w:tr w14:paraId="004B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 </w:t>
            </w:r>
          </w:p>
        </w:tc>
      </w:tr>
      <w:tr w14:paraId="2F72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 </w:t>
            </w:r>
          </w:p>
        </w:tc>
      </w:tr>
      <w:tr w14:paraId="34E9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 </w:t>
            </w:r>
          </w:p>
        </w:tc>
      </w:tr>
      <w:tr w14:paraId="1618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 </w:t>
            </w:r>
          </w:p>
        </w:tc>
      </w:tr>
      <w:tr w14:paraId="0D02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 </w:t>
            </w:r>
          </w:p>
        </w:tc>
      </w:tr>
      <w:tr w14:paraId="175E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 </w:t>
            </w:r>
          </w:p>
        </w:tc>
      </w:tr>
      <w:tr w14:paraId="183F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 </w:t>
            </w:r>
          </w:p>
        </w:tc>
      </w:tr>
      <w:tr w14:paraId="1234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 </w:t>
            </w:r>
          </w:p>
        </w:tc>
      </w:tr>
      <w:tr w14:paraId="3292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 </w:t>
            </w:r>
          </w:p>
        </w:tc>
      </w:tr>
      <w:tr w14:paraId="510D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 </w:t>
            </w:r>
          </w:p>
        </w:tc>
      </w:tr>
      <w:tr w14:paraId="13E7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 </w:t>
            </w:r>
          </w:p>
        </w:tc>
      </w:tr>
      <w:tr w14:paraId="1184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 </w:t>
            </w:r>
          </w:p>
        </w:tc>
      </w:tr>
      <w:tr w14:paraId="5F22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 </w:t>
            </w:r>
          </w:p>
        </w:tc>
      </w:tr>
      <w:tr w14:paraId="5882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41 </w:t>
            </w:r>
          </w:p>
        </w:tc>
      </w:tr>
      <w:tr w14:paraId="6F67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41 </w:t>
            </w:r>
          </w:p>
        </w:tc>
      </w:tr>
      <w:tr w14:paraId="0C16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38 </w:t>
            </w:r>
          </w:p>
        </w:tc>
      </w:tr>
      <w:tr w14:paraId="7F21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 </w:t>
            </w:r>
          </w:p>
        </w:tc>
      </w:tr>
      <w:tr w14:paraId="698E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34 </w:t>
            </w:r>
          </w:p>
        </w:tc>
      </w:tr>
      <w:tr w14:paraId="0BCC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34 </w:t>
            </w:r>
          </w:p>
        </w:tc>
      </w:tr>
      <w:tr w14:paraId="4125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31 </w:t>
            </w:r>
          </w:p>
        </w:tc>
      </w:tr>
      <w:tr w14:paraId="1466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291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D0A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D19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980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346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204教室027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0CB2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3F5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新媒体运营（视频方向）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203教室029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0A7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 w14:paraId="7687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5F04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5A11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080B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5D9B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6BE1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593A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18D0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0C04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 w14:paraId="74B2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3612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</w:tr>
      <w:tr w14:paraId="6EBC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</w:tr>
      <w:tr w14:paraId="0AF2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5DE1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29B6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0AC7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2236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</w:tr>
      <w:tr w14:paraId="078E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</w:tr>
      <w:tr w14:paraId="2D1E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</w:tr>
      <w:tr w14:paraId="6FF0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64FD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55F6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5609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7ADE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7F33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17F2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4A22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1105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7D44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 w14:paraId="1723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</w:tr>
      <w:tr w14:paraId="1D8A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</w:tr>
      <w:tr w14:paraId="0067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</w:tr>
      <w:tr w14:paraId="38DE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</w:tr>
      <w:tr w14:paraId="18F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 w14:paraId="32CD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</w:tr>
      <w:tr w14:paraId="58D0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 w14:paraId="45AF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  <w:tr w14:paraId="38B8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  <w:tr w14:paraId="1306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</w:tr>
      <w:tr w14:paraId="7EBB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4EBF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071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0FDE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DEF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9E6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491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5DF5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40E5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0EC7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AFB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728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E19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7114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</w:tbl>
    <w:p w14:paraId="1DBF6D27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C110678-1C3B-4D20-8D5A-34D3BAC697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58D0EB-AB41-4D73-904B-38D8D036F1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6A232137"/>
    <w:rsid w:val="6A2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2024-12-23T09:29:00Z</dcterms:created>
  <dc:creator>孙亮亮</dc:creator>
  <cp:lastModifiedBy>孙亮亮</cp:lastModifiedBy>
  <dcterms:modified xsi:type="dcterms:W3CDTF">2024-12-23T09:32:28Z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C6EE3556869A4845A6E978C65FF7E70E_11</vt:lpwstr>
  </property>
</Properties>
</file>