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52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3F80962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7859F1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65C7B5D9"/>
    <w:p w14:paraId="1FF539DC"/>
    <w:p w14:paraId="77BC643E">
      <w:pPr>
        <w:pStyle w:val="2"/>
      </w:pPr>
    </w:p>
    <w:p w14:paraId="35D142BB">
      <w:pPr>
        <w:jc w:val="center"/>
      </w:pPr>
      <w:r>
        <w:rPr>
          <w:color w:val="000000"/>
        </w:rPr>
        <w:drawing>
          <wp:inline distT="0" distB="0" distL="114300" distR="114300">
            <wp:extent cx="1322070" cy="1311910"/>
            <wp:effectExtent l="0" t="0" r="3810" b="1397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32FD825C">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1CB217A6">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0A206C90"/>
    <w:p w14:paraId="092E1379">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A23947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68EEDE28">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项目名称：</w:t>
      </w:r>
      <w:bookmarkStart w:id="1" w:name="OLE_LINK101"/>
      <w:r>
        <w:rPr>
          <w:rFonts w:hint="eastAsia" w:ascii="宋体" w:hAnsi="宋体" w:cs="宋体"/>
          <w:b/>
          <w:color w:val="000000"/>
          <w:spacing w:val="20"/>
          <w:kern w:val="0"/>
          <w:sz w:val="32"/>
          <w:szCs w:val="32"/>
          <w:u w:val="single"/>
        </w:rPr>
        <w:t>合肥百姓公共服务云平台有限公司</w:t>
      </w:r>
      <w:r>
        <w:rPr>
          <w:rFonts w:hint="eastAsia"/>
          <w:b/>
          <w:spacing w:val="20"/>
          <w:sz w:val="32"/>
          <w:szCs w:val="32"/>
          <w:u w:val="single"/>
          <w:lang w:val="en-US" w:eastAsia="zh-CN"/>
        </w:rPr>
        <w:t>货物类</w:t>
      </w:r>
      <w:r>
        <w:rPr>
          <w:rFonts w:hint="eastAsia"/>
          <w:b/>
          <w:spacing w:val="20"/>
          <w:sz w:val="32"/>
          <w:szCs w:val="32"/>
          <w:u w:val="single"/>
        </w:rPr>
        <w:t>采购</w:t>
      </w:r>
      <w:bookmarkEnd w:id="1"/>
    </w:p>
    <w:p w14:paraId="081E764D">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bookmarkStart w:id="2" w:name="OLE_LINK4"/>
      <w:r>
        <w:rPr>
          <w:rFonts w:hint="eastAsia" w:ascii="Times New Roman" w:hAnsi="Times New Roman" w:cs="Times New Roman"/>
          <w:b/>
          <w:spacing w:val="20"/>
          <w:sz w:val="32"/>
          <w:szCs w:val="32"/>
          <w:u w:val="single"/>
        </w:rPr>
        <w:t>2024BXYPTZB01</w:t>
      </w:r>
      <w:r>
        <w:rPr>
          <w:rFonts w:hint="eastAsia" w:ascii="Times New Roman" w:hAnsi="Times New Roman" w:cs="Times New Roman"/>
          <w:b/>
          <w:spacing w:val="20"/>
          <w:sz w:val="32"/>
          <w:szCs w:val="32"/>
          <w:u w:val="single"/>
          <w:lang w:val="en-US" w:eastAsia="zh-CN"/>
        </w:rPr>
        <w:t>7</w:t>
      </w:r>
      <w:r>
        <w:rPr>
          <w:rFonts w:hint="eastAsia" w:ascii="Times New Roman" w:hAnsi="Times New Roman" w:cs="Times New Roman"/>
          <w:b/>
          <w:spacing w:val="20"/>
          <w:sz w:val="32"/>
          <w:szCs w:val="32"/>
          <w:u w:val="single"/>
        </w:rPr>
        <w:t>号</w:t>
      </w:r>
      <w:bookmarkEnd w:id="2"/>
    </w:p>
    <w:p w14:paraId="653D01A1">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宋体" w:hAnsi="DotumChe" w:cs="宋体"/>
          <w:b/>
          <w:spacing w:val="20"/>
          <w:kern w:val="0"/>
          <w:sz w:val="32"/>
          <w:szCs w:val="32"/>
          <w:u w:val="single"/>
        </w:rPr>
        <w:t>合肥百姓公共服务云平台有限公司</w:t>
      </w:r>
    </w:p>
    <w:p w14:paraId="602D0EC2"/>
    <w:p w14:paraId="0E70AD95"/>
    <w:p w14:paraId="4B554935">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3CA78F75"/>
    <w:p w14:paraId="387498B6"/>
    <w:p w14:paraId="146A071D">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2339DA75">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746CA18">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10505A4E">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14:paraId="2DCB5CC8">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14:paraId="6BB71147">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14:paraId="541CA24E">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14:paraId="1976E383">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283E198C">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10F0660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3"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3"/>
    </w:p>
    <w:p w14:paraId="3348A677">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u w:val="single"/>
        </w:rPr>
        <w:t xml:space="preserve"> </w:t>
      </w:r>
      <w:r>
        <w:rPr>
          <w:rFonts w:hint="eastAsia" w:ascii="宋体" w:hAnsi="宋体"/>
          <w:szCs w:val="21"/>
          <w:u w:val="single"/>
        </w:rPr>
        <w:t>合肥百姓公共服务云平台有限公司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bookmarkStart w:id="4" w:name="OLE_LINK1"/>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bookmarkEnd w:id="4"/>
      <w:r>
        <w:rPr>
          <w:rFonts w:ascii="Times New Roman" w:hAnsi="Times New Roman" w:cs="Times New Roman"/>
          <w:bCs/>
          <w:color w:val="000000"/>
          <w:sz w:val="21"/>
          <w:szCs w:val="21"/>
        </w:rPr>
        <w:t>进行竞价，欢迎具备条件的投标人参加投标。</w:t>
      </w:r>
    </w:p>
    <w:p w14:paraId="2529D829">
      <w:pPr>
        <w:spacing w:line="500" w:lineRule="exact"/>
        <w:ind w:firstLine="482" w:firstLineChars="200"/>
        <w:outlineLvl w:val="1"/>
        <w:rPr>
          <w:rFonts w:ascii="Times New Roman" w:hAnsi="Times New Roman" w:cs="Times New Roman" w:eastAsiaTheme="majorEastAsia"/>
          <w:b/>
          <w:bCs/>
          <w:sz w:val="24"/>
          <w:szCs w:val="24"/>
        </w:rPr>
      </w:pPr>
      <w:bookmarkStart w:id="5" w:name="_Toc21099"/>
      <w:r>
        <w:rPr>
          <w:rFonts w:ascii="Times New Roman" w:hAnsi="Times New Roman" w:cs="Times New Roman" w:eastAsiaTheme="majorEastAsia"/>
          <w:b/>
          <w:bCs/>
          <w:sz w:val="24"/>
          <w:szCs w:val="24"/>
        </w:rPr>
        <w:t>一、项目名称及内容</w:t>
      </w:r>
      <w:bookmarkEnd w:id="5"/>
    </w:p>
    <w:p w14:paraId="35962D42">
      <w:pPr>
        <w:autoSpaceDE w:val="0"/>
        <w:autoSpaceDN w:val="0"/>
        <w:adjustRightInd w:val="0"/>
        <w:spacing w:line="500" w:lineRule="exact"/>
        <w:ind w:firstLine="382" w:firstLineChars="182"/>
        <w:jc w:val="left"/>
        <w:rPr>
          <w:rFonts w:hint="eastAsia" w:ascii="宋体" w:hAnsi="宋体" w:eastAsia="宋体"/>
          <w:szCs w:val="21"/>
          <w:u w:val="single"/>
          <w:lang w:val="en-US" w:eastAsia="zh-CN"/>
        </w:rPr>
      </w:pPr>
      <w:r>
        <w:rPr>
          <w:rFonts w:ascii="Times New Roman" w:hAnsi="Times New Roman" w:cs="Times New Roman" w:eastAsiaTheme="majorEastAsia"/>
          <w:sz w:val="21"/>
          <w:szCs w:val="21"/>
        </w:rPr>
        <w:t>1.项目编号：</w:t>
      </w:r>
      <w:r>
        <w:rPr>
          <w:rFonts w:hint="eastAsia" w:ascii="宋体" w:hAnsi="宋体"/>
          <w:szCs w:val="21"/>
          <w:u w:val="single"/>
        </w:rPr>
        <w:t>2024BXYPTZB01</w:t>
      </w:r>
      <w:r>
        <w:rPr>
          <w:rFonts w:hint="eastAsia"/>
          <w:szCs w:val="21"/>
          <w:u w:val="single"/>
          <w:lang w:val="en-US" w:eastAsia="zh-CN"/>
        </w:rPr>
        <w:t>7</w:t>
      </w:r>
    </w:p>
    <w:p w14:paraId="442B6A5F">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p>
    <w:p w14:paraId="26F6F1C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宋体" w:hAnsi="宋体"/>
          <w:szCs w:val="21"/>
          <w:u w:val="single"/>
        </w:rPr>
        <w:t>合肥市，招标人指定地点</w:t>
      </w:r>
      <w:r>
        <w:rPr>
          <w:rFonts w:ascii="Times New Roman" w:hAnsi="Times New Roman" w:cs="Times New Roman"/>
          <w:bCs/>
          <w:color w:val="000000"/>
          <w:sz w:val="21"/>
          <w:szCs w:val="21"/>
          <w:u w:val="single"/>
        </w:rPr>
        <w:t xml:space="preserve"> </w:t>
      </w:r>
    </w:p>
    <w:p w14:paraId="4BAA4992">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宋体" w:hAnsi="宋体"/>
          <w:szCs w:val="21"/>
          <w:u w:val="single"/>
        </w:rPr>
        <w:t>合肥百姓公共服务云平台有限公司</w:t>
      </w:r>
    </w:p>
    <w:p w14:paraId="7F1F773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约98</w:t>
      </w:r>
      <w:r>
        <w:rPr>
          <w:rFonts w:hint="eastAsia"/>
          <w:u w:val="single"/>
          <w:lang w:val="en-US" w:eastAsia="zh-CN"/>
        </w:rPr>
        <w:t>份货物类标，具体按照实际需求供应；</w:t>
      </w:r>
      <w:bookmarkStart w:id="6" w:name="OLE_LINK139"/>
      <w:bookmarkStart w:id="7" w:name="OLE_LINK138"/>
      <w:r>
        <w:rPr>
          <w:rFonts w:hint="eastAsia"/>
          <w:u w:val="single"/>
          <w:lang w:val="en-US" w:eastAsia="zh-CN"/>
        </w:rPr>
        <w:t>具体招标内容见第五章供货要求</w:t>
      </w:r>
      <w:bookmarkEnd w:id="6"/>
      <w:r>
        <w:rPr>
          <w:rFonts w:hint="eastAsia"/>
          <w:u w:val="single"/>
          <w:lang w:val="en-US" w:eastAsia="zh-CN"/>
        </w:rPr>
        <w:t>。</w:t>
      </w:r>
      <w:bookmarkEnd w:id="7"/>
    </w:p>
    <w:p w14:paraId="26010C2D">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Cs/>
          <w:snapToGrid w:val="0"/>
          <w:color w:val="auto"/>
          <w:u w:val="single"/>
        </w:rPr>
        <w:t>自筹</w:t>
      </w:r>
      <w:r>
        <w:rPr>
          <w:rFonts w:ascii="Times New Roman" w:hAnsi="Times New Roman" w:cs="Times New Roman"/>
          <w:bCs/>
          <w:color w:val="000000"/>
          <w:sz w:val="21"/>
          <w:szCs w:val="21"/>
          <w:u w:val="single"/>
        </w:rPr>
        <w:t xml:space="preserve">    </w:t>
      </w:r>
    </w:p>
    <w:p w14:paraId="6200E1E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highlight w:val="none"/>
          <w:u w:val="single"/>
        </w:rPr>
        <w:t xml:space="preserve"> </w:t>
      </w:r>
      <w:r>
        <w:rPr>
          <w:rFonts w:hint="eastAsia" w:ascii="Times New Roman" w:hAnsi="Times New Roman" w:cs="Times New Roman"/>
          <w:bCs/>
          <w:color w:val="000000"/>
          <w:sz w:val="21"/>
          <w:szCs w:val="21"/>
          <w:highlight w:val="none"/>
          <w:u w:val="single"/>
          <w:lang w:val="en-US" w:eastAsia="zh-CN"/>
        </w:rPr>
        <w:t>6.6万元</w:t>
      </w:r>
      <w:r>
        <w:rPr>
          <w:rFonts w:ascii="Times New Roman" w:hAnsi="Times New Roman" w:cs="Times New Roman"/>
          <w:bCs/>
          <w:color w:val="000000"/>
          <w:sz w:val="21"/>
          <w:szCs w:val="21"/>
          <w:highlight w:val="none"/>
          <w:u w:val="single"/>
        </w:rPr>
        <w:t xml:space="preserve">   </w:t>
      </w:r>
    </w:p>
    <w:p w14:paraId="2C8B7E0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2D80FFE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51ED9BB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445338B3">
      <w:pPr>
        <w:spacing w:line="500" w:lineRule="exact"/>
        <w:ind w:firstLine="420" w:firstLineChars="200"/>
        <w:rPr>
          <w:rFonts w:ascii="Times New Roman" w:hAnsi="Times New Roman" w:cs="Times New Roman" w:eastAsiaTheme="majorEastAsia"/>
          <w:b/>
          <w:bCs/>
          <w:i/>
          <w:iCs/>
          <w:color w:val="FF0000"/>
          <w:sz w:val="21"/>
          <w:szCs w:val="21"/>
        </w:rPr>
      </w:pP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.投标人资质要求：投标人具有独立承担民事责任的能力；</w:t>
      </w:r>
    </w:p>
    <w:p w14:paraId="1E5F2FDE">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2</w:t>
      </w:r>
      <w:r>
        <w:rPr>
          <w:rFonts w:ascii="Times New Roman" w:hAnsi="Times New Roman" w:cs="Times New Roman" w:eastAsiaTheme="majorEastAsia"/>
          <w:sz w:val="21"/>
          <w:szCs w:val="21"/>
        </w:rPr>
        <w:t>.投标人业绩要求：</w:t>
      </w:r>
      <w:bookmarkStart w:id="8" w:name="OLE_LINK3"/>
      <w:r>
        <w:rPr>
          <w:rFonts w:hint="eastAsia" w:ascii="宋体" w:hAnsi="宋体" w:eastAsia="宋体" w:cs="宋体"/>
          <w:sz w:val="21"/>
          <w:szCs w:val="21"/>
        </w:rPr>
        <w:t>自2020年1月1日以来（以合同签订时间或服务清单为准），投标人具有</w:t>
      </w:r>
      <w:r>
        <w:rPr>
          <w:rFonts w:hint="eastAsia" w:ascii="宋体" w:hAnsi="宋体" w:eastAsia="宋体" w:cs="宋体"/>
          <w:sz w:val="21"/>
          <w:szCs w:val="21"/>
          <w:lang w:val="en-US" w:eastAsia="zh-CN"/>
        </w:rPr>
        <w:t>5</w:t>
      </w:r>
      <w:r>
        <w:rPr>
          <w:rFonts w:hint="eastAsia" w:ascii="宋体" w:hAnsi="宋体" w:eastAsia="宋体" w:cs="宋体"/>
          <w:sz w:val="21"/>
          <w:szCs w:val="21"/>
        </w:rPr>
        <w:t>万元及以上业绩</w:t>
      </w:r>
      <w:r>
        <w:rPr>
          <w:rFonts w:ascii="Times New Roman" w:hAnsi="Times New Roman" w:cs="Times New Roman"/>
          <w:bCs/>
          <w:snapToGrid w:val="0"/>
          <w:sz w:val="21"/>
          <w:szCs w:val="21"/>
        </w:rPr>
        <w:t>。</w:t>
      </w:r>
      <w:bookmarkEnd w:id="8"/>
    </w:p>
    <w:p w14:paraId="511A6AC8">
      <w:pPr>
        <w:spacing w:line="500" w:lineRule="exact"/>
        <w:ind w:firstLine="420" w:firstLineChars="200"/>
        <w:rPr>
          <w:rFonts w:ascii="Times New Roman" w:hAnsi="Times New Roman" w:cs="Times New Roman"/>
          <w:bCs/>
          <w:snapToGrid w:val="0"/>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.项目负责人资格要求：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Cs w:val="21"/>
        </w:rPr>
        <w:t>。</w:t>
      </w:r>
    </w:p>
    <w:p w14:paraId="606F54C0">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4</w:t>
      </w:r>
      <w:r>
        <w:rPr>
          <w:rFonts w:ascii="Times New Roman" w:hAnsi="Times New Roman" w:cs="Times New Roman" w:eastAsiaTheme="majorEastAsia"/>
          <w:sz w:val="21"/>
          <w:szCs w:val="21"/>
        </w:rPr>
        <w:t>.本项目</w:t>
      </w:r>
      <w:r>
        <w:rPr>
          <w:rFonts w:hint="eastAsia" w:ascii="Times New Roman" w:hAnsi="Times New Roman" w:cs="Times New Roman" w:eastAsiaTheme="majorEastAsia"/>
          <w:sz w:val="21"/>
          <w:szCs w:val="21"/>
          <w:lang w:val="en-US" w:eastAsia="zh-CN"/>
        </w:rPr>
        <w:t>不</w:t>
      </w:r>
      <w:r>
        <w:rPr>
          <w:rFonts w:ascii="Times New Roman" w:hAnsi="Times New Roman" w:cs="Times New Roman" w:eastAsiaTheme="majorEastAsia"/>
          <w:color w:val="auto"/>
          <w:sz w:val="21"/>
          <w:szCs w:val="21"/>
        </w:rPr>
        <w:t>接受联</w:t>
      </w:r>
      <w:r>
        <w:rPr>
          <w:rFonts w:ascii="Times New Roman" w:hAnsi="Times New Roman" w:cs="Times New Roman" w:eastAsiaTheme="majorEastAsia"/>
          <w:sz w:val="21"/>
          <w:szCs w:val="21"/>
        </w:rPr>
        <w:t>合体投标。联合体投标的，应满足下列要求：</w:t>
      </w:r>
    </w:p>
    <w:p w14:paraId="34FBA4B3">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5</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14:paraId="797E8FA8">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C3EE77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0737858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7779820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4C37BF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54F1A3">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1EEF79C4">
      <w:pPr>
        <w:pStyle w:val="19"/>
        <w:adjustRightInd w:val="0"/>
        <w:snapToGrid w:val="0"/>
        <w:spacing w:after="0" w:line="500" w:lineRule="exact"/>
        <w:ind w:firstLine="420" w:firstLineChars="200"/>
        <w:rPr>
          <w:rFonts w:ascii="Times New Roman" w:hAnsi="Times New Roman" w:cs="Times New Roman" w:eastAsiaTheme="majorEastAsia"/>
          <w:b/>
          <w:bCs/>
          <w:i/>
          <w:iCs/>
          <w:color w:val="FF0000"/>
          <w:sz w:val="21"/>
          <w:szCs w:val="21"/>
          <w:lang w:val="en-US"/>
        </w:rPr>
      </w:pPr>
      <w:r>
        <w:rPr>
          <w:rFonts w:hint="eastAsia" w:ascii="Times New Roman" w:hAnsi="Times New Roman" w:cs="Times New Roman" w:eastAsiaTheme="majorEastAsia"/>
          <w:sz w:val="21"/>
          <w:szCs w:val="21"/>
          <w:lang w:val="en-US" w:eastAsia="zh-CN"/>
        </w:rPr>
        <w:t>6</w:t>
      </w:r>
      <w:r>
        <w:rPr>
          <w:rFonts w:ascii="Times New Roman" w:hAnsi="Times New Roman" w:cs="Times New Roman" w:eastAsiaTheme="majorEastAsia"/>
          <w:sz w:val="21"/>
          <w:szCs w:val="21"/>
          <w:lang w:val="en-US"/>
        </w:rPr>
        <w:t>.每个投标人最多允许中标</w:t>
      </w:r>
      <w:r>
        <w:rPr>
          <w:rFonts w:hint="eastAsia" w:ascii="Times New Roman" w:hAnsi="Times New Roman" w:cs="Times New Roman" w:eastAsiaTheme="majorEastAsia"/>
          <w:color w:val="auto"/>
          <w:sz w:val="21"/>
          <w:szCs w:val="21"/>
          <w:lang w:val="en-US" w:eastAsia="zh-CN"/>
        </w:rPr>
        <w:t>1</w:t>
      </w:r>
      <w:r>
        <w:rPr>
          <w:rFonts w:ascii="Times New Roman" w:hAnsi="Times New Roman" w:cs="Times New Roman" w:eastAsiaTheme="majorEastAsia"/>
          <w:sz w:val="21"/>
          <w:szCs w:val="21"/>
          <w:lang w:val="en-US"/>
        </w:rPr>
        <w:t>个标段。</w:t>
      </w:r>
    </w:p>
    <w:p w14:paraId="20F56F9A">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hint="eastAsia" w:ascii="Times New Roman" w:hAnsi="Times New Roman" w:cs="Times New Roman" w:eastAsiaTheme="majorEastAsia"/>
          <w:sz w:val="21"/>
          <w:szCs w:val="21"/>
          <w:u w:val="none"/>
          <w:lang w:val="en-US" w:eastAsia="zh-CN"/>
        </w:rPr>
        <w:t>支持货到付款，付款支持30个工作日支付；支持开具专项增值费发票；</w:t>
      </w:r>
      <w:r>
        <w:rPr>
          <w:rFonts w:hint="eastAsia" w:ascii="Times New Roman" w:hAnsi="Times New Roman" w:cs="Times New Roman"/>
          <w:kern w:val="2"/>
          <w:sz w:val="21"/>
          <w:szCs w:val="21"/>
          <w:lang w:val="en-US" w:eastAsia="zh-CN"/>
        </w:rPr>
        <w:t>三年内无重大食品安全事故和政府罚款；可以提供提货券形式，先给券再支付货款</w:t>
      </w:r>
      <w:r>
        <w:rPr>
          <w:rFonts w:ascii="Times New Roman" w:hAnsi="Times New Roman" w:cs="Times New Roman" w:eastAsiaTheme="majorEastAsia"/>
          <w:sz w:val="21"/>
          <w:szCs w:val="21"/>
        </w:rPr>
        <w:t>。</w:t>
      </w:r>
    </w:p>
    <w:p w14:paraId="7DD4506C">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23D9604">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80D543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7ABFE5E">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rFonts w:hint="eastAsia" w:ascii="宋体" w:hAnsi="宋体"/>
          <w:sz w:val="24"/>
          <w:u w:val="single"/>
        </w:rPr>
        <w:t>baixingyunpingtai@126.com</w:t>
      </w:r>
    </w:p>
    <w:p w14:paraId="2F90688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0E02CEED">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5487AA4">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安徽省合肥市蜀山区 湖东路与茗香路交叉口西南方向118米国际人才公寓(文渊府)客服中心</w:t>
      </w:r>
      <w:r>
        <w:rPr>
          <w:rFonts w:ascii="Times New Roman" w:hAnsi="Times New Roman" w:cs="Times New Roman" w:eastAsiaTheme="majorEastAsia"/>
          <w:sz w:val="21"/>
          <w:szCs w:val="21"/>
          <w:u w:val="single"/>
        </w:rPr>
        <w:t xml:space="preserve">   </w:t>
      </w:r>
    </w:p>
    <w:p w14:paraId="2DE7CBA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7D42E0A">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6B2405F">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1435461A">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00B7450">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宋体" w:hAnsi="宋体"/>
          <w:szCs w:val="21"/>
          <w:u w:val="single"/>
        </w:rPr>
        <w:t>合肥百姓公共服务云平台有限公司</w:t>
      </w:r>
    </w:p>
    <w:p w14:paraId="197C5B50">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7DB65B4C">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1F63054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447AE229">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6113CA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r>
        <w:rPr>
          <w:rFonts w:ascii="Times New Roman" w:hAnsi="Times New Roman" w:cs="Times New Roman" w:eastAsiaTheme="minorEastAsia"/>
          <w:sz w:val="21"/>
          <w:szCs w:val="15"/>
          <w:u w:val="single"/>
        </w:rPr>
        <w:t xml:space="preserve"> </w:t>
      </w:r>
    </w:p>
    <w:p w14:paraId="58342D87">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0A41207D">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4006551628</w:t>
      </w:r>
      <w:r>
        <w:rPr>
          <w:rFonts w:ascii="Times New Roman" w:hAnsi="Times New Roman" w:cs="Times New Roman" w:eastAsiaTheme="minorEastAsia"/>
          <w:sz w:val="21"/>
          <w:szCs w:val="15"/>
          <w:u w:val="single"/>
        </w:rPr>
        <w:t xml:space="preserve">       </w:t>
      </w:r>
    </w:p>
    <w:p w14:paraId="22DB4E0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806C790">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72FB33AA">
      <w:pPr>
        <w:spacing w:line="360" w:lineRule="auto"/>
        <w:ind w:firstLine="435"/>
        <w:rPr>
          <w:rFonts w:ascii="Times New Roman" w:hAnsi="Times New Roman" w:cs="Times New Roman" w:eastAsiaTheme="majorEastAsia"/>
          <w:b/>
          <w:sz w:val="24"/>
          <w:szCs w:val="24"/>
        </w:rPr>
      </w:pPr>
    </w:p>
    <w:p w14:paraId="4478BC5D">
      <w:pPr>
        <w:spacing w:line="360" w:lineRule="auto"/>
        <w:rPr>
          <w:rFonts w:ascii="Times New Roman" w:hAnsi="Times New Roman" w:cs="Times New Roman" w:eastAsiaTheme="majorEastAsia"/>
          <w:sz w:val="24"/>
          <w:szCs w:val="24"/>
        </w:rPr>
      </w:pPr>
    </w:p>
    <w:p w14:paraId="0AF35948">
      <w:pPr>
        <w:spacing w:line="360" w:lineRule="auto"/>
        <w:jc w:val="center"/>
        <w:outlineLvl w:val="0"/>
        <w:rPr>
          <w:rFonts w:ascii="Times New Roman" w:hAnsi="Times New Roman" w:cs="Times New Roman" w:eastAsiaTheme="minorEastAsia"/>
          <w:b/>
          <w:sz w:val="28"/>
        </w:rPr>
      </w:pPr>
      <w:bookmarkStart w:id="9" w:name="_Toc12144"/>
      <w:r>
        <w:rPr>
          <w:rFonts w:ascii="Times New Roman" w:hAnsi="Times New Roman" w:cs="Times New Roman" w:eastAsiaTheme="minorEastAsia"/>
          <w:b/>
          <w:sz w:val="28"/>
        </w:rPr>
        <w:t>第二章  投标人须知</w:t>
      </w:r>
      <w:bookmarkEnd w:id="9"/>
    </w:p>
    <w:p w14:paraId="0D96513E">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5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F40D479">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BCDCC32">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7AAF6454">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7B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10761C">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7ACCD30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0508369">
            <w:pPr>
              <w:pStyle w:val="69"/>
              <w:widowControl w:val="0"/>
              <w:spacing w:before="0" w:beforeAutospacing="0" w:after="0" w:afterAutospacing="0" w:line="360" w:lineRule="auto"/>
              <w:jc w:val="both"/>
              <w:rPr>
                <w:rFonts w:ascii="Times New Roman" w:hAnsi="Times New Roman" w:cs="Times New Roman"/>
                <w:b w:val="0"/>
                <w:strike/>
                <w:sz w:val="21"/>
                <w:szCs w:val="21"/>
              </w:rPr>
            </w:pPr>
            <w:r>
              <w:rPr>
                <w:color w:val="000000"/>
              </w:rPr>
              <w:t>见招标公告</w:t>
            </w:r>
          </w:p>
        </w:tc>
      </w:tr>
      <w:tr w14:paraId="707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5C2476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6C5EBB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28938FF8">
            <w:pPr>
              <w:pStyle w:val="96"/>
              <w:tabs>
                <w:tab w:val="left" w:pos="1152"/>
              </w:tabs>
              <w:spacing w:before="0" w:beforeAutospacing="0" w:after="0" w:afterAutospacing="0" w:line="360" w:lineRule="auto"/>
              <w:rPr>
                <w:rFonts w:ascii="Times New Roman" w:hAnsi="Times New Roman"/>
                <w:b/>
                <w:strike/>
                <w:sz w:val="21"/>
                <w:szCs w:val="21"/>
              </w:rPr>
            </w:pPr>
            <w:r>
              <w:rPr>
                <w:color w:val="000000"/>
              </w:rPr>
              <w:t>见招标公告</w:t>
            </w:r>
          </w:p>
        </w:tc>
      </w:tr>
      <w:tr w14:paraId="715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2ABC40F5">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A36E28D">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72EEC199">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330174AD">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7897D2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23F3A0">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39E0B744">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677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49F3468F">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1CF11FF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D9C74BA">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36ECDFA7">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14:paraId="7873EDE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1B6B8D66">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21CBC47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26E571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71FB2550">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54D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56B1B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07BFC4F2">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2FBB0BD2">
            <w:pPr>
              <w:pStyle w:val="69"/>
              <w:widowControl w:val="0"/>
              <w:spacing w:before="0" w:beforeAutospacing="0" w:after="0" w:afterAutospacing="0" w:line="360" w:lineRule="auto"/>
              <w:jc w:val="both"/>
              <w:rPr>
                <w:rFonts w:hint="eastAsia" w:ascii="Times New Roman" w:hAnsi="Times New Roman" w:cs="Times New Roman"/>
                <w:b w:val="0"/>
                <w:sz w:val="21"/>
                <w:szCs w:val="21"/>
              </w:rPr>
            </w:pPr>
            <w:r>
              <w:rPr>
                <w:rFonts w:ascii="Times New Roman" w:hAnsi="Times New Roman" w:cs="Times New Roman"/>
                <w:b w:val="0"/>
                <w:sz w:val="21"/>
                <w:szCs w:val="21"/>
              </w:rPr>
              <w:t>（1）联合体参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w:t>
            </w:r>
            <w:r>
              <w:rPr>
                <w:rFonts w:hint="eastAsia" w:ascii="Times New Roman" w:hAnsi="Times New Roman" w:cs="Times New Roman"/>
                <w:b w:val="0"/>
                <w:sz w:val="21"/>
                <w:szCs w:val="21"/>
              </w:rPr>
              <w:t>竞价</w:t>
            </w:r>
            <w:r>
              <w:rPr>
                <w:rFonts w:ascii="Times New Roman" w:hAnsi="Times New Roman" w:cs="Times New Roman"/>
                <w:b w:val="0"/>
                <w:sz w:val="21"/>
                <w:szCs w:val="21"/>
              </w:rPr>
              <w:t>文件获取的投标信息填写，</w:t>
            </w:r>
            <w:r>
              <w:rPr>
                <w:rFonts w:hint="eastAsia" w:ascii="Times New Roman" w:hAnsi="Times New Roman" w:cs="Times New Roman"/>
                <w:b w:val="0"/>
                <w:sz w:val="21"/>
                <w:szCs w:val="21"/>
              </w:rPr>
              <w:t>由联合体中任一成员单位完成均可。</w:t>
            </w:r>
          </w:p>
          <w:p w14:paraId="7ABCAAC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（2）联合体参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hint="eastAsia" w:ascii="Times New Roman" w:hAnsi="Times New Roman" w:cs="Times New Roman"/>
                <w:b w:val="0"/>
                <w:sz w:val="21"/>
                <w:szCs w:val="21"/>
              </w:rPr>
              <w:t>投标</w:t>
            </w:r>
            <w:r>
              <w:rPr>
                <w:rFonts w:ascii="Times New Roman" w:hAnsi="Times New Roman" w:cs="Times New Roman"/>
                <w:b w:val="0"/>
                <w:sz w:val="21"/>
                <w:szCs w:val="21"/>
              </w:rPr>
              <w:t>文件要求提供。</w:t>
            </w:r>
          </w:p>
          <w:p w14:paraId="74BEE6B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（3）......</w:t>
            </w:r>
          </w:p>
        </w:tc>
      </w:tr>
      <w:tr w14:paraId="22F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14:paraId="252E9CFA">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6B772A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初审业绩要求</w:t>
            </w:r>
          </w:p>
        </w:tc>
        <w:tc>
          <w:tcPr>
            <w:tcW w:w="3622" w:type="pct"/>
            <w:vAlign w:val="center"/>
          </w:tcPr>
          <w:p w14:paraId="31F5EC02">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14:paraId="0FECE676">
            <w:pPr>
              <w:spacing w:line="360" w:lineRule="auto"/>
              <w:rPr>
                <w:rFonts w:ascii="Times New Roman" w:hAnsi="Times New Roman" w:cs="Times New Roman"/>
                <w:sz w:val="21"/>
                <w:szCs w:val="21"/>
              </w:rPr>
            </w:pPr>
            <w:r>
              <w:rPr>
                <w:rFonts w:ascii="Times New Roman" w:hAnsi="Times New Roman" w:cs="Times New Roman"/>
                <w:sz w:val="21"/>
                <w:szCs w:val="21"/>
              </w:rPr>
              <w:t>（1）合同；</w:t>
            </w:r>
          </w:p>
          <w:p w14:paraId="099C6A6B">
            <w:pPr>
              <w:spacing w:line="360" w:lineRule="auto"/>
              <w:rPr>
                <w:rFonts w:hint="default" w:ascii="Times New Roman" w:hAnsi="Times New Roman" w:eastAsia="宋体" w:cs="Times New Roman"/>
                <w:sz w:val="21"/>
                <w:szCs w:val="21"/>
                <w:lang w:val="en-US" w:eastAsia="zh-CN"/>
              </w:rPr>
            </w:pPr>
            <w:r>
              <w:rPr>
                <w:rFonts w:ascii="Times New Roman" w:hAnsi="Times New Roman" w:cs="Times New Roman"/>
                <w:sz w:val="21"/>
                <w:szCs w:val="21"/>
              </w:rPr>
              <w:t>（2）供货安装完毕并验收合格的相关证明文件（如验收证书或买方开具的证明等）；</w:t>
            </w:r>
            <w:r>
              <w:rPr>
                <w:rFonts w:ascii="Times New Roman" w:hAnsi="Times New Roman" w:cs="Times New Roman"/>
                <w:sz w:val="21"/>
                <w:szCs w:val="21"/>
              </w:rPr>
              <w:br w:type="textWrapping"/>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以上提供其中之一即可。</w:t>
            </w:r>
          </w:p>
          <w:p w14:paraId="0AD0EC09">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14:paraId="34C7898F">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14:paraId="05F0D94E">
            <w:pPr>
              <w:numPr>
                <w:ilvl w:val="0"/>
                <w:numId w:val="2"/>
              </w:numPr>
              <w:spacing w:line="360" w:lineRule="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14:paraId="25A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59E54C6">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FE26E3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4A32F6E9">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12</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29</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7A88637">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宋体" w:hAnsi="宋体"/>
                <w:sz w:val="24"/>
                <w:u w:val="single"/>
              </w:rPr>
              <w:t>baixingyunpingtai@126.com</w:t>
            </w:r>
            <w:r>
              <w:rPr>
                <w:rFonts w:ascii="Times New Roman" w:hAnsi="Times New Roman" w:cs="Times New Roman"/>
                <w:bCs/>
                <w:snapToGrid w:val="0"/>
                <w:color w:val="000000"/>
                <w:sz w:val="21"/>
                <w:szCs w:val="21"/>
              </w:rPr>
              <w:t>提交</w:t>
            </w:r>
          </w:p>
        </w:tc>
      </w:tr>
      <w:tr w14:paraId="22F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6A7FD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48EDF27B">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7E1D1408">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240F259C">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14:paraId="189B09FA">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6965E9E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58B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A423E67">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458" w:type="dxa"/>
            <w:vAlign w:val="center"/>
          </w:tcPr>
          <w:p w14:paraId="6EF85F9A">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6339" w:type="dxa"/>
            <w:vAlign w:val="center"/>
          </w:tcPr>
          <w:p w14:paraId="44A83F8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886DCA6">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3C75FE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08CAF3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r>
              <w:rPr>
                <w:rFonts w:hint="eastAsia" w:ascii="Times New Roman" w:hAnsi="Times New Roman" w:eastAsia="宋体" w:cs="Times New Roman"/>
                <w:snapToGrid w:val="0"/>
                <w:color w:val="000000"/>
                <w:kern w:val="0"/>
                <w:sz w:val="21"/>
                <w:szCs w:val="21"/>
                <w:shd w:val="clear" w:color="auto" w:fill="FFFFFF"/>
                <w:lang w:val="en-US" w:eastAsia="zh-CN" w:bidi="ar-SA"/>
              </w:rPr>
              <w:t>并提供以下证明材料，否则招标人不予接收。</w:t>
            </w:r>
          </w:p>
          <w:p w14:paraId="500468F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06A65B">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30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B4DAD2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2284D28A">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682F9C36">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14:paraId="60B2CDA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14:paraId="7EA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60916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6AAAAB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4FFEF75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004ED2E4">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49DD139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4BD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2BEB27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6779C10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EFA45C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0C24F4E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116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C329F88">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6AF87938">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7C02051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4A0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0B05F4E">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14:paraId="37439BC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1F19187A">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rPr>
              <w:t>万元</w:t>
            </w:r>
          </w:p>
          <w:p w14:paraId="0EF4874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618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08AACF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14:paraId="503ACFF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7A90B244">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694315E8">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0DD8F8BA">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89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9A2DFC">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44DF104B">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36B6F543">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4C8186DC">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237C04C1">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2A595F26">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2A9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D76DD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14:paraId="312DE9A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17510F6B">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47864A88">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4DA42705">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BE25A58">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B7CC76">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62BF41A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75A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4D05794">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3427FA2">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BB7C91D">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19C22AF4">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767CABFC">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491B3CA0">
      <w:pPr>
        <w:pStyle w:val="117"/>
        <w:adjustRightInd w:val="0"/>
        <w:snapToGrid w:val="0"/>
        <w:spacing w:line="360" w:lineRule="auto"/>
        <w:rPr>
          <w:rFonts w:ascii="Times New Roman" w:hAnsi="Times New Roman"/>
          <w:b/>
          <w:sz w:val="24"/>
          <w:szCs w:val="24"/>
        </w:rPr>
      </w:pPr>
      <w:bookmarkStart w:id="10" w:name="_Toc4558"/>
    </w:p>
    <w:p w14:paraId="59882017">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10"/>
      <w:bookmarkStart w:id="11" w:name="_Toc5575"/>
      <w:r>
        <w:rPr>
          <w:rFonts w:ascii="Times New Roman" w:hAnsi="Times New Roman" w:cs="Times New Roman" w:eastAsiaTheme="minorEastAsia"/>
          <w:b/>
          <w:sz w:val="24"/>
        </w:rPr>
        <w:t>投标人须知正文</w:t>
      </w:r>
      <w:bookmarkEnd w:id="11"/>
    </w:p>
    <w:p w14:paraId="31069032">
      <w:pPr>
        <w:spacing w:line="360" w:lineRule="auto"/>
        <w:ind w:firstLine="437"/>
        <w:outlineLvl w:val="2"/>
        <w:rPr>
          <w:rFonts w:ascii="Times New Roman" w:hAnsi="Times New Roman" w:cs="Times New Roman" w:eastAsiaTheme="minorEastAsia"/>
          <w:b/>
          <w:sz w:val="24"/>
        </w:rPr>
      </w:pPr>
      <w:bookmarkStart w:id="12" w:name="_Toc28737"/>
      <w:r>
        <w:rPr>
          <w:rFonts w:ascii="Times New Roman" w:hAnsi="Times New Roman" w:cs="Times New Roman" w:eastAsiaTheme="minorEastAsia"/>
          <w:b/>
          <w:sz w:val="24"/>
        </w:rPr>
        <w:t>1.有关定义</w:t>
      </w:r>
      <w:bookmarkEnd w:id="12"/>
    </w:p>
    <w:p w14:paraId="47AA223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6855DC29">
      <w:pPr>
        <w:spacing w:line="360" w:lineRule="auto"/>
        <w:ind w:firstLine="437"/>
        <w:outlineLvl w:val="2"/>
        <w:rPr>
          <w:rFonts w:ascii="Times New Roman" w:hAnsi="Times New Roman" w:cs="Times New Roman" w:eastAsiaTheme="minorEastAsia"/>
          <w:b/>
          <w:sz w:val="24"/>
        </w:rPr>
      </w:pPr>
      <w:bookmarkStart w:id="13" w:name="_Toc26438"/>
      <w:r>
        <w:rPr>
          <w:rFonts w:ascii="Times New Roman" w:hAnsi="Times New Roman" w:cs="Times New Roman" w:eastAsiaTheme="minorEastAsia"/>
          <w:b/>
          <w:sz w:val="24"/>
        </w:rPr>
        <w:t>2.资金来源</w:t>
      </w:r>
      <w:bookmarkEnd w:id="13"/>
    </w:p>
    <w:p w14:paraId="58781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9A43890">
      <w:pPr>
        <w:spacing w:line="360" w:lineRule="auto"/>
        <w:ind w:firstLine="437"/>
        <w:outlineLvl w:val="2"/>
        <w:rPr>
          <w:rFonts w:ascii="Times New Roman" w:hAnsi="Times New Roman" w:cs="Times New Roman" w:eastAsiaTheme="minorEastAsia"/>
          <w:b/>
          <w:sz w:val="24"/>
        </w:rPr>
      </w:pPr>
      <w:bookmarkStart w:id="14"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4"/>
    </w:p>
    <w:p w14:paraId="389EE0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63FD0A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6A3450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277ABF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3527D44E">
      <w:pPr>
        <w:spacing w:line="360" w:lineRule="auto"/>
        <w:ind w:firstLine="437"/>
        <w:outlineLvl w:val="2"/>
        <w:rPr>
          <w:rFonts w:ascii="Times New Roman" w:hAnsi="Times New Roman" w:cs="Times New Roman" w:eastAsiaTheme="minorEastAsia"/>
          <w:b/>
          <w:sz w:val="24"/>
        </w:rPr>
      </w:pPr>
      <w:bookmarkStart w:id="15"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5"/>
    </w:p>
    <w:p w14:paraId="473818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F5978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64D7C0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9D33716">
      <w:pPr>
        <w:spacing w:line="360" w:lineRule="auto"/>
        <w:ind w:firstLine="437"/>
        <w:outlineLvl w:val="2"/>
        <w:rPr>
          <w:rFonts w:ascii="Times New Roman" w:hAnsi="Times New Roman" w:cs="Times New Roman" w:eastAsiaTheme="minorEastAsia"/>
          <w:b/>
          <w:sz w:val="24"/>
        </w:rPr>
      </w:pPr>
      <w:bookmarkStart w:id="16"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6"/>
    </w:p>
    <w:p w14:paraId="1346C1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4E02A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7831A8F">
      <w:pPr>
        <w:spacing w:line="360" w:lineRule="auto"/>
        <w:ind w:firstLine="437"/>
        <w:outlineLvl w:val="2"/>
        <w:rPr>
          <w:rFonts w:ascii="Times New Roman" w:hAnsi="Times New Roman" w:cs="Times New Roman" w:eastAsiaTheme="minorEastAsia"/>
          <w:b/>
          <w:sz w:val="24"/>
        </w:rPr>
      </w:pPr>
      <w:bookmarkStart w:id="17"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7"/>
    </w:p>
    <w:p w14:paraId="4CE064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0AC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0C8B035A">
      <w:pPr>
        <w:spacing w:line="360" w:lineRule="auto"/>
        <w:ind w:firstLine="437"/>
        <w:outlineLvl w:val="2"/>
        <w:rPr>
          <w:rFonts w:ascii="Times New Roman" w:hAnsi="Times New Roman" w:cs="Times New Roman" w:eastAsiaTheme="minorEastAsia"/>
          <w:b/>
          <w:sz w:val="24"/>
        </w:rPr>
      </w:pPr>
      <w:bookmarkStart w:id="18"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8"/>
    </w:p>
    <w:p w14:paraId="7D3E9C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E7D65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D7652F1">
      <w:pPr>
        <w:spacing w:line="360" w:lineRule="auto"/>
        <w:ind w:firstLine="437"/>
        <w:outlineLvl w:val="2"/>
        <w:rPr>
          <w:rFonts w:ascii="Times New Roman" w:hAnsi="Times New Roman" w:cs="Times New Roman" w:eastAsiaTheme="minorEastAsia"/>
          <w:b/>
          <w:sz w:val="24"/>
        </w:rPr>
      </w:pPr>
      <w:bookmarkStart w:id="19"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9"/>
    </w:p>
    <w:p w14:paraId="4F6DBF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81D85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9F366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F6EA9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4B99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64E63C8A">
      <w:pPr>
        <w:spacing w:line="360" w:lineRule="auto"/>
        <w:ind w:firstLine="437"/>
        <w:outlineLvl w:val="2"/>
        <w:rPr>
          <w:rFonts w:ascii="Times New Roman" w:hAnsi="Times New Roman" w:cs="Times New Roman" w:eastAsiaTheme="minorEastAsia"/>
          <w:b/>
          <w:sz w:val="24"/>
        </w:rPr>
      </w:pPr>
      <w:bookmarkStart w:id="20"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0"/>
    </w:p>
    <w:p w14:paraId="119946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14:paraId="04D505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744FE91">
      <w:pPr>
        <w:spacing w:line="360" w:lineRule="auto"/>
        <w:ind w:firstLine="437"/>
        <w:outlineLvl w:val="2"/>
        <w:rPr>
          <w:rFonts w:ascii="Times New Roman" w:hAnsi="Times New Roman" w:cs="Times New Roman" w:eastAsiaTheme="minorEastAsia"/>
          <w:b/>
          <w:sz w:val="24"/>
        </w:rPr>
      </w:pPr>
      <w:bookmarkStart w:id="21"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1"/>
    </w:p>
    <w:p w14:paraId="0B4F9B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963982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E5156F">
      <w:pPr>
        <w:spacing w:line="360" w:lineRule="auto"/>
        <w:ind w:firstLine="437"/>
        <w:outlineLvl w:val="2"/>
        <w:rPr>
          <w:rFonts w:ascii="Times New Roman" w:hAnsi="Times New Roman" w:cs="Times New Roman" w:eastAsiaTheme="minorEastAsia"/>
          <w:b/>
          <w:sz w:val="24"/>
        </w:rPr>
      </w:pPr>
      <w:bookmarkStart w:id="22"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2"/>
    </w:p>
    <w:p w14:paraId="30CAE9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59643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0C766243">
      <w:pPr>
        <w:spacing w:line="360" w:lineRule="auto"/>
        <w:ind w:firstLine="437"/>
        <w:outlineLvl w:val="2"/>
        <w:rPr>
          <w:rFonts w:ascii="Times New Roman" w:hAnsi="Times New Roman" w:cs="Times New Roman" w:eastAsiaTheme="minorEastAsia"/>
          <w:b/>
          <w:sz w:val="24"/>
        </w:rPr>
      </w:pPr>
      <w:bookmarkStart w:id="23"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3"/>
    </w:p>
    <w:p w14:paraId="4DA28F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10ECAF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7FA897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5C4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27641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7F0AF5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43C8B3C3">
      <w:pPr>
        <w:spacing w:line="360" w:lineRule="auto"/>
        <w:ind w:firstLine="437"/>
        <w:outlineLvl w:val="2"/>
        <w:rPr>
          <w:rFonts w:ascii="Times New Roman" w:hAnsi="Times New Roman" w:cs="Times New Roman" w:eastAsiaTheme="minorEastAsia"/>
          <w:b/>
          <w:sz w:val="24"/>
        </w:rPr>
      </w:pPr>
      <w:bookmarkStart w:id="24"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4"/>
    </w:p>
    <w:p w14:paraId="402ECB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89AF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C4D2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80888F7">
      <w:pPr>
        <w:spacing w:line="360" w:lineRule="auto"/>
        <w:ind w:firstLine="437"/>
        <w:outlineLvl w:val="2"/>
        <w:rPr>
          <w:rFonts w:ascii="Times New Roman" w:hAnsi="Times New Roman" w:cs="Times New Roman" w:eastAsiaTheme="minorEastAsia"/>
          <w:b/>
          <w:sz w:val="24"/>
        </w:rPr>
      </w:pPr>
      <w:bookmarkStart w:id="25"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5"/>
    </w:p>
    <w:p w14:paraId="362447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718EA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6D81F8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CB1C4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0139FC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2EE3FE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19D937BB">
      <w:pPr>
        <w:spacing w:line="360" w:lineRule="auto"/>
        <w:ind w:firstLine="437"/>
        <w:outlineLvl w:val="2"/>
        <w:rPr>
          <w:rFonts w:ascii="Times New Roman" w:hAnsi="Times New Roman" w:cs="Times New Roman" w:eastAsiaTheme="minorEastAsia"/>
          <w:b/>
          <w:sz w:val="24"/>
        </w:rPr>
      </w:pPr>
      <w:bookmarkStart w:id="26"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6"/>
    </w:p>
    <w:p w14:paraId="753310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821F0C">
      <w:pPr>
        <w:spacing w:line="360" w:lineRule="auto"/>
        <w:ind w:firstLine="437"/>
        <w:outlineLvl w:val="2"/>
        <w:rPr>
          <w:rFonts w:ascii="Times New Roman" w:hAnsi="Times New Roman" w:cs="Times New Roman" w:eastAsiaTheme="minorEastAsia"/>
          <w:b/>
          <w:sz w:val="24"/>
        </w:rPr>
      </w:pPr>
      <w:bookmarkStart w:id="27"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7"/>
    </w:p>
    <w:p w14:paraId="3BFF11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15AADD8C">
      <w:pPr>
        <w:spacing w:line="360" w:lineRule="auto"/>
        <w:ind w:firstLine="437"/>
        <w:outlineLvl w:val="2"/>
        <w:rPr>
          <w:rFonts w:ascii="Times New Roman" w:hAnsi="Times New Roman" w:cs="Times New Roman" w:eastAsiaTheme="minorEastAsia"/>
          <w:b/>
          <w:sz w:val="24"/>
        </w:rPr>
      </w:pPr>
      <w:bookmarkStart w:id="28"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8"/>
    </w:p>
    <w:p w14:paraId="6985F8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281474A5">
      <w:pPr>
        <w:spacing w:line="360" w:lineRule="auto"/>
        <w:ind w:firstLine="437"/>
        <w:outlineLvl w:val="2"/>
        <w:rPr>
          <w:rFonts w:ascii="Times New Roman" w:hAnsi="Times New Roman" w:cs="Times New Roman" w:eastAsiaTheme="minorEastAsia"/>
          <w:b/>
          <w:sz w:val="24"/>
        </w:rPr>
      </w:pPr>
      <w:bookmarkStart w:id="29"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9"/>
    </w:p>
    <w:p w14:paraId="03D1EB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FE833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9ECC295">
      <w:pPr>
        <w:spacing w:line="360" w:lineRule="auto"/>
        <w:ind w:firstLine="437"/>
        <w:outlineLvl w:val="2"/>
        <w:rPr>
          <w:rFonts w:ascii="Times New Roman" w:hAnsi="Times New Roman" w:cs="Times New Roman" w:eastAsiaTheme="minorEastAsia"/>
          <w:b/>
          <w:sz w:val="24"/>
        </w:rPr>
      </w:pPr>
      <w:bookmarkStart w:id="30"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0"/>
    </w:p>
    <w:p w14:paraId="1DAD86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29AF47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1F9B1F20">
      <w:pPr>
        <w:spacing w:line="360" w:lineRule="auto"/>
        <w:ind w:firstLine="437"/>
        <w:outlineLvl w:val="2"/>
        <w:rPr>
          <w:rFonts w:ascii="Times New Roman" w:hAnsi="Times New Roman" w:cs="Times New Roman" w:eastAsiaTheme="minorEastAsia"/>
          <w:b/>
          <w:sz w:val="24"/>
        </w:rPr>
      </w:pPr>
      <w:bookmarkStart w:id="31"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1"/>
    </w:p>
    <w:p w14:paraId="76266C1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3C960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14:paraId="50A56965">
      <w:pPr>
        <w:spacing w:line="360" w:lineRule="auto"/>
        <w:ind w:firstLine="437"/>
        <w:outlineLvl w:val="2"/>
        <w:rPr>
          <w:rFonts w:ascii="Times New Roman" w:hAnsi="Times New Roman" w:cs="Times New Roman" w:eastAsiaTheme="minorEastAsia"/>
          <w:b/>
          <w:sz w:val="24"/>
        </w:rPr>
      </w:pPr>
      <w:bookmarkStart w:id="32"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2"/>
    </w:p>
    <w:p w14:paraId="62137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8CA33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AEE78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F0BA1DA">
      <w:pPr>
        <w:spacing w:line="360" w:lineRule="auto"/>
        <w:ind w:firstLine="437"/>
        <w:outlineLvl w:val="2"/>
        <w:rPr>
          <w:rFonts w:ascii="Times New Roman" w:hAnsi="Times New Roman" w:cs="Times New Roman" w:eastAsiaTheme="minorEastAsia"/>
          <w:b/>
          <w:sz w:val="24"/>
        </w:rPr>
      </w:pPr>
      <w:bookmarkStart w:id="33"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3"/>
    </w:p>
    <w:p w14:paraId="0136BBD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E4494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89AAC5C">
      <w:pPr>
        <w:spacing w:line="360" w:lineRule="auto"/>
        <w:ind w:firstLine="437"/>
        <w:outlineLvl w:val="2"/>
        <w:rPr>
          <w:rFonts w:ascii="Times New Roman" w:hAnsi="Times New Roman" w:cs="Times New Roman" w:eastAsiaTheme="minorEastAsia"/>
          <w:b/>
          <w:sz w:val="24"/>
        </w:rPr>
      </w:pPr>
      <w:bookmarkStart w:id="34"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4"/>
    </w:p>
    <w:p w14:paraId="50249F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8CECF07">
      <w:pPr>
        <w:spacing w:line="360" w:lineRule="auto"/>
        <w:ind w:firstLine="437"/>
        <w:outlineLvl w:val="2"/>
        <w:rPr>
          <w:rFonts w:ascii="Times New Roman" w:hAnsi="Times New Roman" w:cs="Times New Roman" w:eastAsiaTheme="minorEastAsia"/>
          <w:b/>
          <w:sz w:val="24"/>
        </w:rPr>
      </w:pPr>
      <w:bookmarkStart w:id="35"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5"/>
    </w:p>
    <w:p w14:paraId="6F5A6F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542FC8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308EA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7206D88">
      <w:pPr>
        <w:spacing w:line="360" w:lineRule="auto"/>
        <w:ind w:firstLine="437"/>
        <w:outlineLvl w:val="2"/>
        <w:rPr>
          <w:rFonts w:ascii="Times New Roman" w:hAnsi="Times New Roman" w:cs="Times New Roman" w:eastAsiaTheme="minorEastAsia"/>
          <w:b/>
          <w:sz w:val="24"/>
        </w:rPr>
      </w:pPr>
      <w:bookmarkStart w:id="36"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6"/>
    </w:p>
    <w:p w14:paraId="1310589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6F73740">
      <w:pPr>
        <w:spacing w:line="360" w:lineRule="auto"/>
        <w:jc w:val="center"/>
        <w:outlineLvl w:val="0"/>
        <w:rPr>
          <w:rFonts w:ascii="Times New Roman" w:hAnsi="Times New Roman" w:cs="Times New Roman" w:eastAsiaTheme="minorEastAsia"/>
          <w:b/>
          <w:sz w:val="28"/>
        </w:rPr>
      </w:pPr>
      <w:bookmarkStart w:id="37" w:name="_Toc29516"/>
      <w:r>
        <w:rPr>
          <w:rFonts w:ascii="Times New Roman" w:hAnsi="Times New Roman" w:cs="Times New Roman" w:eastAsiaTheme="minorEastAsia"/>
          <w:b/>
          <w:sz w:val="28"/>
        </w:rPr>
        <w:t>第三章 招标人要求</w:t>
      </w:r>
      <w:bookmarkEnd w:id="37"/>
    </w:p>
    <w:p w14:paraId="68860FC0">
      <w:pPr>
        <w:spacing w:line="500" w:lineRule="exact"/>
        <w:jc w:val="left"/>
        <w:outlineLvl w:val="1"/>
        <w:rPr>
          <w:rFonts w:ascii="Times New Roman" w:hAnsi="Times New Roman" w:cs="Times New Roman" w:eastAsiaTheme="minorEastAsia"/>
          <w:b/>
          <w:sz w:val="24"/>
        </w:rPr>
      </w:pPr>
      <w:bookmarkStart w:id="38" w:name="_Toc24421"/>
      <w:bookmarkStart w:id="39" w:name="_Toc27860"/>
      <w:bookmarkStart w:id="40" w:name="_Toc501460778"/>
      <w:r>
        <w:rPr>
          <w:rFonts w:ascii="Times New Roman" w:hAnsi="Times New Roman" w:cs="Times New Roman" w:eastAsiaTheme="minorEastAsia"/>
          <w:b/>
          <w:sz w:val="24"/>
        </w:rPr>
        <w:t>一、项目概况</w:t>
      </w:r>
      <w:bookmarkEnd w:id="38"/>
      <w:bookmarkEnd w:id="39"/>
      <w:bookmarkEnd w:id="40"/>
    </w:p>
    <w:p w14:paraId="3250257F">
      <w:pPr>
        <w:spacing w:line="50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采购公司需要的货物，具体见采购清单</w:t>
      </w:r>
    </w:p>
    <w:p w14:paraId="1EA1C302">
      <w:pPr>
        <w:spacing w:line="500" w:lineRule="exact"/>
        <w:jc w:val="left"/>
        <w:outlineLvl w:val="1"/>
        <w:rPr>
          <w:rFonts w:ascii="Times New Roman" w:hAnsi="Times New Roman" w:cs="Times New Roman" w:eastAsiaTheme="minorEastAsia"/>
          <w:b/>
          <w:sz w:val="24"/>
        </w:rPr>
      </w:pPr>
      <w:bookmarkStart w:id="41" w:name="_Toc30199"/>
      <w:bookmarkStart w:id="42" w:name="_Toc501460779"/>
      <w:bookmarkStart w:id="43" w:name="_Toc9542"/>
      <w:r>
        <w:rPr>
          <w:rFonts w:ascii="Times New Roman" w:hAnsi="Times New Roman" w:cs="Times New Roman" w:eastAsiaTheme="minorEastAsia"/>
          <w:b/>
          <w:sz w:val="24"/>
        </w:rPr>
        <w:t>二、货物需求一览表</w:t>
      </w:r>
      <w:bookmarkEnd w:id="41"/>
      <w:bookmarkEnd w:id="42"/>
      <w:bookmarkEnd w:id="43"/>
    </w:p>
    <w:p w14:paraId="6B4B004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636DE369">
      <w:pPr>
        <w:pStyle w:val="2"/>
        <w:ind w:firstLine="420" w:firstLineChars="200"/>
        <w:rPr>
          <w:rFonts w:hint="eastAsia" w:ascii="Times New Roman" w:hAnsi="Times New Roman" w:eastAsia="宋体"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bidi="ar-SA"/>
        </w:rPr>
        <w:t>总需求约98</w:t>
      </w:r>
      <w:r>
        <w:rPr>
          <w:rFonts w:hint="eastAsia" w:ascii="Times New Roman" w:hAnsi="Times New Roman" w:eastAsia="宋体" w:cs="Times New Roman"/>
          <w:b w:val="0"/>
          <w:bCs w:val="0"/>
          <w:color w:val="000000"/>
          <w:sz w:val="21"/>
          <w:szCs w:val="21"/>
          <w:lang w:val="en-US" w:eastAsia="zh-CN" w:bidi="ar-SA"/>
        </w:rPr>
        <w:t>份</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p>
    <w:tbl>
      <w:tblPr>
        <w:tblStyle w:val="56"/>
        <w:tblW w:w="54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4627"/>
        <w:gridCol w:w="856"/>
        <w:gridCol w:w="856"/>
        <w:gridCol w:w="856"/>
        <w:gridCol w:w="1255"/>
      </w:tblGrid>
      <w:tr w14:paraId="01F38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3A93">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序号</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CAB2">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商品名称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78F0">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单价</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0483">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4979">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金额</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DFB1">
            <w:pPr>
              <w:keepNext w:val="0"/>
              <w:keepLines w:val="0"/>
              <w:widowControl/>
              <w:suppressLineNumbers w:val="0"/>
              <w:jc w:val="center"/>
              <w:textAlignment w:val="center"/>
              <w:rPr>
                <w:rFonts w:hint="eastAsia" w:ascii="宋体" w:hAnsi="宋体" w:eastAsia="宋体" w:cs="宋体"/>
                <w:i w:val="0"/>
                <w:iCs w:val="0"/>
                <w:color w:val="000000"/>
                <w:kern w:val="0"/>
                <w:sz w:val="32"/>
                <w:szCs w:val="32"/>
                <w:highlight w:val="none"/>
                <w:u w:val="none"/>
                <w:lang w:val="en-US" w:eastAsia="zh-CN" w:bidi="ar"/>
              </w:rPr>
            </w:pPr>
          </w:p>
        </w:tc>
      </w:tr>
      <w:tr w14:paraId="0811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98F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CD7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糕点礼盒1408g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18F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C77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A4B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813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6C4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702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581">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蜜饯类全家桶480g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4C0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4D6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20E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6DF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7B0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CF4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AEE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瓜子五香味208g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947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5BF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755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C8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315DB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678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B2C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焦糖瓜子108g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ED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F46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089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5D3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5C87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A78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620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葵珍八分熟（原味瓜子）98g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2D8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BCC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C68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5D8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5629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F48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D5D3">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咸干花生210g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F19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4F2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6F1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B61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2DED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175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644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小花生核桃味280g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39C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BD2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DA0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C6D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2A0D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6CC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28D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每日坚果A125g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F23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3E7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7FA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5DA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F22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772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9</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74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奶油西瓜子180g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2F5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84A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492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57D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1520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4C3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F035">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零食大礼包650g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7F5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DDC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17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CE2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066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7B9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11</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00D0">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薯片礼包412g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9A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068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19F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FF7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3991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DF9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12</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139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牛奶饮品礼盒245ml*12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900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203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29B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13E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593B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7FB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13</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B0DA">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香菇200g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C17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2D0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5BE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936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B1B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2A8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14</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1F5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木耳200g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09F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FC0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467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DE7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015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DF2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15</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A2B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风味酸奶香草口味200g*10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0D6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0FC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2E3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B54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849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996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16</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1A43">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饼干大礼包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A60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783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51D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2A2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1A3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9D4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17</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259">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阿克苏小枣礼盒</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CDA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A39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28F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13D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2FB1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DC0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18</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38E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碧根果128g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1BA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2E7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B8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86B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72CB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448B">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19</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1DF9">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芒果干148g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6DB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B6A">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7A1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791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3BC2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B1E1">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20</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0853">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夏威夷果168g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E58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C239">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C96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C5B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C7F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C57C">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21</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C64D">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大号无纺布环保购物袋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01F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C793">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2DA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A32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77A5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A8F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3F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4BED">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21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ECF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533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bl>
    <w:p w14:paraId="3EEA1620">
      <w:pPr>
        <w:rPr>
          <w:rFonts w:hint="default"/>
          <w:lang w:val="en-US" w:eastAsia="zh-CN"/>
        </w:rPr>
      </w:pPr>
    </w:p>
    <w:p w14:paraId="5635C131">
      <w:pPr>
        <w:spacing w:line="500" w:lineRule="exact"/>
        <w:jc w:val="left"/>
        <w:outlineLvl w:val="1"/>
        <w:rPr>
          <w:rFonts w:ascii="Times New Roman" w:hAnsi="Times New Roman" w:cs="Times New Roman" w:eastAsiaTheme="minorEastAsia"/>
          <w:b/>
          <w:sz w:val="24"/>
        </w:rPr>
      </w:pPr>
      <w:bookmarkStart w:id="44" w:name="_Toc501460780"/>
      <w:bookmarkStart w:id="45" w:name="_Toc21575"/>
      <w:bookmarkStart w:id="46" w:name="_Toc29570"/>
      <w:r>
        <w:rPr>
          <w:rFonts w:ascii="Times New Roman" w:hAnsi="Times New Roman" w:cs="Times New Roman" w:eastAsiaTheme="minorEastAsia"/>
          <w:b/>
          <w:sz w:val="24"/>
        </w:rPr>
        <w:t>三、技术性能指标</w:t>
      </w:r>
      <w:bookmarkEnd w:id="44"/>
      <w:bookmarkEnd w:id="45"/>
      <w:bookmarkEnd w:id="46"/>
    </w:p>
    <w:p w14:paraId="2AC0FC67">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66D0AEF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BC3FEB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1801D6F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1AA517E6">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5CA79796">
      <w:pPr>
        <w:spacing w:line="500" w:lineRule="exact"/>
        <w:jc w:val="left"/>
        <w:outlineLvl w:val="1"/>
        <w:rPr>
          <w:rFonts w:ascii="Times New Roman" w:hAnsi="Times New Roman" w:cs="Times New Roman" w:eastAsiaTheme="minorEastAsia"/>
          <w:b/>
          <w:sz w:val="24"/>
        </w:rPr>
      </w:pPr>
      <w:bookmarkStart w:id="47" w:name="_Toc11782"/>
      <w:bookmarkStart w:id="48" w:name="_Toc501460781"/>
      <w:bookmarkStart w:id="49" w:name="_Toc12083"/>
      <w:r>
        <w:rPr>
          <w:rFonts w:ascii="Times New Roman" w:hAnsi="Times New Roman" w:cs="Times New Roman" w:eastAsiaTheme="minorEastAsia"/>
          <w:b/>
          <w:sz w:val="24"/>
        </w:rPr>
        <w:t>四、检验考核要求</w:t>
      </w:r>
      <w:bookmarkEnd w:id="47"/>
      <w:bookmarkEnd w:id="48"/>
      <w:bookmarkEnd w:id="49"/>
    </w:p>
    <w:p w14:paraId="1BC06D2B">
      <w:pPr>
        <w:spacing w:line="500" w:lineRule="exact"/>
        <w:rPr>
          <w:rFonts w:hint="eastAsia" w:ascii="Times New Roman" w:hAnsi="Times New Roman" w:eastAsia="宋体" w:cs="Times New Roman"/>
          <w:lang w:val="en-US" w:eastAsia="zh-CN"/>
        </w:rPr>
      </w:pPr>
      <w:r>
        <w:rPr>
          <w:rFonts w:hint="eastAsia" w:ascii="Times New Roman" w:hAnsi="Times New Roman" w:cs="Times New Roman"/>
          <w:lang w:val="en-US" w:eastAsia="zh-CN"/>
        </w:rPr>
        <w:t>无</w:t>
      </w:r>
    </w:p>
    <w:p w14:paraId="4FD2F2A8">
      <w:pPr>
        <w:spacing w:line="500" w:lineRule="exact"/>
        <w:jc w:val="left"/>
        <w:outlineLvl w:val="1"/>
        <w:rPr>
          <w:rFonts w:ascii="Times New Roman" w:hAnsi="Times New Roman" w:cs="Times New Roman" w:eastAsiaTheme="minorEastAsia"/>
          <w:b/>
          <w:sz w:val="24"/>
        </w:rPr>
      </w:pPr>
      <w:bookmarkStart w:id="50" w:name="_Toc501460782"/>
      <w:bookmarkStart w:id="51" w:name="_Toc11007"/>
      <w:bookmarkStart w:id="52" w:name="_Toc26887"/>
      <w:r>
        <w:rPr>
          <w:rFonts w:ascii="Times New Roman" w:hAnsi="Times New Roman" w:cs="Times New Roman" w:eastAsiaTheme="minorEastAsia"/>
          <w:b/>
          <w:sz w:val="24"/>
        </w:rPr>
        <w:t>五、技术服务和质保期服务要求</w:t>
      </w:r>
      <w:bookmarkEnd w:id="50"/>
      <w:bookmarkEnd w:id="51"/>
      <w:bookmarkEnd w:id="52"/>
    </w:p>
    <w:p w14:paraId="3EB01AE0">
      <w:pPr>
        <w:rPr>
          <w:rFonts w:hint="default" w:eastAsia="宋体"/>
          <w:lang w:val="en-US" w:eastAsia="zh-CN"/>
        </w:rPr>
      </w:pPr>
      <w:bookmarkStart w:id="53" w:name="_Toc5940"/>
      <w:bookmarkStart w:id="54" w:name="_Toc4751"/>
      <w:r>
        <w:rPr>
          <w:rFonts w:hint="eastAsia"/>
          <w:lang w:val="en-US" w:eastAsia="zh-CN"/>
        </w:rPr>
        <w:t>所有商品需在质保期范围内，不能临期。</w:t>
      </w:r>
    </w:p>
    <w:p w14:paraId="0A3E9FA9">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53"/>
      <w:bookmarkEnd w:id="54"/>
    </w:p>
    <w:p w14:paraId="3A8B1A47">
      <w:pPr>
        <w:spacing w:line="500" w:lineRule="exact"/>
        <w:jc w:val="left"/>
        <w:outlineLvl w:val="1"/>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48CD7C0A">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0614175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2B1C65B0">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5C9795BD">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6770C5A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4B87B196">
      <w:pPr>
        <w:spacing w:line="500" w:lineRule="exact"/>
        <w:jc w:val="left"/>
        <w:outlineLvl w:val="1"/>
        <w:rPr>
          <w:rFonts w:ascii="Times New Roman" w:hAnsi="Times New Roman" w:cs="Times New Roman" w:eastAsiaTheme="minorEastAsia"/>
          <w:b/>
          <w:sz w:val="24"/>
        </w:rPr>
      </w:pPr>
      <w:bookmarkStart w:id="55" w:name="_Toc5032"/>
      <w:r>
        <w:rPr>
          <w:rFonts w:ascii="Times New Roman" w:hAnsi="Times New Roman" w:cs="Times New Roman" w:eastAsiaTheme="minorEastAsia"/>
          <w:b/>
          <w:sz w:val="24"/>
        </w:rPr>
        <w:t>七、样品要求</w:t>
      </w:r>
      <w:bookmarkEnd w:id="55"/>
    </w:p>
    <w:p w14:paraId="1AF18455">
      <w:pPr>
        <w:spacing w:line="500" w:lineRule="exact"/>
        <w:ind w:firstLine="420" w:firstLineChars="200"/>
        <w:rPr>
          <w:rFonts w:hint="default" w:ascii="Times New Roman" w:hAnsi="Times New Roman" w:eastAsia="宋体" w:cs="Times New Roman"/>
          <w:bCs/>
          <w:sz w:val="21"/>
          <w:szCs w:val="21"/>
          <w:highlight w:val="none"/>
          <w:lang w:val="en-US" w:eastAsia="zh-CN"/>
        </w:rPr>
      </w:pPr>
      <w:r>
        <w:rPr>
          <w:rFonts w:hint="eastAsia" w:ascii="Times New Roman" w:hAnsi="Times New Roman" w:cs="Times New Roman"/>
          <w:bCs/>
          <w:sz w:val="21"/>
          <w:szCs w:val="21"/>
          <w:highlight w:val="none"/>
          <w:lang w:val="en-US" w:eastAsia="zh-CN"/>
        </w:rPr>
        <w:t>需要提供商品国际条码</w:t>
      </w:r>
    </w:p>
    <w:p w14:paraId="13380A3E">
      <w:pPr>
        <w:spacing w:line="500" w:lineRule="exact"/>
        <w:jc w:val="left"/>
        <w:outlineLvl w:val="1"/>
        <w:rPr>
          <w:rFonts w:ascii="Times New Roman" w:hAnsi="Times New Roman" w:cs="Times New Roman" w:eastAsiaTheme="minorEastAsia"/>
          <w:b/>
          <w:sz w:val="24"/>
        </w:rPr>
      </w:pPr>
      <w:bookmarkStart w:id="56" w:name="_Toc19612"/>
      <w:r>
        <w:rPr>
          <w:rFonts w:ascii="Times New Roman" w:hAnsi="Times New Roman" w:cs="Times New Roman" w:eastAsiaTheme="minorEastAsia"/>
          <w:b/>
          <w:sz w:val="24"/>
        </w:rPr>
        <w:t>八、付款方式</w:t>
      </w:r>
      <w:bookmarkEnd w:id="56"/>
    </w:p>
    <w:p w14:paraId="358F72B6">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7" w:name="_Toc27891"/>
      <w:r>
        <w:rPr>
          <w:rFonts w:hint="eastAsia" w:ascii="宋体" w:hAnsi="宋体" w:cs="宋体"/>
          <w:color w:val="000000"/>
          <w:szCs w:val="21"/>
        </w:rPr>
        <w:t xml:space="preserve">采用如下第 </w:t>
      </w:r>
      <w:r>
        <w:rPr>
          <w:rFonts w:hint="eastAsia" w:cs="宋体"/>
          <w:color w:val="000000"/>
          <w:szCs w:val="21"/>
          <w:lang w:val="en-US" w:eastAsia="zh-CN"/>
        </w:rPr>
        <w:t>1</w:t>
      </w:r>
      <w:r>
        <w:rPr>
          <w:rFonts w:hint="eastAsia" w:ascii="宋体" w:hAnsi="宋体" w:cs="宋体"/>
          <w:color w:val="000000"/>
          <w:szCs w:val="21"/>
        </w:rPr>
        <w:t xml:space="preserve"> 种方式：</w:t>
      </w:r>
    </w:p>
    <w:p w14:paraId="3910C6BE">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14:paraId="29C9B21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cs="宋体"/>
          <w:color w:val="000000"/>
          <w:szCs w:val="21"/>
          <w:lang w:val="en-US" w:eastAsia="zh-CN"/>
        </w:rPr>
        <w:t>30</w:t>
      </w:r>
      <w:r>
        <w:rPr>
          <w:rFonts w:hint="eastAsia" w:ascii="宋体" w:hAnsi="宋体" w:cs="宋体"/>
          <w:color w:val="000000"/>
          <w:szCs w:val="21"/>
        </w:rPr>
        <w:t>个工作日内支付完毕合同总价款。</w:t>
      </w:r>
    </w:p>
    <w:p w14:paraId="7400EE4F">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14:paraId="2FBE342D">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5E07C7B">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71AAEED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2BA7DBE">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14:paraId="2D513E21">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57"/>
    </w:p>
    <w:p w14:paraId="39A5FD74">
      <w:pPr>
        <w:spacing w:line="500" w:lineRule="exact"/>
        <w:jc w:val="left"/>
        <w:outlineLvl w:val="1"/>
        <w:rPr>
          <w:rFonts w:ascii="Times New Roman" w:hAnsi="Times New Roman" w:cs="Times New Roman" w:eastAsiaTheme="minorEastAsia"/>
          <w:b/>
          <w:sz w:val="24"/>
        </w:rPr>
      </w:pPr>
      <w:bookmarkStart w:id="58" w:name="_Toc27271"/>
      <w:r>
        <w:rPr>
          <w:rFonts w:ascii="Times New Roman" w:hAnsi="Times New Roman" w:cs="Times New Roman" w:eastAsiaTheme="minorEastAsia"/>
          <w:b/>
          <w:sz w:val="24"/>
        </w:rPr>
        <w:t>九、其他要求</w:t>
      </w:r>
      <w:bookmarkEnd w:id="58"/>
    </w:p>
    <w:p w14:paraId="2399CA4E">
      <w:r>
        <w:br w:type="page"/>
      </w:r>
    </w:p>
    <w:p w14:paraId="69A6807C">
      <w:pPr>
        <w:spacing w:line="360" w:lineRule="auto"/>
        <w:jc w:val="center"/>
        <w:outlineLvl w:val="0"/>
        <w:rPr>
          <w:rFonts w:ascii="Times New Roman" w:hAnsi="Times New Roman" w:cs="Times New Roman" w:eastAsiaTheme="minorEastAsia"/>
          <w:b/>
          <w:sz w:val="28"/>
        </w:rPr>
      </w:pPr>
      <w:bookmarkStart w:id="59" w:name="_Toc6418"/>
      <w:r>
        <w:rPr>
          <w:rFonts w:ascii="Times New Roman" w:hAnsi="Times New Roman" w:cs="Times New Roman" w:eastAsiaTheme="minorEastAsia"/>
          <w:b/>
          <w:sz w:val="28"/>
        </w:rPr>
        <w:t>第四章  评审方法和标准</w:t>
      </w:r>
      <w:bookmarkEnd w:id="59"/>
    </w:p>
    <w:p w14:paraId="718DF024">
      <w:pPr>
        <w:spacing w:line="360" w:lineRule="auto"/>
        <w:ind w:firstLine="437"/>
        <w:outlineLvl w:val="1"/>
        <w:rPr>
          <w:rFonts w:ascii="Times New Roman" w:hAnsi="Times New Roman" w:cs="Times New Roman" w:eastAsiaTheme="minorEastAsia"/>
          <w:b/>
          <w:sz w:val="24"/>
        </w:rPr>
      </w:pPr>
      <w:bookmarkStart w:id="60" w:name="_Toc32420"/>
      <w:r>
        <w:rPr>
          <w:rFonts w:ascii="Times New Roman" w:hAnsi="Times New Roman" w:cs="Times New Roman" w:eastAsiaTheme="minorEastAsia"/>
          <w:b/>
          <w:sz w:val="24"/>
        </w:rPr>
        <w:t>一、总则</w:t>
      </w:r>
      <w:bookmarkEnd w:id="60"/>
    </w:p>
    <w:p w14:paraId="78AAA846">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6A97F570">
      <w:pPr>
        <w:spacing w:line="360" w:lineRule="auto"/>
        <w:ind w:firstLine="437"/>
        <w:outlineLvl w:val="1"/>
        <w:rPr>
          <w:rFonts w:ascii="Times New Roman" w:hAnsi="Times New Roman" w:cs="Times New Roman" w:eastAsiaTheme="minorEastAsia"/>
          <w:b/>
          <w:sz w:val="24"/>
        </w:rPr>
      </w:pPr>
      <w:bookmarkStart w:id="61" w:name="_Toc4219"/>
      <w:r>
        <w:rPr>
          <w:rFonts w:ascii="Times New Roman" w:hAnsi="Times New Roman" w:cs="Times New Roman" w:eastAsiaTheme="minorEastAsia"/>
          <w:b/>
          <w:sz w:val="24"/>
        </w:rPr>
        <w:t>二、评审方法</w:t>
      </w:r>
      <w:bookmarkEnd w:id="61"/>
    </w:p>
    <w:p w14:paraId="722B769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14:paraId="1BBB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4AECD3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283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14:paraId="588E8A3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0A84426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6" w:type="pct"/>
            <w:tcBorders>
              <w:bottom w:val="single" w:color="auto" w:sz="4" w:space="0"/>
            </w:tcBorders>
            <w:vAlign w:val="center"/>
          </w:tcPr>
          <w:p w14:paraId="4CC3722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1F8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 w:type="pct"/>
            <w:tcBorders>
              <w:bottom w:val="single" w:color="auto" w:sz="4" w:space="0"/>
            </w:tcBorders>
            <w:vAlign w:val="center"/>
          </w:tcPr>
          <w:p w14:paraId="32440BB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65DE4FB1">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6" w:type="pct"/>
            <w:tcBorders>
              <w:bottom w:val="single" w:color="auto" w:sz="4" w:space="0"/>
            </w:tcBorders>
            <w:vAlign w:val="center"/>
          </w:tcPr>
          <w:p w14:paraId="5B9D6CB1">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14:paraId="14B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 w:type="pct"/>
            <w:vAlign w:val="center"/>
          </w:tcPr>
          <w:p w14:paraId="4AB787E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2</w:t>
            </w:r>
          </w:p>
        </w:tc>
        <w:tc>
          <w:tcPr>
            <w:tcW w:w="1304" w:type="pct"/>
            <w:vAlign w:val="center"/>
          </w:tcPr>
          <w:p w14:paraId="5ACFC6F3">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6" w:type="pct"/>
            <w:vAlign w:val="center"/>
          </w:tcPr>
          <w:p w14:paraId="753CE16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提供报价表。</w:t>
            </w:r>
            <w:bookmarkStart w:id="62" w:name="OLE_LINK2"/>
            <w:r>
              <w:rPr>
                <w:rFonts w:hint="eastAsia" w:ascii="Times New Roman" w:hAnsi="Times New Roman" w:cs="Times New Roman"/>
                <w:kern w:val="2"/>
                <w:sz w:val="21"/>
                <w:szCs w:val="21"/>
                <w:lang w:val="en-US" w:eastAsia="zh-CN"/>
              </w:rPr>
              <w:t>按照商品清单中每个单价累计的总价作为最低价标准。</w:t>
            </w:r>
            <w:bookmarkEnd w:id="62"/>
          </w:p>
        </w:tc>
      </w:tr>
      <w:tr w14:paraId="44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 w:type="pct"/>
            <w:vAlign w:val="center"/>
          </w:tcPr>
          <w:p w14:paraId="527FCF2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14:paraId="3921CB92">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商品</w:t>
            </w:r>
            <w:r>
              <w:rPr>
                <w:rFonts w:ascii="Times New Roman" w:hAnsi="Times New Roman" w:cs="Times New Roman"/>
                <w:kern w:val="2"/>
                <w:sz w:val="21"/>
                <w:szCs w:val="21"/>
              </w:rPr>
              <w:t>要求</w:t>
            </w:r>
          </w:p>
        </w:tc>
        <w:tc>
          <w:tcPr>
            <w:tcW w:w="3286" w:type="pct"/>
            <w:vAlign w:val="center"/>
          </w:tcPr>
          <w:p w14:paraId="57D5E5D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报价清单需具体写明品牌、名称、型号等，需要和清单相符；品牌需常见品牌。</w:t>
            </w:r>
          </w:p>
        </w:tc>
      </w:tr>
      <w:tr w14:paraId="694C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 w:type="pct"/>
            <w:vAlign w:val="center"/>
          </w:tcPr>
          <w:p w14:paraId="10C96756">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4</w:t>
            </w:r>
          </w:p>
        </w:tc>
        <w:tc>
          <w:tcPr>
            <w:tcW w:w="1304" w:type="pct"/>
            <w:vAlign w:val="center"/>
          </w:tcPr>
          <w:p w14:paraId="7FFD5149">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安全要求</w:t>
            </w:r>
          </w:p>
        </w:tc>
        <w:tc>
          <w:tcPr>
            <w:tcW w:w="3286" w:type="pct"/>
            <w:vAlign w:val="center"/>
          </w:tcPr>
          <w:p w14:paraId="4E9803A4">
            <w:pPr>
              <w:adjustRightInd w:val="0"/>
              <w:snapToGrid w:val="0"/>
              <w:spacing w:line="240" w:lineRule="auto"/>
              <w:ind w:right="-10"/>
              <w:rPr>
                <w:rFonts w:hint="eastAsia"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三年内无重大食品安全事故和政府罚款。</w:t>
            </w:r>
          </w:p>
        </w:tc>
      </w:tr>
      <w:tr w14:paraId="66D4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 w:type="pct"/>
            <w:vAlign w:val="center"/>
          </w:tcPr>
          <w:p w14:paraId="502A43E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5</w:t>
            </w:r>
          </w:p>
        </w:tc>
        <w:tc>
          <w:tcPr>
            <w:tcW w:w="1304" w:type="pct"/>
            <w:vAlign w:val="center"/>
          </w:tcPr>
          <w:p w14:paraId="72517C45">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付款要求</w:t>
            </w:r>
          </w:p>
        </w:tc>
        <w:tc>
          <w:tcPr>
            <w:tcW w:w="3286" w:type="pct"/>
            <w:vAlign w:val="center"/>
          </w:tcPr>
          <w:p w14:paraId="19B3A677">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投标人须同意货到后付款；支持开具专项增值税发票。</w:t>
            </w:r>
          </w:p>
        </w:tc>
      </w:tr>
      <w:tr w14:paraId="6DBE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9" w:type="pct"/>
            <w:vAlign w:val="center"/>
          </w:tcPr>
          <w:p w14:paraId="6924F3FA">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6</w:t>
            </w:r>
          </w:p>
        </w:tc>
        <w:tc>
          <w:tcPr>
            <w:tcW w:w="1304" w:type="pct"/>
            <w:vAlign w:val="center"/>
          </w:tcPr>
          <w:p w14:paraId="00DAA561">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其他要求</w:t>
            </w:r>
          </w:p>
        </w:tc>
        <w:tc>
          <w:tcPr>
            <w:tcW w:w="3286" w:type="pct"/>
            <w:vAlign w:val="center"/>
          </w:tcPr>
          <w:p w14:paraId="50B353FC">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为了保障产品质量和售后，有连锁超市或大型超市背景的商家优先考虑。</w:t>
            </w:r>
          </w:p>
        </w:tc>
      </w:tr>
      <w:tr w14:paraId="629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6B03AB4">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547EEF7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bookmarkStart w:id="103" w:name="_GoBack"/>
      <w:bookmarkEnd w:id="103"/>
      <w:r>
        <w:rPr>
          <w:rFonts w:ascii="Times New Roman" w:hAnsi="Times New Roman" w:cs="Times New Roman" w:eastAsiaTheme="minorEastAsia"/>
          <w:sz w:val="21"/>
          <w:szCs w:val="16"/>
        </w:rPr>
        <w:t>投标人必须通过初审表中的全部评审指标。</w:t>
      </w:r>
    </w:p>
    <w:p w14:paraId="35AA7D0B">
      <w:pPr>
        <w:spacing w:line="360" w:lineRule="auto"/>
        <w:ind w:firstLine="437"/>
        <w:outlineLvl w:val="1"/>
        <w:rPr>
          <w:rFonts w:ascii="Times New Roman" w:hAnsi="Times New Roman" w:cs="Times New Roman" w:eastAsiaTheme="minorEastAsia"/>
          <w:b/>
          <w:sz w:val="24"/>
        </w:rPr>
      </w:pPr>
      <w:bookmarkStart w:id="63" w:name="_Toc4545"/>
      <w:r>
        <w:rPr>
          <w:rFonts w:ascii="Times New Roman" w:hAnsi="Times New Roman" w:cs="Times New Roman" w:eastAsiaTheme="minorEastAsia"/>
          <w:b/>
          <w:sz w:val="24"/>
        </w:rPr>
        <w:t>三、评审程序</w:t>
      </w:r>
      <w:bookmarkEnd w:id="63"/>
    </w:p>
    <w:p w14:paraId="4A85A5F5">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3555AA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EBD8D85">
      <w:pPr>
        <w:spacing w:line="360" w:lineRule="auto"/>
        <w:ind w:firstLine="437"/>
        <w:outlineLvl w:val="1"/>
        <w:rPr>
          <w:rFonts w:ascii="Times New Roman" w:hAnsi="Times New Roman" w:cs="Times New Roman" w:eastAsiaTheme="minorEastAsia"/>
          <w:b/>
          <w:sz w:val="24"/>
        </w:rPr>
      </w:pPr>
      <w:bookmarkStart w:id="64" w:name="_Toc11842"/>
      <w:r>
        <w:rPr>
          <w:rFonts w:ascii="Times New Roman" w:hAnsi="Times New Roman" w:cs="Times New Roman" w:eastAsiaTheme="minorEastAsia"/>
          <w:b/>
          <w:sz w:val="24"/>
        </w:rPr>
        <w:t>四、相关说明。</w:t>
      </w:r>
      <w:bookmarkEnd w:id="64"/>
    </w:p>
    <w:p w14:paraId="3C1483BD">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5798F9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D7B7D48">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3.报价方式：按照商品清单中每个单价累计的总价作为最低价标准。</w:t>
      </w:r>
    </w:p>
    <w:p w14:paraId="4D9D562E">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A748DC5">
      <w:pPr>
        <w:spacing w:before="312" w:after="156" w:line="360" w:lineRule="auto"/>
        <w:ind w:firstLine="562"/>
        <w:jc w:val="center"/>
        <w:outlineLvl w:val="0"/>
        <w:rPr>
          <w:rFonts w:ascii="Times New Roman" w:hAnsi="Times New Roman" w:cs="Times New Roman" w:eastAsiaTheme="minorEastAsia"/>
          <w:b/>
          <w:sz w:val="28"/>
        </w:rPr>
      </w:pPr>
      <w:bookmarkStart w:id="65"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66" w:name="_Toc27059"/>
      <w:r>
        <w:rPr>
          <w:rFonts w:ascii="Times New Roman" w:hAnsi="Times New Roman" w:cs="Times New Roman" w:eastAsiaTheme="minorEastAsia"/>
          <w:b/>
          <w:sz w:val="28"/>
        </w:rPr>
        <w:t>合同</w:t>
      </w:r>
      <w:bookmarkEnd w:id="66"/>
    </w:p>
    <w:p w14:paraId="73833F0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7" w:name="_Hlk47980575"/>
      <w:r>
        <w:rPr>
          <w:rFonts w:hint="eastAsia" w:asciiTheme="minorEastAsia" w:hAnsiTheme="minorEastAsia" w:eastAsiaTheme="minorEastAsia" w:cstheme="minorEastAsia"/>
          <w:b/>
          <w:bCs/>
          <w:color w:val="000000"/>
          <w:sz w:val="21"/>
          <w:szCs w:val="21"/>
        </w:rPr>
        <w:t>需方（以下简称甲方）：</w:t>
      </w:r>
    </w:p>
    <w:p w14:paraId="5E943AD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08C4189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622852D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7A24CF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4820150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2D84515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636E8FE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06E236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16AB412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8B2691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67"/>
      <w:r>
        <w:rPr>
          <w:rFonts w:hint="eastAsia" w:asciiTheme="minorEastAsia" w:hAnsiTheme="minorEastAsia" w:eastAsiaTheme="minorEastAsia" w:cstheme="minorEastAsia"/>
          <w:b/>
          <w:bCs/>
          <w:color w:val="000000"/>
          <w:sz w:val="21"/>
          <w:szCs w:val="21"/>
        </w:rPr>
        <w:t xml:space="preserve">                                  </w:t>
      </w:r>
    </w:p>
    <w:p w14:paraId="39619F4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  】采购事项协商一致，订立本合同。</w:t>
      </w:r>
    </w:p>
    <w:p w14:paraId="38EEB01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65B01A0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p w14:paraId="1DFD771A">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bidi="ar-SA"/>
        </w:rPr>
        <w:t>总需求约98</w:t>
      </w:r>
      <w:r>
        <w:rPr>
          <w:rFonts w:hint="eastAsia" w:ascii="Times New Roman" w:hAnsi="Times New Roman" w:eastAsia="宋体" w:cs="Times New Roman"/>
          <w:b w:val="0"/>
          <w:bCs w:val="0"/>
          <w:color w:val="000000"/>
          <w:sz w:val="21"/>
          <w:szCs w:val="21"/>
          <w:lang w:val="en-US" w:eastAsia="zh-CN" w:bidi="ar-SA"/>
        </w:rPr>
        <w:t>份</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280"/>
        <w:gridCol w:w="992"/>
        <w:gridCol w:w="851"/>
        <w:gridCol w:w="666"/>
      </w:tblGrid>
      <w:tr w14:paraId="7F5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ABEC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BDF6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35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ED93E6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58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186D4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31BB7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F4099F">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5DF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CE7E">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2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470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943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25F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CA9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1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57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E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3F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853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E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275E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C3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AC92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D66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547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5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6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2AF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639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81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828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726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B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158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FD7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D28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38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737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7D6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71C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AB5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ADC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CB4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A72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1ACA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D5D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F06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BBB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7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FD4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68C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D262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A2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47D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6F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E00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6F1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7A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29F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4F8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46C9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9C1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007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241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91C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B7C5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C7E6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D90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3F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8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361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47CB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CA6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F26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D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0E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0803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4A0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1C62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2FA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D04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B5A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99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8D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E21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306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74CA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83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B48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3126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F9D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234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BF7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D8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673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196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DC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9F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9D61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8E2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ACE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A50F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E78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F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B8C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17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6127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AC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321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0B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BB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942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775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0A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DAF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023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221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C7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EDD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CBC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B2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EC2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744D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DB0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D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828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969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4E6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4D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7B9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1C9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02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C92">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944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891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8DA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4F85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96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5E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F27B">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注：为保证产品质量，所有商品需要主流品牌</w:t>
            </w:r>
          </w:p>
        </w:tc>
      </w:tr>
    </w:tbl>
    <w:p w14:paraId="027FA6F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p>
    <w:p w14:paraId="12818F8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25B26F0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11129E5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215EEF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8"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8"/>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1E56E4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种方式：</w:t>
      </w:r>
    </w:p>
    <w:p w14:paraId="340DAA0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D21086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个工作日内支付完毕合同总价款。</w:t>
      </w:r>
    </w:p>
    <w:p w14:paraId="08036C0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304E937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3E862E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633018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74F295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16C8D7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2D9FC2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324484E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67F19C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85D7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09DC1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56F2CB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75A44B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无要求</w:t>
      </w:r>
    </w:p>
    <w:p w14:paraId="177942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248B84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0DFD139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9"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9"/>
    <w:p w14:paraId="538913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0E58C61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6C01AED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23CC9C6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7503D3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06F2C2B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3B4D71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C83E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3AFA3FD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49E10C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1F095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59B33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A9EC1A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4889081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F1263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EC82D2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8F8FA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0470E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258575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4935409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9364E2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751208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5DC094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F785D6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2E98AA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2D31717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7D5AB93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70"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70"/>
      <w:r>
        <w:rPr>
          <w:rFonts w:hint="eastAsia" w:asciiTheme="minorEastAsia" w:hAnsiTheme="minorEastAsia" w:eastAsiaTheme="minorEastAsia" w:cstheme="minorEastAsia"/>
          <w:color w:val="000000"/>
          <w:sz w:val="21"/>
          <w:szCs w:val="21"/>
        </w:rPr>
        <w:t>。</w:t>
      </w:r>
    </w:p>
    <w:p w14:paraId="2CEFDF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0854B39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71"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71"/>
    </w:p>
    <w:p w14:paraId="11F376D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339893A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3D9FE2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0CA0E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A783E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4926838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68B361B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5CD4D35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72"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2"/>
      <w:r>
        <w:rPr>
          <w:rFonts w:hint="eastAsia" w:asciiTheme="minorEastAsia" w:hAnsiTheme="minorEastAsia" w:eastAsiaTheme="minorEastAsia" w:cstheme="minorEastAsia"/>
          <w:color w:val="000000"/>
          <w:sz w:val="21"/>
          <w:szCs w:val="21"/>
        </w:rPr>
        <w:t>。</w:t>
      </w:r>
    </w:p>
    <w:p w14:paraId="0A32A7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3" w:name="_Hlk49085629"/>
      <w:r>
        <w:rPr>
          <w:rFonts w:hint="eastAsia" w:asciiTheme="minorEastAsia" w:hAnsiTheme="minorEastAsia" w:eastAsiaTheme="minorEastAsia" w:cstheme="minorEastAsia"/>
          <w:b/>
          <w:bCs/>
          <w:color w:val="000000"/>
          <w:sz w:val="21"/>
          <w:szCs w:val="21"/>
        </w:rPr>
        <w:t>第十一条   送达地址</w:t>
      </w:r>
    </w:p>
    <w:p w14:paraId="32EA96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708C039B">
      <w:pPr>
        <w:spacing w:line="500" w:lineRule="exact"/>
        <w:rPr>
          <w:rFonts w:ascii="Times New Roman" w:hAnsi="Times New Roman" w:cs="Times New Roman" w:eastAsiaTheme="minorEastAsia"/>
          <w:sz w:val="21"/>
          <w:szCs w:val="15"/>
        </w:rPr>
      </w:pPr>
      <w:r>
        <w:rPr>
          <w:rFonts w:hint="eastAsia" w:asciiTheme="minorEastAsia" w:hAnsiTheme="minorEastAsia" w:eastAsiaTheme="minorEastAsia" w:cstheme="minorEastAsia"/>
          <w:color w:val="000000"/>
          <w:sz w:val="21"/>
          <w:szCs w:val="21"/>
        </w:rPr>
        <w:t>甲方：</w:t>
      </w:r>
      <w:r>
        <w:rPr>
          <w:rFonts w:hint="eastAsia" w:ascii="宋体" w:hAnsi="宋体"/>
          <w:szCs w:val="21"/>
          <w:u w:val="single"/>
        </w:rPr>
        <w:t>合肥百姓公共服务云平台有限公司</w:t>
      </w:r>
    </w:p>
    <w:p w14:paraId="3C309DDC">
      <w:pPr>
        <w:spacing w:line="500" w:lineRule="exact"/>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3CCF8B54">
      <w:pPr>
        <w:spacing w:line="500" w:lineRule="exact"/>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0A9DB1E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090A113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1B09751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C1CDF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514745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592A64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2BC765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0C682B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73"/>
    <w:p w14:paraId="3DB5ADA7">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4629F9A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4"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535366F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74"/>
    <w:p w14:paraId="68354C96">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7B91E56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5"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46F1A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7764378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09EBFCB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6884B93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4D33E62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622C11E2">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11AB3F4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75"/>
    <w:p w14:paraId="67D9D2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212BA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76" w:name="_Hlk49085733"/>
      <w:r>
        <w:rPr>
          <w:rFonts w:hint="eastAsia" w:asciiTheme="minorEastAsia" w:hAnsiTheme="minorEastAsia" w:eastAsiaTheme="minorEastAsia" w:cstheme="minorEastAsia"/>
          <w:b/>
          <w:bCs/>
          <w:color w:val="000000"/>
          <w:sz w:val="21"/>
          <w:szCs w:val="21"/>
        </w:rPr>
        <w:t xml:space="preserve">甲方（盖章）：                        </w:t>
      </w:r>
    </w:p>
    <w:p w14:paraId="26A8FE8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56A5E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28073D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890CA1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D3C9A0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36E6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76"/>
    </w:p>
    <w:p w14:paraId="64A71834">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竞价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6BE9470">
      <w:pPr>
        <w:pStyle w:val="2"/>
      </w:pPr>
    </w:p>
    <w:p w14:paraId="08B6D611">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1A68E9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3833A88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3698F9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3435C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3DFB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D7F47C7">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2E0E74C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9F3A1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0D6E3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1FB27C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70B034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2F6AE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56C235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CF239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DCED88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3F9DDFC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7EF22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889E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FBB1C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6AA62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71C2AB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EE889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157C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D5B7E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7B932C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523D5E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CD99DC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6C7D919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39ADD8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4C41C3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6C290FF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719EED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4A6750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668BA2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BDAAA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A9A9D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A6FA7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E350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EA52AC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36BD4E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C594C9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8A697D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DCCF1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1283A19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610524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562F9A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FB0B76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2C38D18">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AE572A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68ED6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E9686A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B0C534C">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14C1DD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282F26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456047C9">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65"/>
    </w:p>
    <w:p w14:paraId="3A010EBC">
      <w:pPr>
        <w:tabs>
          <w:tab w:val="left" w:pos="2410"/>
        </w:tabs>
        <w:autoSpaceDE w:val="0"/>
        <w:autoSpaceDN w:val="0"/>
        <w:adjustRightInd w:val="0"/>
        <w:snapToGrid w:val="0"/>
        <w:spacing w:line="360" w:lineRule="auto"/>
        <w:jc w:val="center"/>
        <w:rPr>
          <w:rFonts w:ascii="Times New Roman" w:hAnsi="Times New Roman" w:cs="Times New Roman"/>
          <w:b/>
          <w:spacing w:val="20"/>
          <w:sz w:val="32"/>
          <w:szCs w:val="32"/>
        </w:rPr>
      </w:pPr>
      <w:bookmarkStart w:id="77" w:name="_Toc32496"/>
      <w:r>
        <w:rPr>
          <w:rFonts w:hint="eastAsia" w:ascii="Times New Roman" w:hAnsi="Times New Roman" w:cs="Times New Roman" w:eastAsiaTheme="minorEastAsia"/>
          <w:b/>
          <w:sz w:val="32"/>
        </w:rPr>
        <w:t>合肥百姓公共服务云平台有限公司</w:t>
      </w:r>
      <w:r>
        <w:rPr>
          <w:rFonts w:hint="eastAsia" w:ascii="Times New Roman" w:hAnsi="Times New Roman" w:cs="Times New Roman" w:eastAsiaTheme="minorEastAsia"/>
          <w:b/>
          <w:sz w:val="32"/>
          <w:lang w:val="en-US" w:eastAsia="zh-CN"/>
        </w:rPr>
        <w:t>货物类</w:t>
      </w:r>
      <w:r>
        <w:rPr>
          <w:rFonts w:hint="eastAsia" w:ascii="Times New Roman" w:hAnsi="Times New Roman" w:cs="Times New Roman" w:eastAsiaTheme="minorEastAsia"/>
          <w:b/>
          <w:sz w:val="32"/>
        </w:rPr>
        <w:t>采购</w:t>
      </w:r>
    </w:p>
    <w:bookmarkEnd w:id="77"/>
    <w:p w14:paraId="704C79E4">
      <w:pPr>
        <w:spacing w:line="500" w:lineRule="exact"/>
        <w:jc w:val="center"/>
        <w:rPr>
          <w:rFonts w:ascii="Times New Roman" w:hAnsi="Times New Roman" w:cs="Times New Roman" w:eastAsiaTheme="minorEastAsia"/>
          <w:b/>
          <w:sz w:val="72"/>
        </w:rPr>
      </w:pPr>
    </w:p>
    <w:p w14:paraId="13422B1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6097984">
      <w:pPr>
        <w:spacing w:line="900" w:lineRule="exact"/>
        <w:jc w:val="center"/>
        <w:rPr>
          <w:rFonts w:ascii="Times New Roman" w:hAnsi="Times New Roman" w:cs="Times New Roman" w:eastAsiaTheme="minorEastAsia"/>
          <w:b/>
          <w:sz w:val="72"/>
        </w:rPr>
      </w:pPr>
    </w:p>
    <w:p w14:paraId="3B5FD9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D9D5BD">
      <w:pPr>
        <w:spacing w:line="900" w:lineRule="exact"/>
        <w:jc w:val="center"/>
        <w:rPr>
          <w:rFonts w:ascii="Times New Roman" w:hAnsi="Times New Roman" w:cs="Times New Roman" w:eastAsiaTheme="minorEastAsia"/>
          <w:b/>
          <w:sz w:val="72"/>
        </w:rPr>
      </w:pPr>
    </w:p>
    <w:p w14:paraId="1BDD8D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987A807">
      <w:pPr>
        <w:spacing w:line="900" w:lineRule="exact"/>
        <w:jc w:val="center"/>
        <w:rPr>
          <w:rFonts w:ascii="Times New Roman" w:hAnsi="Times New Roman" w:cs="Times New Roman" w:eastAsiaTheme="minorEastAsia"/>
          <w:b/>
          <w:sz w:val="72"/>
        </w:rPr>
      </w:pPr>
    </w:p>
    <w:p w14:paraId="47DC871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03BCACB">
      <w:pPr>
        <w:spacing w:after="156" w:afterLines="50"/>
        <w:jc w:val="center"/>
        <w:rPr>
          <w:rFonts w:ascii="Times New Roman" w:hAnsi="Times New Roman" w:cs="Times New Roman" w:eastAsiaTheme="minorEastAsia"/>
          <w:b/>
          <w:sz w:val="72"/>
        </w:rPr>
      </w:pPr>
    </w:p>
    <w:p w14:paraId="1586EA81">
      <w:pPr>
        <w:spacing w:after="156" w:afterLines="50" w:line="500" w:lineRule="exact"/>
        <w:jc w:val="center"/>
        <w:rPr>
          <w:rFonts w:ascii="Times New Roman" w:hAnsi="Times New Roman" w:cs="Times New Roman" w:eastAsiaTheme="minorEastAsia"/>
          <w:b/>
          <w:sz w:val="28"/>
          <w:szCs w:val="28"/>
        </w:rPr>
      </w:pPr>
    </w:p>
    <w:p w14:paraId="3A272F8F">
      <w:pPr>
        <w:spacing w:after="156" w:afterLines="50" w:line="500" w:lineRule="exact"/>
        <w:jc w:val="center"/>
        <w:rPr>
          <w:rFonts w:ascii="Times New Roman" w:hAnsi="Times New Roman" w:cs="Times New Roman" w:eastAsiaTheme="minorEastAsia"/>
          <w:b/>
          <w:sz w:val="72"/>
        </w:rPr>
      </w:pPr>
    </w:p>
    <w:p w14:paraId="21E741F4">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07B285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78"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78"/>
    </w:p>
    <w:p w14:paraId="2A29B2D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70C9315">
      <w:pPr>
        <w:spacing w:line="360" w:lineRule="auto"/>
        <w:jc w:val="center"/>
        <w:outlineLvl w:val="1"/>
        <w:rPr>
          <w:rFonts w:ascii="Times New Roman" w:hAnsi="Times New Roman" w:cs="Times New Roman" w:eastAsiaTheme="minorEastAsia"/>
          <w:b/>
          <w:sz w:val="24"/>
        </w:rPr>
      </w:pPr>
      <w:bookmarkStart w:id="79" w:name="_Toc461056631"/>
      <w:bookmarkStart w:id="80" w:name="_Toc461053086"/>
      <w:bookmarkStart w:id="81" w:name="_Toc24910"/>
      <w:bookmarkStart w:id="82" w:name="_Toc520983587"/>
      <w:r>
        <w:rPr>
          <w:rFonts w:ascii="Times New Roman" w:hAnsi="Times New Roman" w:cs="Times New Roman" w:eastAsiaTheme="minorEastAsia"/>
          <w:b/>
          <w:sz w:val="24"/>
        </w:rPr>
        <w:t>一</w:t>
      </w:r>
      <w:bookmarkEnd w:id="79"/>
      <w:bookmarkEnd w:id="80"/>
      <w:r>
        <w:rPr>
          <w:rFonts w:ascii="Times New Roman" w:hAnsi="Times New Roman" w:cs="Times New Roman" w:eastAsiaTheme="minorEastAsia"/>
          <w:b/>
          <w:sz w:val="24"/>
        </w:rPr>
        <w:t>、报价表格式</w:t>
      </w:r>
      <w:bookmarkEnd w:id="81"/>
      <w:bookmarkEnd w:id="82"/>
    </w:p>
    <w:p w14:paraId="74425C5D">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31B9965">
      <w:pPr>
        <w:tabs>
          <w:tab w:val="left" w:pos="2410"/>
        </w:tabs>
        <w:autoSpaceDE w:val="0"/>
        <w:autoSpaceDN w:val="0"/>
        <w:adjustRightInd w:val="0"/>
        <w:snapToGrid w:val="0"/>
        <w:spacing w:line="360" w:lineRule="auto"/>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合肥百姓公共服务云平台有限公司</w:t>
      </w:r>
      <w:r>
        <w:rPr>
          <w:rFonts w:hint="eastAsia" w:ascii="Times New Roman" w:hAnsi="Times New Roman" w:cs="Times New Roman" w:eastAsiaTheme="minorEastAsia"/>
          <w:b/>
          <w:kern w:val="2"/>
          <w:sz w:val="24"/>
          <w:szCs w:val="24"/>
          <w:u w:val="single"/>
          <w:lang w:val="en-US" w:eastAsia="zh-CN"/>
        </w:rPr>
        <w:t>货物类</w:t>
      </w:r>
      <w:r>
        <w:rPr>
          <w:rFonts w:hint="eastAsia" w:ascii="Times New Roman" w:hAnsi="Times New Roman" w:cs="Times New Roman" w:eastAsiaTheme="minorEastAsia"/>
          <w:b/>
          <w:kern w:val="2"/>
          <w:sz w:val="24"/>
          <w:szCs w:val="24"/>
          <w:u w:val="single"/>
        </w:rPr>
        <w:t>采购</w:t>
      </w:r>
      <w:r>
        <w:rPr>
          <w:rFonts w:ascii="Times New Roman" w:hAnsi="Times New Roman" w:cs="Times New Roman" w:eastAsiaTheme="minorEastAsia"/>
          <w:b/>
          <w:kern w:val="2"/>
          <w:sz w:val="24"/>
          <w:szCs w:val="24"/>
          <w:u w:val="single"/>
        </w:rPr>
        <w:t xml:space="preserve">    </w:t>
      </w:r>
    </w:p>
    <w:p w14:paraId="29E9D925">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宋体" w:hAnsi="宋体"/>
          <w:szCs w:val="21"/>
          <w:u w:val="single"/>
        </w:rPr>
        <w:t>2024BXYPTZB01</w:t>
      </w:r>
      <w:r>
        <w:rPr>
          <w:rFonts w:hint="eastAsia"/>
          <w:szCs w:val="21"/>
          <w:u w:val="single"/>
          <w:lang w:val="en-US" w:eastAsia="zh-CN"/>
        </w:rPr>
        <w:t>7</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1E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9C2B9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55054787">
            <w:pPr>
              <w:rPr>
                <w:rFonts w:ascii="Times New Roman" w:hAnsi="Times New Roman" w:cs="Times New Roman" w:eastAsiaTheme="minorEastAsia"/>
                <w:b/>
                <w:kern w:val="2"/>
                <w:sz w:val="24"/>
                <w:szCs w:val="24"/>
              </w:rPr>
            </w:pPr>
          </w:p>
        </w:tc>
      </w:tr>
      <w:tr w14:paraId="4C7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13B41E1">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75676FD8">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30A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C2D8B27">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4743F64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28EA1896">
            <w:pPr>
              <w:snapToGrid w:val="0"/>
              <w:rPr>
                <w:rFonts w:ascii="Times New Roman" w:hAnsi="Times New Roman" w:cs="Times New Roman" w:eastAsiaTheme="minorEastAsia"/>
                <w:kern w:val="2"/>
                <w:sz w:val="24"/>
                <w:szCs w:val="24"/>
              </w:rPr>
            </w:pPr>
          </w:p>
          <w:p w14:paraId="00F775D5">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3AFFEF8C">
            <w:pPr>
              <w:snapToGrid w:val="0"/>
              <w:rPr>
                <w:rFonts w:ascii="Times New Roman" w:hAnsi="Times New Roman" w:cs="Times New Roman" w:eastAsiaTheme="minorEastAsia"/>
                <w:b/>
                <w:kern w:val="2"/>
                <w:sz w:val="24"/>
                <w:szCs w:val="24"/>
              </w:rPr>
            </w:pPr>
          </w:p>
        </w:tc>
      </w:tr>
      <w:tr w14:paraId="419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49CDC57">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8D2540A">
            <w:pPr>
              <w:snapToGrid w:val="0"/>
              <w:rPr>
                <w:rFonts w:ascii="Times New Roman" w:hAnsi="Times New Roman" w:cs="Times New Roman" w:eastAsiaTheme="minorEastAsia"/>
                <w:b/>
                <w:strike/>
                <w:kern w:val="2"/>
                <w:sz w:val="24"/>
                <w:szCs w:val="24"/>
                <w:highlight w:val="yellow"/>
              </w:rPr>
            </w:pPr>
          </w:p>
        </w:tc>
      </w:tr>
      <w:tr w14:paraId="38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C0325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476C984">
            <w:pPr>
              <w:rPr>
                <w:rFonts w:ascii="Times New Roman" w:hAnsi="Times New Roman" w:cs="Times New Roman" w:eastAsiaTheme="minorEastAsia"/>
                <w:b/>
                <w:kern w:val="2"/>
                <w:sz w:val="24"/>
                <w:szCs w:val="24"/>
              </w:rPr>
            </w:pPr>
          </w:p>
        </w:tc>
      </w:tr>
    </w:tbl>
    <w:p w14:paraId="65C3C61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811DB5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5285337E">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34F9337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E33ED37">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BD91D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4AC2F42">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p w14:paraId="724EFC11">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cs="Times New Roman"/>
          <w:b w:val="0"/>
          <w:bCs w:val="0"/>
          <w:color w:val="000000"/>
          <w:sz w:val="21"/>
          <w:szCs w:val="21"/>
          <w:lang w:val="en-US" w:eastAsia="zh-CN" w:bidi="ar-SA"/>
        </w:rPr>
        <w:t>总需求约98</w:t>
      </w:r>
      <w:r>
        <w:rPr>
          <w:rFonts w:hint="eastAsia" w:ascii="Times New Roman" w:hAnsi="Times New Roman" w:eastAsia="宋体" w:cs="Times New Roman"/>
          <w:b w:val="0"/>
          <w:bCs w:val="0"/>
          <w:color w:val="000000"/>
          <w:sz w:val="21"/>
          <w:szCs w:val="21"/>
          <w:lang w:val="en-US" w:eastAsia="zh-CN" w:bidi="ar-SA"/>
        </w:rPr>
        <w:t>份</w:t>
      </w:r>
      <w:r>
        <w:rPr>
          <w:rFonts w:hint="eastAsia" w:ascii="Times New Roman" w:hAnsi="Times New Roman" w:cs="Times New Roman"/>
          <w:b w:val="0"/>
          <w:bCs w:val="0"/>
          <w:color w:val="000000"/>
          <w:sz w:val="21"/>
          <w:szCs w:val="21"/>
          <w:lang w:val="en-US" w:eastAsia="zh-CN" w:bidi="ar-SA"/>
        </w:rPr>
        <w:t>，</w:t>
      </w: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按照商品清单中每个单价累计的总价作为最低价标准。</w:t>
      </w:r>
    </w:p>
    <w:tbl>
      <w:tblPr>
        <w:tblStyle w:val="56"/>
        <w:tblW w:w="54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4627"/>
        <w:gridCol w:w="856"/>
        <w:gridCol w:w="856"/>
        <w:gridCol w:w="856"/>
        <w:gridCol w:w="1255"/>
      </w:tblGrid>
      <w:tr w14:paraId="6E17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941A">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bookmarkStart w:id="83" w:name="OLE_LINK5"/>
            <w:r>
              <w:rPr>
                <w:rFonts w:hint="eastAsia" w:ascii="宋体" w:hAnsi="宋体" w:eastAsia="宋体" w:cs="宋体"/>
                <w:i w:val="0"/>
                <w:iCs w:val="0"/>
                <w:color w:val="000000"/>
                <w:kern w:val="0"/>
                <w:sz w:val="32"/>
                <w:szCs w:val="32"/>
                <w:highlight w:val="none"/>
                <w:u w:val="none"/>
                <w:lang w:val="en-US" w:eastAsia="zh-CN" w:bidi="ar"/>
              </w:rPr>
              <w:t>序号</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5EEB">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商品名称</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C805">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单价</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7399">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A319">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金额</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27DF">
            <w:pPr>
              <w:keepNext w:val="0"/>
              <w:keepLines w:val="0"/>
              <w:widowControl/>
              <w:suppressLineNumbers w:val="0"/>
              <w:jc w:val="center"/>
              <w:textAlignment w:val="center"/>
              <w:rPr>
                <w:rFonts w:hint="eastAsia" w:ascii="宋体" w:hAnsi="宋体" w:eastAsia="宋体" w:cs="宋体"/>
                <w:i w:val="0"/>
                <w:iCs w:val="0"/>
                <w:color w:val="000000"/>
                <w:kern w:val="0"/>
                <w:sz w:val="32"/>
                <w:szCs w:val="32"/>
                <w:highlight w:val="none"/>
                <w:u w:val="none"/>
                <w:lang w:val="en-US" w:eastAsia="zh-CN" w:bidi="ar"/>
              </w:rPr>
            </w:pPr>
          </w:p>
        </w:tc>
      </w:tr>
      <w:tr w14:paraId="3A78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7D0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5765">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糕点礼盒1408g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B67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611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8BD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625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7BD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701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C0A3">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蜜饯类全家桶480g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258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E47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387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40A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843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376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3</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0888">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瓜子五香味208g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9B6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EE6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9E6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5C3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B7A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EAD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4</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40CA">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焦糖瓜子108g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84D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CBA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56B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55D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78B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77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20C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葵珍八分熟（原味瓜子）98g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FBD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448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E07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BCF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1507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409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4E0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咸干花生210g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4C3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581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D6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282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8B1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BCA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7E0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小花生核桃味280g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8FF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5A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290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D2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4BE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27A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5A91">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每日坚果A125g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881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155B">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654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632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F1F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6CE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9</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F9D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奶油西瓜子180g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179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440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A56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4EF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E58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8D0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E7DA">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零食大礼包650g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35F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81D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98E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A18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55EE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786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11</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02B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薯片礼包412g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AAE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ECB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22E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446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5B56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465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12</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11C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牛奶饮品礼盒245ml*12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7EC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8A4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2E7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238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834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810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13</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4763">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香菇200g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8DD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AC4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491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16A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44C9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F747">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14</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14CF">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木耳200g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332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DA4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124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A9F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942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287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15</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5616">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风味酸奶香草口味200g*10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B90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1D3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8E9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589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82B7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D68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16</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F421">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饼干大礼包</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26E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DC8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4CA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A7E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6F97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B59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17</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BC87">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阿克苏小枣礼盒</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05B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6651">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52B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BF8F">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0732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CEE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18</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97FE">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碧根果128g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D6E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6BD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974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C77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30A0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446D">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19</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65E6">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芒果干148g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F8C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8DD2">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D4A8">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64F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5DC2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A0B3">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20</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DC98">
            <w:pPr>
              <w:keepNext w:val="0"/>
              <w:keepLines w:val="0"/>
              <w:widowControl/>
              <w:suppressLineNumbers w:val="0"/>
              <w:jc w:val="left"/>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夏威夷果168g</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047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5F17">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9AA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1EC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18E4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DC4D">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21</w:t>
            </w:r>
          </w:p>
        </w:tc>
        <w:tc>
          <w:tcPr>
            <w:tcW w:w="2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0B1C">
            <w:pPr>
              <w:keepNext w:val="0"/>
              <w:keepLines w:val="0"/>
              <w:widowControl/>
              <w:suppressLineNumbers w:val="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大号无纺布环保购物袋</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88F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FD55">
            <w:pPr>
              <w:keepNext w:val="0"/>
              <w:keepLines w:val="0"/>
              <w:widowControl/>
              <w:suppressLineNumbers w:val="0"/>
              <w:jc w:val="center"/>
              <w:textAlignment w:val="center"/>
              <w:rPr>
                <w:rFonts w:hint="default"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A523">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D5C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tr w14:paraId="20DC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CE40">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合计</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2505">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84F9">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21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277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4486">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p>
        </w:tc>
      </w:tr>
      <w:bookmarkEnd w:id="83"/>
    </w:tbl>
    <w:p w14:paraId="3796A12F"/>
    <w:p w14:paraId="695D890A">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65B9005D">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45D188B2">
      <w:pPr>
        <w:pStyle w:val="29"/>
        <w:spacing w:line="360" w:lineRule="auto"/>
        <w:jc w:val="right"/>
        <w:rPr>
          <w:rFonts w:ascii="Times New Roman" w:hAnsi="Times New Roman" w:cs="Times New Roman"/>
          <w:sz w:val="24"/>
        </w:rPr>
      </w:pPr>
    </w:p>
    <w:p w14:paraId="70A66805">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EDA436E">
      <w:pPr>
        <w:widowControl/>
        <w:jc w:val="left"/>
        <w:rPr>
          <w:rFonts w:ascii="Times New Roman" w:hAnsi="Times New Roman" w:cs="Times New Roman"/>
          <w:b/>
          <w:bCs/>
          <w:sz w:val="24"/>
          <w:szCs w:val="28"/>
        </w:rPr>
      </w:pPr>
    </w:p>
    <w:p w14:paraId="741B4E97">
      <w:pPr>
        <w:spacing w:line="360" w:lineRule="auto"/>
        <w:jc w:val="center"/>
        <w:rPr>
          <w:rFonts w:ascii="Times New Roman" w:hAnsi="Times New Roman" w:cs="Times New Roman" w:eastAsiaTheme="minorEastAsia"/>
          <w:b/>
          <w:sz w:val="24"/>
        </w:rPr>
      </w:pPr>
      <w:bookmarkStart w:id="84" w:name="_Toc461056632"/>
      <w:bookmarkStart w:id="85" w:name="_Toc461053087"/>
      <w:bookmarkStart w:id="86" w:name="_Toc520983588"/>
    </w:p>
    <w:p w14:paraId="127426ED">
      <w:pPr>
        <w:spacing w:line="360" w:lineRule="auto"/>
        <w:jc w:val="center"/>
        <w:rPr>
          <w:rFonts w:ascii="Times New Roman" w:hAnsi="Times New Roman" w:cs="Times New Roman" w:eastAsiaTheme="minorEastAsia"/>
          <w:b/>
          <w:sz w:val="24"/>
        </w:rPr>
      </w:pPr>
    </w:p>
    <w:p w14:paraId="462D5DD7">
      <w:pPr>
        <w:spacing w:line="360" w:lineRule="auto"/>
        <w:jc w:val="center"/>
        <w:rPr>
          <w:rFonts w:ascii="Times New Roman" w:hAnsi="Times New Roman" w:cs="Times New Roman" w:eastAsiaTheme="minorEastAsia"/>
          <w:b/>
          <w:sz w:val="24"/>
        </w:rPr>
      </w:pPr>
    </w:p>
    <w:p w14:paraId="49528A4A">
      <w:pPr>
        <w:spacing w:line="360" w:lineRule="auto"/>
        <w:jc w:val="center"/>
        <w:outlineLvl w:val="1"/>
        <w:rPr>
          <w:rFonts w:ascii="Times New Roman" w:hAnsi="Times New Roman" w:cs="Times New Roman" w:eastAsiaTheme="minorEastAsia"/>
          <w:b/>
          <w:sz w:val="24"/>
        </w:rPr>
      </w:pPr>
      <w:bookmarkStart w:id="87" w:name="_Toc24225"/>
      <w:r>
        <w:rPr>
          <w:rFonts w:ascii="Times New Roman" w:hAnsi="Times New Roman" w:cs="Times New Roman" w:eastAsiaTheme="minorEastAsia"/>
          <w:b/>
          <w:sz w:val="24"/>
        </w:rPr>
        <w:t>二</w:t>
      </w:r>
      <w:bookmarkEnd w:id="84"/>
      <w:bookmarkEnd w:id="85"/>
      <w:r>
        <w:rPr>
          <w:rFonts w:ascii="Times New Roman" w:hAnsi="Times New Roman" w:cs="Times New Roman" w:eastAsiaTheme="minorEastAsia"/>
          <w:b/>
          <w:sz w:val="24"/>
        </w:rPr>
        <w:t>、第_____轮报价</w:t>
      </w:r>
      <w:bookmarkEnd w:id="86"/>
      <w:bookmarkEnd w:id="87"/>
    </w:p>
    <w:p w14:paraId="5FA1D60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某项目    </w:t>
      </w:r>
    </w:p>
    <w:p w14:paraId="0AE0B27B">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251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A17AB83">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38F24658">
            <w:pPr>
              <w:rPr>
                <w:rFonts w:ascii="Times New Roman" w:hAnsi="Times New Roman" w:cs="Times New Roman" w:eastAsiaTheme="minorEastAsia"/>
                <w:b/>
                <w:kern w:val="2"/>
                <w:sz w:val="24"/>
                <w:szCs w:val="24"/>
              </w:rPr>
            </w:pPr>
          </w:p>
        </w:tc>
      </w:tr>
      <w:tr w14:paraId="20C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A6F94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E635AB2">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511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C44E678">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200EE45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7862B4AA">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073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C6627AC">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7F00239D">
            <w:pPr>
              <w:snapToGrid w:val="0"/>
              <w:rPr>
                <w:rFonts w:ascii="Times New Roman" w:hAnsi="Times New Roman" w:cs="Times New Roman" w:eastAsiaTheme="minorEastAsia"/>
                <w:b/>
                <w:kern w:val="2"/>
                <w:sz w:val="24"/>
                <w:szCs w:val="24"/>
              </w:rPr>
            </w:pPr>
          </w:p>
        </w:tc>
      </w:tr>
      <w:tr w14:paraId="584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9" w:hRule="atLeast"/>
          <w:jc w:val="center"/>
        </w:trPr>
        <w:tc>
          <w:tcPr>
            <w:tcW w:w="1509" w:type="pct"/>
            <w:vAlign w:val="center"/>
          </w:tcPr>
          <w:p w14:paraId="651AD925">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7951E738">
            <w:pPr>
              <w:rPr>
                <w:rFonts w:ascii="Times New Roman" w:hAnsi="Times New Roman" w:cs="Times New Roman" w:eastAsiaTheme="minorEastAsia"/>
                <w:b/>
                <w:kern w:val="2"/>
                <w:sz w:val="24"/>
                <w:szCs w:val="24"/>
              </w:rPr>
            </w:pPr>
          </w:p>
        </w:tc>
      </w:tr>
      <w:tr w14:paraId="2DD8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C0A4489">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5B960857">
            <w:pPr>
              <w:rPr>
                <w:rFonts w:ascii="Times New Roman" w:hAnsi="Times New Roman" w:cs="Times New Roman" w:eastAsiaTheme="minorEastAsia"/>
                <w:b/>
                <w:kern w:val="2"/>
                <w:sz w:val="24"/>
                <w:szCs w:val="24"/>
              </w:rPr>
            </w:pPr>
          </w:p>
        </w:tc>
      </w:tr>
    </w:tbl>
    <w:p w14:paraId="5301DEB5">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DB80D2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97B6F20">
      <w:pPr>
        <w:spacing w:line="360" w:lineRule="auto"/>
        <w:jc w:val="left"/>
        <w:rPr>
          <w:rFonts w:ascii="Times New Roman" w:hAnsi="Times New Roman" w:cs="Times New Roman" w:eastAsiaTheme="minorEastAsia"/>
          <w:b/>
          <w:bCs/>
          <w:kern w:val="2"/>
          <w:sz w:val="24"/>
          <w:szCs w:val="24"/>
        </w:rPr>
      </w:pPr>
    </w:p>
    <w:p w14:paraId="1768299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2B05A">
      <w:pPr>
        <w:widowControl/>
        <w:jc w:val="left"/>
        <w:rPr>
          <w:rFonts w:ascii="Times New Roman" w:hAnsi="Times New Roman" w:cs="Times New Roman"/>
          <w:bCs/>
          <w:sz w:val="24"/>
        </w:rPr>
      </w:pPr>
      <w:r>
        <w:rPr>
          <w:rFonts w:ascii="Times New Roman" w:hAnsi="Times New Roman" w:cs="Times New Roman"/>
          <w:bCs/>
          <w:sz w:val="24"/>
        </w:rPr>
        <w:br w:type="page"/>
      </w:r>
    </w:p>
    <w:p w14:paraId="6EBF36D0">
      <w:pPr>
        <w:widowControl/>
        <w:jc w:val="left"/>
        <w:rPr>
          <w:rFonts w:ascii="Times New Roman" w:hAnsi="Times New Roman" w:cs="Times New Roman" w:eastAsiaTheme="minorEastAsia"/>
          <w:b/>
          <w:sz w:val="24"/>
        </w:rPr>
      </w:pPr>
      <w:bookmarkStart w:id="88" w:name="_Toc520983591"/>
    </w:p>
    <w:p w14:paraId="70BD9C2E">
      <w:pPr>
        <w:spacing w:line="360" w:lineRule="auto"/>
        <w:jc w:val="center"/>
        <w:outlineLvl w:val="1"/>
        <w:rPr>
          <w:rFonts w:ascii="Times New Roman" w:hAnsi="Times New Roman" w:cs="Times New Roman" w:eastAsiaTheme="minorEastAsia"/>
          <w:b/>
          <w:sz w:val="24"/>
        </w:rPr>
      </w:pPr>
      <w:bookmarkStart w:id="89" w:name="_Toc14343"/>
      <w:r>
        <w:rPr>
          <w:rFonts w:ascii="Times New Roman" w:hAnsi="Times New Roman" w:cs="Times New Roman" w:eastAsiaTheme="minorEastAsia"/>
          <w:b/>
          <w:sz w:val="24"/>
        </w:rPr>
        <w:t>三、投标函</w:t>
      </w:r>
      <w:bookmarkEnd w:id="88"/>
      <w:bookmarkEnd w:id="89"/>
    </w:p>
    <w:p w14:paraId="543A6476">
      <w:pPr>
        <w:spacing w:line="360" w:lineRule="auto"/>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ascii="Times New Roman" w:hAnsi="Times New Roman" w:cs="Times New Roman" w:eastAsiaTheme="minorEastAsia"/>
          <w:b/>
          <w:kern w:val="2"/>
          <w:sz w:val="24"/>
          <w:szCs w:val="24"/>
          <w:u w:val="single"/>
        </w:rPr>
        <w:t>某单位</w:t>
      </w:r>
    </w:p>
    <w:p w14:paraId="22013AB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6AF0A3A7">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EE3550C">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E748D9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00490B89">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0E73F6B4">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0FE93B45">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337F0E5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0683935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F4CDD1">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0F38595E">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61EBF944">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59353C4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812DD06">
      <w:pPr>
        <w:pStyle w:val="54"/>
        <w:ind w:firstLine="200"/>
        <w:rPr>
          <w:rFonts w:ascii="Times New Roman" w:hAnsi="Times New Roman" w:cs="Times New Roman"/>
        </w:rPr>
      </w:pPr>
    </w:p>
    <w:p w14:paraId="5F8B439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6260077">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00BF6A0D">
      <w:pPr>
        <w:spacing w:line="360" w:lineRule="auto"/>
        <w:jc w:val="center"/>
        <w:outlineLvl w:val="1"/>
        <w:rPr>
          <w:rFonts w:ascii="Times New Roman" w:hAnsi="Times New Roman" w:cs="Times New Roman" w:eastAsiaTheme="minorEastAsia"/>
          <w:b/>
          <w:sz w:val="24"/>
        </w:rPr>
      </w:pPr>
      <w:bookmarkStart w:id="90" w:name="_Toc204594911"/>
      <w:bookmarkStart w:id="91" w:name="_Toc121626298"/>
      <w:bookmarkStart w:id="92" w:name="_Toc516969106"/>
      <w:bookmarkStart w:id="93" w:name="_Toc520983594"/>
      <w:bookmarkStart w:id="94" w:name="_Toc12260"/>
      <w:r>
        <w:rPr>
          <w:rFonts w:ascii="Times New Roman" w:hAnsi="Times New Roman" w:cs="Times New Roman" w:eastAsiaTheme="minorEastAsia"/>
          <w:b/>
          <w:sz w:val="24"/>
        </w:rPr>
        <w:t>四、授权书</w:t>
      </w:r>
      <w:bookmarkEnd w:id="90"/>
      <w:bookmarkEnd w:id="91"/>
      <w:bookmarkEnd w:id="92"/>
      <w:bookmarkEnd w:id="93"/>
      <w:bookmarkEnd w:id="94"/>
    </w:p>
    <w:p w14:paraId="6F994876">
      <w:pPr>
        <w:spacing w:line="360" w:lineRule="auto"/>
        <w:jc w:val="center"/>
        <w:rPr>
          <w:rFonts w:ascii="Times New Roman" w:hAnsi="Times New Roman" w:cs="Times New Roman" w:eastAsiaTheme="minorEastAsia"/>
          <w:b/>
          <w:sz w:val="24"/>
        </w:rPr>
      </w:pPr>
    </w:p>
    <w:p w14:paraId="42F640C7">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967905A">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56F3E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9562F7E">
      <w:pPr>
        <w:pStyle w:val="27"/>
        <w:snapToGrid w:val="0"/>
        <w:spacing w:line="360" w:lineRule="auto"/>
        <w:ind w:firstLine="480" w:firstLineChars="200"/>
        <w:jc w:val="left"/>
        <w:rPr>
          <w:rFonts w:ascii="Times New Roman" w:hAnsi="Times New Roman" w:eastAsia="宋体" w:cs="Times New Roman"/>
          <w:sz w:val="24"/>
        </w:rPr>
      </w:pPr>
    </w:p>
    <w:p w14:paraId="5486DD7A">
      <w:pPr>
        <w:pStyle w:val="27"/>
        <w:snapToGrid w:val="0"/>
        <w:spacing w:line="360" w:lineRule="auto"/>
        <w:ind w:firstLine="480" w:firstLineChars="200"/>
        <w:jc w:val="left"/>
        <w:rPr>
          <w:rFonts w:ascii="Times New Roman" w:hAnsi="Times New Roman" w:eastAsia="宋体" w:cs="Times New Roman"/>
          <w:sz w:val="24"/>
        </w:rPr>
      </w:pPr>
    </w:p>
    <w:p w14:paraId="37F2CD43">
      <w:pPr>
        <w:pStyle w:val="27"/>
        <w:snapToGrid w:val="0"/>
        <w:spacing w:line="360" w:lineRule="auto"/>
        <w:ind w:firstLine="480" w:firstLineChars="200"/>
        <w:jc w:val="left"/>
        <w:rPr>
          <w:rFonts w:ascii="Times New Roman" w:hAnsi="Times New Roman" w:eastAsia="宋体" w:cs="Times New Roman"/>
          <w:sz w:val="24"/>
        </w:rPr>
      </w:pPr>
    </w:p>
    <w:p w14:paraId="5A18CB6D">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1D984CDF">
      <w:pPr>
        <w:pStyle w:val="27"/>
        <w:snapToGrid w:val="0"/>
        <w:spacing w:line="360" w:lineRule="auto"/>
        <w:ind w:firstLine="480" w:firstLineChars="200"/>
        <w:jc w:val="left"/>
        <w:rPr>
          <w:rFonts w:ascii="Times New Roman" w:hAnsi="Times New Roman" w:eastAsia="宋体" w:cs="Times New Roman"/>
          <w:sz w:val="24"/>
          <w:szCs w:val="28"/>
        </w:rPr>
      </w:pPr>
    </w:p>
    <w:p w14:paraId="0E679841">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535B9B4">
      <w:pPr>
        <w:spacing w:line="360" w:lineRule="auto"/>
        <w:rPr>
          <w:rFonts w:ascii="Times New Roman" w:hAnsi="Times New Roman" w:cs="Times New Roman"/>
          <w:sz w:val="24"/>
          <w:szCs w:val="28"/>
        </w:rPr>
      </w:pPr>
    </w:p>
    <w:p w14:paraId="388A8DEA">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4C0A3C6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4E0B4580">
      <w:pPr>
        <w:spacing w:line="360" w:lineRule="auto"/>
        <w:rPr>
          <w:rFonts w:ascii="Times New Roman" w:hAnsi="Times New Roman" w:cs="Times New Roman"/>
          <w:sz w:val="24"/>
          <w:szCs w:val="28"/>
        </w:rPr>
      </w:pPr>
    </w:p>
    <w:p w14:paraId="7419FCFA">
      <w:pPr>
        <w:spacing w:line="360" w:lineRule="auto"/>
        <w:rPr>
          <w:rFonts w:ascii="Times New Roman" w:hAnsi="Times New Roman" w:cs="Times New Roman"/>
          <w:sz w:val="24"/>
          <w:szCs w:val="28"/>
        </w:rPr>
      </w:pPr>
    </w:p>
    <w:p w14:paraId="2189C6FA">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4623C306">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21247E46">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FAF56B5">
      <w:pPr>
        <w:widowControl/>
        <w:jc w:val="left"/>
        <w:rPr>
          <w:rFonts w:ascii="Times New Roman" w:hAnsi="Times New Roman" w:cs="Times New Roman"/>
          <w:sz w:val="24"/>
        </w:rPr>
      </w:pPr>
      <w:r>
        <w:rPr>
          <w:rFonts w:ascii="Times New Roman" w:hAnsi="Times New Roman" w:cs="Times New Roman"/>
          <w:sz w:val="24"/>
        </w:rPr>
        <w:br w:type="page"/>
      </w:r>
    </w:p>
    <w:p w14:paraId="723D15F6">
      <w:pPr>
        <w:spacing w:line="360" w:lineRule="auto"/>
        <w:jc w:val="center"/>
        <w:outlineLvl w:val="1"/>
        <w:rPr>
          <w:rFonts w:ascii="Times New Roman" w:hAnsi="Times New Roman" w:cs="Times New Roman" w:eastAsiaTheme="minorEastAsia"/>
          <w:b/>
          <w:sz w:val="24"/>
        </w:rPr>
      </w:pPr>
      <w:bookmarkStart w:id="95" w:name="_Toc5008"/>
      <w:r>
        <w:rPr>
          <w:rFonts w:ascii="Times New Roman" w:hAnsi="Times New Roman" w:cs="Times New Roman" w:eastAsiaTheme="minorEastAsia"/>
          <w:b/>
          <w:sz w:val="24"/>
        </w:rPr>
        <w:t>五、法定代表人身份证明书</w:t>
      </w:r>
      <w:bookmarkEnd w:id="95"/>
    </w:p>
    <w:p w14:paraId="1CAA1471">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03C4B47">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A92752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6D44E9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EA65E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0C7E7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7FFCEFA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720452CD">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1A87C5C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3B0D223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5DE2472">
      <w:pPr>
        <w:spacing w:before="62" w:beforeLines="20" w:after="62" w:afterLines="20" w:line="540" w:lineRule="exact"/>
        <w:ind w:firstLine="610"/>
        <w:rPr>
          <w:rFonts w:ascii="Times New Roman" w:hAnsi="Times New Roman" w:eastAsia="@仿宋_GB2312" w:cs="Times New Roman"/>
          <w:kern w:val="2"/>
          <w:sz w:val="24"/>
          <w:szCs w:val="24"/>
        </w:rPr>
      </w:pPr>
    </w:p>
    <w:p w14:paraId="02D692B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0F5FC10E">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A5C5893">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E52941C">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CB567E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5636484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41A63D2C">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0D14E00C">
      <w:pPr>
        <w:spacing w:line="360" w:lineRule="auto"/>
        <w:jc w:val="center"/>
        <w:outlineLvl w:val="1"/>
        <w:rPr>
          <w:rFonts w:ascii="Times New Roman" w:hAnsi="Times New Roman" w:cs="Times New Roman" w:eastAsiaTheme="minorEastAsia"/>
          <w:b/>
          <w:sz w:val="24"/>
        </w:rPr>
      </w:pPr>
      <w:bookmarkStart w:id="96" w:name="_Toc16499"/>
      <w:r>
        <w:rPr>
          <w:rFonts w:ascii="Times New Roman" w:hAnsi="Times New Roman" w:cs="Times New Roman" w:eastAsiaTheme="minorEastAsia"/>
          <w:b/>
          <w:sz w:val="24"/>
        </w:rPr>
        <w:t>六、投标业绩</w:t>
      </w:r>
      <w:bookmarkEnd w:id="96"/>
    </w:p>
    <w:p w14:paraId="7929F9C3">
      <w:pPr>
        <w:keepNext/>
        <w:keepLines/>
        <w:numPr>
          <w:ilvl w:val="0"/>
          <w:numId w:val="4"/>
        </w:numPr>
        <w:jc w:val="center"/>
        <w:rPr>
          <w:rFonts w:ascii="Times New Roman" w:hAnsi="Times New Roman" w:cs="Times New Roman"/>
          <w:sz w:val="24"/>
          <w:szCs w:val="24"/>
        </w:rPr>
      </w:pPr>
      <w:r>
        <w:rPr>
          <w:rFonts w:ascii="Times New Roman" w:hAnsi="Times New Roman" w:cs="Times New Roman"/>
          <w:sz w:val="24"/>
          <w:szCs w:val="24"/>
        </w:rPr>
        <w:t>业绩表</w:t>
      </w:r>
    </w:p>
    <w:p w14:paraId="471216B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76353A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DD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576AD9B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A41D2D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235285BE">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36FF9F00">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5BBE472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4A10B022">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1C05D9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4FC6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DD9B26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BEE160D">
            <w:pPr>
              <w:spacing w:line="360" w:lineRule="auto"/>
              <w:rPr>
                <w:rFonts w:ascii="Times New Roman" w:hAnsi="Times New Roman" w:cs="Times New Roman" w:eastAsiaTheme="minorEastAsia"/>
                <w:bCs/>
                <w:kern w:val="2"/>
                <w:sz w:val="24"/>
                <w:szCs w:val="24"/>
              </w:rPr>
            </w:pPr>
          </w:p>
        </w:tc>
        <w:tc>
          <w:tcPr>
            <w:tcW w:w="874" w:type="pct"/>
            <w:vAlign w:val="center"/>
          </w:tcPr>
          <w:p w14:paraId="0816ED59">
            <w:pPr>
              <w:spacing w:line="360" w:lineRule="auto"/>
              <w:rPr>
                <w:rFonts w:ascii="Times New Roman" w:hAnsi="Times New Roman" w:cs="Times New Roman" w:eastAsiaTheme="minorEastAsia"/>
                <w:bCs/>
                <w:kern w:val="2"/>
                <w:sz w:val="24"/>
                <w:szCs w:val="24"/>
              </w:rPr>
            </w:pPr>
          </w:p>
        </w:tc>
        <w:tc>
          <w:tcPr>
            <w:tcW w:w="918" w:type="pct"/>
            <w:vAlign w:val="center"/>
          </w:tcPr>
          <w:p w14:paraId="3B45AA94">
            <w:pPr>
              <w:spacing w:line="360" w:lineRule="auto"/>
              <w:rPr>
                <w:rFonts w:ascii="Times New Roman" w:hAnsi="Times New Roman" w:cs="Times New Roman" w:eastAsiaTheme="minorEastAsia"/>
                <w:bCs/>
                <w:kern w:val="2"/>
                <w:sz w:val="24"/>
                <w:szCs w:val="24"/>
              </w:rPr>
            </w:pPr>
          </w:p>
        </w:tc>
        <w:tc>
          <w:tcPr>
            <w:tcW w:w="1043" w:type="pct"/>
            <w:vAlign w:val="center"/>
          </w:tcPr>
          <w:p w14:paraId="44E54DB3">
            <w:pPr>
              <w:spacing w:line="360" w:lineRule="auto"/>
              <w:rPr>
                <w:rFonts w:ascii="Times New Roman" w:hAnsi="Times New Roman" w:cs="Times New Roman" w:eastAsiaTheme="minorEastAsia"/>
                <w:bCs/>
                <w:kern w:val="2"/>
                <w:sz w:val="24"/>
                <w:szCs w:val="24"/>
              </w:rPr>
            </w:pPr>
          </w:p>
        </w:tc>
        <w:tc>
          <w:tcPr>
            <w:tcW w:w="637" w:type="pct"/>
            <w:vAlign w:val="center"/>
          </w:tcPr>
          <w:p w14:paraId="2E67C3E6">
            <w:pPr>
              <w:spacing w:line="360" w:lineRule="auto"/>
              <w:rPr>
                <w:rFonts w:ascii="Times New Roman" w:hAnsi="Times New Roman" w:cs="Times New Roman" w:eastAsiaTheme="minorEastAsia"/>
                <w:bCs/>
                <w:kern w:val="2"/>
                <w:sz w:val="24"/>
                <w:szCs w:val="24"/>
              </w:rPr>
            </w:pPr>
          </w:p>
        </w:tc>
      </w:tr>
      <w:tr w14:paraId="358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BE9EBA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5C7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6BA6655">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20CD03">
            <w:pPr>
              <w:spacing w:line="360" w:lineRule="auto"/>
              <w:rPr>
                <w:rFonts w:ascii="Times New Roman" w:hAnsi="Times New Roman" w:cs="Times New Roman" w:eastAsiaTheme="minorEastAsia"/>
                <w:bCs/>
                <w:kern w:val="2"/>
                <w:sz w:val="24"/>
                <w:szCs w:val="24"/>
              </w:rPr>
            </w:pPr>
          </w:p>
        </w:tc>
        <w:tc>
          <w:tcPr>
            <w:tcW w:w="874" w:type="pct"/>
            <w:vAlign w:val="center"/>
          </w:tcPr>
          <w:p w14:paraId="50FFE11F">
            <w:pPr>
              <w:spacing w:line="360" w:lineRule="auto"/>
              <w:rPr>
                <w:rFonts w:ascii="Times New Roman" w:hAnsi="Times New Roman" w:cs="Times New Roman" w:eastAsiaTheme="minorEastAsia"/>
                <w:bCs/>
                <w:kern w:val="2"/>
                <w:sz w:val="24"/>
                <w:szCs w:val="24"/>
              </w:rPr>
            </w:pPr>
          </w:p>
        </w:tc>
        <w:tc>
          <w:tcPr>
            <w:tcW w:w="918" w:type="pct"/>
            <w:vAlign w:val="center"/>
          </w:tcPr>
          <w:p w14:paraId="1C03790F">
            <w:pPr>
              <w:spacing w:line="360" w:lineRule="auto"/>
              <w:rPr>
                <w:rFonts w:ascii="Times New Roman" w:hAnsi="Times New Roman" w:cs="Times New Roman" w:eastAsiaTheme="minorEastAsia"/>
                <w:bCs/>
                <w:kern w:val="2"/>
                <w:sz w:val="24"/>
                <w:szCs w:val="24"/>
              </w:rPr>
            </w:pPr>
          </w:p>
        </w:tc>
        <w:tc>
          <w:tcPr>
            <w:tcW w:w="1043" w:type="pct"/>
            <w:vAlign w:val="center"/>
          </w:tcPr>
          <w:p w14:paraId="1C69BADC">
            <w:pPr>
              <w:spacing w:line="360" w:lineRule="auto"/>
              <w:rPr>
                <w:rFonts w:ascii="Times New Roman" w:hAnsi="Times New Roman" w:cs="Times New Roman" w:eastAsiaTheme="minorEastAsia"/>
                <w:bCs/>
                <w:kern w:val="2"/>
                <w:sz w:val="24"/>
                <w:szCs w:val="24"/>
              </w:rPr>
            </w:pPr>
          </w:p>
        </w:tc>
        <w:tc>
          <w:tcPr>
            <w:tcW w:w="637" w:type="pct"/>
            <w:vAlign w:val="center"/>
          </w:tcPr>
          <w:p w14:paraId="22DAAF16">
            <w:pPr>
              <w:spacing w:line="360" w:lineRule="auto"/>
              <w:rPr>
                <w:rFonts w:ascii="Times New Roman" w:hAnsi="Times New Roman" w:cs="Times New Roman" w:eastAsiaTheme="minorEastAsia"/>
                <w:bCs/>
                <w:kern w:val="2"/>
                <w:sz w:val="24"/>
                <w:szCs w:val="24"/>
              </w:rPr>
            </w:pPr>
          </w:p>
        </w:tc>
      </w:tr>
    </w:tbl>
    <w:p w14:paraId="541DEB30">
      <w:pPr>
        <w:widowControl/>
        <w:jc w:val="left"/>
        <w:rPr>
          <w:rFonts w:ascii="Times New Roman" w:hAnsi="Times New Roman" w:cs="Times New Roman" w:eastAsiaTheme="minorEastAsia"/>
          <w:b/>
          <w:sz w:val="24"/>
        </w:rPr>
      </w:pPr>
    </w:p>
    <w:p w14:paraId="28238951">
      <w:pPr>
        <w:keepNext/>
        <w:keepLines/>
        <w:rPr>
          <w:rFonts w:ascii="Times New Roman" w:hAnsi="Times New Roman" w:cs="Times New Roman"/>
          <w:sz w:val="24"/>
          <w:szCs w:val="24"/>
        </w:rPr>
      </w:pPr>
    </w:p>
    <w:p w14:paraId="395F7CBB">
      <w:pPr>
        <w:keepNext/>
        <w:keepLines/>
        <w:numPr>
          <w:ilvl w:val="0"/>
          <w:numId w:val="4"/>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63EA38A9">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3F6DAF7C">
      <w:pPr>
        <w:spacing w:line="360" w:lineRule="auto"/>
        <w:jc w:val="center"/>
        <w:outlineLvl w:val="1"/>
        <w:rPr>
          <w:rFonts w:ascii="Times New Roman" w:hAnsi="Times New Roman" w:cs="Times New Roman" w:eastAsiaTheme="minorEastAsia"/>
          <w:b/>
          <w:sz w:val="24"/>
        </w:rPr>
      </w:pPr>
      <w:bookmarkStart w:id="97" w:name="_Toc3201"/>
      <w:bookmarkStart w:id="98" w:name="_Toc17667"/>
      <w:r>
        <w:rPr>
          <w:rFonts w:ascii="Times New Roman" w:hAnsi="Times New Roman" w:cs="Times New Roman" w:eastAsiaTheme="minorEastAsia"/>
          <w:b/>
          <w:sz w:val="24"/>
        </w:rPr>
        <w:t>七、</w:t>
      </w:r>
      <w:bookmarkEnd w:id="97"/>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98"/>
    </w:p>
    <w:p w14:paraId="0EAA084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435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570744B">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D11C378">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0F0566C2">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14:paraId="628406FD">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4618146">
            <w:pPr>
              <w:pStyle w:val="27"/>
              <w:jc w:val="center"/>
              <w:rPr>
                <w:rFonts w:ascii="Times New Roman" w:hAnsi="Times New Roman" w:cs="Times New Roman"/>
                <w:b/>
                <w:sz w:val="24"/>
              </w:rPr>
            </w:pPr>
            <w:r>
              <w:rPr>
                <w:rFonts w:ascii="Times New Roman" w:hAnsi="Times New Roman" w:cs="Times New Roman"/>
                <w:b/>
                <w:sz w:val="24"/>
              </w:rPr>
              <w:t>偏离说明</w:t>
            </w:r>
          </w:p>
        </w:tc>
      </w:tr>
      <w:tr w14:paraId="4AB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BFA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5CD7504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6CC3757F">
            <w:pPr>
              <w:jc w:val="center"/>
              <w:rPr>
                <w:rFonts w:ascii="Times New Roman" w:hAnsi="Times New Roman" w:cs="Times New Roman" w:eastAsiaTheme="minorEastAsia"/>
                <w:sz w:val="24"/>
              </w:rPr>
            </w:pPr>
          </w:p>
        </w:tc>
        <w:tc>
          <w:tcPr>
            <w:tcW w:w="2575" w:type="dxa"/>
            <w:vAlign w:val="center"/>
          </w:tcPr>
          <w:p w14:paraId="5966F006">
            <w:pPr>
              <w:jc w:val="center"/>
              <w:rPr>
                <w:rFonts w:ascii="Times New Roman" w:hAnsi="Times New Roman" w:cs="Times New Roman" w:eastAsiaTheme="minorEastAsia"/>
                <w:sz w:val="24"/>
              </w:rPr>
            </w:pPr>
          </w:p>
        </w:tc>
        <w:tc>
          <w:tcPr>
            <w:tcW w:w="810" w:type="dxa"/>
            <w:vAlign w:val="center"/>
          </w:tcPr>
          <w:p w14:paraId="532D0767">
            <w:pPr>
              <w:jc w:val="center"/>
              <w:rPr>
                <w:rFonts w:ascii="Times New Roman" w:hAnsi="Times New Roman" w:cs="Times New Roman" w:eastAsiaTheme="minorEastAsia"/>
                <w:sz w:val="24"/>
              </w:rPr>
            </w:pPr>
          </w:p>
        </w:tc>
      </w:tr>
      <w:tr w14:paraId="018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20972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4079C799">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3E54CD09">
            <w:pPr>
              <w:jc w:val="center"/>
              <w:rPr>
                <w:rFonts w:ascii="Times New Roman" w:hAnsi="Times New Roman" w:cs="Times New Roman" w:eastAsiaTheme="minorEastAsia"/>
                <w:sz w:val="24"/>
              </w:rPr>
            </w:pPr>
          </w:p>
        </w:tc>
        <w:tc>
          <w:tcPr>
            <w:tcW w:w="2575" w:type="dxa"/>
            <w:vAlign w:val="center"/>
          </w:tcPr>
          <w:p w14:paraId="1EFB39E3">
            <w:pPr>
              <w:jc w:val="center"/>
              <w:rPr>
                <w:rFonts w:ascii="Times New Roman" w:hAnsi="Times New Roman" w:cs="Times New Roman" w:eastAsiaTheme="minorEastAsia"/>
                <w:sz w:val="24"/>
              </w:rPr>
            </w:pPr>
          </w:p>
        </w:tc>
        <w:tc>
          <w:tcPr>
            <w:tcW w:w="810" w:type="dxa"/>
            <w:vAlign w:val="center"/>
          </w:tcPr>
          <w:p w14:paraId="01A17A0A">
            <w:pPr>
              <w:jc w:val="center"/>
              <w:rPr>
                <w:rFonts w:ascii="Times New Roman" w:hAnsi="Times New Roman" w:cs="Times New Roman" w:eastAsiaTheme="minorEastAsia"/>
                <w:sz w:val="24"/>
              </w:rPr>
            </w:pPr>
          </w:p>
        </w:tc>
      </w:tr>
      <w:tr w14:paraId="4A0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4A8EA8">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5CA49D6">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4DF91AD1">
            <w:pPr>
              <w:jc w:val="center"/>
              <w:rPr>
                <w:rFonts w:ascii="Times New Roman" w:hAnsi="Times New Roman" w:cs="Times New Roman" w:eastAsiaTheme="minorEastAsia"/>
                <w:sz w:val="24"/>
              </w:rPr>
            </w:pPr>
          </w:p>
        </w:tc>
        <w:tc>
          <w:tcPr>
            <w:tcW w:w="2575" w:type="dxa"/>
            <w:vAlign w:val="center"/>
          </w:tcPr>
          <w:p w14:paraId="0489757C">
            <w:pPr>
              <w:pStyle w:val="77"/>
              <w:jc w:val="center"/>
              <w:rPr>
                <w:rFonts w:ascii="Times New Roman" w:hAnsi="Times New Roman" w:cs="Times New Roman" w:eastAsiaTheme="minorEastAsia"/>
              </w:rPr>
            </w:pPr>
          </w:p>
        </w:tc>
        <w:tc>
          <w:tcPr>
            <w:tcW w:w="810" w:type="dxa"/>
            <w:vAlign w:val="center"/>
          </w:tcPr>
          <w:p w14:paraId="23A1FE6E">
            <w:pPr>
              <w:jc w:val="center"/>
              <w:rPr>
                <w:rFonts w:ascii="Times New Roman" w:hAnsi="Times New Roman" w:cs="Times New Roman" w:eastAsiaTheme="minorEastAsia"/>
                <w:sz w:val="24"/>
              </w:rPr>
            </w:pPr>
          </w:p>
        </w:tc>
      </w:tr>
      <w:tr w14:paraId="6E5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071D3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E9ED1E1">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1D9FD">
            <w:pPr>
              <w:jc w:val="center"/>
              <w:rPr>
                <w:rFonts w:ascii="Times New Roman" w:hAnsi="Times New Roman" w:cs="Times New Roman" w:eastAsiaTheme="minorEastAsia"/>
                <w:sz w:val="24"/>
              </w:rPr>
            </w:pPr>
          </w:p>
        </w:tc>
        <w:tc>
          <w:tcPr>
            <w:tcW w:w="2575" w:type="dxa"/>
            <w:vAlign w:val="center"/>
          </w:tcPr>
          <w:p w14:paraId="1CFAD1BC">
            <w:pPr>
              <w:jc w:val="center"/>
              <w:rPr>
                <w:rFonts w:ascii="Times New Roman" w:hAnsi="Times New Roman" w:cs="Times New Roman" w:eastAsiaTheme="minorEastAsia"/>
                <w:sz w:val="24"/>
              </w:rPr>
            </w:pPr>
          </w:p>
        </w:tc>
        <w:tc>
          <w:tcPr>
            <w:tcW w:w="810" w:type="dxa"/>
            <w:vAlign w:val="center"/>
          </w:tcPr>
          <w:p w14:paraId="02FFAD7E">
            <w:pPr>
              <w:jc w:val="center"/>
              <w:rPr>
                <w:rFonts w:ascii="Times New Roman" w:hAnsi="Times New Roman" w:cs="Times New Roman" w:eastAsiaTheme="minorEastAsia"/>
                <w:sz w:val="24"/>
              </w:rPr>
            </w:pPr>
          </w:p>
        </w:tc>
      </w:tr>
      <w:tr w14:paraId="6BAE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53ADA2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983E681">
            <w:pPr>
              <w:jc w:val="center"/>
              <w:rPr>
                <w:rFonts w:ascii="Times New Roman" w:hAnsi="Times New Roman" w:cs="Times New Roman"/>
                <w:sz w:val="24"/>
              </w:rPr>
            </w:pPr>
          </w:p>
        </w:tc>
        <w:tc>
          <w:tcPr>
            <w:tcW w:w="2231" w:type="dxa"/>
            <w:vAlign w:val="center"/>
          </w:tcPr>
          <w:p w14:paraId="132F0487">
            <w:pPr>
              <w:jc w:val="center"/>
              <w:rPr>
                <w:rFonts w:ascii="Times New Roman" w:hAnsi="Times New Roman" w:cs="Times New Roman" w:eastAsiaTheme="minorEastAsia"/>
                <w:sz w:val="24"/>
              </w:rPr>
            </w:pPr>
          </w:p>
        </w:tc>
        <w:tc>
          <w:tcPr>
            <w:tcW w:w="2575" w:type="dxa"/>
            <w:vAlign w:val="center"/>
          </w:tcPr>
          <w:p w14:paraId="4C3E536D">
            <w:pPr>
              <w:jc w:val="center"/>
              <w:rPr>
                <w:rFonts w:ascii="Times New Roman" w:hAnsi="Times New Roman" w:cs="Times New Roman" w:eastAsiaTheme="minorEastAsia"/>
                <w:sz w:val="24"/>
              </w:rPr>
            </w:pPr>
          </w:p>
        </w:tc>
        <w:tc>
          <w:tcPr>
            <w:tcW w:w="810" w:type="dxa"/>
            <w:vAlign w:val="center"/>
          </w:tcPr>
          <w:p w14:paraId="1D45B19E">
            <w:pPr>
              <w:jc w:val="center"/>
              <w:rPr>
                <w:rFonts w:ascii="Times New Roman" w:hAnsi="Times New Roman" w:cs="Times New Roman" w:eastAsiaTheme="minorEastAsia"/>
                <w:sz w:val="24"/>
              </w:rPr>
            </w:pPr>
          </w:p>
        </w:tc>
      </w:tr>
    </w:tbl>
    <w:p w14:paraId="7A83828B">
      <w:pPr>
        <w:spacing w:line="360" w:lineRule="auto"/>
        <w:ind w:firstLine="435"/>
        <w:rPr>
          <w:rFonts w:ascii="Times New Roman" w:hAnsi="Times New Roman" w:cs="Times New Roman" w:eastAsiaTheme="minorEastAsia"/>
          <w:b/>
          <w:sz w:val="24"/>
        </w:rPr>
      </w:pPr>
    </w:p>
    <w:p w14:paraId="388E09B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E3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8549426">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6AF44C5">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71D1708F">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14:paraId="442C5127">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D91644B">
            <w:pPr>
              <w:pStyle w:val="27"/>
              <w:jc w:val="center"/>
              <w:rPr>
                <w:rFonts w:ascii="Times New Roman" w:hAnsi="Times New Roman" w:cs="Times New Roman"/>
                <w:b/>
                <w:sz w:val="24"/>
              </w:rPr>
            </w:pPr>
            <w:r>
              <w:rPr>
                <w:rFonts w:ascii="Times New Roman" w:hAnsi="Times New Roman" w:cs="Times New Roman"/>
                <w:b/>
                <w:sz w:val="24"/>
              </w:rPr>
              <w:t>偏离说明</w:t>
            </w:r>
          </w:p>
        </w:tc>
      </w:tr>
      <w:tr w14:paraId="2DE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22BA4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6914FF8">
            <w:pPr>
              <w:jc w:val="center"/>
              <w:rPr>
                <w:rFonts w:ascii="Times New Roman" w:hAnsi="Times New Roman" w:cs="Times New Roman" w:eastAsiaTheme="minorEastAsia"/>
                <w:sz w:val="24"/>
              </w:rPr>
            </w:pPr>
          </w:p>
        </w:tc>
        <w:tc>
          <w:tcPr>
            <w:tcW w:w="2863" w:type="dxa"/>
            <w:vAlign w:val="center"/>
          </w:tcPr>
          <w:p w14:paraId="3E927A62">
            <w:pPr>
              <w:jc w:val="center"/>
              <w:rPr>
                <w:rFonts w:ascii="Times New Roman" w:hAnsi="Times New Roman" w:cs="Times New Roman" w:eastAsiaTheme="minorEastAsia"/>
                <w:sz w:val="24"/>
              </w:rPr>
            </w:pPr>
          </w:p>
        </w:tc>
        <w:tc>
          <w:tcPr>
            <w:tcW w:w="2482" w:type="dxa"/>
            <w:vAlign w:val="center"/>
          </w:tcPr>
          <w:p w14:paraId="5AAF539D">
            <w:pPr>
              <w:jc w:val="center"/>
              <w:rPr>
                <w:rFonts w:ascii="Times New Roman" w:hAnsi="Times New Roman" w:cs="Times New Roman" w:eastAsiaTheme="minorEastAsia"/>
                <w:sz w:val="24"/>
              </w:rPr>
            </w:pPr>
          </w:p>
        </w:tc>
        <w:tc>
          <w:tcPr>
            <w:tcW w:w="856" w:type="dxa"/>
            <w:vAlign w:val="center"/>
          </w:tcPr>
          <w:p w14:paraId="2C797E7F">
            <w:pPr>
              <w:jc w:val="center"/>
              <w:rPr>
                <w:rFonts w:ascii="Times New Roman" w:hAnsi="Times New Roman" w:cs="Times New Roman" w:eastAsiaTheme="minorEastAsia"/>
                <w:sz w:val="24"/>
              </w:rPr>
            </w:pPr>
          </w:p>
        </w:tc>
      </w:tr>
      <w:tr w14:paraId="121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2036C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78E3DBB">
            <w:pPr>
              <w:jc w:val="center"/>
              <w:rPr>
                <w:rFonts w:ascii="Times New Roman" w:hAnsi="Times New Roman" w:cs="Times New Roman" w:eastAsiaTheme="minorEastAsia"/>
                <w:sz w:val="24"/>
              </w:rPr>
            </w:pPr>
          </w:p>
        </w:tc>
        <w:tc>
          <w:tcPr>
            <w:tcW w:w="2863" w:type="dxa"/>
            <w:vAlign w:val="center"/>
          </w:tcPr>
          <w:p w14:paraId="28AD7C8C">
            <w:pPr>
              <w:jc w:val="center"/>
              <w:rPr>
                <w:rFonts w:ascii="Times New Roman" w:hAnsi="Times New Roman" w:cs="Times New Roman" w:eastAsiaTheme="minorEastAsia"/>
                <w:sz w:val="24"/>
              </w:rPr>
            </w:pPr>
          </w:p>
        </w:tc>
        <w:tc>
          <w:tcPr>
            <w:tcW w:w="2482" w:type="dxa"/>
            <w:vAlign w:val="center"/>
          </w:tcPr>
          <w:p w14:paraId="4E7E83B6">
            <w:pPr>
              <w:jc w:val="center"/>
              <w:rPr>
                <w:rFonts w:ascii="Times New Roman" w:hAnsi="Times New Roman" w:cs="Times New Roman" w:eastAsiaTheme="minorEastAsia"/>
                <w:sz w:val="24"/>
              </w:rPr>
            </w:pPr>
          </w:p>
        </w:tc>
        <w:tc>
          <w:tcPr>
            <w:tcW w:w="856" w:type="dxa"/>
            <w:vAlign w:val="center"/>
          </w:tcPr>
          <w:p w14:paraId="0687EB70">
            <w:pPr>
              <w:jc w:val="center"/>
              <w:rPr>
                <w:rFonts w:ascii="Times New Roman" w:hAnsi="Times New Roman" w:cs="Times New Roman" w:eastAsiaTheme="minorEastAsia"/>
                <w:sz w:val="24"/>
              </w:rPr>
            </w:pPr>
          </w:p>
        </w:tc>
      </w:tr>
      <w:tr w14:paraId="7AA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254AA5">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DAEE13F">
            <w:pPr>
              <w:jc w:val="center"/>
              <w:rPr>
                <w:rFonts w:ascii="Times New Roman" w:hAnsi="Times New Roman" w:cs="Times New Roman" w:eastAsiaTheme="minorEastAsia"/>
                <w:sz w:val="24"/>
              </w:rPr>
            </w:pPr>
          </w:p>
        </w:tc>
        <w:tc>
          <w:tcPr>
            <w:tcW w:w="2863" w:type="dxa"/>
            <w:vAlign w:val="center"/>
          </w:tcPr>
          <w:p w14:paraId="4E831796">
            <w:pPr>
              <w:jc w:val="center"/>
              <w:rPr>
                <w:rFonts w:ascii="Times New Roman" w:hAnsi="Times New Roman" w:cs="Times New Roman" w:eastAsiaTheme="minorEastAsia"/>
                <w:sz w:val="24"/>
              </w:rPr>
            </w:pPr>
          </w:p>
        </w:tc>
        <w:tc>
          <w:tcPr>
            <w:tcW w:w="2482" w:type="dxa"/>
            <w:vAlign w:val="center"/>
          </w:tcPr>
          <w:p w14:paraId="25C90708">
            <w:pPr>
              <w:pStyle w:val="77"/>
              <w:jc w:val="center"/>
              <w:rPr>
                <w:rFonts w:ascii="Times New Roman" w:hAnsi="Times New Roman" w:cs="Times New Roman" w:eastAsiaTheme="minorEastAsia"/>
              </w:rPr>
            </w:pPr>
          </w:p>
        </w:tc>
        <w:tc>
          <w:tcPr>
            <w:tcW w:w="856" w:type="dxa"/>
            <w:vAlign w:val="center"/>
          </w:tcPr>
          <w:p w14:paraId="17CA6E6E">
            <w:pPr>
              <w:jc w:val="center"/>
              <w:rPr>
                <w:rFonts w:ascii="Times New Roman" w:hAnsi="Times New Roman" w:cs="Times New Roman" w:eastAsiaTheme="minorEastAsia"/>
                <w:sz w:val="24"/>
              </w:rPr>
            </w:pPr>
          </w:p>
        </w:tc>
      </w:tr>
      <w:tr w14:paraId="683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E69FF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EE565CA">
            <w:pPr>
              <w:jc w:val="center"/>
              <w:rPr>
                <w:rFonts w:ascii="Times New Roman" w:hAnsi="Times New Roman" w:cs="Times New Roman" w:eastAsiaTheme="minorEastAsia"/>
                <w:sz w:val="24"/>
              </w:rPr>
            </w:pPr>
          </w:p>
        </w:tc>
        <w:tc>
          <w:tcPr>
            <w:tcW w:w="2863" w:type="dxa"/>
            <w:vAlign w:val="center"/>
          </w:tcPr>
          <w:p w14:paraId="2A3B40EF">
            <w:pPr>
              <w:jc w:val="center"/>
              <w:rPr>
                <w:rFonts w:ascii="Times New Roman" w:hAnsi="Times New Roman" w:cs="Times New Roman" w:eastAsiaTheme="minorEastAsia"/>
                <w:sz w:val="24"/>
              </w:rPr>
            </w:pPr>
          </w:p>
        </w:tc>
        <w:tc>
          <w:tcPr>
            <w:tcW w:w="2482" w:type="dxa"/>
            <w:vAlign w:val="center"/>
          </w:tcPr>
          <w:p w14:paraId="3C5B798A">
            <w:pPr>
              <w:pStyle w:val="77"/>
              <w:jc w:val="center"/>
              <w:rPr>
                <w:rFonts w:ascii="Times New Roman" w:hAnsi="Times New Roman" w:cs="Times New Roman" w:eastAsiaTheme="minorEastAsia"/>
              </w:rPr>
            </w:pPr>
          </w:p>
        </w:tc>
        <w:tc>
          <w:tcPr>
            <w:tcW w:w="856" w:type="dxa"/>
            <w:vAlign w:val="center"/>
          </w:tcPr>
          <w:p w14:paraId="0E8E2126">
            <w:pPr>
              <w:jc w:val="center"/>
              <w:rPr>
                <w:rFonts w:ascii="Times New Roman" w:hAnsi="Times New Roman" w:cs="Times New Roman" w:eastAsiaTheme="minorEastAsia"/>
                <w:sz w:val="24"/>
              </w:rPr>
            </w:pPr>
          </w:p>
        </w:tc>
      </w:tr>
      <w:tr w14:paraId="4C7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4726FE">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1E267D2">
            <w:pPr>
              <w:jc w:val="center"/>
              <w:rPr>
                <w:rFonts w:ascii="Times New Roman" w:hAnsi="Times New Roman" w:cs="Times New Roman" w:eastAsiaTheme="minorEastAsia"/>
                <w:sz w:val="24"/>
              </w:rPr>
            </w:pPr>
          </w:p>
        </w:tc>
        <w:tc>
          <w:tcPr>
            <w:tcW w:w="2863" w:type="dxa"/>
            <w:vAlign w:val="center"/>
          </w:tcPr>
          <w:p w14:paraId="70AF415A">
            <w:pPr>
              <w:jc w:val="center"/>
              <w:rPr>
                <w:rFonts w:ascii="Times New Roman" w:hAnsi="Times New Roman" w:cs="Times New Roman" w:eastAsiaTheme="minorEastAsia"/>
                <w:sz w:val="24"/>
              </w:rPr>
            </w:pPr>
          </w:p>
        </w:tc>
        <w:tc>
          <w:tcPr>
            <w:tcW w:w="2482" w:type="dxa"/>
            <w:vAlign w:val="center"/>
          </w:tcPr>
          <w:p w14:paraId="03079DD0">
            <w:pPr>
              <w:jc w:val="center"/>
              <w:rPr>
                <w:rFonts w:ascii="Times New Roman" w:hAnsi="Times New Roman" w:cs="Times New Roman" w:eastAsiaTheme="minorEastAsia"/>
                <w:sz w:val="24"/>
              </w:rPr>
            </w:pPr>
          </w:p>
        </w:tc>
        <w:tc>
          <w:tcPr>
            <w:tcW w:w="856" w:type="dxa"/>
            <w:vAlign w:val="center"/>
          </w:tcPr>
          <w:p w14:paraId="39D6B6C0">
            <w:pPr>
              <w:jc w:val="center"/>
              <w:rPr>
                <w:rFonts w:ascii="Times New Roman" w:hAnsi="Times New Roman" w:cs="Times New Roman" w:eastAsiaTheme="minorEastAsia"/>
                <w:sz w:val="24"/>
              </w:rPr>
            </w:pPr>
          </w:p>
        </w:tc>
      </w:tr>
    </w:tbl>
    <w:p w14:paraId="1E05D857">
      <w:pPr>
        <w:spacing w:line="360" w:lineRule="auto"/>
        <w:rPr>
          <w:rFonts w:ascii="Times New Roman" w:hAnsi="Times New Roman" w:cs="Times New Roman"/>
          <w:sz w:val="24"/>
          <w:szCs w:val="24"/>
        </w:rPr>
      </w:pPr>
    </w:p>
    <w:p w14:paraId="6504AFC7">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223DBD5D">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4954A1A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1AE3678">
      <w:pPr>
        <w:spacing w:line="360" w:lineRule="auto"/>
        <w:jc w:val="center"/>
        <w:rPr>
          <w:rFonts w:ascii="Times New Roman" w:hAnsi="Times New Roman" w:cs="Times New Roman" w:eastAsiaTheme="minorEastAsia"/>
          <w:sz w:val="24"/>
        </w:rPr>
      </w:pPr>
    </w:p>
    <w:p w14:paraId="706D73F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96D1C46">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1DC3F6">
      <w:pPr>
        <w:spacing w:line="360" w:lineRule="auto"/>
        <w:jc w:val="center"/>
        <w:outlineLvl w:val="1"/>
        <w:rPr>
          <w:rFonts w:ascii="Times New Roman" w:hAnsi="Times New Roman" w:cs="Times New Roman" w:eastAsiaTheme="minorEastAsia"/>
          <w:b/>
          <w:sz w:val="24"/>
        </w:rPr>
      </w:pPr>
      <w:bookmarkStart w:id="99" w:name="_Toc7385"/>
    </w:p>
    <w:p w14:paraId="165E05ED">
      <w:pPr>
        <w:spacing w:line="360" w:lineRule="auto"/>
        <w:jc w:val="center"/>
        <w:outlineLvl w:val="1"/>
        <w:rPr>
          <w:rFonts w:ascii="Times New Roman" w:hAnsi="Times New Roman" w:cs="Times New Roman" w:eastAsiaTheme="minorEastAsia"/>
          <w:b/>
          <w:sz w:val="24"/>
        </w:rPr>
      </w:pPr>
    </w:p>
    <w:p w14:paraId="7225AC0E">
      <w:pPr>
        <w:spacing w:line="360" w:lineRule="auto"/>
        <w:jc w:val="center"/>
        <w:outlineLvl w:val="1"/>
        <w:rPr>
          <w:rFonts w:ascii="Times New Roman" w:hAnsi="Times New Roman" w:cs="Times New Roman" w:eastAsiaTheme="minorEastAsia"/>
          <w:b/>
          <w:sz w:val="24"/>
        </w:rPr>
      </w:pPr>
    </w:p>
    <w:bookmarkEnd w:id="99"/>
    <w:p w14:paraId="54F2222D">
      <w:pPr>
        <w:spacing w:line="360" w:lineRule="auto"/>
        <w:jc w:val="center"/>
        <w:outlineLvl w:val="1"/>
        <w:rPr>
          <w:rFonts w:ascii="Times New Roman" w:hAnsi="Times New Roman" w:cs="Times New Roman" w:eastAsiaTheme="minorEastAsia"/>
          <w:b/>
          <w:sz w:val="24"/>
        </w:rPr>
      </w:pPr>
      <w:bookmarkStart w:id="100" w:name="_Toc3888"/>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100"/>
    </w:p>
    <w:p w14:paraId="470AFC57">
      <w:pPr>
        <w:spacing w:line="360" w:lineRule="auto"/>
        <w:jc w:val="center"/>
        <w:rPr>
          <w:rFonts w:ascii="Times New Roman" w:hAnsi="Times New Roman" w:cs="Times New Roman"/>
          <w:sz w:val="24"/>
          <w:szCs w:val="22"/>
        </w:rPr>
      </w:pPr>
      <w:bookmarkStart w:id="101" w:name="_Toc19685"/>
      <w:bookmarkStart w:id="102" w:name="_Toc2899"/>
      <w:r>
        <w:rPr>
          <w:rFonts w:ascii="Times New Roman" w:hAnsi="Times New Roman" w:cs="Times New Roman"/>
          <w:sz w:val="24"/>
          <w:szCs w:val="22"/>
        </w:rPr>
        <w:t>投标人按照第四章评审方法和标准放置的其他资料。</w:t>
      </w:r>
      <w:bookmarkEnd w:id="101"/>
      <w:bookmarkEnd w:id="102"/>
    </w:p>
    <w:p w14:paraId="760CD1AF">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7B707F-C6E2-46B8-B61F-D484D6A697FF}"/>
  </w:font>
  <w:font w:name="Arial">
    <w:panose1 w:val="020B0604020202020204"/>
    <w:charset w:val="01"/>
    <w:family w:val="swiss"/>
    <w:pitch w:val="default"/>
    <w:sig w:usb0="E0002EFF" w:usb1="C000785B" w:usb2="00000009" w:usb3="00000000" w:csb0="400001FF" w:csb1="FFFF0000"/>
    <w:embedRegular r:id="rId2" w:fontKey="{DE2C123F-8156-497E-AD3A-67AC6F5932B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A04BC23-8A16-46F3-87E7-0EDBF372DCAE}"/>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74E2217B-8F92-45C7-85C2-A3A14F98938E}"/>
  </w:font>
  <w:font w:name="DotumChe">
    <w:altName w:val="Segoe Print"/>
    <w:panose1 w:val="00000000000000000000"/>
    <w:charset w:val="00"/>
    <w:family w:val="modern"/>
    <w:pitch w:val="default"/>
    <w:sig w:usb0="00000000" w:usb1="00000000" w:usb2="00000030" w:usb3="00000000" w:csb0="0008009F" w:csb1="00000000"/>
    <w:embedRegular r:id="rId5" w:fontKey="{9FBE2D4F-2815-467D-BA73-C2A496C1B62C}"/>
  </w:font>
  <w:font w:name="Wingdings 2">
    <w:panose1 w:val="05020102010507070707"/>
    <w:charset w:val="02"/>
    <w:family w:val="roman"/>
    <w:pitch w:val="default"/>
    <w:sig w:usb0="00000000" w:usb1="00000000" w:usb2="00000000" w:usb3="00000000" w:csb0="80000000" w:csb1="00000000"/>
    <w:embedRegular r:id="rId6" w:fontKey="{53D066CE-A20F-4DA3-8FB3-4228990BE8CA}"/>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23D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CDEC59C">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F9FA">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DE9">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color w:val="000000"/>
        <w:u w:val="single"/>
      </w:rPr>
      <w:drawing>
        <wp:inline distT="0" distB="0" distL="114300" distR="114300">
          <wp:extent cx="284480" cy="269875"/>
          <wp:effectExtent l="0" t="0" r="5080" b="4445"/>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284480" cy="26987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u w:val="single"/>
      </w:rPr>
      <w:t xml:space="preserve"> </w:t>
    </w:r>
    <w:r>
      <w:rPr>
        <w:rFonts w:hint="eastAsia"/>
        <w:sz w:val="24"/>
        <w:szCs w:val="24"/>
        <w:u w:val="single"/>
      </w:rPr>
      <w:t>合肥</w:t>
    </w:r>
    <w:r>
      <w:rPr>
        <w:rFonts w:hint="eastAsia"/>
        <w:sz w:val="24"/>
        <w:szCs w:val="24"/>
        <w:u w:val="single"/>
        <w:lang w:val="en-US" w:eastAsia="zh-CN"/>
      </w:rPr>
      <w:t>百姓公共服务云平台</w:t>
    </w:r>
    <w:r>
      <w:rPr>
        <w:rFonts w:hint="eastAsia"/>
        <w:sz w:val="24"/>
        <w:szCs w:val="24"/>
        <w:u w:val="single"/>
      </w:rPr>
      <w:t>有限公司竞价文件</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BD704BE9"/>
    <w:multiLevelType w:val="singleLevel"/>
    <w:tmpl w:val="BD704BE9"/>
    <w:lvl w:ilvl="0" w:tentative="0">
      <w:start w:val="2"/>
      <w:numFmt w:val="decimal"/>
      <w:suff w:val="nothing"/>
      <w:lvlText w:val="（%1）"/>
      <w:lvlJc w:val="left"/>
    </w:lvl>
  </w:abstractNum>
  <w:abstractNum w:abstractNumId="2">
    <w:nsid w:val="6B5DF6B0"/>
    <w:multiLevelType w:val="singleLevel"/>
    <w:tmpl w:val="6B5DF6B0"/>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DU4Y2U2MmQ5MThhMzMzNmUzMzQ4ZWRjMGViNj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2B9"/>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605"/>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430FD"/>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258F"/>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6FCA"/>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44658"/>
    <w:rsid w:val="01127137"/>
    <w:rsid w:val="01462A0C"/>
    <w:rsid w:val="014976E6"/>
    <w:rsid w:val="01514381"/>
    <w:rsid w:val="01545A05"/>
    <w:rsid w:val="01586CAE"/>
    <w:rsid w:val="01614E24"/>
    <w:rsid w:val="01777BF4"/>
    <w:rsid w:val="01B7102D"/>
    <w:rsid w:val="01CE57B8"/>
    <w:rsid w:val="01E44FDB"/>
    <w:rsid w:val="020C4532"/>
    <w:rsid w:val="021653B1"/>
    <w:rsid w:val="021F4C82"/>
    <w:rsid w:val="02242480"/>
    <w:rsid w:val="023263C4"/>
    <w:rsid w:val="027619AC"/>
    <w:rsid w:val="02816CCE"/>
    <w:rsid w:val="02A816E8"/>
    <w:rsid w:val="02C30CDE"/>
    <w:rsid w:val="02C54C35"/>
    <w:rsid w:val="02CD1F13"/>
    <w:rsid w:val="02F923D4"/>
    <w:rsid w:val="030B62A1"/>
    <w:rsid w:val="031C2553"/>
    <w:rsid w:val="032205B8"/>
    <w:rsid w:val="032F04D8"/>
    <w:rsid w:val="034877EC"/>
    <w:rsid w:val="035E4919"/>
    <w:rsid w:val="03A32C74"/>
    <w:rsid w:val="03B51673"/>
    <w:rsid w:val="03C15358"/>
    <w:rsid w:val="03C52D6F"/>
    <w:rsid w:val="03D869D2"/>
    <w:rsid w:val="03FD3580"/>
    <w:rsid w:val="04054CCC"/>
    <w:rsid w:val="04073FBB"/>
    <w:rsid w:val="041A2F36"/>
    <w:rsid w:val="04336711"/>
    <w:rsid w:val="043D0754"/>
    <w:rsid w:val="0448543B"/>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3D2F0C"/>
    <w:rsid w:val="06523F87"/>
    <w:rsid w:val="065B15E4"/>
    <w:rsid w:val="06677A1E"/>
    <w:rsid w:val="06783F44"/>
    <w:rsid w:val="06823015"/>
    <w:rsid w:val="068B65D1"/>
    <w:rsid w:val="068E0BC9"/>
    <w:rsid w:val="06E415DA"/>
    <w:rsid w:val="06E67100"/>
    <w:rsid w:val="06F009CF"/>
    <w:rsid w:val="073C31C4"/>
    <w:rsid w:val="074E7B40"/>
    <w:rsid w:val="07603356"/>
    <w:rsid w:val="078A2181"/>
    <w:rsid w:val="079511E1"/>
    <w:rsid w:val="07A174CB"/>
    <w:rsid w:val="07A54633"/>
    <w:rsid w:val="07C75183"/>
    <w:rsid w:val="07D822F4"/>
    <w:rsid w:val="0808754A"/>
    <w:rsid w:val="08337E2C"/>
    <w:rsid w:val="083420ED"/>
    <w:rsid w:val="08550306"/>
    <w:rsid w:val="08636A5A"/>
    <w:rsid w:val="086A0E2C"/>
    <w:rsid w:val="088E2EDF"/>
    <w:rsid w:val="08946CD7"/>
    <w:rsid w:val="08A46BE7"/>
    <w:rsid w:val="08BB1E7B"/>
    <w:rsid w:val="08D77474"/>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390C28"/>
    <w:rsid w:val="0B6E3B68"/>
    <w:rsid w:val="0B8039D6"/>
    <w:rsid w:val="0B8213C1"/>
    <w:rsid w:val="0B93537C"/>
    <w:rsid w:val="0BB974D9"/>
    <w:rsid w:val="0BC528CF"/>
    <w:rsid w:val="0C017795"/>
    <w:rsid w:val="0C1069CD"/>
    <w:rsid w:val="0C256DBD"/>
    <w:rsid w:val="0C3D1EB8"/>
    <w:rsid w:val="0C3F23A5"/>
    <w:rsid w:val="0C4843B9"/>
    <w:rsid w:val="0C6709D0"/>
    <w:rsid w:val="0C676F35"/>
    <w:rsid w:val="0C8340B4"/>
    <w:rsid w:val="0C880C59"/>
    <w:rsid w:val="0CA46902"/>
    <w:rsid w:val="0CAC4948"/>
    <w:rsid w:val="0CCA1C47"/>
    <w:rsid w:val="0CD914B5"/>
    <w:rsid w:val="0CE82953"/>
    <w:rsid w:val="0CED0F6C"/>
    <w:rsid w:val="0CEF2A86"/>
    <w:rsid w:val="0CF31BB9"/>
    <w:rsid w:val="0D0B3827"/>
    <w:rsid w:val="0D314E4D"/>
    <w:rsid w:val="0D3E7798"/>
    <w:rsid w:val="0D774F56"/>
    <w:rsid w:val="0D957AD2"/>
    <w:rsid w:val="0DB241E0"/>
    <w:rsid w:val="0DBE0DD6"/>
    <w:rsid w:val="0DD423A8"/>
    <w:rsid w:val="0DE6032D"/>
    <w:rsid w:val="0E1E05C3"/>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547C12"/>
    <w:rsid w:val="10615A49"/>
    <w:rsid w:val="10635C65"/>
    <w:rsid w:val="10732D06"/>
    <w:rsid w:val="107F1F1F"/>
    <w:rsid w:val="10B22456"/>
    <w:rsid w:val="10D10E21"/>
    <w:rsid w:val="10E044A9"/>
    <w:rsid w:val="11031026"/>
    <w:rsid w:val="111D7011"/>
    <w:rsid w:val="11254CC9"/>
    <w:rsid w:val="11333889"/>
    <w:rsid w:val="11395C39"/>
    <w:rsid w:val="114710E3"/>
    <w:rsid w:val="11551654"/>
    <w:rsid w:val="118A0FD0"/>
    <w:rsid w:val="11CE1EF4"/>
    <w:rsid w:val="11E06E41"/>
    <w:rsid w:val="11F74B82"/>
    <w:rsid w:val="12135469"/>
    <w:rsid w:val="1232333F"/>
    <w:rsid w:val="12722FED"/>
    <w:rsid w:val="129A3460"/>
    <w:rsid w:val="129B16E6"/>
    <w:rsid w:val="129C720C"/>
    <w:rsid w:val="12A07F1A"/>
    <w:rsid w:val="12A14112"/>
    <w:rsid w:val="12C413D6"/>
    <w:rsid w:val="12CD6C86"/>
    <w:rsid w:val="13083E3E"/>
    <w:rsid w:val="13382425"/>
    <w:rsid w:val="13552459"/>
    <w:rsid w:val="138A5F0F"/>
    <w:rsid w:val="139364DD"/>
    <w:rsid w:val="139F6FB4"/>
    <w:rsid w:val="13D03611"/>
    <w:rsid w:val="13DF2611"/>
    <w:rsid w:val="13F50945"/>
    <w:rsid w:val="141358FC"/>
    <w:rsid w:val="14225A66"/>
    <w:rsid w:val="14727ABB"/>
    <w:rsid w:val="147A532B"/>
    <w:rsid w:val="14C412D5"/>
    <w:rsid w:val="14E36BC9"/>
    <w:rsid w:val="14EA0703"/>
    <w:rsid w:val="14F051F6"/>
    <w:rsid w:val="15095E33"/>
    <w:rsid w:val="151E215B"/>
    <w:rsid w:val="15400C78"/>
    <w:rsid w:val="1565422D"/>
    <w:rsid w:val="15730B96"/>
    <w:rsid w:val="15804BC3"/>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1F2BFD"/>
    <w:rsid w:val="1A4457AE"/>
    <w:rsid w:val="1A4C5D31"/>
    <w:rsid w:val="1A816B2F"/>
    <w:rsid w:val="1A9F3EA8"/>
    <w:rsid w:val="1ABF618E"/>
    <w:rsid w:val="1AC11F06"/>
    <w:rsid w:val="1ACB4B33"/>
    <w:rsid w:val="1AE45476"/>
    <w:rsid w:val="1AF71484"/>
    <w:rsid w:val="1B30248C"/>
    <w:rsid w:val="1B397CEE"/>
    <w:rsid w:val="1B5468D6"/>
    <w:rsid w:val="1B58423C"/>
    <w:rsid w:val="1B816BC3"/>
    <w:rsid w:val="1B83540D"/>
    <w:rsid w:val="1B90640E"/>
    <w:rsid w:val="1B9C3F21"/>
    <w:rsid w:val="1BAD331F"/>
    <w:rsid w:val="1BF34341"/>
    <w:rsid w:val="1BFB0379"/>
    <w:rsid w:val="1C0F0A4F"/>
    <w:rsid w:val="1C2C1B1A"/>
    <w:rsid w:val="1C345EB8"/>
    <w:rsid w:val="1C3B7288"/>
    <w:rsid w:val="1C447AB7"/>
    <w:rsid w:val="1C487397"/>
    <w:rsid w:val="1C580BF0"/>
    <w:rsid w:val="1C5C089A"/>
    <w:rsid w:val="1C6D2330"/>
    <w:rsid w:val="1C850D11"/>
    <w:rsid w:val="1C8953EE"/>
    <w:rsid w:val="1C9761E9"/>
    <w:rsid w:val="1CA56B58"/>
    <w:rsid w:val="1CBC7313"/>
    <w:rsid w:val="1CC47A8B"/>
    <w:rsid w:val="1CC6095E"/>
    <w:rsid w:val="1CE974F2"/>
    <w:rsid w:val="1CF85987"/>
    <w:rsid w:val="1CFC0FD3"/>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6129DD"/>
    <w:rsid w:val="1E74728F"/>
    <w:rsid w:val="1E7E389E"/>
    <w:rsid w:val="1ECF42FE"/>
    <w:rsid w:val="1ECF44C6"/>
    <w:rsid w:val="1F120F76"/>
    <w:rsid w:val="1F201DBF"/>
    <w:rsid w:val="1F2111C5"/>
    <w:rsid w:val="1F2E38E2"/>
    <w:rsid w:val="1F354E12"/>
    <w:rsid w:val="1F35643E"/>
    <w:rsid w:val="1F486477"/>
    <w:rsid w:val="1F6E1A7C"/>
    <w:rsid w:val="1F705CA9"/>
    <w:rsid w:val="1F9B1719"/>
    <w:rsid w:val="1FB5190D"/>
    <w:rsid w:val="1FD27095"/>
    <w:rsid w:val="1FD46AEE"/>
    <w:rsid w:val="1FD46CA4"/>
    <w:rsid w:val="1FD65178"/>
    <w:rsid w:val="1FED10A7"/>
    <w:rsid w:val="1FF40688"/>
    <w:rsid w:val="20084133"/>
    <w:rsid w:val="20135C7D"/>
    <w:rsid w:val="2029238B"/>
    <w:rsid w:val="20432151"/>
    <w:rsid w:val="204D3701"/>
    <w:rsid w:val="206436A4"/>
    <w:rsid w:val="207D154D"/>
    <w:rsid w:val="208714FC"/>
    <w:rsid w:val="20895274"/>
    <w:rsid w:val="20980AE0"/>
    <w:rsid w:val="209B4FA7"/>
    <w:rsid w:val="20A2086D"/>
    <w:rsid w:val="20AC2D10"/>
    <w:rsid w:val="20C718F8"/>
    <w:rsid w:val="20C9530F"/>
    <w:rsid w:val="20D109C9"/>
    <w:rsid w:val="20E45634"/>
    <w:rsid w:val="20EC5803"/>
    <w:rsid w:val="20FC2382"/>
    <w:rsid w:val="214D1EC4"/>
    <w:rsid w:val="21957C48"/>
    <w:rsid w:val="21BA76AF"/>
    <w:rsid w:val="21BF0821"/>
    <w:rsid w:val="21D266CD"/>
    <w:rsid w:val="21EF1DF1"/>
    <w:rsid w:val="21FD1568"/>
    <w:rsid w:val="22031056"/>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A24DDB"/>
    <w:rsid w:val="23BC770E"/>
    <w:rsid w:val="23C465C3"/>
    <w:rsid w:val="23DD4441"/>
    <w:rsid w:val="23EF19B8"/>
    <w:rsid w:val="2401350C"/>
    <w:rsid w:val="240C33A1"/>
    <w:rsid w:val="241D1418"/>
    <w:rsid w:val="2421139A"/>
    <w:rsid w:val="242765C4"/>
    <w:rsid w:val="244D65B8"/>
    <w:rsid w:val="244F47D6"/>
    <w:rsid w:val="24581704"/>
    <w:rsid w:val="246456B0"/>
    <w:rsid w:val="247875B2"/>
    <w:rsid w:val="249F7859"/>
    <w:rsid w:val="24A106B2"/>
    <w:rsid w:val="24A7216D"/>
    <w:rsid w:val="24B94E7B"/>
    <w:rsid w:val="24BB627D"/>
    <w:rsid w:val="24C745BD"/>
    <w:rsid w:val="24F86524"/>
    <w:rsid w:val="25003928"/>
    <w:rsid w:val="250958CB"/>
    <w:rsid w:val="250E0AED"/>
    <w:rsid w:val="25567B5A"/>
    <w:rsid w:val="255A71DF"/>
    <w:rsid w:val="257A162F"/>
    <w:rsid w:val="257B4A47"/>
    <w:rsid w:val="258B7398"/>
    <w:rsid w:val="25B763DF"/>
    <w:rsid w:val="25BA0095"/>
    <w:rsid w:val="25BF1CDF"/>
    <w:rsid w:val="25BF34E6"/>
    <w:rsid w:val="25CC2D38"/>
    <w:rsid w:val="25D728C0"/>
    <w:rsid w:val="25D72D0D"/>
    <w:rsid w:val="25DC37F5"/>
    <w:rsid w:val="26136E77"/>
    <w:rsid w:val="26466AD3"/>
    <w:rsid w:val="26467125"/>
    <w:rsid w:val="26527EB6"/>
    <w:rsid w:val="26692E9E"/>
    <w:rsid w:val="26722525"/>
    <w:rsid w:val="26991A16"/>
    <w:rsid w:val="26A01734"/>
    <w:rsid w:val="26E15B99"/>
    <w:rsid w:val="26F61189"/>
    <w:rsid w:val="26F82F41"/>
    <w:rsid w:val="272A2BE1"/>
    <w:rsid w:val="273677D8"/>
    <w:rsid w:val="2799188C"/>
    <w:rsid w:val="27A107B1"/>
    <w:rsid w:val="27B801ED"/>
    <w:rsid w:val="27E85AF1"/>
    <w:rsid w:val="27EB2370"/>
    <w:rsid w:val="27ED3892"/>
    <w:rsid w:val="2803672A"/>
    <w:rsid w:val="280557AF"/>
    <w:rsid w:val="282B4E63"/>
    <w:rsid w:val="2837207C"/>
    <w:rsid w:val="28515D28"/>
    <w:rsid w:val="2877087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244B4"/>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C5DE2"/>
    <w:rsid w:val="2E1D349F"/>
    <w:rsid w:val="2E4A51C1"/>
    <w:rsid w:val="2E607436"/>
    <w:rsid w:val="2E615CCD"/>
    <w:rsid w:val="2E6C1899"/>
    <w:rsid w:val="2E862DF3"/>
    <w:rsid w:val="2E8727AF"/>
    <w:rsid w:val="2E926FBB"/>
    <w:rsid w:val="2E9363D9"/>
    <w:rsid w:val="2EAE5EA6"/>
    <w:rsid w:val="2EC44035"/>
    <w:rsid w:val="2EEB0EA8"/>
    <w:rsid w:val="2EEB4275"/>
    <w:rsid w:val="2EF22236"/>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536D05"/>
    <w:rsid w:val="30621346"/>
    <w:rsid w:val="30756A6C"/>
    <w:rsid w:val="307F3F9D"/>
    <w:rsid w:val="308B3C32"/>
    <w:rsid w:val="308B46F0"/>
    <w:rsid w:val="30934C53"/>
    <w:rsid w:val="309F63EE"/>
    <w:rsid w:val="30B42C9E"/>
    <w:rsid w:val="30C03C9B"/>
    <w:rsid w:val="30CA0B34"/>
    <w:rsid w:val="30EB7B29"/>
    <w:rsid w:val="30F7442C"/>
    <w:rsid w:val="31111D33"/>
    <w:rsid w:val="31291211"/>
    <w:rsid w:val="313441E1"/>
    <w:rsid w:val="315E0057"/>
    <w:rsid w:val="319D0545"/>
    <w:rsid w:val="31AA6151"/>
    <w:rsid w:val="31C244D4"/>
    <w:rsid w:val="31D64091"/>
    <w:rsid w:val="321B78CE"/>
    <w:rsid w:val="32385F9C"/>
    <w:rsid w:val="323D4B10"/>
    <w:rsid w:val="3263094F"/>
    <w:rsid w:val="327F62D5"/>
    <w:rsid w:val="329A50BF"/>
    <w:rsid w:val="32A001FB"/>
    <w:rsid w:val="32D81743"/>
    <w:rsid w:val="32E12CEE"/>
    <w:rsid w:val="32EA0830"/>
    <w:rsid w:val="32EB591A"/>
    <w:rsid w:val="32FA6DD7"/>
    <w:rsid w:val="3316226B"/>
    <w:rsid w:val="33247B3F"/>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1C1B03"/>
    <w:rsid w:val="34256CB2"/>
    <w:rsid w:val="34353186"/>
    <w:rsid w:val="344B7B58"/>
    <w:rsid w:val="3474193F"/>
    <w:rsid w:val="34750EEE"/>
    <w:rsid w:val="348C524C"/>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8044CF"/>
    <w:rsid w:val="36B50719"/>
    <w:rsid w:val="36B86C0F"/>
    <w:rsid w:val="36C25ED8"/>
    <w:rsid w:val="36D2007E"/>
    <w:rsid w:val="36D36DF1"/>
    <w:rsid w:val="36EB413B"/>
    <w:rsid w:val="36EE7787"/>
    <w:rsid w:val="36F16EB3"/>
    <w:rsid w:val="37011251"/>
    <w:rsid w:val="371B68A6"/>
    <w:rsid w:val="373830F8"/>
    <w:rsid w:val="37405B09"/>
    <w:rsid w:val="3747242C"/>
    <w:rsid w:val="3747333B"/>
    <w:rsid w:val="377F356D"/>
    <w:rsid w:val="3794610E"/>
    <w:rsid w:val="379C3687"/>
    <w:rsid w:val="379F0A81"/>
    <w:rsid w:val="37BE184F"/>
    <w:rsid w:val="37DC5DA4"/>
    <w:rsid w:val="37E011CC"/>
    <w:rsid w:val="37EA3F46"/>
    <w:rsid w:val="37FF59C4"/>
    <w:rsid w:val="380729ED"/>
    <w:rsid w:val="3814146F"/>
    <w:rsid w:val="38175933"/>
    <w:rsid w:val="38431D54"/>
    <w:rsid w:val="38517B27"/>
    <w:rsid w:val="386A7825"/>
    <w:rsid w:val="38733130"/>
    <w:rsid w:val="38767A34"/>
    <w:rsid w:val="38921A31"/>
    <w:rsid w:val="38A3312E"/>
    <w:rsid w:val="38B247E4"/>
    <w:rsid w:val="38C04D3D"/>
    <w:rsid w:val="38C61715"/>
    <w:rsid w:val="38CE6B9E"/>
    <w:rsid w:val="38D66725"/>
    <w:rsid w:val="38F83DFB"/>
    <w:rsid w:val="39123CD2"/>
    <w:rsid w:val="39220493"/>
    <w:rsid w:val="393D267C"/>
    <w:rsid w:val="395467CA"/>
    <w:rsid w:val="39930ABA"/>
    <w:rsid w:val="3993774F"/>
    <w:rsid w:val="39A2072B"/>
    <w:rsid w:val="39B50DC2"/>
    <w:rsid w:val="39BB6B1C"/>
    <w:rsid w:val="39CD5D7A"/>
    <w:rsid w:val="3A0D43C8"/>
    <w:rsid w:val="3A230C04"/>
    <w:rsid w:val="3A26548A"/>
    <w:rsid w:val="3A4F49E1"/>
    <w:rsid w:val="3A502507"/>
    <w:rsid w:val="3A5567DF"/>
    <w:rsid w:val="3A572443"/>
    <w:rsid w:val="3A6316FB"/>
    <w:rsid w:val="3AAB3AE0"/>
    <w:rsid w:val="3AB57BE2"/>
    <w:rsid w:val="3ACD3B57"/>
    <w:rsid w:val="3AF15A98"/>
    <w:rsid w:val="3AF561AE"/>
    <w:rsid w:val="3AFA5384"/>
    <w:rsid w:val="3B134F55"/>
    <w:rsid w:val="3B186CC9"/>
    <w:rsid w:val="3B2132F9"/>
    <w:rsid w:val="3B345984"/>
    <w:rsid w:val="3B4D0683"/>
    <w:rsid w:val="3B4F27BE"/>
    <w:rsid w:val="3B714E2B"/>
    <w:rsid w:val="3B9B5A04"/>
    <w:rsid w:val="3BA725FA"/>
    <w:rsid w:val="3BB0325D"/>
    <w:rsid w:val="3C335C3C"/>
    <w:rsid w:val="3C78100C"/>
    <w:rsid w:val="3C8A0B9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8F1598"/>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87854"/>
    <w:rsid w:val="3F2D777A"/>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3B5CBF"/>
    <w:rsid w:val="41452699"/>
    <w:rsid w:val="415052BD"/>
    <w:rsid w:val="41870F04"/>
    <w:rsid w:val="41904D37"/>
    <w:rsid w:val="41A1553C"/>
    <w:rsid w:val="41AA2E44"/>
    <w:rsid w:val="41AA69A0"/>
    <w:rsid w:val="41BB1716"/>
    <w:rsid w:val="41C32C44"/>
    <w:rsid w:val="41CA4CBA"/>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46C38"/>
    <w:rsid w:val="444C0820"/>
    <w:rsid w:val="446612A5"/>
    <w:rsid w:val="4476700E"/>
    <w:rsid w:val="447F2366"/>
    <w:rsid w:val="44953938"/>
    <w:rsid w:val="44A65B45"/>
    <w:rsid w:val="44A7235A"/>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5E05087"/>
    <w:rsid w:val="46020611"/>
    <w:rsid w:val="46072613"/>
    <w:rsid w:val="462E0F7B"/>
    <w:rsid w:val="46427B16"/>
    <w:rsid w:val="464A5E88"/>
    <w:rsid w:val="464E0242"/>
    <w:rsid w:val="46690BD8"/>
    <w:rsid w:val="467F43B6"/>
    <w:rsid w:val="4683223D"/>
    <w:rsid w:val="468E6891"/>
    <w:rsid w:val="46AE2A8F"/>
    <w:rsid w:val="46DB1ADF"/>
    <w:rsid w:val="470152B5"/>
    <w:rsid w:val="47084895"/>
    <w:rsid w:val="47105641"/>
    <w:rsid w:val="471A6376"/>
    <w:rsid w:val="47392CA0"/>
    <w:rsid w:val="47437DEF"/>
    <w:rsid w:val="477535AD"/>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4D90"/>
    <w:rsid w:val="49135467"/>
    <w:rsid w:val="49221812"/>
    <w:rsid w:val="494D67E4"/>
    <w:rsid w:val="497D3957"/>
    <w:rsid w:val="498668DA"/>
    <w:rsid w:val="49A00E51"/>
    <w:rsid w:val="49AB4631"/>
    <w:rsid w:val="49B37D14"/>
    <w:rsid w:val="49BA799D"/>
    <w:rsid w:val="4A314103"/>
    <w:rsid w:val="4A451330"/>
    <w:rsid w:val="4A5B0EAB"/>
    <w:rsid w:val="4A5C478F"/>
    <w:rsid w:val="4A631DE2"/>
    <w:rsid w:val="4A667117"/>
    <w:rsid w:val="4A6F69D9"/>
    <w:rsid w:val="4A8C758B"/>
    <w:rsid w:val="4A8E0642"/>
    <w:rsid w:val="4A91694F"/>
    <w:rsid w:val="4AC95736"/>
    <w:rsid w:val="4AF320B9"/>
    <w:rsid w:val="4B2772B4"/>
    <w:rsid w:val="4B2B2900"/>
    <w:rsid w:val="4B410375"/>
    <w:rsid w:val="4B5B0856"/>
    <w:rsid w:val="4B5F07FC"/>
    <w:rsid w:val="4B63653E"/>
    <w:rsid w:val="4B6B53F2"/>
    <w:rsid w:val="4B6E4F12"/>
    <w:rsid w:val="4B863FDA"/>
    <w:rsid w:val="4B884F61"/>
    <w:rsid w:val="4B9506C1"/>
    <w:rsid w:val="4B9F32EE"/>
    <w:rsid w:val="4BB9449E"/>
    <w:rsid w:val="4BC52D55"/>
    <w:rsid w:val="4BF930BB"/>
    <w:rsid w:val="4C1F4A58"/>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75549B"/>
    <w:rsid w:val="4D792157"/>
    <w:rsid w:val="4D83293D"/>
    <w:rsid w:val="4D84324A"/>
    <w:rsid w:val="4DB90697"/>
    <w:rsid w:val="4DC52A56"/>
    <w:rsid w:val="4DE4148C"/>
    <w:rsid w:val="4DF53699"/>
    <w:rsid w:val="4E0062C6"/>
    <w:rsid w:val="4E0B2970"/>
    <w:rsid w:val="4E1759C1"/>
    <w:rsid w:val="4E3E6DEE"/>
    <w:rsid w:val="4E8862BB"/>
    <w:rsid w:val="4ED8558E"/>
    <w:rsid w:val="4EEE4370"/>
    <w:rsid w:val="4F245FE4"/>
    <w:rsid w:val="4F433169"/>
    <w:rsid w:val="4F691C49"/>
    <w:rsid w:val="4F7E057D"/>
    <w:rsid w:val="4F9160CD"/>
    <w:rsid w:val="4F983471"/>
    <w:rsid w:val="4FC7696F"/>
    <w:rsid w:val="4FD51C85"/>
    <w:rsid w:val="4FFF25AD"/>
    <w:rsid w:val="50067498"/>
    <w:rsid w:val="5052092F"/>
    <w:rsid w:val="505A492D"/>
    <w:rsid w:val="505B4BCF"/>
    <w:rsid w:val="50967210"/>
    <w:rsid w:val="50A4580C"/>
    <w:rsid w:val="50B75FB1"/>
    <w:rsid w:val="50BE6794"/>
    <w:rsid w:val="50C644F5"/>
    <w:rsid w:val="50CC248F"/>
    <w:rsid w:val="50E52F2A"/>
    <w:rsid w:val="50F97A8C"/>
    <w:rsid w:val="51013297"/>
    <w:rsid w:val="5105419D"/>
    <w:rsid w:val="51071719"/>
    <w:rsid w:val="51177359"/>
    <w:rsid w:val="51706AE7"/>
    <w:rsid w:val="517F39A6"/>
    <w:rsid w:val="518B234A"/>
    <w:rsid w:val="51B97405"/>
    <w:rsid w:val="520812A5"/>
    <w:rsid w:val="5221002A"/>
    <w:rsid w:val="523B6B55"/>
    <w:rsid w:val="525A1D1D"/>
    <w:rsid w:val="52642B9B"/>
    <w:rsid w:val="526F3A1A"/>
    <w:rsid w:val="52816DE8"/>
    <w:rsid w:val="528207F7"/>
    <w:rsid w:val="52976ACD"/>
    <w:rsid w:val="529F5982"/>
    <w:rsid w:val="52AF3C79"/>
    <w:rsid w:val="52D25D57"/>
    <w:rsid w:val="52E617B5"/>
    <w:rsid w:val="52FF78E7"/>
    <w:rsid w:val="53246C5D"/>
    <w:rsid w:val="533D19AF"/>
    <w:rsid w:val="53435F37"/>
    <w:rsid w:val="53515F4F"/>
    <w:rsid w:val="537806AC"/>
    <w:rsid w:val="53837B15"/>
    <w:rsid w:val="53983E43"/>
    <w:rsid w:val="539F403D"/>
    <w:rsid w:val="53B10345"/>
    <w:rsid w:val="541000EA"/>
    <w:rsid w:val="541008E5"/>
    <w:rsid w:val="54126626"/>
    <w:rsid w:val="541D1BF6"/>
    <w:rsid w:val="54295E4B"/>
    <w:rsid w:val="543640C4"/>
    <w:rsid w:val="5436550B"/>
    <w:rsid w:val="543A5A64"/>
    <w:rsid w:val="54547A6F"/>
    <w:rsid w:val="54547F90"/>
    <w:rsid w:val="545A6D5B"/>
    <w:rsid w:val="5479292E"/>
    <w:rsid w:val="547A238D"/>
    <w:rsid w:val="54817A35"/>
    <w:rsid w:val="548D767C"/>
    <w:rsid w:val="54A159E1"/>
    <w:rsid w:val="54D209AB"/>
    <w:rsid w:val="54D42ADE"/>
    <w:rsid w:val="55004DFD"/>
    <w:rsid w:val="55175CA3"/>
    <w:rsid w:val="554747DA"/>
    <w:rsid w:val="555360F1"/>
    <w:rsid w:val="555D5DAC"/>
    <w:rsid w:val="55651B27"/>
    <w:rsid w:val="556F0C67"/>
    <w:rsid w:val="55712A94"/>
    <w:rsid w:val="5573527B"/>
    <w:rsid w:val="55756D9B"/>
    <w:rsid w:val="559B4461"/>
    <w:rsid w:val="55A00722"/>
    <w:rsid w:val="55D106C9"/>
    <w:rsid w:val="55F14746"/>
    <w:rsid w:val="561A1EEF"/>
    <w:rsid w:val="56203C97"/>
    <w:rsid w:val="5622041C"/>
    <w:rsid w:val="562541BA"/>
    <w:rsid w:val="562E599A"/>
    <w:rsid w:val="56464A92"/>
    <w:rsid w:val="56521689"/>
    <w:rsid w:val="56574EF1"/>
    <w:rsid w:val="56582A17"/>
    <w:rsid w:val="565B5592"/>
    <w:rsid w:val="56921A85"/>
    <w:rsid w:val="56B07F59"/>
    <w:rsid w:val="56B20379"/>
    <w:rsid w:val="56B91708"/>
    <w:rsid w:val="56BD287A"/>
    <w:rsid w:val="56C37E91"/>
    <w:rsid w:val="56D0163C"/>
    <w:rsid w:val="56DF6C95"/>
    <w:rsid w:val="56EC3176"/>
    <w:rsid w:val="57077749"/>
    <w:rsid w:val="571616E0"/>
    <w:rsid w:val="571F7091"/>
    <w:rsid w:val="57351266"/>
    <w:rsid w:val="573613C1"/>
    <w:rsid w:val="57397068"/>
    <w:rsid w:val="5741183E"/>
    <w:rsid w:val="57454D4A"/>
    <w:rsid w:val="575F252E"/>
    <w:rsid w:val="57757E70"/>
    <w:rsid w:val="577B7280"/>
    <w:rsid w:val="579B12CF"/>
    <w:rsid w:val="579F7237"/>
    <w:rsid w:val="57A82F46"/>
    <w:rsid w:val="57B23339"/>
    <w:rsid w:val="57BF2D4E"/>
    <w:rsid w:val="57CF2865"/>
    <w:rsid w:val="5809250B"/>
    <w:rsid w:val="58095451"/>
    <w:rsid w:val="58134E48"/>
    <w:rsid w:val="582157B7"/>
    <w:rsid w:val="584638F4"/>
    <w:rsid w:val="585130AB"/>
    <w:rsid w:val="58564D34"/>
    <w:rsid w:val="585F1E3B"/>
    <w:rsid w:val="588418A2"/>
    <w:rsid w:val="589715D5"/>
    <w:rsid w:val="58BA6E11"/>
    <w:rsid w:val="58C12AF6"/>
    <w:rsid w:val="58DB209D"/>
    <w:rsid w:val="58F307D5"/>
    <w:rsid w:val="58FE61FE"/>
    <w:rsid w:val="590649AC"/>
    <w:rsid w:val="5914296F"/>
    <w:rsid w:val="591A6D73"/>
    <w:rsid w:val="59403789"/>
    <w:rsid w:val="5962291E"/>
    <w:rsid w:val="5963340F"/>
    <w:rsid w:val="59637709"/>
    <w:rsid w:val="596E5E6A"/>
    <w:rsid w:val="59777658"/>
    <w:rsid w:val="598309D2"/>
    <w:rsid w:val="598C4EB2"/>
    <w:rsid w:val="59967080"/>
    <w:rsid w:val="599C5996"/>
    <w:rsid w:val="59AA17DC"/>
    <w:rsid w:val="59B43BDF"/>
    <w:rsid w:val="59BB7545"/>
    <w:rsid w:val="59C02DAD"/>
    <w:rsid w:val="59C17497"/>
    <w:rsid w:val="5A0E1D6B"/>
    <w:rsid w:val="5A184D97"/>
    <w:rsid w:val="5A1E7A92"/>
    <w:rsid w:val="5A3A1C71"/>
    <w:rsid w:val="5A3A32AF"/>
    <w:rsid w:val="5A492DA3"/>
    <w:rsid w:val="5A7A7400"/>
    <w:rsid w:val="5AC43F81"/>
    <w:rsid w:val="5AED72F3"/>
    <w:rsid w:val="5AF122EE"/>
    <w:rsid w:val="5B0347A3"/>
    <w:rsid w:val="5B4A6DD2"/>
    <w:rsid w:val="5B6450A4"/>
    <w:rsid w:val="5B653C0C"/>
    <w:rsid w:val="5B765E19"/>
    <w:rsid w:val="5B835E40"/>
    <w:rsid w:val="5BC06FFE"/>
    <w:rsid w:val="5BC63C92"/>
    <w:rsid w:val="5BE40220"/>
    <w:rsid w:val="5BF000ED"/>
    <w:rsid w:val="5BFE5E0F"/>
    <w:rsid w:val="5C052CF9"/>
    <w:rsid w:val="5C1E3DBB"/>
    <w:rsid w:val="5C291C9D"/>
    <w:rsid w:val="5C5512E5"/>
    <w:rsid w:val="5C655B7C"/>
    <w:rsid w:val="5C734107"/>
    <w:rsid w:val="5C7560D1"/>
    <w:rsid w:val="5C7B120D"/>
    <w:rsid w:val="5C9A29DA"/>
    <w:rsid w:val="5CB84210"/>
    <w:rsid w:val="5CEC5C67"/>
    <w:rsid w:val="5CEE456C"/>
    <w:rsid w:val="5D243653"/>
    <w:rsid w:val="5D5E0913"/>
    <w:rsid w:val="5D675EF0"/>
    <w:rsid w:val="5D6A1882"/>
    <w:rsid w:val="5D891708"/>
    <w:rsid w:val="5D8E5AFC"/>
    <w:rsid w:val="5D9E3405"/>
    <w:rsid w:val="5DBA0F0B"/>
    <w:rsid w:val="5DCC4B5B"/>
    <w:rsid w:val="5DD352C2"/>
    <w:rsid w:val="5DE0757A"/>
    <w:rsid w:val="5DFD2313"/>
    <w:rsid w:val="5E047173"/>
    <w:rsid w:val="5E210ABF"/>
    <w:rsid w:val="5E323B4E"/>
    <w:rsid w:val="5E4D2736"/>
    <w:rsid w:val="5E543AC4"/>
    <w:rsid w:val="5E565A8E"/>
    <w:rsid w:val="5E8125D5"/>
    <w:rsid w:val="5EB1671D"/>
    <w:rsid w:val="5EB90E35"/>
    <w:rsid w:val="5EC24ED2"/>
    <w:rsid w:val="5ED6597D"/>
    <w:rsid w:val="5EF37781"/>
    <w:rsid w:val="5EF534F9"/>
    <w:rsid w:val="5EF86B45"/>
    <w:rsid w:val="5F320D14"/>
    <w:rsid w:val="5F3A53B0"/>
    <w:rsid w:val="5F516722"/>
    <w:rsid w:val="5F5D0FE7"/>
    <w:rsid w:val="5F681F1D"/>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AE47C2"/>
    <w:rsid w:val="60C110C9"/>
    <w:rsid w:val="60CA5E20"/>
    <w:rsid w:val="60D47496"/>
    <w:rsid w:val="60D62EB6"/>
    <w:rsid w:val="60EC6236"/>
    <w:rsid w:val="6102109A"/>
    <w:rsid w:val="61133921"/>
    <w:rsid w:val="613A1697"/>
    <w:rsid w:val="61404968"/>
    <w:rsid w:val="617B2468"/>
    <w:rsid w:val="61B61EA8"/>
    <w:rsid w:val="61E138C1"/>
    <w:rsid w:val="62053A53"/>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C94F54"/>
    <w:rsid w:val="63D850FB"/>
    <w:rsid w:val="63E636A7"/>
    <w:rsid w:val="63FF39BB"/>
    <w:rsid w:val="6434654F"/>
    <w:rsid w:val="646E1562"/>
    <w:rsid w:val="649015CE"/>
    <w:rsid w:val="64E42046"/>
    <w:rsid w:val="64FF08D8"/>
    <w:rsid w:val="65181CEF"/>
    <w:rsid w:val="65336B29"/>
    <w:rsid w:val="653603C7"/>
    <w:rsid w:val="654900FB"/>
    <w:rsid w:val="6550702A"/>
    <w:rsid w:val="65523BCC"/>
    <w:rsid w:val="6554084E"/>
    <w:rsid w:val="65610523"/>
    <w:rsid w:val="656A5FB1"/>
    <w:rsid w:val="65735178"/>
    <w:rsid w:val="65743027"/>
    <w:rsid w:val="657620B4"/>
    <w:rsid w:val="65885575"/>
    <w:rsid w:val="659D21F5"/>
    <w:rsid w:val="659E16D7"/>
    <w:rsid w:val="65C5024C"/>
    <w:rsid w:val="65C6799D"/>
    <w:rsid w:val="65CC0253"/>
    <w:rsid w:val="65CC4888"/>
    <w:rsid w:val="65CE4FEA"/>
    <w:rsid w:val="66353CE9"/>
    <w:rsid w:val="664762A1"/>
    <w:rsid w:val="66566780"/>
    <w:rsid w:val="66591008"/>
    <w:rsid w:val="665C7632"/>
    <w:rsid w:val="667217DA"/>
    <w:rsid w:val="66910EE1"/>
    <w:rsid w:val="66915AF7"/>
    <w:rsid w:val="66C73EA9"/>
    <w:rsid w:val="66DC18E2"/>
    <w:rsid w:val="670D5784"/>
    <w:rsid w:val="671E7365"/>
    <w:rsid w:val="674A40AB"/>
    <w:rsid w:val="675668ED"/>
    <w:rsid w:val="6760172C"/>
    <w:rsid w:val="67784CC7"/>
    <w:rsid w:val="67AE2497"/>
    <w:rsid w:val="67BF433B"/>
    <w:rsid w:val="67C972D1"/>
    <w:rsid w:val="67E37916"/>
    <w:rsid w:val="67E46AF1"/>
    <w:rsid w:val="6809591F"/>
    <w:rsid w:val="683A3D2B"/>
    <w:rsid w:val="68597582"/>
    <w:rsid w:val="68757459"/>
    <w:rsid w:val="687B5FA0"/>
    <w:rsid w:val="687C5234"/>
    <w:rsid w:val="68820ED6"/>
    <w:rsid w:val="6884144A"/>
    <w:rsid w:val="68925915"/>
    <w:rsid w:val="689D43BC"/>
    <w:rsid w:val="68C11E75"/>
    <w:rsid w:val="68E7090B"/>
    <w:rsid w:val="68F24605"/>
    <w:rsid w:val="69076303"/>
    <w:rsid w:val="691602F4"/>
    <w:rsid w:val="69174FB5"/>
    <w:rsid w:val="692F7608"/>
    <w:rsid w:val="69411436"/>
    <w:rsid w:val="69545442"/>
    <w:rsid w:val="699C67E2"/>
    <w:rsid w:val="69B83AA1"/>
    <w:rsid w:val="69D34437"/>
    <w:rsid w:val="69D514B6"/>
    <w:rsid w:val="69E119FE"/>
    <w:rsid w:val="69EB3B79"/>
    <w:rsid w:val="69EE4B17"/>
    <w:rsid w:val="6A006484"/>
    <w:rsid w:val="6A022F6E"/>
    <w:rsid w:val="6A042842"/>
    <w:rsid w:val="6A0B3BD1"/>
    <w:rsid w:val="6A2E1C6B"/>
    <w:rsid w:val="6A3A6264"/>
    <w:rsid w:val="6A3D5D54"/>
    <w:rsid w:val="6A424C4E"/>
    <w:rsid w:val="6A4A587F"/>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B81476"/>
    <w:rsid w:val="6BC04E8F"/>
    <w:rsid w:val="6BCC7750"/>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EFC1D3A"/>
    <w:rsid w:val="6F0E3C2E"/>
    <w:rsid w:val="6F181F26"/>
    <w:rsid w:val="6F2A2D4B"/>
    <w:rsid w:val="6F3465D4"/>
    <w:rsid w:val="6F40431D"/>
    <w:rsid w:val="6F477302"/>
    <w:rsid w:val="6F55454C"/>
    <w:rsid w:val="6F5F10A7"/>
    <w:rsid w:val="6F676490"/>
    <w:rsid w:val="6F7C10CD"/>
    <w:rsid w:val="6F83245B"/>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867FE1"/>
    <w:rsid w:val="71A010A2"/>
    <w:rsid w:val="71BC7EA6"/>
    <w:rsid w:val="71D92806"/>
    <w:rsid w:val="71E80247"/>
    <w:rsid w:val="723B3BA8"/>
    <w:rsid w:val="723F4010"/>
    <w:rsid w:val="724C2FD8"/>
    <w:rsid w:val="726A345E"/>
    <w:rsid w:val="728A58AF"/>
    <w:rsid w:val="729205CD"/>
    <w:rsid w:val="729F135A"/>
    <w:rsid w:val="72D22AA1"/>
    <w:rsid w:val="72D579E3"/>
    <w:rsid w:val="72E651DB"/>
    <w:rsid w:val="72EE408F"/>
    <w:rsid w:val="73092C77"/>
    <w:rsid w:val="73115F68"/>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DB6895"/>
    <w:rsid w:val="74FA31C0"/>
    <w:rsid w:val="74FC2405"/>
    <w:rsid w:val="751A28C8"/>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42AFE"/>
    <w:rsid w:val="7679608D"/>
    <w:rsid w:val="76846949"/>
    <w:rsid w:val="768A40CF"/>
    <w:rsid w:val="76AC0BFB"/>
    <w:rsid w:val="76AE6010"/>
    <w:rsid w:val="76B31AD3"/>
    <w:rsid w:val="76D22E4C"/>
    <w:rsid w:val="76D90BB3"/>
    <w:rsid w:val="76D96E05"/>
    <w:rsid w:val="76DA7887"/>
    <w:rsid w:val="76FB6D7B"/>
    <w:rsid w:val="771670BC"/>
    <w:rsid w:val="77291523"/>
    <w:rsid w:val="772937FE"/>
    <w:rsid w:val="77400489"/>
    <w:rsid w:val="776B3F01"/>
    <w:rsid w:val="7772552E"/>
    <w:rsid w:val="777D1E86"/>
    <w:rsid w:val="77843214"/>
    <w:rsid w:val="77894387"/>
    <w:rsid w:val="77974CF6"/>
    <w:rsid w:val="77A022D6"/>
    <w:rsid w:val="77A80CB1"/>
    <w:rsid w:val="77C667FC"/>
    <w:rsid w:val="77D26013"/>
    <w:rsid w:val="78191D9D"/>
    <w:rsid w:val="781A237F"/>
    <w:rsid w:val="78212811"/>
    <w:rsid w:val="782567A5"/>
    <w:rsid w:val="78734760"/>
    <w:rsid w:val="789A4CF1"/>
    <w:rsid w:val="78BD36C3"/>
    <w:rsid w:val="78D45AD6"/>
    <w:rsid w:val="78F07D11"/>
    <w:rsid w:val="7931117A"/>
    <w:rsid w:val="79343A59"/>
    <w:rsid w:val="7940316B"/>
    <w:rsid w:val="794745F4"/>
    <w:rsid w:val="79604D22"/>
    <w:rsid w:val="797D5646"/>
    <w:rsid w:val="79832B7B"/>
    <w:rsid w:val="7989351C"/>
    <w:rsid w:val="79915091"/>
    <w:rsid w:val="799356A1"/>
    <w:rsid w:val="799B26EC"/>
    <w:rsid w:val="79A731EA"/>
    <w:rsid w:val="79D55FA9"/>
    <w:rsid w:val="79E461EC"/>
    <w:rsid w:val="7A2B7977"/>
    <w:rsid w:val="7A35180C"/>
    <w:rsid w:val="7A5D201E"/>
    <w:rsid w:val="7A8269EB"/>
    <w:rsid w:val="7A92282C"/>
    <w:rsid w:val="7ACD712C"/>
    <w:rsid w:val="7B007056"/>
    <w:rsid w:val="7B24133B"/>
    <w:rsid w:val="7B410258"/>
    <w:rsid w:val="7B6E0463"/>
    <w:rsid w:val="7B6E3FBF"/>
    <w:rsid w:val="7B9D48A5"/>
    <w:rsid w:val="7BC576C6"/>
    <w:rsid w:val="7BC9569A"/>
    <w:rsid w:val="7BCC6F38"/>
    <w:rsid w:val="7BF02C26"/>
    <w:rsid w:val="7BF24BEF"/>
    <w:rsid w:val="7C0340C2"/>
    <w:rsid w:val="7C093CE8"/>
    <w:rsid w:val="7C0B6CB7"/>
    <w:rsid w:val="7C122B9D"/>
    <w:rsid w:val="7C183F2B"/>
    <w:rsid w:val="7C342153"/>
    <w:rsid w:val="7C3B5358"/>
    <w:rsid w:val="7C647862"/>
    <w:rsid w:val="7C757E9E"/>
    <w:rsid w:val="7C86358B"/>
    <w:rsid w:val="7C885555"/>
    <w:rsid w:val="7C8969CE"/>
    <w:rsid w:val="7C9F3684"/>
    <w:rsid w:val="7CA801B8"/>
    <w:rsid w:val="7CA95420"/>
    <w:rsid w:val="7CD2131D"/>
    <w:rsid w:val="7CD866E7"/>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9100D2"/>
    <w:rsid w:val="7EA47CF8"/>
    <w:rsid w:val="7EB026F9"/>
    <w:rsid w:val="7EC02D84"/>
    <w:rsid w:val="7EDA196C"/>
    <w:rsid w:val="7EF2547B"/>
    <w:rsid w:val="7EFC3D40"/>
    <w:rsid w:val="7EFD1A58"/>
    <w:rsid w:val="7F0864D9"/>
    <w:rsid w:val="7F1A159B"/>
    <w:rsid w:val="7F45772D"/>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31"/>
    <w:basedOn w:val="58"/>
    <w:qFormat/>
    <w:uiPriority w:val="0"/>
    <w:rPr>
      <w:rFonts w:hint="eastAsia" w:ascii="宋体" w:hAnsi="宋体" w:eastAsia="宋体" w:cs="宋体"/>
      <w:color w:val="000000"/>
      <w:sz w:val="20"/>
      <w:szCs w:val="20"/>
      <w:u w:val="none"/>
    </w:rPr>
  </w:style>
  <w:style w:type="character" w:customStyle="1" w:styleId="271">
    <w:name w:val="font01"/>
    <w:basedOn w:val="5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42</Pages>
  <Words>18472</Words>
  <Characters>19308</Characters>
  <Lines>201</Lines>
  <Paragraphs>56</Paragraphs>
  <TotalTime>18</TotalTime>
  <ScaleCrop>false</ScaleCrop>
  <LinksUpToDate>false</LinksUpToDate>
  <CharactersWithSpaces>27619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卢建中</cp:lastModifiedBy>
  <cp:lastPrinted>2023-05-30T07:28:00Z</cp:lastPrinted>
  <dcterms:modified xsi:type="dcterms:W3CDTF">2024-12-27T07:12:46Z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C729636F06224914B842D366C16142CE_13</vt:lpwstr>
  </property>
</Properties>
</file>